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A00D2" w:rsidRDefault="00F90E0A">
      <w:r>
        <w:rPr>
          <w:noProof/>
          <w:lang w:val="en-US"/>
        </w:rPr>
        <mc:AlternateContent>
          <mc:Choice Requires="wps">
            <w:drawing>
              <wp:anchor distT="0" distB="0" distL="114300" distR="114300" simplePos="0" relativeHeight="252174336" behindDoc="0" locked="0" layoutInCell="1" allowOverlap="1" wp14:anchorId="0975EBA0" wp14:editId="0BDD064F">
                <wp:simplePos x="0" y="0"/>
                <wp:positionH relativeFrom="page">
                  <wp:posOffset>3376295</wp:posOffset>
                </wp:positionH>
                <mc:AlternateContent>
                  <mc:Choice Requires="wp14">
                    <wp:positionV relativeFrom="page">
                      <wp14:pctPosVOffset>2500</wp14:pctPosVOffset>
                    </wp:positionV>
                  </mc:Choice>
                  <mc:Fallback>
                    <wp:positionV relativeFrom="page">
                      <wp:posOffset>266700</wp:posOffset>
                    </wp:positionV>
                  </mc:Fallback>
                </mc:AlternateContent>
                <wp:extent cx="2921000" cy="3017520"/>
                <wp:effectExtent l="0" t="0" r="0" b="0"/>
                <wp:wrapNone/>
                <wp:docPr id="172" name="Rectangle 172"/>
                <wp:cNvGraphicFramePr/>
                <a:graphic xmlns:a="http://schemas.openxmlformats.org/drawingml/2006/main">
                  <a:graphicData uri="http://schemas.microsoft.com/office/word/2010/wordprocessingShape">
                    <wps:wsp>
                      <wps:cNvSpPr/>
                      <wps:spPr>
                        <a:xfrm>
                          <a:off x="0" y="0"/>
                          <a:ext cx="2921000" cy="301752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106DC9" w:rsidRDefault="0087394F">
                            <w:pPr>
                              <w:spacing w:before="240"/>
                              <w:jc w:val="center"/>
                              <w:rPr>
                                <w:b/>
                                <w:color w:val="FFFFFF" w:themeColor="background1"/>
                                <w:sz w:val="24"/>
                                <w:szCs w:val="24"/>
                                <w:lang w:val="en-US"/>
                              </w:rPr>
                            </w:pPr>
                            <w:sdt>
                              <w:sdtPr>
                                <w:rPr>
                                  <w:rFonts w:eastAsia="Times New Roman" w:cs="Times New Roman"/>
                                  <w:b/>
                                  <w:sz w:val="24"/>
                                  <w:szCs w:val="24"/>
                                  <w:lang w:val="en-US" w:eastAsia="fr-FR"/>
                                </w:rPr>
                                <w:alias w:val="Résumé"/>
                                <w:id w:val="207926161"/>
                                <w:dataBinding w:prefixMappings="xmlns:ns0='http://schemas.microsoft.com/office/2006/coverPageProps'" w:xpath="/ns0:CoverPageProperties[1]/ns0:Abstract[1]" w:storeItemID="{55AF091B-3C7A-41E3-B477-F2FDAA23CFDA}"/>
                                <w:text/>
                              </w:sdtPr>
                              <w:sdtEndPr/>
                              <w:sdtContent>
                                <w:r w:rsidR="000946F7" w:rsidRPr="00A103BA">
                                  <w:rPr>
                                    <w:rFonts w:eastAsia="Times New Roman" w:cs="Times New Roman"/>
                                    <w:b/>
                                    <w:sz w:val="24"/>
                                    <w:szCs w:val="24"/>
                                    <w:lang w:val="en-US" w:eastAsia="fr-FR"/>
                                  </w:rPr>
                                  <w:t xml:space="preserve">Enhanced </w:t>
                                </w:r>
                                <w:r w:rsidR="000946F7" w:rsidRPr="00106DC9">
                                  <w:rPr>
                                    <w:rFonts w:eastAsia="Times New Roman" w:cs="Times New Roman"/>
                                    <w:b/>
                                    <w:sz w:val="24"/>
                                    <w:szCs w:val="24"/>
                                    <w:lang w:val="en-US" w:eastAsia="fr-FR"/>
                                  </w:rPr>
                                  <w:t>Cutting-Edge Summary of “CCNP ROUTE 642-902 Official Certification Guide, by Wendell Odom”</w:t>
                                </w:r>
                              </w:sdtContent>
                            </w:sdt>
                          </w:p>
                        </w:txbxContent>
                      </wps:txbx>
                      <wps:bodyPr rot="0" spcFirstLastPara="0" vertOverflow="overflow" horzOverflow="overflow" vert="horz" wrap="square" lIns="108000" tIns="108000" rIns="108000" bIns="32400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30000</wp14:pctHeight>
                </wp14:sizeRelV>
              </wp:anchor>
            </w:drawing>
          </mc:Choice>
          <mc:Fallback>
            <w:pict>
              <v:rect id="Rectangle 172" o:spid="_x0000_s1026" style="position:absolute;margin-left:265.85pt;margin-top:0;width:230pt;height:237.6pt;z-index:252174336;visibility:visible;mso-wrap-style:square;mso-width-percent:0;mso-height-percent:300;mso-top-percent:25;mso-wrap-distance-left:9pt;mso-wrap-distance-top:0;mso-wrap-distance-right:9pt;mso-wrap-distance-bottom:0;mso-position-horizontal:absolute;mso-position-horizontal-relative:page;mso-position-vertical-relative:page;mso-width-percent:0;mso-height-percent:300;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" fillcolor="#4f81bd [3204]" stroked="f" strokeweight="2pt">
                <v:textbox inset="3mm,3mm,3mm,9mm">
                  <w:txbxContent>
                    <w:p w:rsidR="000946F7" w:rsidRPr="00106DC9" w:rsidRDefault="000946F7">
                      <w:pPr>
                        <w:spacing w:before="240"/>
                        <w:jc w:val="center"/>
                        <w:rPr>
                          <w:b/>
                          <w:color w:val="FFFFFF" w:themeColor="background1"/>
                          <w:sz w:val="24"/>
                          <w:szCs w:val="24"/>
                          <w:lang w:val="en-US"/>
                        </w:rPr>
                      </w:pPr>
                      <w:sdt>
                        <w:sdtPr>
                          <w:rPr>
                            <w:rFonts w:eastAsia="Times New Roman" w:cs="Times New Roman"/>
                            <w:b/>
                            <w:sz w:val="24"/>
                            <w:szCs w:val="24"/>
                            <w:lang w:val="en-US" w:eastAsia="fr-FR"/>
                          </w:rPr>
                          <w:alias w:val="Résumé"/>
                          <w:id w:val="207926161"/>
                          <w:dataBinding w:prefixMappings="xmlns:ns0='http://schemas.microsoft.com/office/2006/coverPageProps'" w:xpath="/ns0:CoverPageProperties[1]/ns0:Abstract[1]" w:storeItemID="{55AF091B-3C7A-41E3-B477-F2FDAA23CFDA}"/>
                          <w:text/>
                        </w:sdtPr>
                        <w:sdtContent>
                          <w:r w:rsidRPr="00A103BA">
                            <w:rPr>
                              <w:rFonts w:eastAsia="Times New Roman" w:cs="Times New Roman"/>
                              <w:b/>
                              <w:sz w:val="24"/>
                              <w:szCs w:val="24"/>
                              <w:lang w:val="en-US" w:eastAsia="fr-FR"/>
                            </w:rPr>
                            <w:t xml:space="preserve">Enhanced </w:t>
                          </w:r>
                          <w:r w:rsidRPr="00106DC9">
                            <w:rPr>
                              <w:rFonts w:eastAsia="Times New Roman" w:cs="Times New Roman"/>
                              <w:b/>
                              <w:sz w:val="24"/>
                              <w:szCs w:val="24"/>
                              <w:lang w:val="en-US" w:eastAsia="fr-FR"/>
                            </w:rPr>
                            <w:t>Cutting-Edge Summary of “CCNP ROUTE 642-902 Official Certification Guide, by Wendell Odom”</w:t>
                          </w:r>
                        </w:sdtContent>
                      </w:sdt>
                    </w:p>
                  </w:txbxContent>
                </v:textbox>
                <w10:wrap anchorx="page" anchory="page"/>
              </v:rect>
            </w:pict>
          </mc:Fallback>
        </mc:AlternateContent>
      </w:r>
    </w:p>
    <w:p w:rsidR="00655B1C" w:rsidRDefault="00655B1C"/>
    <w:p w:rsidR="00287F1E" w:rsidRDefault="00287F1E"/>
    <w:p w:rsidR="005A00D2" w:rsidRDefault="005A00D2"/>
    <w:sdt>
      <w:sdtPr>
        <w:id w:val="-942449798"/>
        <w:docPartObj>
          <w:docPartGallery w:val="Cover Pages"/>
          <w:docPartUnique/>
        </w:docPartObj>
      </w:sdtPr>
      <w:sdtEndPr>
        <w:rPr>
          <w:rFonts w:eastAsia="Times New Roman" w:cs="Times New Roman"/>
          <w:b/>
          <w:bCs/>
          <w:color w:val="365F9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dtEndPr>
      <w:sdtContent>
        <w:p w:rsidR="00985735" w:rsidRDefault="00985735">
          <w:r>
            <w:rPr>
              <w:noProof/>
              <w:lang w:val="en-US"/>
            </w:rPr>
            <mc:AlternateContent>
              <mc:Choice Requires="wps">
                <w:drawing>
                  <wp:anchor distT="0" distB="0" distL="114300" distR="114300" simplePos="0" relativeHeight="252177408" behindDoc="1" locked="0" layoutInCell="1" allowOverlap="1" wp14:anchorId="06A01813" wp14:editId="46C833BE">
                    <wp:simplePos x="0" y="0"/>
                    <wp:positionH relativeFrom="page">
                      <wp:align>center</wp:align>
                    </wp:positionH>
                    <wp:positionV relativeFrom="page">
                      <wp:align>center</wp:align>
                    </wp:positionV>
                    <wp:extent cx="7383780" cy="9555480"/>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0946F7" w:rsidRDefault="000946F7"/>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Rectangle 170" o:spid="_x0000_s1027" style="position:absolute;margin-left:0;margin-top:0;width:581.4pt;height:752.4pt;z-index:-25113907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" fillcolor="#f1efe6 [2579]" stroked="f" strokeweight="2pt">
                    <v:fill color2="#575131 [963]" rotate="t" focusposition=".5,.5" focussize="" focus="100%" type="gradientRadial"/>
                    <v:path arrowok="t"/>
                    <v:textbox inset="21.6pt,,21.6pt">
                      <w:txbxContent>
                        <w:p w:rsidR="000946F7" w:rsidRDefault="000946F7"/>
                      </w:txbxContent>
                    </v:textbox>
                    <w10:wrap anchorx="page" anchory="page"/>
                  </v:rect>
                </w:pict>
              </mc:Fallback>
            </mc:AlternateContent>
          </w:r>
          <w:r>
            <w:rPr>
              <w:noProof/>
              <w:lang w:val="en-US"/>
            </w:rPr>
            <mc:AlternateContent>
              <mc:Choice Requires="wps">
                <w:drawing>
                  <wp:anchor distT="0" distB="0" distL="114300" distR="114300" simplePos="0" relativeHeight="252173312" behindDoc="0" locked="0" layoutInCell="1" allowOverlap="1" wp14:anchorId="3947CC7B" wp14:editId="127C64FA">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5080" b="1905"/>
                    <wp:wrapNone/>
                    <wp:docPr id="173" name="Rectangle 173"/>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w15="http://schemas.microsoft.com/office/word/2012/wordml">
                <w:pict>
                  <v:rect w14:anchorId="134C3717" id="Rectangle 173" o:spid="_x0000_s1026" style="position:absolute;margin-left:0;margin-top:0;width:244.8pt;height:554.4pt;z-index:252173312;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" fillcolor="white [3212]" stroked="f" strokeweight="1.25pt">
                    <v:textbox inset="1mm,1mm,1mm,1mm"/>
                    <w10:wrap anchorx="page" anchory="page"/>
                  </v:rect>
                </w:pict>
              </mc:Fallback>
            </mc:AlternateContent>
          </w:r>
          <w:r>
            <w:rPr>
              <w:noProof/>
              <w:lang w:val="en-US"/>
            </w:rPr>
            <mc:AlternateContent>
              <mc:Choice Requires="wps">
                <w:drawing>
                  <wp:anchor distT="0" distB="0" distL="114300" distR="114300" simplePos="0" relativeHeight="252176384" behindDoc="0" locked="0" layoutInCell="1" allowOverlap="1" wp14:anchorId="493A7993" wp14:editId="6356E36D">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176" name="Rectangle 176"/>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w15="http://schemas.microsoft.com/office/word/2012/wordml">
                <w:pict>
                  <v:rect w14:anchorId="0D8A84E6" id="Rectangle 176" o:spid="_x0000_s1026" style="position:absolute;margin-left:0;margin-top:0;width:226.45pt;height:9.35pt;z-index:252176384;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" fillcolor="#4f81bd [3204]" stroked="f" strokeweight="2pt">
                    <w10:wrap anchorx="page" anchory="page"/>
                  </v:rect>
                </w:pict>
              </mc:Fallback>
            </mc:AlternateContent>
          </w:r>
        </w:p>
        <w:p w:rsidR="00985735" w:rsidRDefault="005A00D2">
          <w:pPr>
            <w:spacing w:after="200"/>
            <w:rPr>
              <w:rFonts w:eastAsia="Times New Roman" w:cs="Times New Roman"/>
              <w:b/>
              <w:bCs/>
              <w:color w:val="365F9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Pr>
              <w:noProof/>
              <w:lang w:val="en-US"/>
            </w:rPr>
            <mc:AlternateContent>
              <mc:Choice Requires="wps">
                <w:drawing>
                  <wp:anchor distT="0" distB="0" distL="114300" distR="114300" simplePos="0" relativeHeight="252181504" behindDoc="0" locked="0" layoutInCell="1" allowOverlap="1" wp14:anchorId="175FC370" wp14:editId="4FD9564F">
                    <wp:simplePos x="0" y="0"/>
                    <wp:positionH relativeFrom="column">
                      <wp:posOffset>3053080</wp:posOffset>
                    </wp:positionH>
                    <wp:positionV relativeFrom="paragraph">
                      <wp:posOffset>3173730</wp:posOffset>
                    </wp:positionV>
                    <wp:extent cx="3000375" cy="381000"/>
                    <wp:effectExtent l="0" t="0" r="9525" b="0"/>
                    <wp:wrapNone/>
                    <wp:docPr id="1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81000"/>
                            </a:xfrm>
                            <a:prstGeom prst="rect">
                              <a:avLst/>
                            </a:prstGeom>
                            <a:solidFill>
                              <a:srgbClr val="FFFFFF"/>
                            </a:solidFill>
                            <a:ln w="9525">
                              <a:noFill/>
                              <a:miter lim="800000"/>
                              <a:headEnd/>
                              <a:tailEnd/>
                            </a:ln>
                          </wps:spPr>
                          <wps:txbx>
                            <w:txbxContent>
                              <w:sdt>
                                <w:sdtPr>
                                  <w:rPr>
                                    <w:rFonts w:eastAsia="Times New Roman" w:cs="Times New Roman"/>
                                    <w:b/>
                                    <w:bCs/>
                                    <w:color w:val="4F81BD" w:themeColor="accent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Titre"/>
                                  <w:id w:val="1895614192"/>
                                  <w:dataBinding w:prefixMappings="xmlns:ns0='http://schemas.openxmlformats.org/package/2006/metadata/core-properties' xmlns:ns1='http://purl.org/dc/elements/1.1/'" w:xpath="/ns0:coreProperties[1]/ns1:title[1]" w:storeItemID="{6C3C8BC8-F283-45AE-878A-BAB7291924A1}"/>
                                  <w:text/>
                                </w:sdtPr>
                                <w:sdtEndPr/>
                                <w:sdtContent>
                                  <w:p w:rsidR="000946F7" w:rsidRPr="005A00D2" w:rsidRDefault="000946F7" w:rsidP="005A00D2">
                                    <w:pPr>
                                      <w:rPr>
                                        <w:rFonts w:asciiTheme="majorHAnsi" w:hAnsiTheme="majorHAnsi"/>
                                        <w:color w:val="4F81BD" w:themeColor="accent1"/>
                                        <w:sz w:val="72"/>
                                        <w:szCs w:val="72"/>
                                      </w:rPr>
                                    </w:pPr>
                                    <w:r w:rsidRPr="005A00D2">
                                      <w:rPr>
                                        <w:rFonts w:eastAsia="Times New Roman" w:cs="Times New Roman"/>
                                        <w:b/>
                                        <w:bCs/>
                                        <w:color w:val="4F81BD" w:themeColor="accent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CCNP ROUTE Summary</w:t>
                                    </w:r>
                                  </w:p>
                                </w:sdtContent>
                              </w:sdt>
                              <w:p w:rsidR="000946F7" w:rsidRDefault="00094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8" type="#_x0000_t202" style="position:absolute;margin-left:240.4pt;margin-top:249.9pt;width:236.25pt;height:30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" stroked="f">
                    <v:textbox>
                      <w:txbxContent>
                        <w:sdt>
                          <w:sdtPr>
                            <w:rPr>
                              <w:rFonts w:eastAsia="Times New Roman" w:cs="Times New Roman"/>
                              <w:b/>
                              <w:bCs/>
                              <w:color w:val="4F81BD" w:themeColor="accent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alias w:val="Titre"/>
                            <w:id w:val="1895614192"/>
                            <w:dataBinding w:prefixMappings="xmlns:ns0='http://schemas.openxmlformats.org/package/2006/metadata/core-properties' xmlns:ns1='http://purl.org/dc/elements/1.1/'" w:xpath="/ns0:coreProperties[1]/ns1:title[1]" w:storeItemID="{6C3C8BC8-F283-45AE-878A-BAB7291924A1}"/>
                            <w:text/>
                          </w:sdtPr>
                          <w:sdtContent>
                            <w:p w:rsidR="000946F7" w:rsidRPr="005A00D2" w:rsidRDefault="000946F7" w:rsidP="005A00D2">
                              <w:pPr>
                                <w:rPr>
                                  <w:rFonts w:asciiTheme="majorHAnsi" w:hAnsiTheme="majorHAnsi"/>
                                  <w:color w:val="4F81BD" w:themeColor="accent1"/>
                                  <w:sz w:val="72"/>
                                  <w:szCs w:val="72"/>
                                </w:rPr>
                              </w:pPr>
                              <w:r w:rsidRPr="005A00D2">
                                <w:rPr>
                                  <w:rFonts w:eastAsia="Times New Roman" w:cs="Times New Roman"/>
                                  <w:b/>
                                  <w:bCs/>
                                  <w:color w:val="4F81BD" w:themeColor="accent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CCNP ROUTE Summary</w:t>
                              </w:r>
                            </w:p>
                          </w:sdtContent>
                        </w:sdt>
                        <w:p w:rsidR="000946F7" w:rsidRDefault="000946F7"/>
                      </w:txbxContent>
                    </v:textbox>
                  </v:shape>
                </w:pict>
              </mc:Fallback>
            </mc:AlternateContent>
          </w:r>
          <w:r w:rsidR="00466770">
            <w:rPr>
              <w:noProof/>
              <w:lang w:val="en-US"/>
            </w:rPr>
            <mc:AlternateContent>
              <mc:Choice Requires="wps">
                <w:drawing>
                  <wp:anchor distT="0" distB="0" distL="114300" distR="114300" simplePos="0" relativeHeight="252179456" behindDoc="0" locked="0" layoutInCell="1" allowOverlap="1" wp14:anchorId="5FD0FE7F" wp14:editId="6FC03A41">
                    <wp:simplePos x="0" y="0"/>
                    <wp:positionH relativeFrom="column">
                      <wp:posOffset>3168015</wp:posOffset>
                    </wp:positionH>
                    <wp:positionV relativeFrom="paragraph">
                      <wp:posOffset>3297555</wp:posOffset>
                    </wp:positionV>
                    <wp:extent cx="2794000" cy="1390650"/>
                    <wp:effectExtent l="0" t="0" r="0" b="0"/>
                    <wp:wrapNone/>
                    <wp:docPr id="178" name="Ellipse 178"/>
                    <wp:cNvGraphicFramePr/>
                    <a:graphic xmlns:a="http://schemas.openxmlformats.org/drawingml/2006/main">
                      <a:graphicData uri="http://schemas.microsoft.com/office/word/2010/wordprocessingShape">
                        <wps:wsp>
                          <wps:cNvSpPr/>
                          <wps:spPr>
                            <a:xfrm>
                              <a:off x="0" y="0"/>
                              <a:ext cx="2794000" cy="1390650"/>
                            </a:xfrm>
                            <a:prstGeom prst="ellipse">
                              <a:avLst/>
                            </a:prstGeom>
                            <a:scene3d>
                              <a:camera prst="isometricOffAxis2Top"/>
                              <a:lightRig rig="contrasting" dir="t"/>
                            </a:scene3d>
                            <a:sp3d prstMaterial="clear">
                              <a:bevelT w="0" h="317500"/>
                              <a:bevelB w="0" h="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1CF58CA3" id="Ellipse 178" o:spid="_x0000_s1026" style="position:absolute;margin-left:249.45pt;margin-top:259.65pt;width:220pt;height:109.5pt;z-index:25217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" fillcolor="#4f81bd [3204]" strokecolor="#243f60 [1604]" strokeweight="2pt">
                    <v:textbox inset="1mm,1mm,1mm,1mm"/>
                  </v:oval>
                </w:pict>
              </mc:Fallback>
            </mc:AlternateContent>
          </w:r>
          <w:r w:rsidR="00985735">
            <w:rPr>
              <w:noProof/>
              <w:lang w:val="en-US"/>
            </w:rPr>
            <mc:AlternateContent>
              <mc:Choice Requires="wps">
                <w:drawing>
                  <wp:anchor distT="0" distB="0" distL="114300" distR="114300" simplePos="0" relativeHeight="252178432" behindDoc="0" locked="0" layoutInCell="1" allowOverlap="1" wp14:anchorId="3C87D3F0" wp14:editId="41DA6FA3">
                    <wp:simplePos x="0" y="0"/>
                    <mc:AlternateContent>
                      <mc:Choice Requires="wp14">
                        <wp:positionH relativeFrom="page">
                          <wp14:pctPosHOffset>45500</wp14:pctPosHOffset>
                        </wp:positionH>
                      </mc:Choice>
                      <mc:Fallback>
                        <wp:positionH relativeFrom="page">
                          <wp:posOffset>3439795</wp:posOffset>
                        </wp:positionH>
                      </mc:Fallback>
                    </mc:AlternateContent>
                    <wp:positionV relativeFrom="page">
                      <wp:posOffset>7112000</wp:posOffset>
                    </wp:positionV>
                    <wp:extent cx="2857500" cy="268605"/>
                    <wp:effectExtent l="0" t="0" r="0" b="0"/>
                    <wp:wrapSquare wrapText="bothSides"/>
                    <wp:docPr id="169" name="Zone de texte 169"/>
                    <wp:cNvGraphicFramePr/>
                    <a:graphic xmlns:a="http://schemas.openxmlformats.org/drawingml/2006/main">
                      <a:graphicData uri="http://schemas.microsoft.com/office/word/2010/wordprocessingShape">
                        <wps:wsp>
                          <wps:cNvSpPr txBox="1"/>
                          <wps:spPr>
                            <a:xfrm>
                              <a:off x="0" y="0"/>
                              <a:ext cx="2857500" cy="268605"/>
                            </a:xfrm>
                            <a:prstGeom prst="rect">
                              <a:avLst/>
                            </a:prstGeom>
                            <a:noFill/>
                            <a:ln w="6350">
                              <a:noFill/>
                            </a:ln>
                            <a:effectLst/>
                          </wps:spPr>
                          <wps:txbx>
                            <w:txbxContent>
                              <w:p w:rsidR="000946F7" w:rsidRPr="00106DC9" w:rsidRDefault="0087394F" w:rsidP="00985735">
                                <w:pPr>
                                  <w:pStyle w:val="NoSpacing"/>
                                  <w:jc w:val="right"/>
                                  <w:rPr>
                                    <w:b/>
                                    <w:color w:val="1F497D" w:themeColor="text2"/>
                                    <w:sz w:val="24"/>
                                    <w:szCs w:val="24"/>
                                  </w:rPr>
                                </w:pPr>
                                <w:sdt>
                                  <w:sdtPr>
                                    <w:rPr>
                                      <w:b/>
                                      <w:color w:val="1F497D" w:themeColor="text2"/>
                                      <w:sz w:val="24"/>
                                      <w:szCs w:val="24"/>
                                    </w:rPr>
                                    <w:alias w:val="Auteur"/>
                                    <w:id w:val="1883445555"/>
                                    <w:dataBinding w:prefixMappings="xmlns:ns0='http://schemas.openxmlformats.org/package/2006/metadata/core-properties' xmlns:ns1='http://purl.org/dc/elements/1.1/'" w:xpath="/ns0:coreProperties[1]/ns1:creator[1]" w:storeItemID="{6C3C8BC8-F283-45AE-878A-BAB7291924A1}"/>
                                    <w:text/>
                                  </w:sdtPr>
                                  <w:sdtEndPr/>
                                  <w:sdtContent>
                                    <w:r w:rsidR="000946F7">
                                      <w:rPr>
                                        <w:b/>
                                        <w:color w:val="1F497D" w:themeColor="text2"/>
                                        <w:sz w:val="24"/>
                                        <w:szCs w:val="24"/>
                                        <w:lang w:val="en-US"/>
                                      </w:rPr>
                                      <w:t>Jean-Christophe Manciot</w:t>
                                    </w:r>
                                  </w:sdtContent>
                                </w:sdt>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 id="Zone de texte 169" o:spid="_x0000_s1029" type="#_x0000_t202" style="position:absolute;margin-left:0;margin-top:560pt;width:225pt;height:21.15pt;z-index:252178432;visibility:visible;mso-wrap-style:square;mso-width-percent:0;mso-height-percent:0;mso-left-percent:455;mso-wrap-distance-left:9pt;mso-wrap-distance-top:0;mso-wrap-distance-right:9pt;mso-wrap-distance-bottom:0;mso-position-horizontal-relative:page;mso-position-vertical:absolute;mso-position-vertical-relative:page;mso-width-percent:0;mso-height-percent:0;mso-left-percent:455;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" filled="f" stroked="f" strokeweight=".5pt">
                    <v:textbox style="mso-fit-shape-to-text:t">
                      <w:txbxContent>
                        <w:p w:rsidR="000946F7" w:rsidRPr="00106DC9" w:rsidRDefault="000946F7" w:rsidP="00985735">
                          <w:pPr>
                            <w:pStyle w:val="Sansinterligne"/>
                            <w:jc w:val="right"/>
                            <w:rPr>
                              <w:b/>
                              <w:color w:val="1F497D" w:themeColor="text2"/>
                              <w:sz w:val="24"/>
                              <w:szCs w:val="24"/>
                            </w:rPr>
                          </w:pPr>
                          <w:sdt>
                            <w:sdtPr>
                              <w:rPr>
                                <w:b/>
                                <w:color w:val="1F497D" w:themeColor="text2"/>
                                <w:sz w:val="24"/>
                                <w:szCs w:val="24"/>
                              </w:rPr>
                              <w:alias w:val="Auteur"/>
                              <w:id w:val="1883445555"/>
                              <w:dataBinding w:prefixMappings="xmlns:ns0='http://schemas.openxmlformats.org/package/2006/metadata/core-properties' xmlns:ns1='http://purl.org/dc/elements/1.1/'" w:xpath="/ns0:coreProperties[1]/ns1:creator[1]" w:storeItemID="{6C3C8BC8-F283-45AE-878A-BAB7291924A1}"/>
                              <w:text/>
                            </w:sdtPr>
                            <w:sdtContent>
                              <w:r>
                                <w:rPr>
                                  <w:b/>
                                  <w:color w:val="1F497D" w:themeColor="text2"/>
                                  <w:sz w:val="24"/>
                                  <w:szCs w:val="24"/>
                                  <w:lang w:val="en-US"/>
                                </w:rPr>
                                <w:t>Jean-Christophe Manciot</w:t>
                              </w:r>
                            </w:sdtContent>
                          </w:sdt>
                        </w:p>
                      </w:txbxContent>
                    </v:textbox>
                    <w10:wrap type="square" anchorx="page" anchory="page"/>
                  </v:shape>
                </w:pict>
              </mc:Fallback>
            </mc:AlternateContent>
          </w:r>
          <w:r w:rsidR="00985735">
            <w:rPr>
              <w:rFonts w:eastAsia="Times New Roman" w:cs="Times New Roman"/>
              <w:b/>
              <w:bCs/>
              <w:color w:val="365F91"/>
              <w:sz w:val="40"/>
              <w:szCs w:val="40"/>
              <w:lang w:val="en-US" w:eastAsia="fr-F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br w:type="page"/>
          </w:r>
        </w:p>
      </w:sdtContent>
    </w:sdt>
    <w:p w:rsidR="00EA7A9B" w:rsidRDefault="00EA7A9B" w:rsidP="00E371CA">
      <w:pPr>
        <w:jc w:val="right"/>
        <w:rPr>
          <w:rFonts w:eastAsia="Times New Roman" w:cs="Times New Roman"/>
          <w:lang w:val="en-US" w:eastAsia="fr-FR"/>
        </w:rPr>
      </w:pPr>
      <w:r>
        <w:rPr>
          <w:rFonts w:eastAsia="Times New Roman" w:cs="Times New Roman"/>
          <w:lang w:val="en-US" w:eastAsia="fr-FR"/>
        </w:rPr>
        <w:lastRenderedPageBreak/>
        <w:t>This is a summary of the ‘</w:t>
      </w:r>
      <w:hyperlink r:id="rId10" w:history="1">
        <w:r w:rsidRPr="00EA7A9B">
          <w:rPr>
            <w:rStyle w:val="Hyperlink"/>
            <w:rFonts w:eastAsia="Times New Roman" w:cs="Times New Roman"/>
            <w:b/>
            <w:lang w:val="en-US" w:eastAsia="fr-FR"/>
          </w:rPr>
          <w:t>CCNP ROUTE 642-902 Official Certification Guide, by Wendell Odom</w:t>
        </w:r>
      </w:hyperlink>
      <w:r>
        <w:rPr>
          <w:rFonts w:eastAsia="Times New Roman" w:cs="Times New Roman"/>
          <w:lang w:val="en-US" w:eastAsia="fr-FR"/>
        </w:rPr>
        <w:t>’</w:t>
      </w:r>
    </w:p>
    <w:p w:rsidR="005D2298" w:rsidRDefault="00484025" w:rsidP="00E371CA">
      <w:pPr>
        <w:jc w:val="right"/>
        <w:rPr>
          <w:rFonts w:eastAsia="Times New Roman" w:cs="Times New Roman"/>
          <w:lang w:val="en-US" w:eastAsia="fr-FR"/>
        </w:rPr>
      </w:pPr>
      <w:r w:rsidRPr="00484025">
        <w:rPr>
          <w:rFonts w:eastAsia="Times New Roman" w:cs="Times New Roman"/>
          <w:lang w:val="en-US" w:eastAsia="fr-FR"/>
        </w:rPr>
        <w:t>W</w:t>
      </w:r>
      <w:r w:rsidR="00E371CA" w:rsidRPr="00484025">
        <w:rPr>
          <w:rFonts w:eastAsia="Times New Roman" w:cs="Times New Roman"/>
          <w:lang w:val="en-US" w:eastAsia="fr-FR"/>
        </w:rPr>
        <w:t xml:space="preserve">ith </w:t>
      </w:r>
      <w:r w:rsidR="00E91581" w:rsidRPr="00484025">
        <w:rPr>
          <w:rFonts w:eastAsia="Times New Roman" w:cs="Times New Roman"/>
          <w:lang w:val="en-US" w:eastAsia="fr-FR"/>
        </w:rPr>
        <w:t>many</w:t>
      </w:r>
      <w:r w:rsidR="00E371CA" w:rsidRPr="00484025">
        <w:rPr>
          <w:rFonts w:eastAsia="Times New Roman" w:cs="Times New Roman"/>
          <w:lang w:val="en-US" w:eastAsia="fr-FR"/>
        </w:rPr>
        <w:t xml:space="preserve"> improvements</w:t>
      </w:r>
      <w:r w:rsidR="00E91581" w:rsidRPr="00484025">
        <w:rPr>
          <w:rFonts w:eastAsia="Times New Roman" w:cs="Times New Roman"/>
          <w:lang w:val="en-US" w:eastAsia="fr-FR"/>
        </w:rPr>
        <w:t xml:space="preserve">, </w:t>
      </w:r>
      <w:r w:rsidR="00E91581" w:rsidRPr="00484025">
        <w:rPr>
          <w:rFonts w:eastAsia="Times New Roman" w:cs="Times New Roman"/>
          <w:b/>
          <w:i/>
          <w:lang w:val="en-US" w:eastAsia="fr-FR"/>
        </w:rPr>
        <w:t>some annotations</w:t>
      </w:r>
      <w:r w:rsidR="00E91581" w:rsidRPr="00484025">
        <w:rPr>
          <w:rFonts w:eastAsia="Times New Roman" w:cs="Times New Roman"/>
          <w:lang w:val="en-US" w:eastAsia="fr-FR"/>
        </w:rPr>
        <w:t xml:space="preserve"> </w:t>
      </w:r>
      <w:r w:rsidRPr="00484025">
        <w:rPr>
          <w:rFonts w:eastAsia="Times New Roman" w:cs="Times New Roman"/>
          <w:lang w:val="en-US" w:eastAsia="fr-FR"/>
        </w:rPr>
        <w:t>(</w:t>
      </w:r>
      <w:r w:rsidR="003C71CC">
        <w:rPr>
          <w:rFonts w:eastAsia="Times New Roman" w:cs="Times New Roman"/>
          <w:b/>
          <w:i/>
          <w:lang w:val="en-US" w:eastAsia="fr-FR"/>
        </w:rPr>
        <w:t xml:space="preserve">beyond the scope of ROUTE and </w:t>
      </w:r>
      <w:r w:rsidR="003C71CC" w:rsidRPr="003C71CC">
        <w:rPr>
          <w:rFonts w:eastAsia="Times New Roman" w:cs="Times New Roman"/>
          <w:b/>
          <w:i/>
          <w:lang w:val="en-US" w:eastAsia="fr-FR"/>
        </w:rPr>
        <w:t>focused on modern production network</w:t>
      </w:r>
      <w:r w:rsidR="003C71CC">
        <w:rPr>
          <w:rFonts w:eastAsia="Times New Roman" w:cs="Times New Roman"/>
          <w:b/>
          <w:i/>
          <w:lang w:val="en-US" w:eastAsia="fr-FR"/>
        </w:rPr>
        <w:t>),</w:t>
      </w:r>
    </w:p>
    <w:p w:rsidR="00484025" w:rsidRDefault="005D2298" w:rsidP="00E371CA">
      <w:pPr>
        <w:jc w:val="right"/>
        <w:rPr>
          <w:rFonts w:eastAsia="Times New Roman" w:cs="Times New Roman"/>
          <w:lang w:val="en-US" w:eastAsia="fr-FR"/>
        </w:rPr>
      </w:pPr>
      <w:r>
        <w:rPr>
          <w:rFonts w:eastAsia="Times New Roman" w:cs="Times New Roman"/>
          <w:lang w:val="en-US" w:eastAsia="fr-FR"/>
        </w:rPr>
        <w:t>A</w:t>
      </w:r>
      <w:r w:rsidR="00484025" w:rsidRPr="00484025">
        <w:rPr>
          <w:rFonts w:eastAsia="Times New Roman" w:cs="Times New Roman"/>
          <w:lang w:val="en-US" w:eastAsia="fr-FR"/>
        </w:rPr>
        <w:t xml:space="preserve"> </w:t>
      </w:r>
      <w:r w:rsidR="0007556E" w:rsidRPr="00484025">
        <w:rPr>
          <w:rFonts w:eastAsia="Times New Roman" w:cs="Times New Roman"/>
          <w:lang w:val="en-US" w:eastAsia="fr-FR"/>
        </w:rPr>
        <w:t>somewhat</w:t>
      </w:r>
      <w:r w:rsidR="00E91581" w:rsidRPr="00484025">
        <w:rPr>
          <w:rFonts w:eastAsia="Times New Roman" w:cs="Times New Roman"/>
          <w:lang w:val="en-US" w:eastAsia="fr-FR"/>
        </w:rPr>
        <w:t xml:space="preserve"> </w:t>
      </w:r>
      <w:r w:rsidR="00F934E8" w:rsidRPr="00484025">
        <w:rPr>
          <w:rFonts w:eastAsia="Times New Roman" w:cs="Times New Roman"/>
          <w:lang w:val="en-US" w:eastAsia="fr-FR"/>
        </w:rPr>
        <w:t>different layout</w:t>
      </w:r>
      <w:r w:rsidR="00731FE4" w:rsidRPr="00484025">
        <w:rPr>
          <w:rFonts w:eastAsia="Times New Roman" w:cs="Times New Roman"/>
          <w:lang w:val="en-US" w:eastAsia="fr-FR"/>
        </w:rPr>
        <w:t xml:space="preserve"> and content</w:t>
      </w:r>
      <w:r w:rsidR="00E91581" w:rsidRPr="00484025">
        <w:rPr>
          <w:rFonts w:eastAsia="Times New Roman" w:cs="Times New Roman"/>
          <w:lang w:val="en-US" w:eastAsia="fr-FR"/>
        </w:rPr>
        <w:t>,</w:t>
      </w:r>
    </w:p>
    <w:p w:rsidR="00EA7A9B" w:rsidRDefault="00EA7A9B" w:rsidP="00E371CA">
      <w:pPr>
        <w:jc w:val="right"/>
        <w:rPr>
          <w:rFonts w:eastAsia="Times New Roman" w:cs="Times New Roman"/>
          <w:lang w:val="en-US" w:eastAsia="fr-FR"/>
        </w:rPr>
      </w:pPr>
      <w:r>
        <w:rPr>
          <w:rFonts w:eastAsia="Times New Roman" w:cs="Times New Roman"/>
          <w:lang w:val="en-US" w:eastAsia="fr-FR"/>
        </w:rPr>
        <w:t>With</w:t>
      </w:r>
      <w:r w:rsidRPr="00EA7A9B">
        <w:rPr>
          <w:rFonts w:eastAsia="Times New Roman" w:cs="Times New Roman"/>
          <w:lang w:val="en-US" w:eastAsia="fr-FR"/>
        </w:rPr>
        <w:t xml:space="preserve"> some excerpts from the ‘</w:t>
      </w:r>
      <w:hyperlink r:id="rId11" w:history="1">
        <w:r w:rsidRPr="00EA7A9B">
          <w:rPr>
            <w:rStyle w:val="Hyperlink"/>
            <w:rFonts w:eastAsia="Times New Roman" w:cs="Times New Roman"/>
            <w:b/>
            <w:bCs/>
            <w:lang w:val="en-US" w:eastAsia="fr-FR"/>
          </w:rPr>
          <w:t>CCDA 640-864 Official Cert Guide, by Anthony Bruno and Steve Jordan</w:t>
        </w:r>
      </w:hyperlink>
      <w:r w:rsidRPr="00EA7A9B">
        <w:rPr>
          <w:rFonts w:eastAsia="Times New Roman" w:cs="Times New Roman"/>
          <w:lang w:val="en-US" w:eastAsia="fr-FR"/>
        </w:rPr>
        <w:t>’</w:t>
      </w:r>
    </w:p>
    <w:p w:rsidR="00EA7A9B" w:rsidRDefault="00EA7A9B" w:rsidP="00EA7A9B">
      <w:pPr>
        <w:jc w:val="right"/>
        <w:rPr>
          <w:rFonts w:eastAsia="Times New Roman" w:cs="Times New Roman"/>
          <w:i/>
          <w:lang w:val="en-US" w:eastAsia="fr-FR"/>
        </w:rPr>
      </w:pPr>
    </w:p>
    <w:p w:rsidR="00EA7A9B" w:rsidRDefault="00EA7A9B" w:rsidP="00EA7A9B">
      <w:pPr>
        <w:jc w:val="right"/>
        <w:rPr>
          <w:rFonts w:eastAsia="Times New Roman" w:cs="Times New Roman"/>
          <w:i/>
          <w:lang w:val="en-US" w:eastAsia="fr-FR"/>
        </w:rPr>
      </w:pPr>
      <w:r w:rsidRPr="00484025">
        <w:rPr>
          <w:rFonts w:eastAsia="Times New Roman" w:cs="Times New Roman"/>
          <w:i/>
          <w:lang w:val="en-US" w:eastAsia="fr-FR"/>
        </w:rPr>
        <w:t>by Jean-Christophe Manciot,</w:t>
      </w:r>
    </w:p>
    <w:p w:rsidR="006F1ABE" w:rsidRDefault="006F1ABE" w:rsidP="006F1ABE">
      <w:pPr>
        <w:jc w:val="right"/>
        <w:rPr>
          <w:rFonts w:eastAsia="Times New Roman" w:cs="Times New Roman"/>
          <w:i/>
          <w:lang w:val="en-US" w:eastAsia="fr-FR"/>
        </w:rPr>
      </w:pPr>
      <w:r>
        <w:rPr>
          <w:rFonts w:eastAsia="Times New Roman" w:cs="Times New Roman"/>
          <w:i/>
          <w:noProof/>
          <w:lang w:val="en-US"/>
        </w:rPr>
        <w:drawing>
          <wp:inline distT="0" distB="0" distL="0" distR="0" wp14:anchorId="780E0515" wp14:editId="4CE5EAC4">
            <wp:extent cx="457200" cy="457200"/>
            <wp:effectExtent l="0" t="0" r="0" b="0"/>
            <wp:docPr id="415" name="Image 4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NA.bmp"/>
                    <pic:cNvPicPr/>
                  </pic:nvPicPr>
                  <pic:blipFill>
                    <a:blip r:embed="rId13">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5844E5">
        <w:rPr>
          <w:rFonts w:eastAsia="Times New Roman" w:cs="Times New Roman"/>
          <w:lang w:val="en-US" w:eastAsia="fr-FR"/>
        </w:rPr>
        <w:t xml:space="preserve"> </w:t>
      </w:r>
      <w:r w:rsidR="001B2B7C">
        <w:rPr>
          <w:rFonts w:eastAsia="Times New Roman" w:cs="Times New Roman"/>
          <w:noProof/>
          <w:lang w:val="en-US"/>
        </w:rPr>
        <w:drawing>
          <wp:inline distT="0" distB="0" distL="0" distR="0">
            <wp:extent cx="457200" cy="457200"/>
            <wp:effectExtent l="0" t="0" r="0" b="0"/>
            <wp:docPr id="137" name="Image 13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da_sm.jpg"/>
                    <pic:cNvPicPr/>
                  </pic:nvPicPr>
                  <pic:blipFill>
                    <a:blip r:embed="rId14">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005844E5">
        <w:rPr>
          <w:rFonts w:eastAsia="Times New Roman" w:cs="Times New Roman"/>
          <w:lang w:val="en-US" w:eastAsia="fr-FR"/>
        </w:rPr>
        <w:t xml:space="preserve"> </w:t>
      </w:r>
      <w:r>
        <w:rPr>
          <w:rFonts w:eastAsia="Times New Roman" w:cs="Times New Roman"/>
          <w:i/>
          <w:noProof/>
          <w:lang w:val="en-US"/>
        </w:rPr>
        <w:drawing>
          <wp:inline distT="0" distB="0" distL="0" distR="0" wp14:anchorId="2B6C5006" wp14:editId="7546C274">
            <wp:extent cx="429768" cy="429768"/>
            <wp:effectExtent l="0" t="0" r="8890" b="8890"/>
            <wp:docPr id="121" name="Image 12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icon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9768" cy="429768"/>
                    </a:xfrm>
                    <a:prstGeom prst="rect">
                      <a:avLst/>
                    </a:prstGeom>
                  </pic:spPr>
                </pic:pic>
              </a:graphicData>
            </a:graphic>
          </wp:inline>
        </w:drawing>
      </w:r>
      <w:r w:rsidR="005844E5">
        <w:rPr>
          <w:rFonts w:eastAsia="Times New Roman" w:cs="Times New Roman"/>
          <w:i/>
          <w:noProof/>
          <w:lang w:val="en-US"/>
        </w:rPr>
        <w:drawing>
          <wp:inline distT="0" distB="0" distL="0" distR="0" wp14:anchorId="06D9D2EC" wp14:editId="6D7D5EA8">
            <wp:extent cx="365760" cy="365760"/>
            <wp:effectExtent l="0" t="0" r="0" b="0"/>
            <wp:docPr id="21" name="Image 2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_plu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 cy="365760"/>
                    </a:xfrm>
                    <a:prstGeom prst="rect">
                      <a:avLst/>
                    </a:prstGeom>
                  </pic:spPr>
                </pic:pic>
              </a:graphicData>
            </a:graphic>
          </wp:inline>
        </w:drawing>
      </w:r>
      <w:r w:rsidR="005844E5">
        <w:rPr>
          <w:rFonts w:eastAsia="Times New Roman" w:cs="Times New Roman"/>
          <w:lang w:val="en-US" w:eastAsia="fr-FR"/>
        </w:rPr>
        <w:t xml:space="preserve"> </w:t>
      </w:r>
      <w:r>
        <w:rPr>
          <w:i/>
          <w:noProof/>
          <w:sz w:val="26"/>
          <w:szCs w:val="26"/>
          <w:lang w:val="en-US"/>
        </w:rPr>
        <w:drawing>
          <wp:inline distT="0" distB="0" distL="0" distR="0" wp14:anchorId="360812A1" wp14:editId="6EBF7D95">
            <wp:extent cx="475488" cy="384048"/>
            <wp:effectExtent l="0" t="0" r="1270" b="0"/>
            <wp:docPr id="100" name="Image 100">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ai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5488" cy="384048"/>
                    </a:xfrm>
                    <a:prstGeom prst="rect">
                      <a:avLst/>
                    </a:prstGeom>
                  </pic:spPr>
                </pic:pic>
              </a:graphicData>
            </a:graphic>
          </wp:inline>
        </w:drawing>
      </w:r>
      <w:r>
        <w:rPr>
          <w:rFonts w:eastAsia="Times New Roman" w:cs="Times New Roman"/>
          <w:lang w:val="en-US" w:eastAsia="fr-FR"/>
        </w:rPr>
        <w:t xml:space="preserve"> </w:t>
      </w:r>
    </w:p>
    <w:p w:rsidR="000F1551" w:rsidRDefault="000F1551" w:rsidP="006F1ABE">
      <w:pPr>
        <w:jc w:val="right"/>
        <w:rPr>
          <w:rStyle w:val="Hyperlink"/>
          <w:rFonts w:eastAsia="Times New Roman" w:cs="Times New Roman"/>
          <w:i/>
          <w:lang w:val="en-US" w:eastAsia="fr-FR"/>
        </w:rPr>
      </w:pPr>
      <w:r>
        <w:rPr>
          <w:rFonts w:eastAsia="Times New Roman" w:cs="Times New Roman"/>
          <w:i/>
          <w:noProof/>
          <w:color w:val="0000FF"/>
          <w:u w:val="single"/>
          <w:lang w:val="en-US"/>
        </w:rPr>
        <w:drawing>
          <wp:inline distT="0" distB="0" distL="0" distR="0" wp14:anchorId="2916A5CF" wp14:editId="64E3C566">
            <wp:extent cx="1876425" cy="504825"/>
            <wp:effectExtent l="0" t="0" r="9525" b="9525"/>
            <wp:docPr id="35" name="Image 3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 Button.JPG"/>
                    <pic:cNvPicPr/>
                  </pic:nvPicPr>
                  <pic:blipFill>
                    <a:blip r:embed="rId22">
                      <a:extLst>
                        <a:ext uri="{28A0092B-C50C-407E-A947-70E740481C1C}">
                          <a14:useLocalDpi xmlns:a14="http://schemas.microsoft.com/office/drawing/2010/main" val="0"/>
                        </a:ext>
                      </a:extLst>
                    </a:blip>
                    <a:stretch>
                      <a:fillRect/>
                    </a:stretch>
                  </pic:blipFill>
                  <pic:spPr>
                    <a:xfrm>
                      <a:off x="0" y="0"/>
                      <a:ext cx="1876425" cy="504825"/>
                    </a:xfrm>
                    <a:prstGeom prst="rect">
                      <a:avLst/>
                    </a:prstGeom>
                  </pic:spPr>
                </pic:pic>
              </a:graphicData>
            </a:graphic>
          </wp:inline>
        </w:drawing>
      </w:r>
    </w:p>
    <w:p w:rsidR="001265EF" w:rsidRDefault="001265EF" w:rsidP="001265EF">
      <w:pPr>
        <w:ind w:left="2835"/>
        <w:jc w:val="right"/>
        <w:rPr>
          <w:rStyle w:val="Hyperlink"/>
          <w:rFonts w:eastAsia="Times New Roman" w:cs="Times New Roman"/>
          <w:b/>
          <w:i/>
          <w:color w:val="auto"/>
          <w:u w:val="none"/>
          <w:lang w:val="en-US" w:eastAsia="fr-FR"/>
        </w:rPr>
      </w:pPr>
    </w:p>
    <w:p w:rsidR="00917168" w:rsidRPr="001265EF" w:rsidRDefault="001265EF" w:rsidP="001265EF">
      <w:pPr>
        <w:jc w:val="center"/>
        <w:rPr>
          <w:rFonts w:eastAsia="Times New Roman" w:cs="Times New Roman"/>
          <w:i/>
          <w:lang w:val="en-US" w:eastAsia="fr-FR"/>
        </w:rPr>
      </w:pPr>
      <w:r w:rsidRPr="001265EF">
        <w:rPr>
          <w:rFonts w:eastAsia="Times New Roman" w:cs="Times New Roman"/>
          <w:b/>
          <w:lang w:val="en-US" w:eastAsia="fr-FR"/>
        </w:rPr>
        <w:t xml:space="preserve">Extract from </w:t>
      </w:r>
      <w:r w:rsidR="001D4DEB" w:rsidRPr="00374882">
        <w:rPr>
          <w:rFonts w:eastAsia="Times New Roman" w:cs="Times New Roman"/>
          <w:b/>
          <w:u w:val="single"/>
          <w:lang w:val="en-US" w:eastAsia="fr-FR"/>
        </w:rPr>
        <w:t xml:space="preserve">A Collection of GNS3 </w:t>
      </w:r>
      <w:r w:rsidR="0082550B">
        <w:rPr>
          <w:rFonts w:eastAsia="Times New Roman" w:cs="Times New Roman"/>
          <w:b/>
          <w:u w:val="single"/>
          <w:lang w:val="en-US" w:eastAsia="fr-FR"/>
        </w:rPr>
        <w:t xml:space="preserve">CCNP </w:t>
      </w:r>
      <w:r w:rsidR="001D4DEB" w:rsidRPr="00374882">
        <w:rPr>
          <w:rFonts w:eastAsia="Times New Roman" w:cs="Times New Roman"/>
          <w:b/>
          <w:u w:val="single"/>
          <w:lang w:val="en-US" w:eastAsia="fr-FR"/>
        </w:rPr>
        <w:t>Labs</w:t>
      </w:r>
      <w:r w:rsidR="00F76EBD">
        <w:rPr>
          <w:rFonts w:eastAsia="Times New Roman" w:cs="Times New Roman"/>
          <w:b/>
          <w:bCs/>
          <w:noProof/>
          <w:color w:val="365F91"/>
          <w:sz w:val="40"/>
          <w:szCs w:val="40"/>
          <w:lang w:val="en-US"/>
        </w:rPr>
        <w:drawing>
          <wp:inline distT="0" distB="0" distL="0" distR="0" wp14:anchorId="782A7C01" wp14:editId="10E4392A">
            <wp:extent cx="7020560" cy="3568700"/>
            <wp:effectExtent l="0" t="0" r="889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 AS with eBGP and iBGP partial mesh.JPG"/>
                    <pic:cNvPicPr/>
                  </pic:nvPicPr>
                  <pic:blipFill>
                    <a:blip r:embed="rId23">
                      <a:extLst>
                        <a:ext uri="{28A0092B-C50C-407E-A947-70E740481C1C}">
                          <a14:useLocalDpi xmlns:a14="http://schemas.microsoft.com/office/drawing/2010/main" val="0"/>
                        </a:ext>
                      </a:extLst>
                    </a:blip>
                    <a:stretch>
                      <a:fillRect/>
                    </a:stretch>
                  </pic:blipFill>
                  <pic:spPr>
                    <a:xfrm>
                      <a:off x="0" y="0"/>
                      <a:ext cx="7020560" cy="3568700"/>
                    </a:xfrm>
                    <a:prstGeom prst="rect">
                      <a:avLst/>
                    </a:prstGeom>
                  </pic:spPr>
                </pic:pic>
              </a:graphicData>
            </a:graphic>
          </wp:inline>
        </w:drawing>
      </w:r>
    </w:p>
    <w:p w:rsidR="00917168" w:rsidRPr="001265EF" w:rsidRDefault="00917168" w:rsidP="009E17BB">
      <w:pPr>
        <w:pStyle w:val="ListParagraph"/>
        <w:numPr>
          <w:ilvl w:val="0"/>
          <w:numId w:val="255"/>
        </w:numPr>
        <w:jc w:val="right"/>
        <w:rPr>
          <w:rStyle w:val="apple-converted-space"/>
          <w:b/>
          <w:bCs/>
          <w:color w:val="2E6583"/>
          <w:bdr w:val="none" w:sz="0" w:space="0" w:color="auto" w:frame="1"/>
          <w:lang w:val="en-US"/>
        </w:rPr>
      </w:pPr>
      <w:r w:rsidRPr="001265EF">
        <w:rPr>
          <w:lang w:val="en-US"/>
        </w:rPr>
        <w:t xml:space="preserve">If you want to </w:t>
      </w:r>
      <w:r w:rsidR="00374882">
        <w:rPr>
          <w:lang w:val="en-US"/>
        </w:rPr>
        <w:t>request the labs or j</w:t>
      </w:r>
      <w:r w:rsidRPr="001265EF">
        <w:rPr>
          <w:lang w:val="en-US"/>
        </w:rPr>
        <w:t>oin in the thread on C</w:t>
      </w:r>
      <w:r w:rsidR="00944D8E" w:rsidRPr="001265EF">
        <w:rPr>
          <w:lang w:val="en-US"/>
        </w:rPr>
        <w:t xml:space="preserve">isco </w:t>
      </w:r>
      <w:r w:rsidRPr="001265EF">
        <w:rPr>
          <w:lang w:val="en-US"/>
        </w:rPr>
        <w:t>L</w:t>
      </w:r>
      <w:r w:rsidR="00944D8E" w:rsidRPr="001265EF">
        <w:rPr>
          <w:lang w:val="en-US"/>
        </w:rPr>
        <w:t xml:space="preserve">earning </w:t>
      </w:r>
      <w:r w:rsidRPr="001265EF">
        <w:rPr>
          <w:lang w:val="en-US"/>
        </w:rPr>
        <w:t>N</w:t>
      </w:r>
      <w:r w:rsidR="00944D8E" w:rsidRPr="001265EF">
        <w:rPr>
          <w:lang w:val="en-US"/>
        </w:rPr>
        <w:t>etwork</w:t>
      </w:r>
      <w:r w:rsidRPr="001265EF">
        <w:rPr>
          <w:i/>
          <w:lang w:val="en-US"/>
        </w:rPr>
        <w:t xml:space="preserve">: </w:t>
      </w:r>
      <w:hyperlink r:id="rId24" w:history="1">
        <w:r w:rsidRPr="00F740EB">
          <w:rPr>
            <w:rStyle w:val="Hyperlink"/>
            <w:b/>
            <w:bCs/>
            <w:bdr w:val="none" w:sz="0" w:space="0" w:color="auto" w:frame="1"/>
            <w:lang w:val="en-US"/>
          </w:rPr>
          <w:t>A co</w:t>
        </w:r>
        <w:r w:rsidR="00DB65EA">
          <w:rPr>
            <w:rStyle w:val="Hyperlink"/>
            <w:b/>
            <w:bCs/>
            <w:bdr w:val="none" w:sz="0" w:space="0" w:color="auto" w:frame="1"/>
            <w:lang w:val="en-US"/>
          </w:rPr>
          <w:t xml:space="preserve">llection of GNS3 </w:t>
        </w:r>
        <w:r w:rsidR="0082550B">
          <w:rPr>
            <w:rStyle w:val="Hyperlink"/>
            <w:b/>
            <w:bCs/>
            <w:bdr w:val="none" w:sz="0" w:space="0" w:color="auto" w:frame="1"/>
            <w:lang w:val="en-US"/>
          </w:rPr>
          <w:t xml:space="preserve">CCNP </w:t>
        </w:r>
        <w:r w:rsidRPr="00F740EB">
          <w:rPr>
            <w:rStyle w:val="Hyperlink"/>
            <w:b/>
            <w:bCs/>
            <w:bdr w:val="none" w:sz="0" w:space="0" w:color="auto" w:frame="1"/>
            <w:lang w:val="en-US"/>
          </w:rPr>
          <w:t>Labs</w:t>
        </w:r>
        <w:r w:rsidRPr="001265EF">
          <w:rPr>
            <w:rStyle w:val="apple-converted-space"/>
            <w:b/>
            <w:bCs/>
            <w:color w:val="2E6583"/>
            <w:bdr w:val="none" w:sz="0" w:space="0" w:color="auto" w:frame="1"/>
            <w:lang w:val="en-US"/>
          </w:rPr>
          <w:t> </w:t>
        </w:r>
      </w:hyperlink>
    </w:p>
    <w:p w:rsidR="001265EF" w:rsidRDefault="001265EF" w:rsidP="00917168">
      <w:pPr>
        <w:jc w:val="right"/>
        <w:rPr>
          <w:rStyle w:val="apple-converted-space"/>
          <w:rFonts w:cs="Times New Roman"/>
          <w:b/>
          <w:bCs/>
          <w:color w:val="2E6583"/>
          <w:bdr w:val="none" w:sz="0" w:space="0" w:color="auto" w:frame="1"/>
          <w:lang w:val="en-US"/>
        </w:rPr>
      </w:pPr>
    </w:p>
    <w:p w:rsidR="00DB65EA" w:rsidRDefault="00D74ACF" w:rsidP="008B2F38">
      <w:pPr>
        <w:ind w:left="1418"/>
        <w:jc w:val="right"/>
        <w:rPr>
          <w:rStyle w:val="Hyperlink"/>
          <w:rFonts w:eastAsia="Times New Roman" w:cs="Times New Roman"/>
          <w:b/>
          <w:i/>
          <w:color w:val="auto"/>
          <w:u w:val="none"/>
          <w:lang w:val="en-US" w:eastAsia="fr-FR"/>
        </w:rPr>
      </w:pPr>
      <w:r w:rsidRPr="00F7651F">
        <w:rPr>
          <w:rStyle w:val="Hyperlink"/>
          <w:rFonts w:eastAsia="Times New Roman" w:cs="Times New Roman"/>
          <w:b/>
          <w:i/>
          <w:color w:val="auto"/>
          <w:u w:val="none"/>
          <w:lang w:val="en-US" w:eastAsia="fr-FR"/>
        </w:rPr>
        <w:t>Disclaimer: in order to pass the exam, your answers need to match the OCG, whatever its accurateness</w:t>
      </w:r>
      <w:r w:rsidR="001D00EA">
        <w:rPr>
          <w:rStyle w:val="Hyperlink"/>
          <w:rFonts w:eastAsia="Times New Roman" w:cs="Times New Roman"/>
          <w:b/>
          <w:i/>
          <w:color w:val="auto"/>
          <w:u w:val="none"/>
          <w:lang w:val="en-US" w:eastAsia="fr-FR"/>
        </w:rPr>
        <w:t xml:space="preserve"> is</w:t>
      </w:r>
      <w:r w:rsidRPr="00F7651F">
        <w:rPr>
          <w:rStyle w:val="Hyperlink"/>
          <w:rFonts w:eastAsia="Times New Roman" w:cs="Times New Roman"/>
          <w:b/>
          <w:i/>
          <w:color w:val="auto"/>
          <w:u w:val="none"/>
          <w:lang w:val="en-US" w:eastAsia="fr-FR"/>
        </w:rPr>
        <w:t xml:space="preserve">. The annotations </w:t>
      </w:r>
      <w:r>
        <w:rPr>
          <w:rStyle w:val="Hyperlink"/>
          <w:rFonts w:eastAsia="Times New Roman" w:cs="Times New Roman"/>
          <w:b/>
          <w:i/>
          <w:color w:val="auto"/>
          <w:u w:val="none"/>
          <w:lang w:val="en-US" w:eastAsia="fr-FR"/>
        </w:rPr>
        <w:t xml:space="preserve">in the Summary </w:t>
      </w:r>
      <w:r w:rsidRPr="00F7651F">
        <w:rPr>
          <w:rStyle w:val="Hyperlink"/>
          <w:rFonts w:eastAsia="Times New Roman" w:cs="Times New Roman"/>
          <w:b/>
          <w:i/>
          <w:color w:val="auto"/>
          <w:u w:val="none"/>
          <w:lang w:val="en-US" w:eastAsia="fr-FR"/>
        </w:rPr>
        <w:t>are more focused on production networks</w:t>
      </w:r>
      <w:r w:rsidR="008B2F38">
        <w:rPr>
          <w:rStyle w:val="Hyperlink"/>
          <w:rFonts w:eastAsia="Times New Roman" w:cs="Times New Roman"/>
          <w:b/>
          <w:i/>
          <w:color w:val="auto"/>
          <w:u w:val="none"/>
          <w:lang w:val="en-US" w:eastAsia="fr-FR"/>
        </w:rPr>
        <w:t xml:space="preserve"> and innovation</w:t>
      </w:r>
    </w:p>
    <w:p w:rsidR="00D74ACF" w:rsidRDefault="00DB65EA" w:rsidP="008B2F38">
      <w:pPr>
        <w:ind w:left="1418"/>
        <w:jc w:val="right"/>
        <w:rPr>
          <w:rStyle w:val="Hyperlink"/>
          <w:rFonts w:eastAsia="Times New Roman" w:cs="Times New Roman"/>
          <w:b/>
          <w:i/>
          <w:color w:val="auto"/>
          <w:u w:val="none"/>
          <w:lang w:val="en-US" w:eastAsia="fr-FR"/>
        </w:rPr>
      </w:pPr>
      <w:r>
        <w:rPr>
          <w:rStyle w:val="Hyperlink"/>
          <w:rFonts w:eastAsia="Times New Roman" w:cs="Times New Roman"/>
          <w:b/>
          <w:i/>
          <w:color w:val="auto"/>
          <w:u w:val="none"/>
          <w:lang w:val="en-US" w:eastAsia="fr-FR"/>
        </w:rPr>
        <w:t xml:space="preserve">Everyone has the possibility to write comments </w:t>
      </w:r>
      <w:hyperlink r:id="rId25" w:history="1">
        <w:r w:rsidR="00AB1BAD" w:rsidRPr="00AB1BAD">
          <w:rPr>
            <w:rStyle w:val="Hyperlink"/>
            <w:rFonts w:eastAsia="Times New Roman" w:cs="Times New Roman"/>
            <w:b/>
            <w:i/>
            <w:lang w:val="en-US" w:eastAsia="fr-FR"/>
          </w:rPr>
          <w:t>here</w:t>
        </w:r>
      </w:hyperlink>
      <w:r w:rsidR="00AB1BAD">
        <w:rPr>
          <w:rStyle w:val="Hyperlink"/>
          <w:rFonts w:eastAsia="Times New Roman" w:cs="Times New Roman"/>
          <w:b/>
          <w:i/>
          <w:color w:val="auto"/>
          <w:u w:val="none"/>
          <w:lang w:val="en-US" w:eastAsia="fr-FR"/>
        </w:rPr>
        <w:t xml:space="preserve"> </w:t>
      </w:r>
      <w:r>
        <w:rPr>
          <w:rStyle w:val="Hyperlink"/>
          <w:rFonts w:eastAsia="Times New Roman" w:cs="Times New Roman"/>
          <w:b/>
          <w:i/>
          <w:color w:val="auto"/>
          <w:u w:val="none"/>
          <w:lang w:val="en-US" w:eastAsia="fr-FR"/>
        </w:rPr>
        <w:t>to help improve this project</w:t>
      </w:r>
      <w:r w:rsidR="00D74ACF" w:rsidRPr="00F7651F">
        <w:rPr>
          <w:rStyle w:val="Hyperlink"/>
          <w:rFonts w:eastAsia="Times New Roman" w:cs="Times New Roman"/>
          <w:b/>
          <w:i/>
          <w:color w:val="auto"/>
          <w:u w:val="none"/>
          <w:lang w:val="en-US" w:eastAsia="fr-FR"/>
        </w:rPr>
        <w:t>.</w:t>
      </w:r>
    </w:p>
    <w:p w:rsidR="00D74ACF" w:rsidRPr="00D74ACF" w:rsidRDefault="00D74ACF" w:rsidP="00D74ACF">
      <w:pPr>
        <w:ind w:left="3119"/>
        <w:jc w:val="right"/>
        <w:rPr>
          <w:lang w:val="en-US"/>
        </w:rPr>
      </w:pPr>
    </w:p>
    <w:p w:rsidR="00D74ACF" w:rsidRDefault="0087394F" w:rsidP="00D74ACF">
      <w:pPr>
        <w:ind w:left="3119"/>
        <w:jc w:val="right"/>
        <w:rPr>
          <w:rStyle w:val="Hyperlink"/>
          <w:lang w:val="en-US"/>
        </w:rPr>
      </w:pPr>
      <w:hyperlink r:id="rId26" w:history="1">
        <w:r w:rsidR="00D74ACF">
          <w:rPr>
            <w:rStyle w:val="Hyperlink"/>
            <w:lang w:val="en-US"/>
          </w:rPr>
          <w:t>ROU</w:t>
        </w:r>
        <w:r w:rsidR="00D74ACF" w:rsidRPr="00F7651F">
          <w:rPr>
            <w:rStyle w:val="Hyperlink"/>
            <w:lang w:val="en-US"/>
          </w:rPr>
          <w:t>TE Exam practice</w:t>
        </w:r>
      </w:hyperlink>
    </w:p>
    <w:p w:rsidR="00D74ACF" w:rsidRDefault="00D74ACF" w:rsidP="00917168">
      <w:pPr>
        <w:jc w:val="right"/>
        <w:rPr>
          <w:rStyle w:val="apple-converted-space"/>
          <w:rFonts w:cs="Times New Roman"/>
          <w:b/>
          <w:bCs/>
          <w:color w:val="2E6583"/>
          <w:bdr w:val="none" w:sz="0" w:space="0" w:color="auto" w:frame="1"/>
          <w:lang w:val="en-US"/>
        </w:rPr>
      </w:pPr>
    </w:p>
    <w:p w:rsidR="0028178F" w:rsidRPr="00E371CA" w:rsidRDefault="0028178F" w:rsidP="00917168">
      <w:pPr>
        <w:jc w:val="right"/>
        <w:rPr>
          <w:rFonts w:eastAsia="Times New Roman" w:cs="Times New Roman"/>
          <w:lang w:val="en-US" w:eastAsia="fr-FR"/>
        </w:rPr>
      </w:pPr>
      <w:r>
        <w:rPr>
          <w:rStyle w:val="apple-converted-space"/>
          <w:rFonts w:cs="Times New Roman"/>
          <w:b/>
          <w:bCs/>
          <w:color w:val="2E6583"/>
          <w:bdr w:val="none" w:sz="0" w:space="0" w:color="auto" w:frame="1"/>
          <w:lang w:val="en-US"/>
        </w:rPr>
        <w:t>Last Update</w:t>
      </w:r>
      <w:r w:rsidR="001265EF">
        <w:rPr>
          <w:rStyle w:val="apple-converted-space"/>
          <w:rFonts w:cs="Times New Roman"/>
          <w:b/>
          <w:bCs/>
          <w:color w:val="2E6583"/>
          <w:bdr w:val="none" w:sz="0" w:space="0" w:color="auto" w:frame="1"/>
          <w:lang w:val="en-US"/>
        </w:rPr>
        <w:t xml:space="preserve"> of this Summary: </w:t>
      </w:r>
      <w:r>
        <w:rPr>
          <w:rStyle w:val="apple-converted-space"/>
          <w:rFonts w:cs="Times New Roman"/>
          <w:b/>
          <w:bCs/>
          <w:color w:val="2E6583"/>
          <w:bdr w:val="none" w:sz="0" w:space="0" w:color="auto" w:frame="1"/>
          <w:lang w:val="en-US"/>
        </w:rPr>
        <w:fldChar w:fldCharType="begin"/>
      </w:r>
      <w:r>
        <w:rPr>
          <w:rStyle w:val="apple-converted-space"/>
          <w:rFonts w:cs="Times New Roman"/>
          <w:b/>
          <w:bCs/>
          <w:color w:val="2E6583"/>
          <w:bdr w:val="none" w:sz="0" w:space="0" w:color="auto" w:frame="1"/>
          <w:lang w:val="en-US"/>
        </w:rPr>
        <w:instrText xml:space="preserve"> DATE \@ "M/d/yyyy" </w:instrText>
      </w:r>
      <w:r>
        <w:rPr>
          <w:rStyle w:val="apple-converted-space"/>
          <w:rFonts w:cs="Times New Roman"/>
          <w:b/>
          <w:bCs/>
          <w:color w:val="2E6583"/>
          <w:bdr w:val="none" w:sz="0" w:space="0" w:color="auto" w:frame="1"/>
          <w:lang w:val="en-US"/>
        </w:rPr>
        <w:fldChar w:fldCharType="separate"/>
      </w:r>
      <w:r w:rsidR="00B254E6">
        <w:rPr>
          <w:rStyle w:val="apple-converted-space"/>
          <w:rFonts w:cs="Times New Roman"/>
          <w:b/>
          <w:bCs/>
          <w:noProof/>
          <w:color w:val="2E6583"/>
          <w:bdr w:val="none" w:sz="0" w:space="0" w:color="auto" w:frame="1"/>
          <w:lang w:val="en-US"/>
        </w:rPr>
        <w:t>9/15/2015</w:t>
      </w:r>
      <w:r>
        <w:rPr>
          <w:rStyle w:val="apple-converted-space"/>
          <w:rFonts w:cs="Times New Roman"/>
          <w:b/>
          <w:bCs/>
          <w:color w:val="2E6583"/>
          <w:bdr w:val="none" w:sz="0" w:space="0" w:color="auto" w:frame="1"/>
          <w:lang w:val="en-US"/>
        </w:rPr>
        <w:fldChar w:fldCharType="end"/>
      </w:r>
    </w:p>
    <w:p w:rsidR="00E11351" w:rsidRDefault="00E11351">
      <w:pPr>
        <w:spacing w:after="200"/>
        <w:rPr>
          <w:rFonts w:eastAsia="Times New Roman" w:cs="Times New Roman"/>
          <w:b/>
          <w:bCs/>
          <w:color w:val="365F91"/>
          <w:sz w:val="32"/>
          <w:szCs w:val="32"/>
          <w:lang w:val="en-US" w:eastAsia="fr-FR"/>
        </w:rPr>
      </w:pPr>
      <w:r>
        <w:rPr>
          <w:rFonts w:eastAsia="Times New Roman" w:cs="Times New Roman"/>
          <w:b/>
          <w:bCs/>
          <w:color w:val="365F91"/>
          <w:sz w:val="32"/>
          <w:szCs w:val="32"/>
          <w:lang w:val="en-US" w:eastAsia="fr-FR"/>
        </w:rPr>
        <w:br w:type="page"/>
      </w:r>
    </w:p>
    <w:p w:rsidR="00E11351" w:rsidRPr="00EA0BF6" w:rsidRDefault="00C34D5E" w:rsidP="00E371CA">
      <w:pPr>
        <w:keepNext/>
        <w:keepLines/>
        <w:spacing w:before="480"/>
        <w:rPr>
          <w:rFonts w:eastAsia="Times New Roman" w:cs="Times New Roman"/>
          <w:b/>
          <w:bCs/>
          <w:color w:val="365F91"/>
          <w:sz w:val="32"/>
          <w:szCs w:val="32"/>
          <w:u w:val="single"/>
          <w:lang w:val="en-US" w:eastAsia="fr-FR"/>
        </w:rPr>
      </w:pPr>
      <w:r>
        <w:rPr>
          <w:rFonts w:eastAsia="Times New Roman" w:cs="Times New Roman"/>
          <w:b/>
          <w:bCs/>
          <w:color w:val="365F91"/>
          <w:sz w:val="32"/>
          <w:szCs w:val="32"/>
          <w:u w:val="single"/>
          <w:lang w:val="en-US" w:eastAsia="fr-FR"/>
        </w:rPr>
        <w:lastRenderedPageBreak/>
        <w:t>Content at a Glance</w:t>
      </w:r>
    </w:p>
    <w:p w:rsidR="00F077B6" w:rsidRDefault="00E11351">
      <w:pPr>
        <w:pStyle w:val="TOC1"/>
        <w:tabs>
          <w:tab w:val="left" w:pos="440"/>
          <w:tab w:val="right" w:leader="dot" w:pos="11046"/>
        </w:tabs>
        <w:rPr>
          <w:rFonts w:asciiTheme="minorHAnsi" w:eastAsiaTheme="minorEastAsia" w:hAnsiTheme="minorHAnsi" w:cstheme="minorBidi"/>
          <w:noProof/>
          <w:color w:val="auto"/>
          <w:lang w:val="en-US" w:eastAsia="en-US"/>
        </w:rPr>
      </w:pPr>
      <w:r>
        <w:rPr>
          <w:b/>
          <w:bCs/>
          <w:color w:val="365F91"/>
          <w:sz w:val="32"/>
          <w:szCs w:val="32"/>
          <w:lang w:val="en-US"/>
        </w:rPr>
        <w:fldChar w:fldCharType="begin"/>
      </w:r>
      <w:r>
        <w:rPr>
          <w:b/>
          <w:bCs/>
          <w:color w:val="365F91"/>
          <w:sz w:val="32"/>
          <w:szCs w:val="32"/>
          <w:lang w:val="en-US"/>
        </w:rPr>
        <w:instrText xml:space="preserve"> TOC \o "1-2" \h \z \u </w:instrText>
      </w:r>
      <w:r>
        <w:rPr>
          <w:b/>
          <w:bCs/>
          <w:color w:val="365F91"/>
          <w:sz w:val="32"/>
          <w:szCs w:val="32"/>
          <w:lang w:val="en-US"/>
        </w:rPr>
        <w:fldChar w:fldCharType="separate"/>
      </w:r>
      <w:hyperlink w:anchor="_Toc413850679" w:history="1">
        <w:r w:rsidR="00F077B6" w:rsidRPr="00C26662">
          <w:rPr>
            <w:rStyle w:val="Hyperlink"/>
            <w:rFonts w:eastAsiaTheme="majorEastAsia"/>
            <w:noProof/>
          </w:rPr>
          <w:t>0</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Planning Tasks for the CCNP Exams</w:t>
        </w:r>
        <w:r w:rsidR="00F077B6">
          <w:rPr>
            <w:noProof/>
            <w:webHidden/>
          </w:rPr>
          <w:tab/>
        </w:r>
        <w:r w:rsidR="00F077B6">
          <w:rPr>
            <w:noProof/>
            <w:webHidden/>
          </w:rPr>
          <w:fldChar w:fldCharType="begin"/>
        </w:r>
        <w:r w:rsidR="00F077B6">
          <w:rPr>
            <w:noProof/>
            <w:webHidden/>
          </w:rPr>
          <w:instrText xml:space="preserve"> PAGEREF _Toc413850679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0" w:history="1">
        <w:r w:rsidR="00F077B6" w:rsidRPr="00C26662">
          <w:rPr>
            <w:rStyle w:val="Hyperlink"/>
            <w:rFonts w:eastAsiaTheme="majorEastAsia"/>
            <w:noProof/>
          </w:rPr>
          <w:t>0.1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Typical Elements in an Implementation Plan</w:t>
        </w:r>
        <w:r w:rsidR="00F077B6">
          <w:rPr>
            <w:noProof/>
            <w:webHidden/>
          </w:rPr>
          <w:tab/>
        </w:r>
        <w:r w:rsidR="00F077B6">
          <w:rPr>
            <w:noProof/>
            <w:webHidden/>
          </w:rPr>
          <w:fldChar w:fldCharType="begin"/>
        </w:r>
        <w:r w:rsidR="00F077B6">
          <w:rPr>
            <w:noProof/>
            <w:webHidden/>
          </w:rPr>
          <w:instrText xml:space="preserve"> PAGEREF _Toc413850680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1" w:history="1">
        <w:r w:rsidR="00F077B6" w:rsidRPr="00C26662">
          <w:rPr>
            <w:rStyle w:val="Hyperlink"/>
            <w:rFonts w:eastAsiaTheme="majorEastAsia"/>
            <w:noProof/>
          </w:rPr>
          <w:t>0.2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Structured Implementation Planning Methodologies</w:t>
        </w:r>
        <w:r w:rsidR="00F077B6">
          <w:rPr>
            <w:noProof/>
            <w:webHidden/>
          </w:rPr>
          <w:tab/>
        </w:r>
        <w:r w:rsidR="00F077B6">
          <w:rPr>
            <w:noProof/>
            <w:webHidden/>
          </w:rPr>
          <w:fldChar w:fldCharType="begin"/>
        </w:r>
        <w:r w:rsidR="00F077B6">
          <w:rPr>
            <w:noProof/>
            <w:webHidden/>
          </w:rPr>
          <w:instrText xml:space="preserve"> PAGEREF _Toc413850681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682" w:history="1">
        <w:r w:rsidR="00F077B6" w:rsidRPr="00C26662">
          <w:rPr>
            <w:rStyle w:val="Hyperlink"/>
            <w:rFonts w:eastAsiaTheme="majorEastAsia"/>
            <w:noProof/>
          </w:rPr>
          <w:t>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Tools Used Throughout this Document</w:t>
        </w:r>
        <w:r w:rsidR="00F077B6">
          <w:rPr>
            <w:noProof/>
            <w:webHidden/>
          </w:rPr>
          <w:tab/>
        </w:r>
        <w:r w:rsidR="00F077B6">
          <w:rPr>
            <w:noProof/>
            <w:webHidden/>
          </w:rPr>
          <w:fldChar w:fldCharType="begin"/>
        </w:r>
        <w:r w:rsidR="00F077B6">
          <w:rPr>
            <w:noProof/>
            <w:webHidden/>
          </w:rPr>
          <w:instrText xml:space="preserve"> PAGEREF _Toc413850682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3" w:history="1">
        <w:r w:rsidR="00F077B6" w:rsidRPr="00C26662">
          <w:rPr>
            <w:rStyle w:val="Hyperlink"/>
            <w:rFonts w:eastAsiaTheme="majorEastAsia"/>
            <w:noProof/>
          </w:rPr>
          <w:t>1.1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_Toc413850683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4" w:history="1">
        <w:r w:rsidR="00F077B6" w:rsidRPr="00C26662">
          <w:rPr>
            <w:rStyle w:val="Hyperlink"/>
            <w:rFonts w:eastAsiaTheme="majorEastAsia"/>
            <w:noProof/>
          </w:rPr>
          <w:t>1.2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_Toc413850684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685" w:history="1">
        <w:r w:rsidR="00F077B6" w:rsidRPr="00C26662">
          <w:rPr>
            <w:rStyle w:val="Hyperlink"/>
            <w:rFonts w:eastAsiaTheme="majorEastAsia"/>
            <w:noProof/>
          </w:rPr>
          <w:t>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EIGRP</w:t>
        </w:r>
        <w:r w:rsidR="00F077B6">
          <w:rPr>
            <w:noProof/>
            <w:webHidden/>
          </w:rPr>
          <w:tab/>
        </w:r>
        <w:r w:rsidR="00F077B6">
          <w:rPr>
            <w:noProof/>
            <w:webHidden/>
          </w:rPr>
          <w:fldChar w:fldCharType="begin"/>
        </w:r>
        <w:r w:rsidR="00F077B6">
          <w:rPr>
            <w:noProof/>
            <w:webHidden/>
          </w:rPr>
          <w:instrText xml:space="preserve"> PAGEREF _Toc413850685 \h </w:instrText>
        </w:r>
        <w:r w:rsidR="00F077B6">
          <w:rPr>
            <w:noProof/>
            <w:webHidden/>
          </w:rPr>
        </w:r>
        <w:r w:rsidR="00F077B6">
          <w:rPr>
            <w:noProof/>
            <w:webHidden/>
          </w:rPr>
          <w:fldChar w:fldCharType="separate"/>
        </w:r>
        <w:r w:rsidR="00F077B6">
          <w:rPr>
            <w:noProof/>
            <w:webHidden/>
          </w:rPr>
          <w:t>21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6" w:history="1">
        <w:r w:rsidR="00F077B6" w:rsidRPr="00C26662">
          <w:rPr>
            <w:rStyle w:val="Hyperlink"/>
            <w:rFonts w:eastAsiaTheme="majorEastAsia"/>
            <w:noProof/>
          </w:rPr>
          <w:t>2.1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Establishing Neighborship</w:t>
        </w:r>
        <w:r w:rsidR="00F077B6">
          <w:rPr>
            <w:noProof/>
            <w:webHidden/>
          </w:rPr>
          <w:tab/>
        </w:r>
        <w:r w:rsidR="00F077B6">
          <w:rPr>
            <w:noProof/>
            <w:webHidden/>
          </w:rPr>
          <w:fldChar w:fldCharType="begin"/>
        </w:r>
        <w:r w:rsidR="00F077B6">
          <w:rPr>
            <w:noProof/>
            <w:webHidden/>
          </w:rPr>
          <w:instrText xml:space="preserve"> PAGEREF _Toc413850686 \h </w:instrText>
        </w:r>
        <w:r w:rsidR="00F077B6">
          <w:rPr>
            <w:noProof/>
            <w:webHidden/>
          </w:rPr>
        </w:r>
        <w:r w:rsidR="00F077B6">
          <w:rPr>
            <w:noProof/>
            <w:webHidden/>
          </w:rPr>
          <w:fldChar w:fldCharType="separate"/>
        </w:r>
        <w:r w:rsidR="00F077B6">
          <w:rPr>
            <w:noProof/>
            <w:webHidden/>
          </w:rPr>
          <w:t>21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7" w:history="1">
        <w:r w:rsidR="00F077B6" w:rsidRPr="00C26662">
          <w:rPr>
            <w:rStyle w:val="Hyperlink"/>
            <w:rFonts w:eastAsiaTheme="majorEastAsia"/>
            <w:noProof/>
          </w:rPr>
          <w:t>2.2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Exchanging Topology Information</w:t>
        </w:r>
        <w:r w:rsidR="00F077B6">
          <w:rPr>
            <w:noProof/>
            <w:webHidden/>
          </w:rPr>
          <w:tab/>
        </w:r>
        <w:r w:rsidR="00F077B6">
          <w:rPr>
            <w:noProof/>
            <w:webHidden/>
          </w:rPr>
          <w:fldChar w:fldCharType="begin"/>
        </w:r>
        <w:r w:rsidR="00F077B6">
          <w:rPr>
            <w:noProof/>
            <w:webHidden/>
          </w:rPr>
          <w:instrText xml:space="preserve"> PAGEREF _Toc413850687 \h </w:instrText>
        </w:r>
        <w:r w:rsidR="00F077B6">
          <w:rPr>
            <w:noProof/>
            <w:webHidden/>
          </w:rPr>
        </w:r>
        <w:r w:rsidR="00F077B6">
          <w:rPr>
            <w:noProof/>
            <w:webHidden/>
          </w:rPr>
          <w:fldChar w:fldCharType="separate"/>
        </w:r>
        <w:r w:rsidR="00F077B6">
          <w:rPr>
            <w:noProof/>
            <w:webHidden/>
          </w:rPr>
          <w:t>23</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8" w:history="1">
        <w:r w:rsidR="00F077B6" w:rsidRPr="00C26662">
          <w:rPr>
            <w:rStyle w:val="Hyperlink"/>
            <w:rFonts w:eastAsiaTheme="majorEastAsia"/>
            <w:noProof/>
          </w:rPr>
          <w:t>2.3</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Computing Routes with the DUAL Algorithm</w:t>
        </w:r>
        <w:r w:rsidR="00F077B6">
          <w:rPr>
            <w:noProof/>
            <w:webHidden/>
          </w:rPr>
          <w:tab/>
        </w:r>
        <w:r w:rsidR="00F077B6">
          <w:rPr>
            <w:noProof/>
            <w:webHidden/>
          </w:rPr>
          <w:fldChar w:fldCharType="begin"/>
        </w:r>
        <w:r w:rsidR="00F077B6">
          <w:rPr>
            <w:noProof/>
            <w:webHidden/>
          </w:rPr>
          <w:instrText xml:space="preserve"> PAGEREF _Toc413850688 \h </w:instrText>
        </w:r>
        <w:r w:rsidR="00F077B6">
          <w:rPr>
            <w:noProof/>
            <w:webHidden/>
          </w:rPr>
        </w:r>
        <w:r w:rsidR="00F077B6">
          <w:rPr>
            <w:noProof/>
            <w:webHidden/>
          </w:rPr>
          <w:fldChar w:fldCharType="separate"/>
        </w:r>
        <w:r w:rsidR="00F077B6">
          <w:rPr>
            <w:noProof/>
            <w:webHidden/>
          </w:rPr>
          <w:t>24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89" w:history="1">
        <w:r w:rsidR="00F077B6" w:rsidRPr="00C26662">
          <w:rPr>
            <w:rStyle w:val="Hyperlink"/>
            <w:rFonts w:eastAsiaTheme="majorEastAsia"/>
            <w:noProof/>
          </w:rPr>
          <w:t>2.4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Optimizing Router Resources</w:t>
        </w:r>
        <w:r w:rsidR="00F077B6">
          <w:rPr>
            <w:noProof/>
            <w:webHidden/>
          </w:rPr>
          <w:tab/>
        </w:r>
        <w:r w:rsidR="00F077B6">
          <w:rPr>
            <w:noProof/>
            <w:webHidden/>
          </w:rPr>
          <w:fldChar w:fldCharType="begin"/>
        </w:r>
        <w:r w:rsidR="00F077B6">
          <w:rPr>
            <w:noProof/>
            <w:webHidden/>
          </w:rPr>
          <w:instrText xml:space="preserve"> PAGEREF _Toc413850689 \h </w:instrText>
        </w:r>
        <w:r w:rsidR="00F077B6">
          <w:rPr>
            <w:noProof/>
            <w:webHidden/>
          </w:rPr>
        </w:r>
        <w:r w:rsidR="00F077B6">
          <w:rPr>
            <w:noProof/>
            <w:webHidden/>
          </w:rPr>
          <w:fldChar w:fldCharType="separate"/>
        </w:r>
        <w:r w:rsidR="00F077B6">
          <w:rPr>
            <w:noProof/>
            <w:webHidden/>
          </w:rPr>
          <w:t>27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0" w:history="1">
        <w:r w:rsidR="00F077B6" w:rsidRPr="00C26662">
          <w:rPr>
            <w:rStyle w:val="Hyperlink"/>
            <w:rFonts w:eastAsiaTheme="majorEastAsia"/>
            <w:noProof/>
          </w:rPr>
          <w:t>2.5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Avoiding External Routes Confusion : Router-ID</w:t>
        </w:r>
        <w:r w:rsidR="00F077B6">
          <w:rPr>
            <w:noProof/>
            <w:webHidden/>
          </w:rPr>
          <w:tab/>
        </w:r>
        <w:r w:rsidR="00F077B6">
          <w:rPr>
            <w:noProof/>
            <w:webHidden/>
          </w:rPr>
          <w:fldChar w:fldCharType="begin"/>
        </w:r>
        <w:r w:rsidR="00F077B6">
          <w:rPr>
            <w:noProof/>
            <w:webHidden/>
          </w:rPr>
          <w:instrText xml:space="preserve"> PAGEREF _Toc413850690 \h </w:instrText>
        </w:r>
        <w:r w:rsidR="00F077B6">
          <w:rPr>
            <w:noProof/>
            <w:webHidden/>
          </w:rPr>
        </w:r>
        <w:r w:rsidR="00F077B6">
          <w:rPr>
            <w:noProof/>
            <w:webHidden/>
          </w:rPr>
          <w:fldChar w:fldCharType="separate"/>
        </w:r>
        <w:r w:rsidR="00F077B6">
          <w:rPr>
            <w:noProof/>
            <w:webHidden/>
          </w:rPr>
          <w:t>28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1" w:history="1">
        <w:r w:rsidR="00F077B6" w:rsidRPr="00C26662">
          <w:rPr>
            <w:rStyle w:val="Hyperlink"/>
            <w:rFonts w:eastAsiaTheme="majorEastAsia"/>
            <w:noProof/>
          </w:rPr>
          <w:t>2.6</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_Toc413850691 \h </w:instrText>
        </w:r>
        <w:r w:rsidR="00F077B6">
          <w:rPr>
            <w:noProof/>
            <w:webHidden/>
          </w:rPr>
        </w:r>
        <w:r w:rsidR="00F077B6">
          <w:rPr>
            <w:noProof/>
            <w:webHidden/>
          </w:rPr>
          <w:fldChar w:fldCharType="separate"/>
        </w:r>
        <w:r w:rsidR="00F077B6">
          <w:rPr>
            <w:noProof/>
            <w:webHidden/>
          </w:rPr>
          <w:t>29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2" w:history="1">
        <w:r w:rsidR="00F077B6" w:rsidRPr="00C26662">
          <w:rPr>
            <w:rStyle w:val="Hyperlink"/>
            <w:rFonts w:eastAsiaTheme="majorEastAsia"/>
            <w:noProof/>
          </w:rPr>
          <w:t>2.7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_Toc413850692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3" w:history="1">
        <w:r w:rsidR="00F077B6" w:rsidRPr="00C26662">
          <w:rPr>
            <w:rStyle w:val="Hyperlink"/>
            <w:rFonts w:eastAsiaTheme="majorEastAsia"/>
            <w:noProof/>
          </w:rPr>
          <w:t>2.8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_Toc413850693 \h </w:instrText>
        </w:r>
        <w:r w:rsidR="00F077B6">
          <w:rPr>
            <w:noProof/>
            <w:webHidden/>
          </w:rPr>
        </w:r>
        <w:r w:rsidR="00F077B6">
          <w:rPr>
            <w:noProof/>
            <w:webHidden/>
          </w:rPr>
          <w:fldChar w:fldCharType="separate"/>
        </w:r>
        <w:r w:rsidR="00F077B6">
          <w:rPr>
            <w:noProof/>
            <w:webHidden/>
          </w:rPr>
          <w:t>36</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694" w:history="1">
        <w:r w:rsidR="00F077B6" w:rsidRPr="00C26662">
          <w:rPr>
            <w:rStyle w:val="Hyperlink"/>
            <w:rFonts w:eastAsiaTheme="majorEastAsia"/>
            <w:noProof/>
          </w:rPr>
          <w:t>3</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OSPFv2</w:t>
        </w:r>
        <w:r w:rsidR="00F077B6">
          <w:rPr>
            <w:noProof/>
            <w:webHidden/>
          </w:rPr>
          <w:tab/>
        </w:r>
        <w:r w:rsidR="00F077B6">
          <w:rPr>
            <w:noProof/>
            <w:webHidden/>
          </w:rPr>
          <w:fldChar w:fldCharType="begin"/>
        </w:r>
        <w:r w:rsidR="00F077B6">
          <w:rPr>
            <w:noProof/>
            <w:webHidden/>
          </w:rPr>
          <w:instrText xml:space="preserve"> PAGEREF _Toc413850694 \h </w:instrText>
        </w:r>
        <w:r w:rsidR="00F077B6">
          <w:rPr>
            <w:noProof/>
            <w:webHidden/>
          </w:rPr>
        </w:r>
        <w:r w:rsidR="00F077B6">
          <w:rPr>
            <w:noProof/>
            <w:webHidden/>
          </w:rPr>
          <w:fldChar w:fldCharType="separate"/>
        </w:r>
        <w:r w:rsidR="00F077B6">
          <w:rPr>
            <w:noProof/>
            <w:webHidden/>
          </w:rPr>
          <w:t>38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5" w:history="1">
        <w:r w:rsidR="00F077B6" w:rsidRPr="00C26662">
          <w:rPr>
            <w:rStyle w:val="Hyperlink"/>
            <w:rFonts w:eastAsiaTheme="majorEastAsia"/>
            <w:noProof/>
          </w:rPr>
          <w:t>3.1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Hierarchically Segmenting the Topology</w:t>
        </w:r>
        <w:r w:rsidR="00F077B6">
          <w:rPr>
            <w:noProof/>
            <w:webHidden/>
          </w:rPr>
          <w:tab/>
        </w:r>
        <w:r w:rsidR="00F077B6">
          <w:rPr>
            <w:noProof/>
            <w:webHidden/>
          </w:rPr>
          <w:fldChar w:fldCharType="begin"/>
        </w:r>
        <w:r w:rsidR="00F077B6">
          <w:rPr>
            <w:noProof/>
            <w:webHidden/>
          </w:rPr>
          <w:instrText xml:space="preserve"> PAGEREF _Toc413850695 \h </w:instrText>
        </w:r>
        <w:r w:rsidR="00F077B6">
          <w:rPr>
            <w:noProof/>
            <w:webHidden/>
          </w:rPr>
        </w:r>
        <w:r w:rsidR="00F077B6">
          <w:rPr>
            <w:noProof/>
            <w:webHidden/>
          </w:rPr>
          <w:fldChar w:fldCharType="separate"/>
        </w:r>
        <w:r w:rsidR="00F077B6">
          <w:rPr>
            <w:noProof/>
            <w:webHidden/>
          </w:rPr>
          <w:t>38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6" w:history="1">
        <w:r w:rsidR="00F077B6" w:rsidRPr="00C26662">
          <w:rPr>
            <w:rStyle w:val="Hyperlink"/>
            <w:rFonts w:eastAsiaTheme="majorEastAsia"/>
            <w:noProof/>
          </w:rPr>
          <w:t>3.2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Establishing Neighborship</w:t>
        </w:r>
        <w:r w:rsidR="00F077B6">
          <w:rPr>
            <w:noProof/>
            <w:webHidden/>
          </w:rPr>
          <w:tab/>
        </w:r>
        <w:r w:rsidR="00F077B6">
          <w:rPr>
            <w:noProof/>
            <w:webHidden/>
          </w:rPr>
          <w:fldChar w:fldCharType="begin"/>
        </w:r>
        <w:r w:rsidR="00F077B6">
          <w:rPr>
            <w:noProof/>
            <w:webHidden/>
          </w:rPr>
          <w:instrText xml:space="preserve"> PAGEREF _Toc413850696 \h </w:instrText>
        </w:r>
        <w:r w:rsidR="00F077B6">
          <w:rPr>
            <w:noProof/>
            <w:webHidden/>
          </w:rPr>
        </w:r>
        <w:r w:rsidR="00F077B6">
          <w:rPr>
            <w:noProof/>
            <w:webHidden/>
          </w:rPr>
          <w:fldChar w:fldCharType="separate"/>
        </w:r>
        <w:r w:rsidR="00F077B6">
          <w:rPr>
            <w:noProof/>
            <w:webHidden/>
          </w:rPr>
          <w:t>40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7" w:history="1">
        <w:r w:rsidR="00F077B6" w:rsidRPr="00C26662">
          <w:rPr>
            <w:rStyle w:val="Hyperlink"/>
            <w:rFonts w:eastAsiaTheme="majorEastAsia"/>
            <w:noProof/>
          </w:rPr>
          <w:t>3.3</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Exchanging Link State Database</w:t>
        </w:r>
        <w:r w:rsidR="00F077B6">
          <w:rPr>
            <w:noProof/>
            <w:webHidden/>
          </w:rPr>
          <w:tab/>
        </w:r>
        <w:r w:rsidR="00F077B6">
          <w:rPr>
            <w:noProof/>
            <w:webHidden/>
          </w:rPr>
          <w:fldChar w:fldCharType="begin"/>
        </w:r>
        <w:r w:rsidR="00F077B6">
          <w:rPr>
            <w:noProof/>
            <w:webHidden/>
          </w:rPr>
          <w:instrText xml:space="preserve"> PAGEREF _Toc413850697 \h </w:instrText>
        </w:r>
        <w:r w:rsidR="00F077B6">
          <w:rPr>
            <w:noProof/>
            <w:webHidden/>
          </w:rPr>
        </w:r>
        <w:r w:rsidR="00F077B6">
          <w:rPr>
            <w:noProof/>
            <w:webHidden/>
          </w:rPr>
          <w:fldChar w:fldCharType="separate"/>
        </w:r>
        <w:r w:rsidR="00F077B6">
          <w:rPr>
            <w:noProof/>
            <w:webHidden/>
          </w:rPr>
          <w:t>43</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8" w:history="1">
        <w:r w:rsidR="00F077B6" w:rsidRPr="00C26662">
          <w:rPr>
            <w:rStyle w:val="Hyperlink"/>
            <w:rFonts w:eastAsiaTheme="majorEastAsia"/>
            <w:noProof/>
          </w:rPr>
          <w:t>3.4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Computing Routes</w:t>
        </w:r>
        <w:r w:rsidR="00F077B6">
          <w:rPr>
            <w:noProof/>
            <w:webHidden/>
          </w:rPr>
          <w:tab/>
        </w:r>
        <w:r w:rsidR="00F077B6">
          <w:rPr>
            <w:noProof/>
            <w:webHidden/>
          </w:rPr>
          <w:fldChar w:fldCharType="begin"/>
        </w:r>
        <w:r w:rsidR="00F077B6">
          <w:rPr>
            <w:noProof/>
            <w:webHidden/>
          </w:rPr>
          <w:instrText xml:space="preserve"> PAGEREF _Toc413850698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699" w:history="1">
        <w:r w:rsidR="00F077B6" w:rsidRPr="00C26662">
          <w:rPr>
            <w:rStyle w:val="Hyperlink"/>
            <w:rFonts w:eastAsiaTheme="majorEastAsia"/>
            <w:noProof/>
          </w:rPr>
          <w:t>3.5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Optimizing Router Ressources</w:t>
        </w:r>
        <w:r w:rsidR="00F077B6">
          <w:rPr>
            <w:noProof/>
            <w:webHidden/>
          </w:rPr>
          <w:tab/>
        </w:r>
        <w:r w:rsidR="00F077B6">
          <w:rPr>
            <w:noProof/>
            <w:webHidden/>
          </w:rPr>
          <w:fldChar w:fldCharType="begin"/>
        </w:r>
        <w:r w:rsidR="00F077B6">
          <w:rPr>
            <w:noProof/>
            <w:webHidden/>
          </w:rPr>
          <w:instrText xml:space="preserve"> PAGEREF _Toc413850699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0" w:history="1">
        <w:r w:rsidR="00F077B6" w:rsidRPr="00C26662">
          <w:rPr>
            <w:rStyle w:val="Hyperlink"/>
            <w:rFonts w:eastAsiaTheme="majorEastAsia"/>
            <w:noProof/>
          </w:rPr>
          <w:t>3.6</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Extending the Backbone Area with Virtual Links</w:t>
        </w:r>
        <w:r w:rsidR="00F077B6">
          <w:rPr>
            <w:noProof/>
            <w:webHidden/>
          </w:rPr>
          <w:tab/>
        </w:r>
        <w:r w:rsidR="00F077B6">
          <w:rPr>
            <w:noProof/>
            <w:webHidden/>
          </w:rPr>
          <w:fldChar w:fldCharType="begin"/>
        </w:r>
        <w:r w:rsidR="00F077B6">
          <w:rPr>
            <w:noProof/>
            <w:webHidden/>
          </w:rPr>
          <w:instrText xml:space="preserve"> PAGEREF _Toc413850700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1" w:history="1">
        <w:r w:rsidR="00F077B6" w:rsidRPr="00C26662">
          <w:rPr>
            <w:rStyle w:val="Hyperlink"/>
            <w:rFonts w:eastAsiaTheme="majorEastAsia"/>
            <w:noProof/>
          </w:rPr>
          <w:t>3.7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_Toc413850701 \h </w:instrText>
        </w:r>
        <w:r w:rsidR="00F077B6">
          <w:rPr>
            <w:noProof/>
            <w:webHidden/>
          </w:rPr>
        </w:r>
        <w:r w:rsidR="00F077B6">
          <w:rPr>
            <w:noProof/>
            <w:webHidden/>
          </w:rPr>
          <w:fldChar w:fldCharType="separate"/>
        </w:r>
        <w:r w:rsidR="00F077B6">
          <w:rPr>
            <w:noProof/>
            <w:webHidden/>
          </w:rPr>
          <w:t>50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2" w:history="1">
        <w:r w:rsidR="00F077B6" w:rsidRPr="00C26662">
          <w:rPr>
            <w:rStyle w:val="Hyperlink"/>
            <w:rFonts w:eastAsiaTheme="majorEastAsia"/>
            <w:noProof/>
          </w:rPr>
          <w:t>3.8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_Toc413850702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3" w:history="1">
        <w:r w:rsidR="00F077B6" w:rsidRPr="00C26662">
          <w:rPr>
            <w:rStyle w:val="Hyperlink"/>
            <w:rFonts w:eastAsiaTheme="majorEastAsia"/>
            <w:noProof/>
          </w:rPr>
          <w:t>3.9</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_Toc413850703 \h </w:instrText>
        </w:r>
        <w:r w:rsidR="00F077B6">
          <w:rPr>
            <w:noProof/>
            <w:webHidden/>
          </w:rPr>
        </w:r>
        <w:r w:rsidR="00F077B6">
          <w:rPr>
            <w:noProof/>
            <w:webHidden/>
          </w:rPr>
          <w:fldChar w:fldCharType="separate"/>
        </w:r>
        <w:r w:rsidR="00F077B6">
          <w:rPr>
            <w:noProof/>
            <w:webHidden/>
          </w:rPr>
          <w:t>57</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04" w:history="1">
        <w:r w:rsidR="00F077B6" w:rsidRPr="00C26662">
          <w:rPr>
            <w:rStyle w:val="Hyperlink"/>
            <w:rFonts w:eastAsiaTheme="majorEastAsia"/>
            <w:noProof/>
          </w:rPr>
          <w:t>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Path Control (Traffic Engineering)</w:t>
        </w:r>
        <w:r w:rsidR="00F077B6">
          <w:rPr>
            <w:noProof/>
            <w:webHidden/>
          </w:rPr>
          <w:tab/>
        </w:r>
        <w:r w:rsidR="00F077B6">
          <w:rPr>
            <w:noProof/>
            <w:webHidden/>
          </w:rPr>
          <w:fldChar w:fldCharType="begin"/>
        </w:r>
        <w:r w:rsidR="00F077B6">
          <w:rPr>
            <w:noProof/>
            <w:webHidden/>
          </w:rPr>
          <w:instrText xml:space="preserve"> PAGEREF _Toc413850704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5" w:history="1">
        <w:r w:rsidR="00F077B6" w:rsidRPr="00C26662">
          <w:rPr>
            <w:rStyle w:val="Hyperlink"/>
            <w:rFonts w:eastAsiaTheme="majorEastAsia"/>
            <w:noProof/>
          </w:rPr>
          <w:t>4.1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Route Redistribution</w:t>
        </w:r>
        <w:r w:rsidR="00F077B6">
          <w:rPr>
            <w:noProof/>
            <w:webHidden/>
          </w:rPr>
          <w:tab/>
        </w:r>
        <w:r w:rsidR="00F077B6">
          <w:rPr>
            <w:noProof/>
            <w:webHidden/>
          </w:rPr>
          <w:fldChar w:fldCharType="begin"/>
        </w:r>
        <w:r w:rsidR="00F077B6">
          <w:rPr>
            <w:noProof/>
            <w:webHidden/>
          </w:rPr>
          <w:instrText xml:space="preserve"> PAGEREF _Toc413850705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6" w:history="1">
        <w:r w:rsidR="00F077B6" w:rsidRPr="00C26662">
          <w:rPr>
            <w:rStyle w:val="Hyperlink"/>
            <w:rFonts w:eastAsiaTheme="majorEastAsia"/>
            <w:noProof/>
          </w:rPr>
          <w:t>4.2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Redistribution into OSPF</w:t>
        </w:r>
        <w:r w:rsidR="00F077B6">
          <w:rPr>
            <w:noProof/>
            <w:webHidden/>
          </w:rPr>
          <w:tab/>
        </w:r>
        <w:r w:rsidR="00F077B6">
          <w:rPr>
            <w:noProof/>
            <w:webHidden/>
          </w:rPr>
          <w:fldChar w:fldCharType="begin"/>
        </w:r>
        <w:r w:rsidR="00F077B6">
          <w:rPr>
            <w:noProof/>
            <w:webHidden/>
          </w:rPr>
          <w:instrText xml:space="preserve"> PAGEREF _Toc413850706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7" w:history="1">
        <w:r w:rsidR="00F077B6" w:rsidRPr="00C26662">
          <w:rPr>
            <w:rStyle w:val="Hyperlink"/>
            <w:rFonts w:eastAsiaTheme="majorEastAsia"/>
            <w:noProof/>
          </w:rPr>
          <w:t>4.3</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Inter-Domain Routing Issues with Multiple Redistribution Points</w:t>
        </w:r>
        <w:r w:rsidR="00F077B6">
          <w:rPr>
            <w:noProof/>
            <w:webHidden/>
          </w:rPr>
          <w:tab/>
        </w:r>
        <w:r w:rsidR="00F077B6">
          <w:rPr>
            <w:noProof/>
            <w:webHidden/>
          </w:rPr>
          <w:fldChar w:fldCharType="begin"/>
        </w:r>
        <w:r w:rsidR="00F077B6">
          <w:rPr>
            <w:noProof/>
            <w:webHidden/>
          </w:rPr>
          <w:instrText xml:space="preserve"> PAGEREF _Toc413850707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8" w:history="1">
        <w:r w:rsidR="00F077B6" w:rsidRPr="00C26662">
          <w:rPr>
            <w:rStyle w:val="Hyperlink"/>
            <w:rFonts w:eastAsiaTheme="majorEastAsia"/>
            <w:noProof/>
          </w:rPr>
          <w:t>4.4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Load-Balancing Summary</w:t>
        </w:r>
        <w:r w:rsidR="00F077B6">
          <w:rPr>
            <w:noProof/>
            <w:webHidden/>
          </w:rPr>
          <w:tab/>
        </w:r>
        <w:r w:rsidR="00F077B6">
          <w:rPr>
            <w:noProof/>
            <w:webHidden/>
          </w:rPr>
          <w:fldChar w:fldCharType="begin"/>
        </w:r>
        <w:r w:rsidR="00F077B6">
          <w:rPr>
            <w:noProof/>
            <w:webHidden/>
          </w:rPr>
          <w:instrText xml:space="preserve"> PAGEREF _Toc413850708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09" w:history="1">
        <w:r w:rsidR="00F077B6" w:rsidRPr="00C26662">
          <w:rPr>
            <w:rStyle w:val="Hyperlink"/>
            <w:rFonts w:eastAsiaTheme="majorEastAsia"/>
            <w:noProof/>
          </w:rPr>
          <w:t>4.5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PBR</w:t>
        </w:r>
        <w:r w:rsidR="00F077B6">
          <w:rPr>
            <w:noProof/>
            <w:webHidden/>
          </w:rPr>
          <w:tab/>
        </w:r>
        <w:r w:rsidR="00F077B6">
          <w:rPr>
            <w:noProof/>
            <w:webHidden/>
          </w:rPr>
          <w:fldChar w:fldCharType="begin"/>
        </w:r>
        <w:r w:rsidR="00F077B6">
          <w:rPr>
            <w:noProof/>
            <w:webHidden/>
          </w:rPr>
          <w:instrText xml:space="preserve"> PAGEREF _Toc413850709 \h </w:instrText>
        </w:r>
        <w:r w:rsidR="00F077B6">
          <w:rPr>
            <w:noProof/>
            <w:webHidden/>
          </w:rPr>
        </w:r>
        <w:r w:rsidR="00F077B6">
          <w:rPr>
            <w:noProof/>
            <w:webHidden/>
          </w:rPr>
          <w:fldChar w:fldCharType="separate"/>
        </w:r>
        <w:r w:rsidR="00F077B6">
          <w:rPr>
            <w:noProof/>
            <w:webHidden/>
          </w:rPr>
          <w:t>67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0" w:history="1">
        <w:r w:rsidR="00F077B6" w:rsidRPr="00C26662">
          <w:rPr>
            <w:rStyle w:val="Hyperlink"/>
            <w:rFonts w:eastAsiaTheme="majorEastAsia"/>
            <w:noProof/>
          </w:rPr>
          <w:t>4.6</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SLA</w:t>
        </w:r>
        <w:r w:rsidR="00F077B6">
          <w:rPr>
            <w:noProof/>
            <w:webHidden/>
          </w:rPr>
          <w:tab/>
        </w:r>
        <w:r w:rsidR="00F077B6">
          <w:rPr>
            <w:noProof/>
            <w:webHidden/>
          </w:rPr>
          <w:fldChar w:fldCharType="begin"/>
        </w:r>
        <w:r w:rsidR="00F077B6">
          <w:rPr>
            <w:noProof/>
            <w:webHidden/>
          </w:rPr>
          <w:instrText xml:space="preserve"> PAGEREF _Toc413850710 \h </w:instrText>
        </w:r>
        <w:r w:rsidR="00F077B6">
          <w:rPr>
            <w:noProof/>
            <w:webHidden/>
          </w:rPr>
        </w:r>
        <w:r w:rsidR="00F077B6">
          <w:rPr>
            <w:noProof/>
            <w:webHidden/>
          </w:rPr>
          <w:fldChar w:fldCharType="separate"/>
        </w:r>
        <w:r w:rsidR="00F077B6">
          <w:rPr>
            <w:noProof/>
            <w:webHidden/>
          </w:rPr>
          <w:t>68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1" w:history="1">
        <w:r w:rsidR="00F077B6" w:rsidRPr="00C26662">
          <w:rPr>
            <w:rStyle w:val="Hyperlink"/>
            <w:rFonts w:eastAsiaTheme="majorEastAsia"/>
            <w:noProof/>
          </w:rPr>
          <w:t>4.7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_Toc413850711 \h </w:instrText>
        </w:r>
        <w:r w:rsidR="00F077B6">
          <w:rPr>
            <w:noProof/>
            <w:webHidden/>
          </w:rPr>
        </w:r>
        <w:r w:rsidR="00F077B6">
          <w:rPr>
            <w:noProof/>
            <w:webHidden/>
          </w:rPr>
          <w:fldChar w:fldCharType="separate"/>
        </w:r>
        <w:r w:rsidR="00F077B6">
          <w:rPr>
            <w:noProof/>
            <w:webHidden/>
          </w:rPr>
          <w:t>69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2" w:history="1">
        <w:r w:rsidR="00F077B6" w:rsidRPr="00C26662">
          <w:rPr>
            <w:rStyle w:val="Hyperlink"/>
            <w:rFonts w:eastAsiaTheme="majorEastAsia"/>
            <w:noProof/>
          </w:rPr>
          <w:t>4.8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_Toc413850712 \h </w:instrText>
        </w:r>
        <w:r w:rsidR="00F077B6">
          <w:rPr>
            <w:noProof/>
            <w:webHidden/>
          </w:rPr>
        </w:r>
        <w:r w:rsidR="00F077B6">
          <w:rPr>
            <w:noProof/>
            <w:webHidden/>
          </w:rPr>
          <w:fldChar w:fldCharType="separate"/>
        </w:r>
        <w:r w:rsidR="00F077B6">
          <w:rPr>
            <w:noProof/>
            <w:webHidden/>
          </w:rPr>
          <w:t>77</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13" w:history="1">
        <w:r w:rsidR="00F077B6" w:rsidRPr="00C26662">
          <w:rPr>
            <w:rStyle w:val="Hyperlink"/>
            <w:rFonts w:eastAsiaTheme="majorEastAsia"/>
            <w:noProof/>
          </w:rPr>
          <w:t>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BGP</w:t>
        </w:r>
        <w:r w:rsidR="00F077B6">
          <w:rPr>
            <w:noProof/>
            <w:webHidden/>
          </w:rPr>
          <w:tab/>
        </w:r>
        <w:r w:rsidR="00F077B6">
          <w:rPr>
            <w:noProof/>
            <w:webHidden/>
          </w:rPr>
          <w:fldChar w:fldCharType="begin"/>
        </w:r>
        <w:r w:rsidR="00F077B6">
          <w:rPr>
            <w:noProof/>
            <w:webHidden/>
          </w:rPr>
          <w:instrText xml:space="preserve"> PAGEREF _Toc413850713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4" w:history="1">
        <w:r w:rsidR="00F077B6" w:rsidRPr="00C26662">
          <w:rPr>
            <w:rStyle w:val="Hyperlink"/>
            <w:noProof/>
          </w:rPr>
          <w:t>5.1</w:t>
        </w:r>
        <w:r w:rsidR="00F077B6">
          <w:rPr>
            <w:rFonts w:asciiTheme="minorHAnsi" w:eastAsiaTheme="minorEastAsia" w:hAnsiTheme="minorHAnsi" w:cstheme="minorBidi"/>
            <w:noProof/>
            <w:color w:val="auto"/>
            <w:lang w:val="en-US" w:eastAsia="en-US"/>
          </w:rPr>
          <w:tab/>
        </w:r>
        <w:r w:rsidR="00F077B6" w:rsidRPr="00C26662">
          <w:rPr>
            <w:rStyle w:val="Hyperlink"/>
            <w:noProof/>
          </w:rPr>
          <w:t>Topological Designs</w:t>
        </w:r>
        <w:r w:rsidR="00F077B6">
          <w:rPr>
            <w:noProof/>
            <w:webHidden/>
          </w:rPr>
          <w:tab/>
        </w:r>
        <w:r w:rsidR="00F077B6">
          <w:rPr>
            <w:noProof/>
            <w:webHidden/>
          </w:rPr>
          <w:fldChar w:fldCharType="begin"/>
        </w:r>
        <w:r w:rsidR="00F077B6">
          <w:rPr>
            <w:noProof/>
            <w:webHidden/>
          </w:rPr>
          <w:instrText xml:space="preserve"> PAGEREF _Toc413850714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5" w:history="1">
        <w:r w:rsidR="00F077B6" w:rsidRPr="00C26662">
          <w:rPr>
            <w:rStyle w:val="Hyperlink"/>
            <w:rFonts w:eastAsiaTheme="majorEastAsia"/>
            <w:noProof/>
          </w:rPr>
          <w:t>5.2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Reserved Values</w:t>
        </w:r>
        <w:r w:rsidR="00F077B6">
          <w:rPr>
            <w:noProof/>
            <w:webHidden/>
          </w:rPr>
          <w:tab/>
        </w:r>
        <w:r w:rsidR="00F077B6">
          <w:rPr>
            <w:noProof/>
            <w:webHidden/>
          </w:rPr>
          <w:fldChar w:fldCharType="begin"/>
        </w:r>
        <w:r w:rsidR="00F077B6">
          <w:rPr>
            <w:noProof/>
            <w:webHidden/>
          </w:rPr>
          <w:instrText xml:space="preserve"> PAGEREF _Toc413850715 \h </w:instrText>
        </w:r>
        <w:r w:rsidR="00F077B6">
          <w:rPr>
            <w:noProof/>
            <w:webHidden/>
          </w:rPr>
        </w:r>
        <w:r w:rsidR="00F077B6">
          <w:rPr>
            <w:noProof/>
            <w:webHidden/>
          </w:rPr>
          <w:fldChar w:fldCharType="separate"/>
        </w:r>
        <w:r w:rsidR="00F077B6">
          <w:rPr>
            <w:noProof/>
            <w:webHidden/>
          </w:rPr>
          <w:t>82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6" w:history="1">
        <w:r w:rsidR="00F077B6" w:rsidRPr="00C26662">
          <w:rPr>
            <w:rStyle w:val="Hyperlink"/>
            <w:noProof/>
          </w:rPr>
          <w:t>5.3</w:t>
        </w:r>
        <w:r w:rsidR="00F077B6">
          <w:rPr>
            <w:rFonts w:asciiTheme="minorHAnsi" w:eastAsiaTheme="minorEastAsia" w:hAnsiTheme="minorHAnsi" w:cstheme="minorBidi"/>
            <w:noProof/>
            <w:color w:val="auto"/>
            <w:lang w:val="en-US" w:eastAsia="en-US"/>
          </w:rPr>
          <w:tab/>
        </w:r>
        <w:r w:rsidR="00F077B6" w:rsidRPr="00C26662">
          <w:rPr>
            <w:rStyle w:val="Hyperlink"/>
            <w:noProof/>
          </w:rPr>
          <w:t>Establishing Peering</w:t>
        </w:r>
        <w:r w:rsidR="00F077B6">
          <w:rPr>
            <w:noProof/>
            <w:webHidden/>
          </w:rPr>
          <w:tab/>
        </w:r>
        <w:r w:rsidR="00F077B6">
          <w:rPr>
            <w:noProof/>
            <w:webHidden/>
          </w:rPr>
          <w:fldChar w:fldCharType="begin"/>
        </w:r>
        <w:r w:rsidR="00F077B6">
          <w:rPr>
            <w:noProof/>
            <w:webHidden/>
          </w:rPr>
          <w:instrText xml:space="preserve"> PAGEREF _Toc413850716 \h </w:instrText>
        </w:r>
        <w:r w:rsidR="00F077B6">
          <w:rPr>
            <w:noProof/>
            <w:webHidden/>
          </w:rPr>
        </w:r>
        <w:r w:rsidR="00F077B6">
          <w:rPr>
            <w:noProof/>
            <w:webHidden/>
          </w:rPr>
          <w:fldChar w:fldCharType="separate"/>
        </w:r>
        <w:r w:rsidR="00F077B6">
          <w:rPr>
            <w:noProof/>
            <w:webHidden/>
          </w:rPr>
          <w:t>83</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7" w:history="1">
        <w:r w:rsidR="00F077B6" w:rsidRPr="00C26662">
          <w:rPr>
            <w:rStyle w:val="Hyperlink"/>
            <w:noProof/>
          </w:rPr>
          <w:t>5.4</w:t>
        </w:r>
        <w:r w:rsidR="00F077B6">
          <w:rPr>
            <w:rFonts w:asciiTheme="minorHAnsi" w:eastAsiaTheme="minorEastAsia" w:hAnsiTheme="minorHAnsi" w:cstheme="minorBidi"/>
            <w:noProof/>
            <w:color w:val="auto"/>
            <w:lang w:val="en-US" w:eastAsia="en-US"/>
          </w:rPr>
          <w:tab/>
        </w:r>
        <w:r w:rsidR="00F077B6" w:rsidRPr="00C26662">
          <w:rPr>
            <w:rStyle w:val="Hyperlink"/>
            <w:noProof/>
          </w:rPr>
          <w:t>Exchanging the BGP Table</w:t>
        </w:r>
        <w:r w:rsidR="00F077B6">
          <w:rPr>
            <w:noProof/>
            <w:webHidden/>
          </w:rPr>
          <w:tab/>
        </w:r>
        <w:r w:rsidR="00F077B6">
          <w:rPr>
            <w:noProof/>
            <w:webHidden/>
          </w:rPr>
          <w:fldChar w:fldCharType="begin"/>
        </w:r>
        <w:r w:rsidR="00F077B6">
          <w:rPr>
            <w:noProof/>
            <w:webHidden/>
          </w:rPr>
          <w:instrText xml:space="preserve"> PAGEREF _Toc413850717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8" w:history="1">
        <w:r w:rsidR="00F077B6" w:rsidRPr="00C26662">
          <w:rPr>
            <w:rStyle w:val="Hyperlink"/>
            <w:noProof/>
          </w:rPr>
          <w:t>5.5</w:t>
        </w:r>
        <w:r w:rsidR="00F077B6">
          <w:rPr>
            <w:rFonts w:asciiTheme="minorHAnsi" w:eastAsiaTheme="minorEastAsia" w:hAnsiTheme="minorHAnsi" w:cstheme="minorBidi"/>
            <w:noProof/>
            <w:color w:val="auto"/>
            <w:lang w:val="en-US" w:eastAsia="en-US"/>
          </w:rPr>
          <w:tab/>
        </w:r>
        <w:r w:rsidR="00F077B6" w:rsidRPr="00C26662">
          <w:rPr>
            <w:rStyle w:val="Hyperlink"/>
            <w:noProof/>
          </w:rPr>
          <w:t>Computing Routes</w:t>
        </w:r>
        <w:r w:rsidR="00F077B6">
          <w:rPr>
            <w:noProof/>
            <w:webHidden/>
          </w:rPr>
          <w:tab/>
        </w:r>
        <w:r w:rsidR="00F077B6">
          <w:rPr>
            <w:noProof/>
            <w:webHidden/>
          </w:rPr>
          <w:fldChar w:fldCharType="begin"/>
        </w:r>
        <w:r w:rsidR="00F077B6">
          <w:rPr>
            <w:noProof/>
            <w:webHidden/>
          </w:rPr>
          <w:instrText xml:space="preserve"> PAGEREF _Toc413850718 \h </w:instrText>
        </w:r>
        <w:r w:rsidR="00F077B6">
          <w:rPr>
            <w:noProof/>
            <w:webHidden/>
          </w:rPr>
        </w:r>
        <w:r w:rsidR="00F077B6">
          <w:rPr>
            <w:noProof/>
            <w:webHidden/>
          </w:rPr>
          <w:fldChar w:fldCharType="separate"/>
        </w:r>
        <w:r w:rsidR="00F077B6">
          <w:rPr>
            <w:noProof/>
            <w:webHidden/>
          </w:rPr>
          <w:t>87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19" w:history="1">
        <w:r w:rsidR="00F077B6" w:rsidRPr="00C26662">
          <w:rPr>
            <w:rStyle w:val="Hyperlink"/>
            <w:rFonts w:eastAsiaTheme="majorEastAsia"/>
            <w:noProof/>
          </w:rPr>
          <w:t>5.6</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Clearing Peering</w:t>
        </w:r>
        <w:r w:rsidR="00F077B6">
          <w:rPr>
            <w:noProof/>
            <w:webHidden/>
          </w:rPr>
          <w:tab/>
        </w:r>
        <w:r w:rsidR="00F077B6">
          <w:rPr>
            <w:noProof/>
            <w:webHidden/>
          </w:rPr>
          <w:fldChar w:fldCharType="begin"/>
        </w:r>
        <w:r w:rsidR="00F077B6">
          <w:rPr>
            <w:noProof/>
            <w:webHidden/>
          </w:rPr>
          <w:instrText xml:space="preserve"> PAGEREF _Toc413850719 \h </w:instrText>
        </w:r>
        <w:r w:rsidR="00F077B6">
          <w:rPr>
            <w:noProof/>
            <w:webHidden/>
          </w:rPr>
        </w:r>
        <w:r w:rsidR="00F077B6">
          <w:rPr>
            <w:noProof/>
            <w:webHidden/>
          </w:rPr>
          <w:fldChar w:fldCharType="separate"/>
        </w:r>
        <w:r w:rsidR="00F077B6">
          <w:rPr>
            <w:noProof/>
            <w:webHidden/>
          </w:rPr>
          <w:t>90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0" w:history="1">
        <w:r w:rsidR="00F077B6" w:rsidRPr="00C26662">
          <w:rPr>
            <w:rStyle w:val="Hyperlink"/>
            <w:rFonts w:eastAsiaTheme="majorEastAsia"/>
            <w:noProof/>
          </w:rPr>
          <w:t>5.7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_Toc413850720 \h </w:instrText>
        </w:r>
        <w:r w:rsidR="00F077B6">
          <w:rPr>
            <w:noProof/>
            <w:webHidden/>
          </w:rPr>
        </w:r>
        <w:r w:rsidR="00F077B6">
          <w:rPr>
            <w:noProof/>
            <w:webHidden/>
          </w:rPr>
          <w:fldChar w:fldCharType="separate"/>
        </w:r>
        <w:r w:rsidR="00F077B6">
          <w:rPr>
            <w:noProof/>
            <w:webHidden/>
          </w:rPr>
          <w:t>90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1" w:history="1">
        <w:r w:rsidR="00F077B6" w:rsidRPr="00C26662">
          <w:rPr>
            <w:rStyle w:val="Hyperlink"/>
            <w:rFonts w:eastAsiaTheme="majorEastAsia"/>
            <w:noProof/>
          </w:rPr>
          <w:t>5.8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_Toc413850721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2" w:history="1">
        <w:r w:rsidR="00F077B6" w:rsidRPr="00C26662">
          <w:rPr>
            <w:rStyle w:val="Hyperlink"/>
            <w:rFonts w:eastAsiaTheme="majorEastAsia"/>
            <w:noProof/>
          </w:rPr>
          <w:t>5.9</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_Toc413850722 \h </w:instrText>
        </w:r>
        <w:r w:rsidR="00F077B6">
          <w:rPr>
            <w:noProof/>
            <w:webHidden/>
          </w:rPr>
        </w:r>
        <w:r w:rsidR="00F077B6">
          <w:rPr>
            <w:noProof/>
            <w:webHidden/>
          </w:rPr>
          <w:fldChar w:fldCharType="separate"/>
        </w:r>
        <w:r w:rsidR="00F077B6">
          <w:rPr>
            <w:noProof/>
            <w:webHidden/>
          </w:rPr>
          <w:t>98</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23" w:history="1">
        <w:r w:rsidR="00F077B6" w:rsidRPr="00C26662">
          <w:rPr>
            <w:rStyle w:val="Hyperlink"/>
            <w:rFonts w:eastAsiaTheme="majorEastAsia"/>
            <w:noProof/>
          </w:rPr>
          <w:t>6</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IPv6</w:t>
        </w:r>
        <w:r w:rsidR="00F077B6">
          <w:rPr>
            <w:noProof/>
            <w:webHidden/>
          </w:rPr>
          <w:tab/>
        </w:r>
        <w:r w:rsidR="00F077B6">
          <w:rPr>
            <w:noProof/>
            <w:webHidden/>
          </w:rPr>
          <w:fldChar w:fldCharType="begin"/>
        </w:r>
        <w:r w:rsidR="00F077B6">
          <w:rPr>
            <w:noProof/>
            <w:webHidden/>
          </w:rPr>
          <w:instrText xml:space="preserve"> PAGEREF _Toc413850723 \h </w:instrText>
        </w:r>
        <w:r w:rsidR="00F077B6">
          <w:rPr>
            <w:noProof/>
            <w:webHidden/>
          </w:rPr>
        </w:r>
        <w:r w:rsidR="00F077B6">
          <w:rPr>
            <w:noProof/>
            <w:webHidden/>
          </w:rPr>
          <w:fldChar w:fldCharType="separate"/>
        </w:r>
        <w:r w:rsidR="00F077B6">
          <w:rPr>
            <w:noProof/>
            <w:webHidden/>
          </w:rPr>
          <w:t>100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4" w:history="1">
        <w:r w:rsidR="00F077B6" w:rsidRPr="00C26662">
          <w:rPr>
            <w:rStyle w:val="Hyperlink"/>
            <w:rFonts w:eastAsiaTheme="majorEastAsia"/>
            <w:noProof/>
          </w:rPr>
          <w:t>6.1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Hierarchical Prefix Assignment in the Internet</w:t>
        </w:r>
        <w:r w:rsidR="00F077B6">
          <w:rPr>
            <w:noProof/>
            <w:webHidden/>
          </w:rPr>
          <w:tab/>
        </w:r>
        <w:r w:rsidR="00F077B6">
          <w:rPr>
            <w:noProof/>
            <w:webHidden/>
          </w:rPr>
          <w:fldChar w:fldCharType="begin"/>
        </w:r>
        <w:r w:rsidR="00F077B6">
          <w:rPr>
            <w:noProof/>
            <w:webHidden/>
          </w:rPr>
          <w:instrText xml:space="preserve"> PAGEREF _Toc413850724 \h </w:instrText>
        </w:r>
        <w:r w:rsidR="00F077B6">
          <w:rPr>
            <w:noProof/>
            <w:webHidden/>
          </w:rPr>
        </w:r>
        <w:r w:rsidR="00F077B6">
          <w:rPr>
            <w:noProof/>
            <w:webHidden/>
          </w:rPr>
          <w:fldChar w:fldCharType="separate"/>
        </w:r>
        <w:r w:rsidR="00F077B6">
          <w:rPr>
            <w:noProof/>
            <w:webHidden/>
          </w:rPr>
          <w:t>100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5" w:history="1">
        <w:r w:rsidR="00F077B6" w:rsidRPr="00C26662">
          <w:rPr>
            <w:rStyle w:val="Hyperlink"/>
            <w:noProof/>
          </w:rPr>
          <w:t>6.2</w:t>
        </w:r>
        <w:r w:rsidR="00F077B6">
          <w:rPr>
            <w:rFonts w:asciiTheme="minorHAnsi" w:eastAsiaTheme="minorEastAsia" w:hAnsiTheme="minorHAnsi" w:cstheme="minorBidi"/>
            <w:noProof/>
            <w:color w:val="auto"/>
            <w:lang w:val="en-US" w:eastAsia="en-US"/>
          </w:rPr>
          <w:tab/>
        </w:r>
        <w:r w:rsidR="00F077B6" w:rsidRPr="00C26662">
          <w:rPr>
            <w:rStyle w:val="Hyperlink"/>
            <w:noProof/>
          </w:rPr>
          <w:t>Header</w:t>
        </w:r>
        <w:r w:rsidR="00F077B6">
          <w:rPr>
            <w:noProof/>
            <w:webHidden/>
          </w:rPr>
          <w:tab/>
        </w:r>
        <w:r w:rsidR="00F077B6">
          <w:rPr>
            <w:noProof/>
            <w:webHidden/>
          </w:rPr>
          <w:fldChar w:fldCharType="begin"/>
        </w:r>
        <w:r w:rsidR="00F077B6">
          <w:rPr>
            <w:noProof/>
            <w:webHidden/>
          </w:rPr>
          <w:instrText xml:space="preserve"> PAGEREF _Toc413850725 \h </w:instrText>
        </w:r>
        <w:r w:rsidR="00F077B6">
          <w:rPr>
            <w:noProof/>
            <w:webHidden/>
          </w:rPr>
        </w:r>
        <w:r w:rsidR="00F077B6">
          <w:rPr>
            <w:noProof/>
            <w:webHidden/>
          </w:rPr>
          <w:fldChar w:fldCharType="separate"/>
        </w:r>
        <w:r w:rsidR="00F077B6">
          <w:rPr>
            <w:noProof/>
            <w:webHidden/>
          </w:rPr>
          <w:t>101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6" w:history="1">
        <w:r w:rsidR="00F077B6" w:rsidRPr="00C26662">
          <w:rPr>
            <w:rStyle w:val="Hyperlink"/>
            <w:noProof/>
          </w:rPr>
          <w:t>6.3</w:t>
        </w:r>
        <w:r w:rsidR="00F077B6">
          <w:rPr>
            <w:rFonts w:asciiTheme="minorHAnsi" w:eastAsiaTheme="minorEastAsia" w:hAnsiTheme="minorHAnsi" w:cstheme="minorBidi"/>
            <w:noProof/>
            <w:color w:val="auto"/>
            <w:lang w:val="en-US" w:eastAsia="en-US"/>
          </w:rPr>
          <w:tab/>
        </w:r>
        <w:r w:rsidR="00F077B6" w:rsidRPr="00C26662">
          <w:rPr>
            <w:rStyle w:val="Hyperlink"/>
            <w:noProof/>
          </w:rPr>
          <w:t>Addresses</w:t>
        </w:r>
        <w:r w:rsidR="00F077B6">
          <w:rPr>
            <w:noProof/>
            <w:webHidden/>
          </w:rPr>
          <w:tab/>
        </w:r>
        <w:r w:rsidR="00F077B6">
          <w:rPr>
            <w:noProof/>
            <w:webHidden/>
          </w:rPr>
          <w:fldChar w:fldCharType="begin"/>
        </w:r>
        <w:r w:rsidR="00F077B6">
          <w:rPr>
            <w:noProof/>
            <w:webHidden/>
          </w:rPr>
          <w:instrText xml:space="preserve"> PAGEREF _Toc413850726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7" w:history="1">
        <w:r w:rsidR="00F077B6" w:rsidRPr="00C26662">
          <w:rPr>
            <w:rStyle w:val="Hyperlink"/>
            <w:noProof/>
          </w:rPr>
          <w:t>6.4</w:t>
        </w:r>
        <w:r w:rsidR="00F077B6">
          <w:rPr>
            <w:rFonts w:asciiTheme="minorHAnsi" w:eastAsiaTheme="minorEastAsia" w:hAnsiTheme="minorHAnsi" w:cstheme="minorBidi"/>
            <w:noProof/>
            <w:color w:val="auto"/>
            <w:lang w:val="en-US" w:eastAsia="en-US"/>
          </w:rPr>
          <w:tab/>
        </w:r>
        <w:r w:rsidR="00F077B6" w:rsidRPr="00C26662">
          <w:rPr>
            <w:rStyle w:val="Hyperlink"/>
            <w:noProof/>
          </w:rPr>
          <w:t>ICMPv6</w:t>
        </w:r>
        <w:r w:rsidR="00F077B6">
          <w:rPr>
            <w:noProof/>
            <w:webHidden/>
          </w:rPr>
          <w:tab/>
        </w:r>
        <w:r w:rsidR="00F077B6">
          <w:rPr>
            <w:noProof/>
            <w:webHidden/>
          </w:rPr>
          <w:fldChar w:fldCharType="begin"/>
        </w:r>
        <w:r w:rsidR="00F077B6">
          <w:rPr>
            <w:noProof/>
            <w:webHidden/>
          </w:rPr>
          <w:instrText xml:space="preserve"> PAGEREF _Toc413850727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8" w:history="1">
        <w:r w:rsidR="00F077B6" w:rsidRPr="00C26662">
          <w:rPr>
            <w:rStyle w:val="Hyperlink"/>
            <w:noProof/>
          </w:rPr>
          <w:t>6.5</w:t>
        </w:r>
        <w:r w:rsidR="00F077B6">
          <w:rPr>
            <w:rFonts w:asciiTheme="minorHAnsi" w:eastAsiaTheme="minorEastAsia" w:hAnsiTheme="minorHAnsi" w:cstheme="minorBidi"/>
            <w:noProof/>
            <w:color w:val="auto"/>
            <w:lang w:val="en-US" w:eastAsia="en-US"/>
          </w:rPr>
          <w:tab/>
        </w:r>
        <w:r w:rsidR="00F077B6" w:rsidRPr="00C26662">
          <w:rPr>
            <w:rStyle w:val="Hyperlink"/>
            <w:noProof/>
          </w:rPr>
          <w:t>NDP</w:t>
        </w:r>
        <w:r w:rsidR="00F077B6">
          <w:rPr>
            <w:noProof/>
            <w:webHidden/>
          </w:rPr>
          <w:tab/>
        </w:r>
        <w:r w:rsidR="00F077B6">
          <w:rPr>
            <w:noProof/>
            <w:webHidden/>
          </w:rPr>
          <w:fldChar w:fldCharType="begin"/>
        </w:r>
        <w:r w:rsidR="00F077B6">
          <w:rPr>
            <w:noProof/>
            <w:webHidden/>
          </w:rPr>
          <w:instrText xml:space="preserve"> PAGEREF _Toc413850728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29" w:history="1">
        <w:r w:rsidR="00F077B6" w:rsidRPr="00C26662">
          <w:rPr>
            <w:rStyle w:val="Hyperlink"/>
            <w:noProof/>
          </w:rPr>
          <w:t>6.6</w:t>
        </w:r>
        <w:r w:rsidR="00F077B6">
          <w:rPr>
            <w:rFonts w:asciiTheme="minorHAnsi" w:eastAsiaTheme="minorEastAsia" w:hAnsiTheme="minorHAnsi" w:cstheme="minorBidi"/>
            <w:noProof/>
            <w:color w:val="auto"/>
            <w:lang w:val="en-US" w:eastAsia="en-US"/>
          </w:rPr>
          <w:tab/>
        </w:r>
        <w:r w:rsidR="00F077B6" w:rsidRPr="00C26662">
          <w:rPr>
            <w:rStyle w:val="Hyperlink"/>
            <w:noProof/>
          </w:rPr>
          <w:t>DAD</w:t>
        </w:r>
        <w:r w:rsidR="00F077B6">
          <w:rPr>
            <w:noProof/>
            <w:webHidden/>
          </w:rPr>
          <w:tab/>
        </w:r>
        <w:r w:rsidR="00F077B6">
          <w:rPr>
            <w:noProof/>
            <w:webHidden/>
          </w:rPr>
          <w:fldChar w:fldCharType="begin"/>
        </w:r>
        <w:r w:rsidR="00F077B6">
          <w:rPr>
            <w:noProof/>
            <w:webHidden/>
          </w:rPr>
          <w:instrText xml:space="preserve"> PAGEREF _Toc413850729 \h </w:instrText>
        </w:r>
        <w:r w:rsidR="00F077B6">
          <w:rPr>
            <w:noProof/>
            <w:webHidden/>
          </w:rPr>
        </w:r>
        <w:r w:rsidR="00F077B6">
          <w:rPr>
            <w:noProof/>
            <w:webHidden/>
          </w:rPr>
          <w:fldChar w:fldCharType="separate"/>
        </w:r>
        <w:r w:rsidR="00F077B6">
          <w:rPr>
            <w:noProof/>
            <w:webHidden/>
          </w:rPr>
          <w:t>109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30" w:history="1">
        <w:r w:rsidR="00F077B6" w:rsidRPr="00C26662">
          <w:rPr>
            <w:rStyle w:val="Hyperlink"/>
            <w:noProof/>
          </w:rPr>
          <w:t>6.7</w:t>
        </w:r>
        <w:r w:rsidR="00F077B6">
          <w:rPr>
            <w:rFonts w:asciiTheme="minorHAnsi" w:eastAsiaTheme="minorEastAsia" w:hAnsiTheme="minorHAnsi" w:cstheme="minorBidi"/>
            <w:noProof/>
            <w:color w:val="auto"/>
            <w:lang w:val="en-US" w:eastAsia="en-US"/>
          </w:rPr>
          <w:tab/>
        </w:r>
        <w:r w:rsidR="00F077B6" w:rsidRPr="00C26662">
          <w:rPr>
            <w:rStyle w:val="Hyperlink"/>
            <w:noProof/>
          </w:rPr>
          <w:t>IND</w:t>
        </w:r>
        <w:r w:rsidR="00F077B6">
          <w:rPr>
            <w:noProof/>
            <w:webHidden/>
          </w:rPr>
          <w:tab/>
        </w:r>
        <w:r w:rsidR="00F077B6">
          <w:rPr>
            <w:noProof/>
            <w:webHidden/>
          </w:rPr>
          <w:fldChar w:fldCharType="begin"/>
        </w:r>
        <w:r w:rsidR="00F077B6">
          <w:rPr>
            <w:noProof/>
            <w:webHidden/>
          </w:rPr>
          <w:instrText xml:space="preserve"> PAGEREF _Toc413850730 \h </w:instrText>
        </w:r>
        <w:r w:rsidR="00F077B6">
          <w:rPr>
            <w:noProof/>
            <w:webHidden/>
          </w:rPr>
        </w:r>
        <w:r w:rsidR="00F077B6">
          <w:rPr>
            <w:noProof/>
            <w:webHidden/>
          </w:rPr>
          <w:fldChar w:fldCharType="separate"/>
        </w:r>
        <w:r w:rsidR="00F077B6">
          <w:rPr>
            <w:noProof/>
            <w:webHidden/>
          </w:rPr>
          <w:t>109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31" w:history="1">
        <w:r w:rsidR="00F077B6" w:rsidRPr="00C26662">
          <w:rPr>
            <w:rStyle w:val="Hyperlink"/>
            <w:rFonts w:eastAsiaTheme="majorEastAsia"/>
            <w:noProof/>
          </w:rPr>
          <w:t>6.8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 xml:space="preserve">Migrating from IPv4 </w:t>
        </w:r>
        <w:r w:rsidR="00F077B6" w:rsidRPr="00C26662">
          <w:rPr>
            <w:rStyle w:val="Hyperlink"/>
            <w:rFonts w:ascii="OpenSymbol" w:eastAsiaTheme="majorEastAsia" w:hAnsi="OpenSymbol"/>
            <w:noProof/>
          </w:rPr>
          <w:t>→</w:t>
        </w:r>
        <w:r w:rsidR="00F077B6" w:rsidRPr="00C26662">
          <w:rPr>
            <w:rStyle w:val="Hyperlink"/>
            <w:rFonts w:eastAsiaTheme="majorEastAsia"/>
            <w:noProof/>
          </w:rPr>
          <w:t xml:space="preserve"> IPv6</w:t>
        </w:r>
        <w:r w:rsidR="00F077B6">
          <w:rPr>
            <w:noProof/>
            <w:webHidden/>
          </w:rPr>
          <w:tab/>
        </w:r>
        <w:r w:rsidR="00F077B6">
          <w:rPr>
            <w:noProof/>
            <w:webHidden/>
          </w:rPr>
          <w:fldChar w:fldCharType="begin"/>
        </w:r>
        <w:r w:rsidR="00F077B6">
          <w:rPr>
            <w:noProof/>
            <w:webHidden/>
          </w:rPr>
          <w:instrText xml:space="preserve"> PAGEREF _Toc413850731 \h </w:instrText>
        </w:r>
        <w:r w:rsidR="00F077B6">
          <w:rPr>
            <w:noProof/>
            <w:webHidden/>
          </w:rPr>
        </w:r>
        <w:r w:rsidR="00F077B6">
          <w:rPr>
            <w:noProof/>
            <w:webHidden/>
          </w:rPr>
          <w:fldChar w:fldCharType="separate"/>
        </w:r>
        <w:r w:rsidR="00F077B6">
          <w:rPr>
            <w:noProof/>
            <w:webHidden/>
          </w:rPr>
          <w:t>110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32" w:history="1">
        <w:r w:rsidR="00F077B6" w:rsidRPr="00C26662">
          <w:rPr>
            <w:rStyle w:val="Hyperlink"/>
            <w:rFonts w:eastAsiaTheme="majorEastAsia"/>
            <w:noProof/>
          </w:rPr>
          <w:t>6.9</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Routing Protocols</w:t>
        </w:r>
        <w:r w:rsidR="00F077B6">
          <w:rPr>
            <w:noProof/>
            <w:webHidden/>
          </w:rPr>
          <w:tab/>
        </w:r>
        <w:r w:rsidR="00F077B6">
          <w:rPr>
            <w:noProof/>
            <w:webHidden/>
          </w:rPr>
          <w:fldChar w:fldCharType="begin"/>
        </w:r>
        <w:r w:rsidR="00F077B6">
          <w:rPr>
            <w:noProof/>
            <w:webHidden/>
          </w:rPr>
          <w:instrText xml:space="preserve"> PAGEREF _Toc413850732 \h </w:instrText>
        </w:r>
        <w:r w:rsidR="00F077B6">
          <w:rPr>
            <w:noProof/>
            <w:webHidden/>
          </w:rPr>
        </w:r>
        <w:r w:rsidR="00F077B6">
          <w:rPr>
            <w:noProof/>
            <w:webHidden/>
          </w:rPr>
          <w:fldChar w:fldCharType="separate"/>
        </w:r>
        <w:r w:rsidR="00F077B6">
          <w:rPr>
            <w:noProof/>
            <w:webHidden/>
          </w:rPr>
          <w:t>125</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3" w:history="1">
        <w:r w:rsidR="00F077B6" w:rsidRPr="00C26662">
          <w:rPr>
            <w:rStyle w:val="Hyperlink"/>
            <w:noProof/>
          </w:rPr>
          <w:t>6.10</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IGP Redistribution</w:t>
        </w:r>
        <w:r w:rsidR="00F077B6">
          <w:rPr>
            <w:noProof/>
            <w:webHidden/>
          </w:rPr>
          <w:tab/>
        </w:r>
        <w:r w:rsidR="00F077B6">
          <w:rPr>
            <w:noProof/>
            <w:webHidden/>
          </w:rPr>
          <w:fldChar w:fldCharType="begin"/>
        </w:r>
        <w:r w:rsidR="00F077B6">
          <w:rPr>
            <w:noProof/>
            <w:webHidden/>
          </w:rPr>
          <w:instrText xml:space="preserve"> PAGEREF _Toc413850733 \h </w:instrText>
        </w:r>
        <w:r w:rsidR="00F077B6">
          <w:rPr>
            <w:noProof/>
            <w:webHidden/>
          </w:rPr>
        </w:r>
        <w:r w:rsidR="00F077B6">
          <w:rPr>
            <w:noProof/>
            <w:webHidden/>
          </w:rPr>
          <w:fldChar w:fldCharType="separate"/>
        </w:r>
        <w:r w:rsidR="00F077B6">
          <w:rPr>
            <w:noProof/>
            <w:webHidden/>
          </w:rPr>
          <w:t>130</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4" w:history="1">
        <w:r w:rsidR="00F077B6" w:rsidRPr="00C26662">
          <w:rPr>
            <w:rStyle w:val="Hyperlink"/>
            <w:rFonts w:eastAsiaTheme="majorEastAsia"/>
            <w:noProof/>
          </w:rPr>
          <w:t>6.11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IPv6 Comparison with IPv4</w:t>
        </w:r>
        <w:r w:rsidR="00F077B6">
          <w:rPr>
            <w:noProof/>
            <w:webHidden/>
          </w:rPr>
          <w:tab/>
        </w:r>
        <w:r w:rsidR="00F077B6">
          <w:rPr>
            <w:noProof/>
            <w:webHidden/>
          </w:rPr>
          <w:fldChar w:fldCharType="begin"/>
        </w:r>
        <w:r w:rsidR="00F077B6">
          <w:rPr>
            <w:noProof/>
            <w:webHidden/>
          </w:rPr>
          <w:instrText xml:space="preserve"> PAGEREF _Toc413850734 \h </w:instrText>
        </w:r>
        <w:r w:rsidR="00F077B6">
          <w:rPr>
            <w:noProof/>
            <w:webHidden/>
          </w:rPr>
        </w:r>
        <w:r w:rsidR="00F077B6">
          <w:rPr>
            <w:noProof/>
            <w:webHidden/>
          </w:rPr>
          <w:fldChar w:fldCharType="separate"/>
        </w:r>
        <w:r w:rsidR="00F077B6">
          <w:rPr>
            <w:noProof/>
            <w:webHidden/>
          </w:rPr>
          <w:t>130</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5" w:history="1">
        <w:r w:rsidR="00F077B6" w:rsidRPr="00C26662">
          <w:rPr>
            <w:rStyle w:val="Hyperlink"/>
            <w:rFonts w:eastAsiaTheme="majorEastAsia"/>
            <w:noProof/>
          </w:rPr>
          <w:t>6.12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Guidelines</w:t>
        </w:r>
        <w:r w:rsidR="00F077B6">
          <w:rPr>
            <w:noProof/>
            <w:webHidden/>
          </w:rPr>
          <w:tab/>
        </w:r>
        <w:r w:rsidR="00F077B6">
          <w:rPr>
            <w:noProof/>
            <w:webHidden/>
          </w:rPr>
          <w:fldChar w:fldCharType="begin"/>
        </w:r>
        <w:r w:rsidR="00F077B6">
          <w:rPr>
            <w:noProof/>
            <w:webHidden/>
          </w:rPr>
          <w:instrText xml:space="preserve"> PAGEREF _Toc413850735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6" w:history="1">
        <w:r w:rsidR="00F077B6" w:rsidRPr="00C26662">
          <w:rPr>
            <w:rStyle w:val="Hyperlink"/>
            <w:rFonts w:eastAsiaTheme="majorEastAsia"/>
            <w:noProof/>
          </w:rPr>
          <w:t>6.13</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Summary of Features – RIPE-544</w:t>
        </w:r>
        <w:r w:rsidR="00F077B6">
          <w:rPr>
            <w:noProof/>
            <w:webHidden/>
          </w:rPr>
          <w:tab/>
        </w:r>
        <w:r w:rsidR="00F077B6">
          <w:rPr>
            <w:noProof/>
            <w:webHidden/>
          </w:rPr>
          <w:fldChar w:fldCharType="begin"/>
        </w:r>
        <w:r w:rsidR="00F077B6">
          <w:rPr>
            <w:noProof/>
            <w:webHidden/>
          </w:rPr>
          <w:instrText xml:space="preserve"> PAGEREF _Toc413850736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7" w:history="1">
        <w:r w:rsidR="00F077B6" w:rsidRPr="00C26662">
          <w:rPr>
            <w:rStyle w:val="Hyperlink"/>
            <w:rFonts w:eastAsiaTheme="majorEastAsia"/>
            <w:noProof/>
          </w:rPr>
          <w:t>6.14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_Toc413850737 \h </w:instrText>
        </w:r>
        <w:r w:rsidR="00F077B6">
          <w:rPr>
            <w:noProof/>
            <w:webHidden/>
          </w:rPr>
        </w:r>
        <w:r w:rsidR="00F077B6">
          <w:rPr>
            <w:noProof/>
            <w:webHidden/>
          </w:rPr>
          <w:fldChar w:fldCharType="separate"/>
        </w:r>
        <w:r w:rsidR="00F077B6">
          <w:rPr>
            <w:noProof/>
            <w:webHidden/>
          </w:rPr>
          <w:t>132</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0738" w:history="1">
        <w:r w:rsidR="00F077B6" w:rsidRPr="00C26662">
          <w:rPr>
            <w:rStyle w:val="Hyperlink"/>
            <w:rFonts w:eastAsiaTheme="majorEastAsia"/>
            <w:noProof/>
          </w:rPr>
          <w:t>6.15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_Toc413850738 \h </w:instrText>
        </w:r>
        <w:r w:rsidR="00F077B6">
          <w:rPr>
            <w:noProof/>
            <w:webHidden/>
          </w:rPr>
        </w:r>
        <w:r w:rsidR="00F077B6">
          <w:rPr>
            <w:noProof/>
            <w:webHidden/>
          </w:rPr>
          <w:fldChar w:fldCharType="separate"/>
        </w:r>
        <w:r w:rsidR="00F077B6">
          <w:rPr>
            <w:noProof/>
            <w:webHidden/>
          </w:rPr>
          <w:t>138</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39" w:history="1">
        <w:r w:rsidR="00F077B6" w:rsidRPr="00C26662">
          <w:rPr>
            <w:rStyle w:val="Hyperlink"/>
            <w:rFonts w:eastAsiaTheme="majorEastAsia"/>
            <w:noProof/>
          </w:rPr>
          <w:t>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Branch Internet Connections</w:t>
        </w:r>
        <w:r w:rsidR="00F077B6">
          <w:rPr>
            <w:noProof/>
            <w:webHidden/>
          </w:rPr>
          <w:tab/>
        </w:r>
        <w:r w:rsidR="00F077B6">
          <w:rPr>
            <w:noProof/>
            <w:webHidden/>
          </w:rPr>
          <w:fldChar w:fldCharType="begin"/>
        </w:r>
        <w:r w:rsidR="00F077B6">
          <w:rPr>
            <w:noProof/>
            <w:webHidden/>
          </w:rPr>
          <w:instrText xml:space="preserve"> PAGEREF _Toc413850739 \h </w:instrText>
        </w:r>
        <w:r w:rsidR="00F077B6">
          <w:rPr>
            <w:noProof/>
            <w:webHidden/>
          </w:rPr>
        </w:r>
        <w:r w:rsidR="00F077B6">
          <w:rPr>
            <w:noProof/>
            <w:webHidden/>
          </w:rPr>
          <w:fldChar w:fldCharType="separate"/>
        </w:r>
        <w:r w:rsidR="00F077B6">
          <w:rPr>
            <w:noProof/>
            <w:webHidden/>
          </w:rPr>
          <w:t>142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0" w:history="1">
        <w:r w:rsidR="00F077B6" w:rsidRPr="00C26662">
          <w:rPr>
            <w:rStyle w:val="Hyperlink"/>
            <w:noProof/>
          </w:rPr>
          <w:t>7.1</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Branch Office Broadband Internet Access</w:t>
        </w:r>
        <w:r w:rsidR="00F077B6">
          <w:rPr>
            <w:noProof/>
            <w:webHidden/>
          </w:rPr>
          <w:tab/>
        </w:r>
        <w:r w:rsidR="00F077B6">
          <w:rPr>
            <w:noProof/>
            <w:webHidden/>
          </w:rPr>
          <w:fldChar w:fldCharType="begin"/>
        </w:r>
        <w:r w:rsidR="00F077B6">
          <w:rPr>
            <w:noProof/>
            <w:webHidden/>
          </w:rPr>
          <w:instrText xml:space="preserve"> PAGEREF _Toc413850740 \h </w:instrText>
        </w:r>
        <w:r w:rsidR="00F077B6">
          <w:rPr>
            <w:noProof/>
            <w:webHidden/>
          </w:rPr>
        </w:r>
        <w:r w:rsidR="00F077B6">
          <w:rPr>
            <w:noProof/>
            <w:webHidden/>
          </w:rPr>
          <w:fldChar w:fldCharType="separate"/>
        </w:r>
        <w:r w:rsidR="00F077B6">
          <w:rPr>
            <w:noProof/>
            <w:webHidden/>
          </w:rPr>
          <w:t>142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1" w:history="1">
        <w:r w:rsidR="00F077B6" w:rsidRPr="00C26662">
          <w:rPr>
            <w:rStyle w:val="Hyperlink"/>
            <w:rFonts w:eastAsiaTheme="majorEastAsia"/>
            <w:noProof/>
          </w:rPr>
          <w:t>7.2</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Dynamic Address Allocation</w:t>
        </w:r>
        <w:r w:rsidR="00F077B6">
          <w:rPr>
            <w:noProof/>
            <w:webHidden/>
          </w:rPr>
          <w:tab/>
        </w:r>
        <w:r w:rsidR="00F077B6">
          <w:rPr>
            <w:noProof/>
            <w:webHidden/>
          </w:rPr>
          <w:fldChar w:fldCharType="begin"/>
        </w:r>
        <w:r w:rsidR="00F077B6">
          <w:rPr>
            <w:noProof/>
            <w:webHidden/>
          </w:rPr>
          <w:instrText xml:space="preserve"> PAGEREF _Toc413850741 \h </w:instrText>
        </w:r>
        <w:r w:rsidR="00F077B6">
          <w:rPr>
            <w:noProof/>
            <w:webHidden/>
          </w:rPr>
        </w:r>
        <w:r w:rsidR="00F077B6">
          <w:rPr>
            <w:noProof/>
            <w:webHidden/>
          </w:rPr>
          <w:fldChar w:fldCharType="separate"/>
        </w:r>
        <w:r w:rsidR="00F077B6">
          <w:rPr>
            <w:noProof/>
            <w:webHidden/>
          </w:rPr>
          <w:t>144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2" w:history="1">
        <w:r w:rsidR="00F077B6" w:rsidRPr="00C26662">
          <w:rPr>
            <w:rStyle w:val="Hyperlink"/>
            <w:noProof/>
          </w:rPr>
          <w:t>7.3</w:t>
        </w:r>
        <w:r w:rsidR="00F077B6">
          <w:rPr>
            <w:rFonts w:asciiTheme="minorHAnsi" w:eastAsiaTheme="minorEastAsia" w:hAnsiTheme="minorHAnsi" w:cstheme="minorBidi"/>
            <w:noProof/>
            <w:color w:val="auto"/>
            <w:lang w:val="en-US" w:eastAsia="en-US"/>
          </w:rPr>
          <w:tab/>
        </w:r>
        <w:r w:rsidR="00F077B6" w:rsidRPr="00C26662">
          <w:rPr>
            <w:rStyle w:val="Hyperlink"/>
            <w:noProof/>
          </w:rPr>
          <w:t>Securing Communications</w:t>
        </w:r>
        <w:r w:rsidR="00F077B6">
          <w:rPr>
            <w:noProof/>
            <w:webHidden/>
          </w:rPr>
          <w:tab/>
        </w:r>
        <w:r w:rsidR="00F077B6">
          <w:rPr>
            <w:noProof/>
            <w:webHidden/>
          </w:rPr>
          <w:fldChar w:fldCharType="begin"/>
        </w:r>
        <w:r w:rsidR="00F077B6">
          <w:rPr>
            <w:noProof/>
            <w:webHidden/>
          </w:rPr>
          <w:instrText xml:space="preserve"> PAGEREF _Toc413850742 \h </w:instrText>
        </w:r>
        <w:r w:rsidR="00F077B6">
          <w:rPr>
            <w:noProof/>
            <w:webHidden/>
          </w:rPr>
        </w:r>
        <w:r w:rsidR="00F077B6">
          <w:rPr>
            <w:noProof/>
            <w:webHidden/>
          </w:rPr>
          <w:fldChar w:fldCharType="separate"/>
        </w:r>
        <w:r w:rsidR="00F077B6">
          <w:rPr>
            <w:noProof/>
            <w:webHidden/>
          </w:rPr>
          <w:t>144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3" w:history="1">
        <w:r w:rsidR="00F077B6" w:rsidRPr="00C26662">
          <w:rPr>
            <w:rStyle w:val="Hyperlink"/>
            <w:rFonts w:eastAsiaTheme="majorEastAsia"/>
            <w:noProof/>
          </w:rPr>
          <w:t>7.4</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Branch Routing</w:t>
        </w:r>
        <w:r w:rsidR="00F077B6">
          <w:rPr>
            <w:noProof/>
            <w:webHidden/>
          </w:rPr>
          <w:tab/>
        </w:r>
        <w:r w:rsidR="00F077B6">
          <w:rPr>
            <w:noProof/>
            <w:webHidden/>
          </w:rPr>
          <w:fldChar w:fldCharType="begin"/>
        </w:r>
        <w:r w:rsidR="00F077B6">
          <w:rPr>
            <w:noProof/>
            <w:webHidden/>
          </w:rPr>
          <w:instrText xml:space="preserve"> PAGEREF _Toc413850743 \h </w:instrText>
        </w:r>
        <w:r w:rsidR="00F077B6">
          <w:rPr>
            <w:noProof/>
            <w:webHidden/>
          </w:rPr>
        </w:r>
        <w:r w:rsidR="00F077B6">
          <w:rPr>
            <w:noProof/>
            <w:webHidden/>
          </w:rPr>
          <w:fldChar w:fldCharType="separate"/>
        </w:r>
        <w:r w:rsidR="00F077B6">
          <w:rPr>
            <w:noProof/>
            <w:webHidden/>
          </w:rPr>
          <w:t>147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4" w:history="1">
        <w:r w:rsidR="00F077B6" w:rsidRPr="00C26662">
          <w:rPr>
            <w:rStyle w:val="Hyperlink"/>
            <w:rFonts w:eastAsiaTheme="majorEastAsia"/>
            <w:noProof/>
          </w:rPr>
          <w:t>7.5</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Sharing a few Public Addresses between Private Hosts to Access Internet: NAT/PAT</w:t>
        </w:r>
        <w:r w:rsidR="00F077B6">
          <w:rPr>
            <w:noProof/>
            <w:webHidden/>
          </w:rPr>
          <w:tab/>
        </w:r>
        <w:r w:rsidR="00F077B6">
          <w:rPr>
            <w:noProof/>
            <w:webHidden/>
          </w:rPr>
          <w:fldChar w:fldCharType="begin"/>
        </w:r>
        <w:r w:rsidR="00F077B6">
          <w:rPr>
            <w:noProof/>
            <w:webHidden/>
          </w:rPr>
          <w:instrText xml:space="preserve"> PAGEREF _Toc413850744 \h </w:instrText>
        </w:r>
        <w:r w:rsidR="00F077B6">
          <w:rPr>
            <w:noProof/>
            <w:webHidden/>
          </w:rPr>
        </w:r>
        <w:r w:rsidR="00F077B6">
          <w:rPr>
            <w:noProof/>
            <w:webHidden/>
          </w:rPr>
          <w:fldChar w:fldCharType="separate"/>
        </w:r>
        <w:r w:rsidR="00F077B6">
          <w:rPr>
            <w:noProof/>
            <w:webHidden/>
          </w:rPr>
          <w:t>148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5" w:history="1">
        <w:r w:rsidR="00F077B6" w:rsidRPr="00C26662">
          <w:rPr>
            <w:rStyle w:val="Hyperlink"/>
            <w:noProof/>
          </w:rPr>
          <w:t>7.6</w:t>
        </w:r>
        <w:r w:rsidR="00F077B6">
          <w:rPr>
            <w:rFonts w:asciiTheme="minorHAnsi" w:eastAsiaTheme="minorEastAsia" w:hAnsiTheme="minorHAnsi" w:cstheme="minorBidi"/>
            <w:noProof/>
            <w:color w:val="auto"/>
            <w:lang w:val="en-US" w:eastAsia="en-US"/>
          </w:rPr>
          <w:tab/>
        </w:r>
        <w:r w:rsidR="00F077B6" w:rsidRPr="00C26662">
          <w:rPr>
            <w:rStyle w:val="Hyperlink"/>
            <w:noProof/>
          </w:rPr>
          <w:t>Protocol Stack on a router with Internet and VPN connections</w:t>
        </w:r>
        <w:r w:rsidR="00F077B6">
          <w:rPr>
            <w:noProof/>
            <w:webHidden/>
          </w:rPr>
          <w:tab/>
        </w:r>
        <w:r w:rsidR="00F077B6">
          <w:rPr>
            <w:noProof/>
            <w:webHidden/>
          </w:rPr>
          <w:fldChar w:fldCharType="begin"/>
        </w:r>
        <w:r w:rsidR="00F077B6">
          <w:rPr>
            <w:noProof/>
            <w:webHidden/>
          </w:rPr>
          <w:instrText xml:space="preserve"> PAGEREF _Toc413850745 \h </w:instrText>
        </w:r>
        <w:r w:rsidR="00F077B6">
          <w:rPr>
            <w:noProof/>
            <w:webHidden/>
          </w:rPr>
        </w:r>
        <w:r w:rsidR="00F077B6">
          <w:rPr>
            <w:noProof/>
            <w:webHidden/>
          </w:rPr>
          <w:fldChar w:fldCharType="separate"/>
        </w:r>
        <w:r w:rsidR="00F077B6">
          <w:rPr>
            <w:noProof/>
            <w:webHidden/>
          </w:rPr>
          <w:t>149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6" w:history="1">
        <w:r w:rsidR="00F077B6" w:rsidRPr="00C26662">
          <w:rPr>
            <w:rStyle w:val="Hyperlink"/>
            <w:rFonts w:eastAsiaTheme="majorEastAsia"/>
            <w:noProof/>
          </w:rPr>
          <w:t>7.7</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_Toc413850746 \h </w:instrText>
        </w:r>
        <w:r w:rsidR="00F077B6">
          <w:rPr>
            <w:noProof/>
            <w:webHidden/>
          </w:rPr>
        </w:r>
        <w:r w:rsidR="00F077B6">
          <w:rPr>
            <w:noProof/>
            <w:webHidden/>
          </w:rPr>
          <w:fldChar w:fldCharType="separate"/>
        </w:r>
        <w:r w:rsidR="00F077B6">
          <w:rPr>
            <w:noProof/>
            <w:webHidden/>
          </w:rPr>
          <w:t>150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7" w:history="1">
        <w:r w:rsidR="00F077B6" w:rsidRPr="00C26662">
          <w:rPr>
            <w:rStyle w:val="Hyperlink"/>
            <w:rFonts w:eastAsiaTheme="majorEastAsia"/>
            <w:noProof/>
          </w:rPr>
          <w:t>7.8</w:t>
        </w:r>
        <w:r w:rsidR="00F077B6">
          <w:rPr>
            <w:rFonts w:asciiTheme="minorHAnsi" w:eastAsiaTheme="minorEastAsia" w:hAnsiTheme="minorHAnsi" w:cstheme="minorBidi"/>
            <w:noProof/>
            <w:color w:val="auto"/>
            <w:lang w:val="en-US" w:eastAsia="en-US"/>
          </w:rPr>
          <w:tab/>
        </w:r>
        <w:r w:rsidR="00F077B6" w:rsidRPr="00C26662">
          <w:rPr>
            <w:rStyle w:val="Hyperlink"/>
            <w:rFonts w:eastAsiaTheme="majorEastAsia"/>
            <w:noProof/>
          </w:rPr>
          <w:t>Verification</w:t>
        </w:r>
        <w:r w:rsidR="00F077B6" w:rsidRPr="00C26662">
          <w:rPr>
            <w:rStyle w:val="Hyperlink"/>
            <w:rFonts w:ascii="Times New Roman" w:eastAsiaTheme="majorEastAsia" w:hAnsi="Times New Roman"/>
            <w:noProof/>
          </w:rPr>
          <w:t xml:space="preserve"> </w:t>
        </w:r>
        <w:r w:rsidR="00F077B6" w:rsidRPr="00C26662">
          <w:rPr>
            <w:rStyle w:val="Hyperlink"/>
            <w:rFonts w:eastAsiaTheme="majorEastAsia"/>
            <w:noProof/>
          </w:rPr>
          <w:t>Commands</w:t>
        </w:r>
        <w:r w:rsidR="00F077B6">
          <w:rPr>
            <w:noProof/>
            <w:webHidden/>
          </w:rPr>
          <w:tab/>
        </w:r>
        <w:r w:rsidR="00F077B6">
          <w:rPr>
            <w:noProof/>
            <w:webHidden/>
          </w:rPr>
          <w:fldChar w:fldCharType="begin"/>
        </w:r>
        <w:r w:rsidR="00F077B6">
          <w:rPr>
            <w:noProof/>
            <w:webHidden/>
          </w:rPr>
          <w:instrText xml:space="preserve"> PAGEREF _Toc413850747 \h </w:instrText>
        </w:r>
        <w:r w:rsidR="00F077B6">
          <w:rPr>
            <w:noProof/>
            <w:webHidden/>
          </w:rPr>
        </w:r>
        <w:r w:rsidR="00F077B6">
          <w:rPr>
            <w:noProof/>
            <w:webHidden/>
          </w:rPr>
          <w:fldChar w:fldCharType="separate"/>
        </w:r>
        <w:r w:rsidR="00F077B6">
          <w:rPr>
            <w:noProof/>
            <w:webHidden/>
          </w:rPr>
          <w:t>157</w:t>
        </w:r>
        <w:r w:rsidR="00F077B6">
          <w:rPr>
            <w:noProof/>
            <w:webHidden/>
          </w:rPr>
          <w:fldChar w:fldCharType="end"/>
        </w:r>
      </w:hyperlink>
    </w:p>
    <w:p w:rsidR="00E371CA" w:rsidRPr="00EA0BF6" w:rsidRDefault="00E11351" w:rsidP="00E371CA">
      <w:pPr>
        <w:keepNext/>
        <w:keepLines/>
        <w:spacing w:before="480"/>
        <w:rPr>
          <w:rFonts w:eastAsia="Times New Roman" w:cs="Times New Roman"/>
          <w:b/>
          <w:bCs/>
          <w:color w:val="365F91"/>
          <w:sz w:val="32"/>
          <w:szCs w:val="32"/>
          <w:u w:val="single"/>
          <w:lang w:val="en-US" w:eastAsia="fr-FR"/>
        </w:rPr>
      </w:pPr>
      <w:r>
        <w:rPr>
          <w:rFonts w:eastAsia="Times New Roman" w:cs="Times New Roman"/>
          <w:b/>
          <w:bCs/>
          <w:color w:val="365F91"/>
          <w:sz w:val="32"/>
          <w:szCs w:val="32"/>
          <w:lang w:val="en-US" w:eastAsia="fr-FR"/>
        </w:rPr>
        <w:fldChar w:fldCharType="end"/>
      </w:r>
      <w:r w:rsidRPr="00EA0BF6">
        <w:rPr>
          <w:rFonts w:eastAsia="Times New Roman" w:cs="Times New Roman"/>
          <w:b/>
          <w:bCs/>
          <w:color w:val="365F91"/>
          <w:sz w:val="32"/>
          <w:szCs w:val="32"/>
          <w:u w:val="single"/>
          <w:lang w:val="en-US" w:eastAsia="fr-FR"/>
        </w:rPr>
        <w:t xml:space="preserve">Complete </w:t>
      </w:r>
      <w:r w:rsidR="00E371CA" w:rsidRPr="00EA0BF6">
        <w:rPr>
          <w:rFonts w:eastAsia="Times New Roman" w:cs="Times New Roman"/>
          <w:b/>
          <w:bCs/>
          <w:color w:val="365F91"/>
          <w:sz w:val="32"/>
          <w:szCs w:val="32"/>
          <w:u w:val="single"/>
          <w:lang w:val="en-US" w:eastAsia="fr-FR"/>
        </w:rPr>
        <w:t>Table of Contents</w:t>
      </w:r>
    </w:p>
    <w:p w:rsidR="00F077B6" w:rsidRDefault="001A76A3">
      <w:pPr>
        <w:pStyle w:val="TOC1"/>
        <w:tabs>
          <w:tab w:val="left" w:pos="440"/>
          <w:tab w:val="right" w:leader="dot" w:pos="11046"/>
        </w:tabs>
        <w:rPr>
          <w:rFonts w:asciiTheme="minorHAnsi" w:eastAsiaTheme="minorEastAsia" w:hAnsiTheme="minorHAnsi" w:cstheme="minorBidi"/>
          <w:noProof/>
          <w:color w:val="auto"/>
          <w:lang w:val="en-US" w:eastAsia="en-US"/>
        </w:rPr>
      </w:pPr>
      <w:r>
        <w:fldChar w:fldCharType="begin"/>
      </w:r>
      <w:r>
        <w:instrText xml:space="preserve"> TOC \o \h \z \u </w:instrText>
      </w:r>
      <w:r>
        <w:fldChar w:fldCharType="separate"/>
      </w:r>
      <w:hyperlink w:anchor="_Toc413850748" w:history="1">
        <w:r w:rsidR="00F077B6" w:rsidRPr="00FE39A0">
          <w:rPr>
            <w:rStyle w:val="Hyperlink"/>
            <w:rFonts w:eastAsiaTheme="majorEastAsia"/>
            <w:noProof/>
          </w:rPr>
          <w:t>0</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Planning Tasks for the CCNP Exams</w:t>
        </w:r>
        <w:r w:rsidR="00F077B6">
          <w:rPr>
            <w:noProof/>
            <w:webHidden/>
          </w:rPr>
          <w:tab/>
        </w:r>
        <w:r w:rsidR="00F077B6">
          <w:rPr>
            <w:noProof/>
            <w:webHidden/>
          </w:rPr>
          <w:fldChar w:fldCharType="begin"/>
        </w:r>
        <w:r w:rsidR="00F077B6">
          <w:rPr>
            <w:noProof/>
            <w:webHidden/>
          </w:rPr>
          <w:instrText xml:space="preserve"> PAGEREF _Toc413850748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49" w:history="1">
        <w:r w:rsidR="00F077B6" w:rsidRPr="00FE39A0">
          <w:rPr>
            <w:rStyle w:val="Hyperlink"/>
            <w:rFonts w:eastAsiaTheme="majorEastAsia"/>
            <w:noProof/>
          </w:rPr>
          <w:t>0.1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Typical Elements in an Implementation Plan</w:t>
        </w:r>
        <w:r w:rsidR="00F077B6">
          <w:rPr>
            <w:noProof/>
            <w:webHidden/>
          </w:rPr>
          <w:tab/>
        </w:r>
        <w:r w:rsidR="00F077B6">
          <w:rPr>
            <w:noProof/>
            <w:webHidden/>
          </w:rPr>
          <w:fldChar w:fldCharType="begin"/>
        </w:r>
        <w:r w:rsidR="00F077B6">
          <w:rPr>
            <w:noProof/>
            <w:webHidden/>
          </w:rPr>
          <w:instrText xml:space="preserve"> PAGEREF _Toc413850749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50" w:history="1">
        <w:r w:rsidR="00F077B6" w:rsidRPr="00FE39A0">
          <w:rPr>
            <w:rStyle w:val="Hyperlink"/>
            <w:rFonts w:eastAsiaTheme="majorEastAsia"/>
            <w:noProof/>
          </w:rPr>
          <w:t>0.2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Structured Implementation Planning Methodologies</w:t>
        </w:r>
        <w:r w:rsidR="00F077B6">
          <w:rPr>
            <w:noProof/>
            <w:webHidden/>
          </w:rPr>
          <w:tab/>
        </w:r>
        <w:r w:rsidR="00F077B6">
          <w:rPr>
            <w:noProof/>
            <w:webHidden/>
          </w:rPr>
          <w:fldChar w:fldCharType="begin"/>
        </w:r>
        <w:r w:rsidR="00F077B6">
          <w:rPr>
            <w:noProof/>
            <w:webHidden/>
          </w:rPr>
          <w:instrText xml:space="preserve"> PAGEREF _Toc413850750 \h </w:instrText>
        </w:r>
        <w:r w:rsidR="00F077B6">
          <w:rPr>
            <w:noProof/>
            <w:webHidden/>
          </w:rPr>
        </w:r>
        <w:r w:rsidR="00F077B6">
          <w:rPr>
            <w:noProof/>
            <w:webHidden/>
          </w:rPr>
          <w:fldChar w:fldCharType="separate"/>
        </w:r>
        <w:r w:rsidR="00F077B6">
          <w:rPr>
            <w:noProof/>
            <w:webHidden/>
          </w:rPr>
          <w:t>14</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51" w:history="1">
        <w:r w:rsidR="00F077B6" w:rsidRPr="00FE39A0">
          <w:rPr>
            <w:rStyle w:val="Hyperlink"/>
            <w:rFonts w:eastAsiaTheme="majorEastAsia"/>
            <w:noProof/>
          </w:rPr>
          <w:t>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Tools Used Throughout this Document</w:t>
        </w:r>
        <w:r w:rsidR="00F077B6">
          <w:rPr>
            <w:noProof/>
            <w:webHidden/>
          </w:rPr>
          <w:tab/>
        </w:r>
        <w:r w:rsidR="00F077B6">
          <w:rPr>
            <w:noProof/>
            <w:webHidden/>
          </w:rPr>
          <w:fldChar w:fldCharType="begin"/>
        </w:r>
        <w:r w:rsidR="00F077B6">
          <w:rPr>
            <w:noProof/>
            <w:webHidden/>
          </w:rPr>
          <w:instrText xml:space="preserve"> PAGEREF _Toc413850751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52" w:history="1">
        <w:r w:rsidR="00F077B6" w:rsidRPr="00FE39A0">
          <w:rPr>
            <w:rStyle w:val="Hyperlink"/>
            <w:rFonts w:eastAsiaTheme="majorEastAsia"/>
            <w:noProof/>
          </w:rPr>
          <w:t>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_Toc413850752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53" w:history="1">
        <w:r w:rsidR="00F077B6" w:rsidRPr="00FE39A0">
          <w:rPr>
            <w:rStyle w:val="Hyperlink"/>
            <w:rFonts w:eastAsiaTheme="majorEastAsia"/>
            <w:noProof/>
          </w:rPr>
          <w:t>1.1.1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For IPv4</w:t>
        </w:r>
        <w:r w:rsidR="00F077B6">
          <w:rPr>
            <w:noProof/>
            <w:webHidden/>
          </w:rPr>
          <w:tab/>
        </w:r>
        <w:r w:rsidR="00F077B6">
          <w:rPr>
            <w:noProof/>
            <w:webHidden/>
          </w:rPr>
          <w:fldChar w:fldCharType="begin"/>
        </w:r>
        <w:r w:rsidR="00F077B6">
          <w:rPr>
            <w:noProof/>
            <w:webHidden/>
          </w:rPr>
          <w:instrText xml:space="preserve"> PAGEREF _Toc413850753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54" w:history="1">
        <w:r w:rsidR="00F077B6" w:rsidRPr="00FE39A0">
          <w:rPr>
            <w:rStyle w:val="Hyperlink"/>
            <w:rFonts w:eastAsiaTheme="majorEastAsia"/>
            <w:noProof/>
          </w:rPr>
          <w:t>1.1.1.1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ACLs</w:t>
        </w:r>
        <w:r w:rsidR="00F077B6">
          <w:rPr>
            <w:noProof/>
            <w:webHidden/>
          </w:rPr>
          <w:tab/>
        </w:r>
        <w:r w:rsidR="00F077B6">
          <w:rPr>
            <w:noProof/>
            <w:webHidden/>
          </w:rPr>
          <w:fldChar w:fldCharType="begin"/>
        </w:r>
        <w:r w:rsidR="00F077B6">
          <w:rPr>
            <w:noProof/>
            <w:webHidden/>
          </w:rPr>
          <w:instrText xml:space="preserve"> PAGEREF _Toc413850754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755" w:history="1">
        <w:r w:rsidR="00F077B6" w:rsidRPr="00FE39A0">
          <w:rPr>
            <w:rStyle w:val="Hyperlink"/>
            <w:rFonts w:eastAsiaTheme="majorEastAsia"/>
            <w:noProof/>
          </w:rPr>
          <w:t>1.1.1.1.1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Standard and Extended ACLs</w:t>
        </w:r>
        <w:r w:rsidR="00F077B6">
          <w:rPr>
            <w:noProof/>
            <w:webHidden/>
          </w:rPr>
          <w:tab/>
        </w:r>
        <w:r w:rsidR="00F077B6">
          <w:rPr>
            <w:noProof/>
            <w:webHidden/>
          </w:rPr>
          <w:fldChar w:fldCharType="begin"/>
        </w:r>
        <w:r w:rsidR="00F077B6">
          <w:rPr>
            <w:noProof/>
            <w:webHidden/>
          </w:rPr>
          <w:instrText xml:space="preserve"> PAGEREF _Toc413850755 \h </w:instrText>
        </w:r>
        <w:r w:rsidR="00F077B6">
          <w:rPr>
            <w:noProof/>
            <w:webHidden/>
          </w:rPr>
        </w:r>
        <w:r w:rsidR="00F077B6">
          <w:rPr>
            <w:noProof/>
            <w:webHidden/>
          </w:rPr>
          <w:fldChar w:fldCharType="separate"/>
        </w:r>
        <w:r w:rsidR="00F077B6">
          <w:rPr>
            <w:noProof/>
            <w:webHidden/>
          </w:rPr>
          <w:t>15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756" w:history="1">
        <w:r w:rsidR="00F077B6" w:rsidRPr="00FE39A0">
          <w:rPr>
            <w:rStyle w:val="Hyperlink"/>
            <w:rFonts w:eastAsiaTheme="majorEastAsia"/>
            <w:noProof/>
          </w:rPr>
          <w:t>1.1.1.1.2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ACLs and IP Fragments</w:t>
        </w:r>
        <w:r w:rsidR="00F077B6">
          <w:rPr>
            <w:noProof/>
            <w:webHidden/>
          </w:rPr>
          <w:tab/>
        </w:r>
        <w:r w:rsidR="00F077B6">
          <w:rPr>
            <w:noProof/>
            <w:webHidden/>
          </w:rPr>
          <w:fldChar w:fldCharType="begin"/>
        </w:r>
        <w:r w:rsidR="00F077B6">
          <w:rPr>
            <w:noProof/>
            <w:webHidden/>
          </w:rPr>
          <w:instrText xml:space="preserve"> PAGEREF _Toc413850756 \h </w:instrText>
        </w:r>
        <w:r w:rsidR="00F077B6">
          <w:rPr>
            <w:noProof/>
            <w:webHidden/>
          </w:rPr>
        </w:r>
        <w:r w:rsidR="00F077B6">
          <w:rPr>
            <w:noProof/>
            <w:webHidden/>
          </w:rPr>
          <w:fldChar w:fldCharType="separate"/>
        </w:r>
        <w:r w:rsidR="00F077B6">
          <w:rPr>
            <w:noProof/>
            <w:webHidden/>
          </w:rPr>
          <w:t>16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757" w:history="1">
        <w:r w:rsidR="00F077B6" w:rsidRPr="00FE39A0">
          <w:rPr>
            <w:rStyle w:val="Hyperlink"/>
            <w:rFonts w:eastAsiaTheme="majorEastAsia"/>
            <w:noProof/>
          </w:rPr>
          <w:t>1.1.1.1.3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AS_Path ACLs</w:t>
        </w:r>
        <w:r w:rsidR="00F077B6">
          <w:rPr>
            <w:noProof/>
            <w:webHidden/>
          </w:rPr>
          <w:tab/>
        </w:r>
        <w:r w:rsidR="00F077B6">
          <w:rPr>
            <w:noProof/>
            <w:webHidden/>
          </w:rPr>
          <w:fldChar w:fldCharType="begin"/>
        </w:r>
        <w:r w:rsidR="00F077B6">
          <w:rPr>
            <w:noProof/>
            <w:webHidden/>
          </w:rPr>
          <w:instrText xml:space="preserve"> PAGEREF _Toc413850757 \h </w:instrText>
        </w:r>
        <w:r w:rsidR="00F077B6">
          <w:rPr>
            <w:noProof/>
            <w:webHidden/>
          </w:rPr>
        </w:r>
        <w:r w:rsidR="00F077B6">
          <w:rPr>
            <w:noProof/>
            <w:webHidden/>
          </w:rPr>
          <w:fldChar w:fldCharType="separate"/>
        </w:r>
        <w:r w:rsidR="00F077B6">
          <w:rPr>
            <w:noProof/>
            <w:webHidden/>
          </w:rPr>
          <w:t>17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58" w:history="1">
        <w:r w:rsidR="00F077B6" w:rsidRPr="00FE39A0">
          <w:rPr>
            <w:rStyle w:val="Hyperlink"/>
            <w:rFonts w:eastAsiaTheme="majorEastAsia"/>
            <w:noProof/>
          </w:rPr>
          <w:t>1.1.1.2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Prefix-lists</w:t>
        </w:r>
        <w:r w:rsidR="00F077B6">
          <w:rPr>
            <w:noProof/>
            <w:webHidden/>
          </w:rPr>
          <w:tab/>
        </w:r>
        <w:r w:rsidR="00F077B6">
          <w:rPr>
            <w:noProof/>
            <w:webHidden/>
          </w:rPr>
          <w:fldChar w:fldCharType="begin"/>
        </w:r>
        <w:r w:rsidR="00F077B6">
          <w:rPr>
            <w:noProof/>
            <w:webHidden/>
          </w:rPr>
          <w:instrText xml:space="preserve"> PAGEREF _Toc413850758 \h </w:instrText>
        </w:r>
        <w:r w:rsidR="00F077B6">
          <w:rPr>
            <w:noProof/>
            <w:webHidden/>
          </w:rPr>
        </w:r>
        <w:r w:rsidR="00F077B6">
          <w:rPr>
            <w:noProof/>
            <w:webHidden/>
          </w:rPr>
          <w:fldChar w:fldCharType="separate"/>
        </w:r>
        <w:r w:rsidR="00F077B6">
          <w:rPr>
            <w:noProof/>
            <w:webHidden/>
          </w:rPr>
          <w:t>18</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59" w:history="1">
        <w:r w:rsidR="00F077B6" w:rsidRPr="00FE39A0">
          <w:rPr>
            <w:rStyle w:val="Hyperlink"/>
            <w:rFonts w:eastAsiaTheme="majorEastAsia"/>
            <w:noProof/>
          </w:rPr>
          <w:t>1.1.1.3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Route-maps</w:t>
        </w:r>
        <w:r w:rsidR="00F077B6">
          <w:rPr>
            <w:noProof/>
            <w:webHidden/>
          </w:rPr>
          <w:tab/>
        </w:r>
        <w:r w:rsidR="00F077B6">
          <w:rPr>
            <w:noProof/>
            <w:webHidden/>
          </w:rPr>
          <w:fldChar w:fldCharType="begin"/>
        </w:r>
        <w:r w:rsidR="00F077B6">
          <w:rPr>
            <w:noProof/>
            <w:webHidden/>
          </w:rPr>
          <w:instrText xml:space="preserve"> PAGEREF _Toc413850759 \h </w:instrText>
        </w:r>
        <w:r w:rsidR="00F077B6">
          <w:rPr>
            <w:noProof/>
            <w:webHidden/>
          </w:rPr>
        </w:r>
        <w:r w:rsidR="00F077B6">
          <w:rPr>
            <w:noProof/>
            <w:webHidden/>
          </w:rPr>
          <w:fldChar w:fldCharType="separate"/>
        </w:r>
        <w:r w:rsidR="00F077B6">
          <w:rPr>
            <w:noProof/>
            <w:webHidden/>
          </w:rPr>
          <w:t>19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60" w:history="1">
        <w:r w:rsidR="00F077B6" w:rsidRPr="00FE39A0">
          <w:rPr>
            <w:rStyle w:val="Hyperlink"/>
            <w:rFonts w:eastAsiaTheme="majorEastAsia"/>
            <w:noProof/>
          </w:rPr>
          <w:t>1.1.2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For IPv6</w:t>
        </w:r>
        <w:r w:rsidR="00F077B6">
          <w:rPr>
            <w:noProof/>
            <w:webHidden/>
          </w:rPr>
          <w:tab/>
        </w:r>
        <w:r w:rsidR="00F077B6">
          <w:rPr>
            <w:noProof/>
            <w:webHidden/>
          </w:rPr>
          <w:fldChar w:fldCharType="begin"/>
        </w:r>
        <w:r w:rsidR="00F077B6">
          <w:rPr>
            <w:noProof/>
            <w:webHidden/>
          </w:rPr>
          <w:instrText xml:space="preserve"> PAGEREF _Toc413850760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61" w:history="1">
        <w:r w:rsidR="00F077B6" w:rsidRPr="00FE39A0">
          <w:rPr>
            <w:rStyle w:val="Hyperlink"/>
            <w:rFonts w:eastAsiaTheme="majorEastAsia"/>
            <w:noProof/>
          </w:rPr>
          <w:t>1.1.2.1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ACLs</w:t>
        </w:r>
        <w:r w:rsidR="00F077B6">
          <w:rPr>
            <w:noProof/>
            <w:webHidden/>
          </w:rPr>
          <w:tab/>
        </w:r>
        <w:r w:rsidR="00F077B6">
          <w:rPr>
            <w:noProof/>
            <w:webHidden/>
          </w:rPr>
          <w:fldChar w:fldCharType="begin"/>
        </w:r>
        <w:r w:rsidR="00F077B6">
          <w:rPr>
            <w:noProof/>
            <w:webHidden/>
          </w:rPr>
          <w:instrText xml:space="preserve"> PAGEREF _Toc413850761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62" w:history="1">
        <w:r w:rsidR="00F077B6" w:rsidRPr="00FE39A0">
          <w:rPr>
            <w:rStyle w:val="Hyperlink"/>
            <w:rFonts w:eastAsiaTheme="majorEastAsia"/>
            <w:noProof/>
          </w:rPr>
          <w:t>1.1.2.2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Prefix-lists</w:t>
        </w:r>
        <w:r w:rsidR="00F077B6">
          <w:rPr>
            <w:noProof/>
            <w:webHidden/>
          </w:rPr>
          <w:tab/>
        </w:r>
        <w:r w:rsidR="00F077B6">
          <w:rPr>
            <w:noProof/>
            <w:webHidden/>
          </w:rPr>
          <w:fldChar w:fldCharType="begin"/>
        </w:r>
        <w:r w:rsidR="00F077B6">
          <w:rPr>
            <w:noProof/>
            <w:webHidden/>
          </w:rPr>
          <w:instrText xml:space="preserve"> PAGEREF _Toc413850762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63" w:history="1">
        <w:r w:rsidR="00F077B6" w:rsidRPr="00FE39A0">
          <w:rPr>
            <w:rStyle w:val="Hyperlink"/>
            <w:rFonts w:eastAsiaTheme="majorEastAsia"/>
            <w:noProof/>
          </w:rPr>
          <w:t>1.1.2.3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Route-maps</w:t>
        </w:r>
        <w:r w:rsidR="00F077B6">
          <w:rPr>
            <w:noProof/>
            <w:webHidden/>
          </w:rPr>
          <w:tab/>
        </w:r>
        <w:r w:rsidR="00F077B6">
          <w:rPr>
            <w:noProof/>
            <w:webHidden/>
          </w:rPr>
          <w:fldChar w:fldCharType="begin"/>
        </w:r>
        <w:r w:rsidR="00F077B6">
          <w:rPr>
            <w:noProof/>
            <w:webHidden/>
          </w:rPr>
          <w:instrText xml:space="preserve"> PAGEREF _Toc413850763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64" w:history="1">
        <w:r w:rsidR="00F077B6" w:rsidRPr="00FE39A0">
          <w:rPr>
            <w:rStyle w:val="Hyperlink"/>
            <w:rFonts w:eastAsiaTheme="majorEastAsia"/>
            <w:noProof/>
          </w:rPr>
          <w:t>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_Toc413850764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65" w:history="1">
        <w:r w:rsidR="00F077B6" w:rsidRPr="00FE39A0">
          <w:rPr>
            <w:rStyle w:val="Hyperlink"/>
            <w:rFonts w:eastAsiaTheme="majorEastAsia"/>
            <w:noProof/>
          </w:rPr>
          <w:t>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For IPv4</w:t>
        </w:r>
        <w:r w:rsidR="00F077B6">
          <w:rPr>
            <w:noProof/>
            <w:webHidden/>
          </w:rPr>
          <w:tab/>
        </w:r>
        <w:r w:rsidR="00F077B6">
          <w:rPr>
            <w:noProof/>
            <w:webHidden/>
          </w:rPr>
          <w:fldChar w:fldCharType="begin"/>
        </w:r>
        <w:r w:rsidR="00F077B6">
          <w:rPr>
            <w:noProof/>
            <w:webHidden/>
          </w:rPr>
          <w:instrText xml:space="preserve"> PAGEREF _Toc413850765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66" w:history="1">
        <w:r w:rsidR="00F077B6" w:rsidRPr="00FE39A0">
          <w:rPr>
            <w:rStyle w:val="Hyperlink"/>
            <w:rFonts w:eastAsiaTheme="majorEastAsia"/>
            <w:noProof/>
          </w:rPr>
          <w:t>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For IPv6</w:t>
        </w:r>
        <w:r w:rsidR="00F077B6">
          <w:rPr>
            <w:noProof/>
            <w:webHidden/>
          </w:rPr>
          <w:tab/>
        </w:r>
        <w:r w:rsidR="00F077B6">
          <w:rPr>
            <w:noProof/>
            <w:webHidden/>
          </w:rPr>
          <w:fldChar w:fldCharType="begin"/>
        </w:r>
        <w:r w:rsidR="00F077B6">
          <w:rPr>
            <w:noProof/>
            <w:webHidden/>
          </w:rPr>
          <w:instrText xml:space="preserve"> PAGEREF _Toc413850766 \h </w:instrText>
        </w:r>
        <w:r w:rsidR="00F077B6">
          <w:rPr>
            <w:noProof/>
            <w:webHidden/>
          </w:rPr>
        </w:r>
        <w:r w:rsidR="00F077B6">
          <w:rPr>
            <w:noProof/>
            <w:webHidden/>
          </w:rPr>
          <w:fldChar w:fldCharType="separate"/>
        </w:r>
        <w:r w:rsidR="00F077B6">
          <w:rPr>
            <w:noProof/>
            <w:webHidden/>
          </w:rPr>
          <w:t>20</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767" w:history="1">
        <w:r w:rsidR="00F077B6" w:rsidRPr="00FE39A0">
          <w:rPr>
            <w:rStyle w:val="Hyperlink"/>
            <w:rFonts w:eastAsiaTheme="majorEastAsia"/>
            <w:noProof/>
          </w:rPr>
          <w:t>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EIGRP</w:t>
        </w:r>
        <w:r w:rsidR="00F077B6">
          <w:rPr>
            <w:noProof/>
            <w:webHidden/>
          </w:rPr>
          <w:tab/>
        </w:r>
        <w:r w:rsidR="00F077B6">
          <w:rPr>
            <w:noProof/>
            <w:webHidden/>
          </w:rPr>
          <w:fldChar w:fldCharType="begin"/>
        </w:r>
        <w:r w:rsidR="00F077B6">
          <w:rPr>
            <w:noProof/>
            <w:webHidden/>
          </w:rPr>
          <w:instrText xml:space="preserve"> PAGEREF _Toc413850767 \h </w:instrText>
        </w:r>
        <w:r w:rsidR="00F077B6">
          <w:rPr>
            <w:noProof/>
            <w:webHidden/>
          </w:rPr>
        </w:r>
        <w:r w:rsidR="00F077B6">
          <w:rPr>
            <w:noProof/>
            <w:webHidden/>
          </w:rPr>
          <w:fldChar w:fldCharType="separate"/>
        </w:r>
        <w:r w:rsidR="00F077B6">
          <w:rPr>
            <w:noProof/>
            <w:webHidden/>
          </w:rPr>
          <w:t>21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68" w:history="1">
        <w:r w:rsidR="00F077B6" w:rsidRPr="00FE39A0">
          <w:rPr>
            <w:rStyle w:val="Hyperlink"/>
            <w:rFonts w:eastAsiaTheme="majorEastAsia"/>
            <w:noProof/>
          </w:rPr>
          <w:t>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Establishing Neighborship</w:t>
        </w:r>
        <w:r w:rsidR="00F077B6">
          <w:rPr>
            <w:noProof/>
            <w:webHidden/>
          </w:rPr>
          <w:tab/>
        </w:r>
        <w:r w:rsidR="00F077B6">
          <w:rPr>
            <w:noProof/>
            <w:webHidden/>
          </w:rPr>
          <w:fldChar w:fldCharType="begin"/>
        </w:r>
        <w:r w:rsidR="00F077B6">
          <w:rPr>
            <w:noProof/>
            <w:webHidden/>
          </w:rPr>
          <w:instrText xml:space="preserve"> PAGEREF _Toc413850768 \h </w:instrText>
        </w:r>
        <w:r w:rsidR="00F077B6">
          <w:rPr>
            <w:noProof/>
            <w:webHidden/>
          </w:rPr>
        </w:r>
        <w:r w:rsidR="00F077B6">
          <w:rPr>
            <w:noProof/>
            <w:webHidden/>
          </w:rPr>
          <w:fldChar w:fldCharType="separate"/>
        </w:r>
        <w:r w:rsidR="00F077B6">
          <w:rPr>
            <w:noProof/>
            <w:webHidden/>
          </w:rPr>
          <w:t>21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69" w:history="1">
        <w:r w:rsidR="00F077B6" w:rsidRPr="00FE39A0">
          <w:rPr>
            <w:rStyle w:val="Hyperlink"/>
            <w:rFonts w:eastAsiaTheme="majorEastAsia"/>
            <w:noProof/>
          </w:rPr>
          <w:t>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Requirements</w:t>
        </w:r>
        <w:r w:rsidR="00F077B6">
          <w:rPr>
            <w:noProof/>
            <w:webHidden/>
          </w:rPr>
          <w:tab/>
        </w:r>
        <w:r w:rsidR="00F077B6">
          <w:rPr>
            <w:noProof/>
            <w:webHidden/>
          </w:rPr>
          <w:fldChar w:fldCharType="begin"/>
        </w:r>
        <w:r w:rsidR="00F077B6">
          <w:rPr>
            <w:noProof/>
            <w:webHidden/>
          </w:rPr>
          <w:instrText xml:space="preserve"> PAGEREF _Toc413850769 \h </w:instrText>
        </w:r>
        <w:r w:rsidR="00F077B6">
          <w:rPr>
            <w:noProof/>
            <w:webHidden/>
          </w:rPr>
        </w:r>
        <w:r w:rsidR="00F077B6">
          <w:rPr>
            <w:noProof/>
            <w:webHidden/>
          </w:rPr>
          <w:fldChar w:fldCharType="separate"/>
        </w:r>
        <w:r w:rsidR="00F077B6">
          <w:rPr>
            <w:noProof/>
            <w:webHidden/>
          </w:rPr>
          <w:t>21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70" w:history="1">
        <w:r w:rsidR="00F077B6" w:rsidRPr="00FE39A0">
          <w:rPr>
            <w:rStyle w:val="Hyperlink"/>
            <w:rFonts w:eastAsiaTheme="majorEastAsia"/>
            <w:noProof/>
          </w:rPr>
          <w:t>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On WAN</w:t>
        </w:r>
        <w:r w:rsidR="00F077B6">
          <w:rPr>
            <w:noProof/>
            <w:webHidden/>
          </w:rPr>
          <w:tab/>
        </w:r>
        <w:r w:rsidR="00F077B6">
          <w:rPr>
            <w:noProof/>
            <w:webHidden/>
          </w:rPr>
          <w:fldChar w:fldCharType="begin"/>
        </w:r>
        <w:r w:rsidR="00F077B6">
          <w:rPr>
            <w:noProof/>
            <w:webHidden/>
          </w:rPr>
          <w:instrText xml:space="preserve"> PAGEREF _Toc413850770 \h </w:instrText>
        </w:r>
        <w:r w:rsidR="00F077B6">
          <w:rPr>
            <w:noProof/>
            <w:webHidden/>
          </w:rPr>
        </w:r>
        <w:r w:rsidR="00F077B6">
          <w:rPr>
            <w:noProof/>
            <w:webHidden/>
          </w:rPr>
          <w:fldChar w:fldCharType="separate"/>
        </w:r>
        <w:r w:rsidR="00F077B6">
          <w:rPr>
            <w:noProof/>
            <w:webHidden/>
          </w:rPr>
          <w:t>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71" w:history="1">
        <w:r w:rsidR="00F077B6" w:rsidRPr="00FE39A0">
          <w:rPr>
            <w:rStyle w:val="Hyperlink"/>
            <w:rFonts w:eastAsiaTheme="majorEastAsia"/>
            <w:noProof/>
          </w:rPr>
          <w:t>2.1.2.1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Frame Relay</w:t>
        </w:r>
        <w:r w:rsidR="00F077B6">
          <w:rPr>
            <w:noProof/>
            <w:webHidden/>
          </w:rPr>
          <w:tab/>
        </w:r>
        <w:r w:rsidR="00F077B6">
          <w:rPr>
            <w:noProof/>
            <w:webHidden/>
          </w:rPr>
          <w:fldChar w:fldCharType="begin"/>
        </w:r>
        <w:r w:rsidR="00F077B6">
          <w:rPr>
            <w:noProof/>
            <w:webHidden/>
          </w:rPr>
          <w:instrText xml:space="preserve"> PAGEREF _Toc413850771 \h </w:instrText>
        </w:r>
        <w:r w:rsidR="00F077B6">
          <w:rPr>
            <w:noProof/>
            <w:webHidden/>
          </w:rPr>
        </w:r>
        <w:r w:rsidR="00F077B6">
          <w:rPr>
            <w:noProof/>
            <w:webHidden/>
          </w:rPr>
          <w:fldChar w:fldCharType="separate"/>
        </w:r>
        <w:r w:rsidR="00F077B6">
          <w:rPr>
            <w:noProof/>
            <w:webHidden/>
          </w:rPr>
          <w:t>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72" w:history="1">
        <w:r w:rsidR="00F077B6" w:rsidRPr="00FE39A0">
          <w:rPr>
            <w:rStyle w:val="Hyperlink"/>
            <w:rFonts w:eastAsiaTheme="majorEastAsia"/>
            <w:noProof/>
          </w:rPr>
          <w:t>2.1.2.2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L3 MPLS VPN</w:t>
        </w:r>
        <w:r w:rsidR="00F077B6">
          <w:rPr>
            <w:noProof/>
            <w:webHidden/>
          </w:rPr>
          <w:tab/>
        </w:r>
        <w:r w:rsidR="00F077B6">
          <w:rPr>
            <w:noProof/>
            <w:webHidden/>
          </w:rPr>
          <w:fldChar w:fldCharType="begin"/>
        </w:r>
        <w:r w:rsidR="00F077B6">
          <w:rPr>
            <w:noProof/>
            <w:webHidden/>
          </w:rPr>
          <w:instrText xml:space="preserve"> PAGEREF _Toc413850772 \h </w:instrText>
        </w:r>
        <w:r w:rsidR="00F077B6">
          <w:rPr>
            <w:noProof/>
            <w:webHidden/>
          </w:rPr>
        </w:r>
        <w:r w:rsidR="00F077B6">
          <w:rPr>
            <w:noProof/>
            <w:webHidden/>
          </w:rPr>
          <w:fldChar w:fldCharType="separate"/>
        </w:r>
        <w:r w:rsidR="00F077B6">
          <w:rPr>
            <w:noProof/>
            <w:webHidden/>
          </w:rPr>
          <w:t>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73" w:history="1">
        <w:r w:rsidR="00F077B6" w:rsidRPr="00FE39A0">
          <w:rPr>
            <w:rStyle w:val="Hyperlink"/>
            <w:rFonts w:eastAsiaTheme="majorEastAsia"/>
            <w:noProof/>
          </w:rPr>
          <w:t>2.1.2.3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Metro Ethernet</w:t>
        </w:r>
        <w:r w:rsidR="00F077B6">
          <w:rPr>
            <w:noProof/>
            <w:webHidden/>
          </w:rPr>
          <w:tab/>
        </w:r>
        <w:r w:rsidR="00F077B6">
          <w:rPr>
            <w:noProof/>
            <w:webHidden/>
          </w:rPr>
          <w:fldChar w:fldCharType="begin"/>
        </w:r>
        <w:r w:rsidR="00F077B6">
          <w:rPr>
            <w:noProof/>
            <w:webHidden/>
          </w:rPr>
          <w:instrText xml:space="preserve"> PAGEREF _Toc413850773 \h </w:instrText>
        </w:r>
        <w:r w:rsidR="00F077B6">
          <w:rPr>
            <w:noProof/>
            <w:webHidden/>
          </w:rPr>
        </w:r>
        <w:r w:rsidR="00F077B6">
          <w:rPr>
            <w:noProof/>
            <w:webHidden/>
          </w:rPr>
          <w:fldChar w:fldCharType="separate"/>
        </w:r>
        <w:r w:rsidR="00F077B6">
          <w:rPr>
            <w:noProof/>
            <w:webHidden/>
          </w:rPr>
          <w:t>23</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74" w:history="1">
        <w:r w:rsidR="00F077B6" w:rsidRPr="00FE39A0">
          <w:rPr>
            <w:rStyle w:val="Hyperlink"/>
            <w:rFonts w:eastAsiaTheme="majorEastAsia"/>
            <w:noProof/>
          </w:rPr>
          <w:t>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Exchanging Topology Information</w:t>
        </w:r>
        <w:r w:rsidR="00F077B6">
          <w:rPr>
            <w:noProof/>
            <w:webHidden/>
          </w:rPr>
          <w:tab/>
        </w:r>
        <w:r w:rsidR="00F077B6">
          <w:rPr>
            <w:noProof/>
            <w:webHidden/>
          </w:rPr>
          <w:fldChar w:fldCharType="begin"/>
        </w:r>
        <w:r w:rsidR="00F077B6">
          <w:rPr>
            <w:noProof/>
            <w:webHidden/>
          </w:rPr>
          <w:instrText xml:space="preserve"> PAGEREF _Toc413850774 \h </w:instrText>
        </w:r>
        <w:r w:rsidR="00F077B6">
          <w:rPr>
            <w:noProof/>
            <w:webHidden/>
          </w:rPr>
        </w:r>
        <w:r w:rsidR="00F077B6">
          <w:rPr>
            <w:noProof/>
            <w:webHidden/>
          </w:rPr>
          <w:fldChar w:fldCharType="separate"/>
        </w:r>
        <w:r w:rsidR="00F077B6">
          <w:rPr>
            <w:noProof/>
            <w:webHidden/>
          </w:rPr>
          <w:t>23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75" w:history="1">
        <w:r w:rsidR="00F077B6" w:rsidRPr="00FE39A0">
          <w:rPr>
            <w:rStyle w:val="Hyperlink"/>
            <w:rFonts w:eastAsiaTheme="majorEastAsia"/>
            <w:noProof/>
          </w:rPr>
          <w:t>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Seeding the Topology Table</w:t>
        </w:r>
        <w:r w:rsidR="00F077B6">
          <w:rPr>
            <w:noProof/>
            <w:webHidden/>
          </w:rPr>
          <w:tab/>
        </w:r>
        <w:r w:rsidR="00F077B6">
          <w:rPr>
            <w:noProof/>
            <w:webHidden/>
          </w:rPr>
          <w:fldChar w:fldCharType="begin"/>
        </w:r>
        <w:r w:rsidR="00F077B6">
          <w:rPr>
            <w:noProof/>
            <w:webHidden/>
          </w:rPr>
          <w:instrText xml:space="preserve"> PAGEREF _Toc413850775 \h </w:instrText>
        </w:r>
        <w:r w:rsidR="00F077B6">
          <w:rPr>
            <w:noProof/>
            <w:webHidden/>
          </w:rPr>
        </w:r>
        <w:r w:rsidR="00F077B6">
          <w:rPr>
            <w:noProof/>
            <w:webHidden/>
          </w:rPr>
          <w:fldChar w:fldCharType="separate"/>
        </w:r>
        <w:r w:rsidR="00F077B6">
          <w:rPr>
            <w:noProof/>
            <w:webHidden/>
          </w:rPr>
          <w:t>23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76" w:history="1">
        <w:r w:rsidR="00F077B6" w:rsidRPr="00FE39A0">
          <w:rPr>
            <w:rStyle w:val="Hyperlink"/>
            <w:rFonts w:eastAsiaTheme="majorEastAsia"/>
            <w:noProof/>
          </w:rPr>
          <w:t>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The Content of Update Message</w:t>
        </w:r>
        <w:r w:rsidR="00F077B6">
          <w:rPr>
            <w:noProof/>
            <w:webHidden/>
          </w:rPr>
          <w:tab/>
        </w:r>
        <w:r w:rsidR="00F077B6">
          <w:rPr>
            <w:noProof/>
            <w:webHidden/>
          </w:rPr>
          <w:fldChar w:fldCharType="begin"/>
        </w:r>
        <w:r w:rsidR="00F077B6">
          <w:rPr>
            <w:noProof/>
            <w:webHidden/>
          </w:rPr>
          <w:instrText xml:space="preserve"> PAGEREF _Toc413850776 \h </w:instrText>
        </w:r>
        <w:r w:rsidR="00F077B6">
          <w:rPr>
            <w:noProof/>
            <w:webHidden/>
          </w:rPr>
        </w:r>
        <w:r w:rsidR="00F077B6">
          <w:rPr>
            <w:noProof/>
            <w:webHidden/>
          </w:rPr>
          <w:fldChar w:fldCharType="separate"/>
        </w:r>
        <w:r w:rsidR="00F077B6">
          <w:rPr>
            <w:noProof/>
            <w:webHidden/>
          </w:rPr>
          <w:t>24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77" w:history="1">
        <w:r w:rsidR="00F077B6" w:rsidRPr="00FE39A0">
          <w:rPr>
            <w:rStyle w:val="Hyperlink"/>
            <w:rFonts w:eastAsiaTheme="majorEastAsia"/>
            <w:noProof/>
          </w:rPr>
          <w:t>2.2.3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Update Process</w:t>
        </w:r>
        <w:r w:rsidR="00F077B6">
          <w:rPr>
            <w:noProof/>
            <w:webHidden/>
          </w:rPr>
          <w:tab/>
        </w:r>
        <w:r w:rsidR="00F077B6">
          <w:rPr>
            <w:noProof/>
            <w:webHidden/>
          </w:rPr>
          <w:fldChar w:fldCharType="begin"/>
        </w:r>
        <w:r w:rsidR="00F077B6">
          <w:rPr>
            <w:noProof/>
            <w:webHidden/>
          </w:rPr>
          <w:instrText xml:space="preserve"> PAGEREF _Toc413850777 \h </w:instrText>
        </w:r>
        <w:r w:rsidR="00F077B6">
          <w:rPr>
            <w:noProof/>
            <w:webHidden/>
          </w:rPr>
        </w:r>
        <w:r w:rsidR="00F077B6">
          <w:rPr>
            <w:noProof/>
            <w:webHidden/>
          </w:rPr>
          <w:fldChar w:fldCharType="separate"/>
        </w:r>
        <w:r w:rsidR="00F077B6">
          <w:rPr>
            <w:noProof/>
            <w:webHidden/>
          </w:rPr>
          <w:t>24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78" w:history="1">
        <w:r w:rsidR="00F077B6" w:rsidRPr="00FE39A0">
          <w:rPr>
            <w:rStyle w:val="Hyperlink"/>
            <w:rFonts w:eastAsiaTheme="majorEastAsia"/>
            <w:noProof/>
          </w:rPr>
          <w:t>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Computing Routes with the DUAL Algorithm</w:t>
        </w:r>
        <w:r w:rsidR="00F077B6">
          <w:rPr>
            <w:noProof/>
            <w:webHidden/>
          </w:rPr>
          <w:tab/>
        </w:r>
        <w:r w:rsidR="00F077B6">
          <w:rPr>
            <w:noProof/>
            <w:webHidden/>
          </w:rPr>
          <w:fldChar w:fldCharType="begin"/>
        </w:r>
        <w:r w:rsidR="00F077B6">
          <w:rPr>
            <w:noProof/>
            <w:webHidden/>
          </w:rPr>
          <w:instrText xml:space="preserve"> PAGEREF _Toc413850778 \h </w:instrText>
        </w:r>
        <w:r w:rsidR="00F077B6">
          <w:rPr>
            <w:noProof/>
            <w:webHidden/>
          </w:rPr>
        </w:r>
        <w:r w:rsidR="00F077B6">
          <w:rPr>
            <w:noProof/>
            <w:webHidden/>
          </w:rPr>
          <w:fldChar w:fldCharType="separate"/>
        </w:r>
        <w:r w:rsidR="00F077B6">
          <w:rPr>
            <w:noProof/>
            <w:webHidden/>
          </w:rPr>
          <w:t>24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79" w:history="1">
        <w:r w:rsidR="00F077B6" w:rsidRPr="00FE39A0">
          <w:rPr>
            <w:rStyle w:val="Hyperlink"/>
            <w:rFonts w:eastAsiaTheme="majorEastAsia"/>
            <w:noProof/>
          </w:rPr>
          <w:t>2.3.1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Metric Coefficients and Formula</w:t>
        </w:r>
        <w:r w:rsidR="00F077B6">
          <w:rPr>
            <w:noProof/>
            <w:webHidden/>
          </w:rPr>
          <w:tab/>
        </w:r>
        <w:r w:rsidR="00F077B6">
          <w:rPr>
            <w:noProof/>
            <w:webHidden/>
          </w:rPr>
          <w:fldChar w:fldCharType="begin"/>
        </w:r>
        <w:r w:rsidR="00F077B6">
          <w:rPr>
            <w:noProof/>
            <w:webHidden/>
          </w:rPr>
          <w:instrText xml:space="preserve"> PAGEREF _Toc413850779 \h </w:instrText>
        </w:r>
        <w:r w:rsidR="00F077B6">
          <w:rPr>
            <w:noProof/>
            <w:webHidden/>
          </w:rPr>
        </w:r>
        <w:r w:rsidR="00F077B6">
          <w:rPr>
            <w:noProof/>
            <w:webHidden/>
          </w:rPr>
          <w:fldChar w:fldCharType="separate"/>
        </w:r>
        <w:r w:rsidR="00F077B6">
          <w:rPr>
            <w:noProof/>
            <w:webHidden/>
          </w:rPr>
          <w:t>24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0" w:history="1">
        <w:r w:rsidR="00F077B6" w:rsidRPr="00FE39A0">
          <w:rPr>
            <w:rStyle w:val="Hyperlink"/>
            <w:rFonts w:eastAsiaTheme="majorEastAsia"/>
            <w:noProof/>
          </w:rPr>
          <w:t>2.3.2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New Metric Coefficients and Formula</w:t>
        </w:r>
        <w:r w:rsidR="00F077B6">
          <w:rPr>
            <w:noProof/>
            <w:webHidden/>
          </w:rPr>
          <w:tab/>
        </w:r>
        <w:r w:rsidR="00F077B6">
          <w:rPr>
            <w:noProof/>
            <w:webHidden/>
          </w:rPr>
          <w:fldChar w:fldCharType="begin"/>
        </w:r>
        <w:r w:rsidR="00F077B6">
          <w:rPr>
            <w:noProof/>
            <w:webHidden/>
          </w:rPr>
          <w:instrText xml:space="preserve"> PAGEREF _Toc413850780 \h </w:instrText>
        </w:r>
        <w:r w:rsidR="00F077B6">
          <w:rPr>
            <w:noProof/>
            <w:webHidden/>
          </w:rPr>
        </w:r>
        <w:r w:rsidR="00F077B6">
          <w:rPr>
            <w:noProof/>
            <w:webHidden/>
          </w:rPr>
          <w:fldChar w:fldCharType="separate"/>
        </w:r>
        <w:r w:rsidR="00F077B6">
          <w:rPr>
            <w:noProof/>
            <w:webHidden/>
          </w:rPr>
          <w:t>25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1" w:history="1">
        <w:r w:rsidR="00F077B6" w:rsidRPr="00FE39A0">
          <w:rPr>
            <w:rStyle w:val="Hyperlink"/>
            <w:rFonts w:eastAsiaTheme="majorEastAsia"/>
            <w:noProof/>
          </w:rPr>
          <w:t>2.3.3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Best Route: Successor</w:t>
        </w:r>
        <w:r w:rsidR="00F077B6">
          <w:rPr>
            <w:noProof/>
            <w:webHidden/>
          </w:rPr>
          <w:tab/>
        </w:r>
        <w:r w:rsidR="00F077B6">
          <w:rPr>
            <w:noProof/>
            <w:webHidden/>
          </w:rPr>
          <w:fldChar w:fldCharType="begin"/>
        </w:r>
        <w:r w:rsidR="00F077B6">
          <w:rPr>
            <w:noProof/>
            <w:webHidden/>
          </w:rPr>
          <w:instrText xml:space="preserve"> PAGEREF _Toc413850781 \h </w:instrText>
        </w:r>
        <w:r w:rsidR="00F077B6">
          <w:rPr>
            <w:noProof/>
            <w:webHidden/>
          </w:rPr>
        </w:r>
        <w:r w:rsidR="00F077B6">
          <w:rPr>
            <w:noProof/>
            <w:webHidden/>
          </w:rPr>
          <w:fldChar w:fldCharType="separate"/>
        </w:r>
        <w:r w:rsidR="00F077B6">
          <w:rPr>
            <w:noProof/>
            <w:webHidden/>
          </w:rPr>
          <w:t>26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2" w:history="1">
        <w:r w:rsidR="00F077B6" w:rsidRPr="00FE39A0">
          <w:rPr>
            <w:rStyle w:val="Hyperlink"/>
            <w:rFonts w:eastAsiaTheme="majorEastAsia"/>
            <w:noProof/>
          </w:rPr>
          <w:t>2.3.4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Backup Routes: Feasible Successors</w:t>
        </w:r>
        <w:r w:rsidR="00F077B6">
          <w:rPr>
            <w:noProof/>
            <w:webHidden/>
          </w:rPr>
          <w:tab/>
        </w:r>
        <w:r w:rsidR="00F077B6">
          <w:rPr>
            <w:noProof/>
            <w:webHidden/>
          </w:rPr>
          <w:fldChar w:fldCharType="begin"/>
        </w:r>
        <w:r w:rsidR="00F077B6">
          <w:rPr>
            <w:noProof/>
            <w:webHidden/>
          </w:rPr>
          <w:instrText xml:space="preserve"> PAGEREF _Toc413850782 \h </w:instrText>
        </w:r>
        <w:r w:rsidR="00F077B6">
          <w:rPr>
            <w:noProof/>
            <w:webHidden/>
          </w:rPr>
        </w:r>
        <w:r w:rsidR="00F077B6">
          <w:rPr>
            <w:noProof/>
            <w:webHidden/>
          </w:rPr>
          <w:fldChar w:fldCharType="separate"/>
        </w:r>
        <w:r w:rsidR="00F077B6">
          <w:rPr>
            <w:noProof/>
            <w:webHidden/>
          </w:rPr>
          <w:t>26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3" w:history="1">
        <w:r w:rsidR="00F077B6" w:rsidRPr="00FE39A0">
          <w:rPr>
            <w:rStyle w:val="Hyperlink"/>
            <w:rFonts w:eastAsiaTheme="majorEastAsia"/>
            <w:noProof/>
          </w:rPr>
          <w:t>2.3.5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No Best nor Backup Route : the Query Process</w:t>
        </w:r>
        <w:r w:rsidR="00F077B6">
          <w:rPr>
            <w:noProof/>
            <w:webHidden/>
          </w:rPr>
          <w:tab/>
        </w:r>
        <w:r w:rsidR="00F077B6">
          <w:rPr>
            <w:noProof/>
            <w:webHidden/>
          </w:rPr>
          <w:fldChar w:fldCharType="begin"/>
        </w:r>
        <w:r w:rsidR="00F077B6">
          <w:rPr>
            <w:noProof/>
            <w:webHidden/>
          </w:rPr>
          <w:instrText xml:space="preserve"> PAGEREF _Toc413850783 \h </w:instrText>
        </w:r>
        <w:r w:rsidR="00F077B6">
          <w:rPr>
            <w:noProof/>
            <w:webHidden/>
          </w:rPr>
        </w:r>
        <w:r w:rsidR="00F077B6">
          <w:rPr>
            <w:noProof/>
            <w:webHidden/>
          </w:rPr>
          <w:fldChar w:fldCharType="separate"/>
        </w:r>
        <w:r w:rsidR="00F077B6">
          <w:rPr>
            <w:noProof/>
            <w:webHidden/>
          </w:rPr>
          <w:t>26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84" w:history="1">
        <w:r w:rsidR="00F077B6" w:rsidRPr="00FE39A0">
          <w:rPr>
            <w:rStyle w:val="Hyperlink"/>
            <w:rFonts w:eastAsiaTheme="majorEastAsia"/>
            <w:noProof/>
          </w:rPr>
          <w:t>2.3.5.1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Converging by Going Active</w:t>
        </w:r>
        <w:r w:rsidR="00F077B6">
          <w:rPr>
            <w:noProof/>
            <w:webHidden/>
          </w:rPr>
          <w:tab/>
        </w:r>
        <w:r w:rsidR="00F077B6">
          <w:rPr>
            <w:noProof/>
            <w:webHidden/>
          </w:rPr>
          <w:fldChar w:fldCharType="begin"/>
        </w:r>
        <w:r w:rsidR="00F077B6">
          <w:rPr>
            <w:noProof/>
            <w:webHidden/>
          </w:rPr>
          <w:instrText xml:space="preserve"> PAGEREF _Toc413850784 \h </w:instrText>
        </w:r>
        <w:r w:rsidR="00F077B6">
          <w:rPr>
            <w:noProof/>
            <w:webHidden/>
          </w:rPr>
        </w:r>
        <w:r w:rsidR="00F077B6">
          <w:rPr>
            <w:noProof/>
            <w:webHidden/>
          </w:rPr>
          <w:fldChar w:fldCharType="separate"/>
        </w:r>
        <w:r w:rsidR="00F077B6">
          <w:rPr>
            <w:noProof/>
            <w:webHidden/>
          </w:rPr>
          <w:t>26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85" w:history="1">
        <w:r w:rsidR="00F077B6" w:rsidRPr="00FE39A0">
          <w:rPr>
            <w:rStyle w:val="Hyperlink"/>
            <w:rFonts w:eastAsiaTheme="majorEastAsia"/>
            <w:noProof/>
          </w:rPr>
          <w:t>2.3.5.2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Stuck-In-Active</w:t>
        </w:r>
        <w:r w:rsidR="00F077B6">
          <w:rPr>
            <w:noProof/>
            <w:webHidden/>
          </w:rPr>
          <w:tab/>
        </w:r>
        <w:r w:rsidR="00F077B6">
          <w:rPr>
            <w:noProof/>
            <w:webHidden/>
          </w:rPr>
          <w:fldChar w:fldCharType="begin"/>
        </w:r>
        <w:r w:rsidR="00F077B6">
          <w:rPr>
            <w:noProof/>
            <w:webHidden/>
          </w:rPr>
          <w:instrText xml:space="preserve"> PAGEREF _Toc413850785 \h </w:instrText>
        </w:r>
        <w:r w:rsidR="00F077B6">
          <w:rPr>
            <w:noProof/>
            <w:webHidden/>
          </w:rPr>
        </w:r>
        <w:r w:rsidR="00F077B6">
          <w:rPr>
            <w:noProof/>
            <w:webHidden/>
          </w:rPr>
          <w:fldChar w:fldCharType="separate"/>
        </w:r>
        <w:r w:rsidR="00F077B6">
          <w:rPr>
            <w:noProof/>
            <w:webHidden/>
          </w:rPr>
          <w:t>26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86" w:history="1">
        <w:r w:rsidR="00F077B6" w:rsidRPr="00FE39A0">
          <w:rPr>
            <w:rStyle w:val="Hyperlink"/>
            <w:rFonts w:eastAsiaTheme="majorEastAsia"/>
            <w:noProof/>
          </w:rPr>
          <w:t>2.3.5.3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the Query Process : Stub Routers</w:t>
        </w:r>
        <w:r w:rsidR="00F077B6">
          <w:rPr>
            <w:noProof/>
            <w:webHidden/>
          </w:rPr>
          <w:tab/>
        </w:r>
        <w:r w:rsidR="00F077B6">
          <w:rPr>
            <w:noProof/>
            <w:webHidden/>
          </w:rPr>
          <w:fldChar w:fldCharType="begin"/>
        </w:r>
        <w:r w:rsidR="00F077B6">
          <w:rPr>
            <w:noProof/>
            <w:webHidden/>
          </w:rPr>
          <w:instrText xml:space="preserve"> PAGEREF _Toc413850786 \h </w:instrText>
        </w:r>
        <w:r w:rsidR="00F077B6">
          <w:rPr>
            <w:noProof/>
            <w:webHidden/>
          </w:rPr>
        </w:r>
        <w:r w:rsidR="00F077B6">
          <w:rPr>
            <w:noProof/>
            <w:webHidden/>
          </w:rPr>
          <w:fldChar w:fldCharType="separate"/>
        </w:r>
        <w:r w:rsidR="00F077B6">
          <w:rPr>
            <w:noProof/>
            <w:webHidden/>
          </w:rPr>
          <w:t>27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87" w:history="1">
        <w:r w:rsidR="00F077B6" w:rsidRPr="00FE39A0">
          <w:rPr>
            <w:rStyle w:val="Hyperlink"/>
            <w:rFonts w:eastAsiaTheme="majorEastAsia"/>
            <w:noProof/>
          </w:rPr>
          <w:t>2.4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Router Resources</w:t>
        </w:r>
        <w:r w:rsidR="00F077B6">
          <w:rPr>
            <w:noProof/>
            <w:webHidden/>
          </w:rPr>
          <w:tab/>
        </w:r>
        <w:r w:rsidR="00F077B6">
          <w:rPr>
            <w:noProof/>
            <w:webHidden/>
          </w:rPr>
          <w:fldChar w:fldCharType="begin"/>
        </w:r>
        <w:r w:rsidR="00F077B6">
          <w:rPr>
            <w:noProof/>
            <w:webHidden/>
          </w:rPr>
          <w:instrText xml:space="preserve"> PAGEREF _Toc413850787 \h </w:instrText>
        </w:r>
        <w:r w:rsidR="00F077B6">
          <w:rPr>
            <w:noProof/>
            <w:webHidden/>
          </w:rPr>
        </w:r>
        <w:r w:rsidR="00F077B6">
          <w:rPr>
            <w:noProof/>
            <w:webHidden/>
          </w:rPr>
          <w:fldChar w:fldCharType="separate"/>
        </w:r>
        <w:r w:rsidR="00F077B6">
          <w:rPr>
            <w:noProof/>
            <w:webHidden/>
          </w:rPr>
          <w:t>27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8" w:history="1">
        <w:r w:rsidR="00F077B6" w:rsidRPr="00FE39A0">
          <w:rPr>
            <w:rStyle w:val="Hyperlink"/>
            <w:rFonts w:eastAsiaTheme="majorEastAsia"/>
            <w:noProof/>
          </w:rPr>
          <w:t>2.4.1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Limiting Reachability: Route Filtering</w:t>
        </w:r>
        <w:r w:rsidR="00F077B6">
          <w:rPr>
            <w:noProof/>
            <w:webHidden/>
          </w:rPr>
          <w:tab/>
        </w:r>
        <w:r w:rsidR="00F077B6">
          <w:rPr>
            <w:noProof/>
            <w:webHidden/>
          </w:rPr>
          <w:fldChar w:fldCharType="begin"/>
        </w:r>
        <w:r w:rsidR="00F077B6">
          <w:rPr>
            <w:noProof/>
            <w:webHidden/>
          </w:rPr>
          <w:instrText xml:space="preserve"> PAGEREF _Toc413850788 \h </w:instrText>
        </w:r>
        <w:r w:rsidR="00F077B6">
          <w:rPr>
            <w:noProof/>
            <w:webHidden/>
          </w:rPr>
        </w:r>
        <w:r w:rsidR="00F077B6">
          <w:rPr>
            <w:noProof/>
            <w:webHidden/>
          </w:rPr>
          <w:fldChar w:fldCharType="separate"/>
        </w:r>
        <w:r w:rsidR="00F077B6">
          <w:rPr>
            <w:noProof/>
            <w:webHidden/>
          </w:rPr>
          <w:t>27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89" w:history="1">
        <w:r w:rsidR="00F077B6" w:rsidRPr="00FE39A0">
          <w:rPr>
            <w:rStyle w:val="Hyperlink"/>
            <w:rFonts w:eastAsiaTheme="majorEastAsia"/>
            <w:noProof/>
          </w:rPr>
          <w:t>2.4.2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Without Limiting Reachability: Route Summarization</w:t>
        </w:r>
        <w:r w:rsidR="00F077B6">
          <w:rPr>
            <w:noProof/>
            <w:webHidden/>
          </w:rPr>
          <w:tab/>
        </w:r>
        <w:r w:rsidR="00F077B6">
          <w:rPr>
            <w:noProof/>
            <w:webHidden/>
          </w:rPr>
          <w:fldChar w:fldCharType="begin"/>
        </w:r>
        <w:r w:rsidR="00F077B6">
          <w:rPr>
            <w:noProof/>
            <w:webHidden/>
          </w:rPr>
          <w:instrText xml:space="preserve"> PAGEREF _Toc413850789 \h </w:instrText>
        </w:r>
        <w:r w:rsidR="00F077B6">
          <w:rPr>
            <w:noProof/>
            <w:webHidden/>
          </w:rPr>
        </w:r>
        <w:r w:rsidR="00F077B6">
          <w:rPr>
            <w:noProof/>
            <w:webHidden/>
          </w:rPr>
          <w:fldChar w:fldCharType="separate"/>
        </w:r>
        <w:r w:rsidR="00F077B6">
          <w:rPr>
            <w:noProof/>
            <w:webHidden/>
          </w:rPr>
          <w:t>27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90" w:history="1">
        <w:r w:rsidR="00F077B6" w:rsidRPr="00FE39A0">
          <w:rPr>
            <w:rStyle w:val="Hyperlink"/>
            <w:rFonts w:eastAsiaTheme="majorEastAsia"/>
            <w:noProof/>
          </w:rPr>
          <w:t>2.5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Avoiding External Routes Confusion : Router-ID</w:t>
        </w:r>
        <w:r w:rsidR="00F077B6">
          <w:rPr>
            <w:noProof/>
            <w:webHidden/>
          </w:rPr>
          <w:tab/>
        </w:r>
        <w:r w:rsidR="00F077B6">
          <w:rPr>
            <w:noProof/>
            <w:webHidden/>
          </w:rPr>
          <w:fldChar w:fldCharType="begin"/>
        </w:r>
        <w:r w:rsidR="00F077B6">
          <w:rPr>
            <w:noProof/>
            <w:webHidden/>
          </w:rPr>
          <w:instrText xml:space="preserve"> PAGEREF _Toc413850790 \h </w:instrText>
        </w:r>
        <w:r w:rsidR="00F077B6">
          <w:rPr>
            <w:noProof/>
            <w:webHidden/>
          </w:rPr>
        </w:r>
        <w:r w:rsidR="00F077B6">
          <w:rPr>
            <w:noProof/>
            <w:webHidden/>
          </w:rPr>
          <w:fldChar w:fldCharType="separate"/>
        </w:r>
        <w:r w:rsidR="00F077B6">
          <w:rPr>
            <w:noProof/>
            <w:webHidden/>
          </w:rPr>
          <w:t>28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91" w:history="1">
        <w:r w:rsidR="00F077B6" w:rsidRPr="00FE39A0">
          <w:rPr>
            <w:rStyle w:val="Hyperlink"/>
            <w:rFonts w:eastAsiaTheme="majorEastAsia"/>
            <w:noProof/>
          </w:rPr>
          <w:t>2.6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_Toc413850791 \h </w:instrText>
        </w:r>
        <w:r w:rsidR="00F077B6">
          <w:rPr>
            <w:noProof/>
            <w:webHidden/>
          </w:rPr>
        </w:r>
        <w:r w:rsidR="00F077B6">
          <w:rPr>
            <w:noProof/>
            <w:webHidden/>
          </w:rPr>
          <w:fldChar w:fldCharType="separate"/>
        </w:r>
        <w:r w:rsidR="00F077B6">
          <w:rPr>
            <w:noProof/>
            <w:webHidden/>
          </w:rPr>
          <w:t>29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2" w:history="1">
        <w:r w:rsidR="00F077B6" w:rsidRPr="00FE39A0">
          <w:rPr>
            <w:rStyle w:val="Hyperlink"/>
            <w:rFonts w:eastAsiaTheme="majorEastAsia"/>
            <w:noProof/>
          </w:rPr>
          <w:t>2.6.1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Features</w:t>
        </w:r>
        <w:r w:rsidR="00F077B6">
          <w:rPr>
            <w:noProof/>
            <w:webHidden/>
          </w:rPr>
          <w:tab/>
        </w:r>
        <w:r w:rsidR="00F077B6">
          <w:rPr>
            <w:noProof/>
            <w:webHidden/>
          </w:rPr>
          <w:fldChar w:fldCharType="begin"/>
        </w:r>
        <w:r w:rsidR="00F077B6">
          <w:rPr>
            <w:noProof/>
            <w:webHidden/>
          </w:rPr>
          <w:instrText xml:space="preserve"> PAGEREF _Toc413850792 \h </w:instrText>
        </w:r>
        <w:r w:rsidR="00F077B6">
          <w:rPr>
            <w:noProof/>
            <w:webHidden/>
          </w:rPr>
        </w:r>
        <w:r w:rsidR="00F077B6">
          <w:rPr>
            <w:noProof/>
            <w:webHidden/>
          </w:rPr>
          <w:fldChar w:fldCharType="separate"/>
        </w:r>
        <w:r w:rsidR="00F077B6">
          <w:rPr>
            <w:noProof/>
            <w:webHidden/>
          </w:rPr>
          <w:t>29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3" w:history="1">
        <w:r w:rsidR="00F077B6" w:rsidRPr="00FE39A0">
          <w:rPr>
            <w:rStyle w:val="Hyperlink"/>
            <w:rFonts w:eastAsiaTheme="majorEastAsia"/>
            <w:noProof/>
          </w:rPr>
          <w:t>2.6.2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Stack</w:t>
        </w:r>
        <w:r w:rsidR="00F077B6">
          <w:rPr>
            <w:noProof/>
            <w:webHidden/>
          </w:rPr>
          <w:tab/>
        </w:r>
        <w:r w:rsidR="00F077B6">
          <w:rPr>
            <w:noProof/>
            <w:webHidden/>
          </w:rPr>
          <w:fldChar w:fldCharType="begin"/>
        </w:r>
        <w:r w:rsidR="00F077B6">
          <w:rPr>
            <w:noProof/>
            <w:webHidden/>
          </w:rPr>
          <w:instrText xml:space="preserve"> PAGEREF _Toc413850793 \h </w:instrText>
        </w:r>
        <w:r w:rsidR="00F077B6">
          <w:rPr>
            <w:noProof/>
            <w:webHidden/>
          </w:rPr>
        </w:r>
        <w:r w:rsidR="00F077B6">
          <w:rPr>
            <w:noProof/>
            <w:webHidden/>
          </w:rPr>
          <w:fldChar w:fldCharType="separate"/>
        </w:r>
        <w:r w:rsidR="00F077B6">
          <w:rPr>
            <w:noProof/>
            <w:webHidden/>
          </w:rPr>
          <w:t>30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4" w:history="1">
        <w:r w:rsidR="00F077B6" w:rsidRPr="00FE39A0">
          <w:rPr>
            <w:rStyle w:val="Hyperlink"/>
            <w:rFonts w:eastAsiaTheme="majorEastAsia"/>
            <w:noProof/>
          </w:rPr>
          <w:t>2.6.3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Relations With Other Routing Protocols</w:t>
        </w:r>
        <w:r w:rsidR="00F077B6">
          <w:rPr>
            <w:noProof/>
            <w:webHidden/>
          </w:rPr>
          <w:tab/>
        </w:r>
        <w:r w:rsidR="00F077B6">
          <w:rPr>
            <w:noProof/>
            <w:webHidden/>
          </w:rPr>
          <w:fldChar w:fldCharType="begin"/>
        </w:r>
        <w:r w:rsidR="00F077B6">
          <w:rPr>
            <w:noProof/>
            <w:webHidden/>
          </w:rPr>
          <w:instrText xml:space="preserve"> PAGEREF _Toc413850794 \h </w:instrText>
        </w:r>
        <w:r w:rsidR="00F077B6">
          <w:rPr>
            <w:noProof/>
            <w:webHidden/>
          </w:rPr>
        </w:r>
        <w:r w:rsidR="00F077B6">
          <w:rPr>
            <w:noProof/>
            <w:webHidden/>
          </w:rPr>
          <w:fldChar w:fldCharType="separate"/>
        </w:r>
        <w:r w:rsidR="00F077B6">
          <w:rPr>
            <w:noProof/>
            <w:webHidden/>
          </w:rPr>
          <w:t>30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5" w:history="1">
        <w:r w:rsidR="00F077B6" w:rsidRPr="00FE39A0">
          <w:rPr>
            <w:rStyle w:val="Hyperlink"/>
            <w:rFonts w:eastAsiaTheme="majorEastAsia"/>
            <w:noProof/>
          </w:rPr>
          <w:t>2.6.4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“Opening” EIGRP</w:t>
        </w:r>
        <w:r w:rsidR="00F077B6">
          <w:rPr>
            <w:noProof/>
            <w:webHidden/>
          </w:rPr>
          <w:tab/>
        </w:r>
        <w:r w:rsidR="00F077B6">
          <w:rPr>
            <w:noProof/>
            <w:webHidden/>
          </w:rPr>
          <w:fldChar w:fldCharType="begin"/>
        </w:r>
        <w:r w:rsidR="00F077B6">
          <w:rPr>
            <w:noProof/>
            <w:webHidden/>
          </w:rPr>
          <w:instrText xml:space="preserve"> PAGEREF _Toc413850795 \h </w:instrText>
        </w:r>
        <w:r w:rsidR="00F077B6">
          <w:rPr>
            <w:noProof/>
            <w:webHidden/>
          </w:rPr>
        </w:r>
        <w:r w:rsidR="00F077B6">
          <w:rPr>
            <w:noProof/>
            <w:webHidden/>
          </w:rPr>
          <w:fldChar w:fldCharType="separate"/>
        </w:r>
        <w:r w:rsidR="00F077B6">
          <w:rPr>
            <w:noProof/>
            <w:webHidden/>
          </w:rPr>
          <w:t>30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796" w:history="1">
        <w:r w:rsidR="00F077B6" w:rsidRPr="00FE39A0">
          <w:rPr>
            <w:rStyle w:val="Hyperlink"/>
            <w:rFonts w:eastAsiaTheme="majorEastAsia"/>
            <w:noProof/>
          </w:rPr>
          <w:t>2.7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_Toc413850796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7" w:history="1">
        <w:r w:rsidR="00F077B6" w:rsidRPr="00FE39A0">
          <w:rPr>
            <w:rStyle w:val="Hyperlink"/>
            <w:rFonts w:eastAsiaTheme="majorEastAsia"/>
            <w:noProof/>
          </w:rPr>
          <w:t>2.7.1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Neighborship</w:t>
        </w:r>
        <w:r w:rsidR="00F077B6">
          <w:rPr>
            <w:noProof/>
            <w:webHidden/>
          </w:rPr>
          <w:tab/>
        </w:r>
        <w:r w:rsidR="00F077B6">
          <w:rPr>
            <w:noProof/>
            <w:webHidden/>
          </w:rPr>
          <w:fldChar w:fldCharType="begin"/>
        </w:r>
        <w:r w:rsidR="00F077B6">
          <w:rPr>
            <w:noProof/>
            <w:webHidden/>
          </w:rPr>
          <w:instrText xml:space="preserve"> PAGEREF _Toc413850797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798" w:history="1">
        <w:r w:rsidR="00F077B6" w:rsidRPr="00FE39A0">
          <w:rPr>
            <w:rStyle w:val="Hyperlink"/>
            <w:rFonts w:eastAsiaTheme="majorEastAsia"/>
            <w:noProof/>
          </w:rPr>
          <w:t>2.7.2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Controlling Neighborships</w:t>
        </w:r>
        <w:r w:rsidR="00F077B6">
          <w:rPr>
            <w:noProof/>
            <w:webHidden/>
          </w:rPr>
          <w:tab/>
        </w:r>
        <w:r w:rsidR="00F077B6">
          <w:rPr>
            <w:noProof/>
            <w:webHidden/>
          </w:rPr>
          <w:fldChar w:fldCharType="begin"/>
        </w:r>
        <w:r w:rsidR="00F077B6">
          <w:rPr>
            <w:noProof/>
            <w:webHidden/>
          </w:rPr>
          <w:instrText xml:space="preserve"> PAGEREF _Toc413850798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799" w:history="1">
        <w:r w:rsidR="00F077B6" w:rsidRPr="00FE39A0">
          <w:rPr>
            <w:rStyle w:val="Hyperlink"/>
            <w:rFonts w:eastAsiaTheme="majorEastAsia"/>
            <w:noProof/>
          </w:rPr>
          <w:t>2.7.2.1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and Reducing Multicasts: Static Neighborhip</w:t>
        </w:r>
        <w:r w:rsidR="00F077B6">
          <w:rPr>
            <w:noProof/>
            <w:webHidden/>
          </w:rPr>
          <w:tab/>
        </w:r>
        <w:r w:rsidR="00F077B6">
          <w:rPr>
            <w:noProof/>
            <w:webHidden/>
          </w:rPr>
          <w:fldChar w:fldCharType="begin"/>
        </w:r>
        <w:r w:rsidR="00F077B6">
          <w:rPr>
            <w:noProof/>
            <w:webHidden/>
          </w:rPr>
          <w:instrText xml:space="preserve"> PAGEREF _Toc413850799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00" w:history="1">
        <w:r w:rsidR="00F077B6" w:rsidRPr="00FE39A0">
          <w:rPr>
            <w:rStyle w:val="Hyperlink"/>
            <w:noProof/>
          </w:rPr>
          <w:t>2.7.2.2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Preventing Unwanted Neighbors</w:t>
        </w:r>
        <w:r w:rsidR="00F077B6">
          <w:rPr>
            <w:noProof/>
            <w:webHidden/>
          </w:rPr>
          <w:tab/>
        </w:r>
        <w:r w:rsidR="00F077B6">
          <w:rPr>
            <w:noProof/>
            <w:webHidden/>
          </w:rPr>
          <w:fldChar w:fldCharType="begin"/>
        </w:r>
        <w:r w:rsidR="00F077B6">
          <w:rPr>
            <w:noProof/>
            <w:webHidden/>
          </w:rPr>
          <w:instrText xml:space="preserve"> PAGEREF _Toc413850800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01" w:history="1">
        <w:r w:rsidR="00F077B6" w:rsidRPr="00FE39A0">
          <w:rPr>
            <w:rStyle w:val="Hyperlink"/>
            <w:rFonts w:eastAsiaTheme="majorEastAsia"/>
            <w:noProof/>
          </w:rPr>
          <w:t>2.7.2.2.1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Passive Interfaces</w:t>
        </w:r>
        <w:r w:rsidR="00F077B6">
          <w:rPr>
            <w:noProof/>
            <w:webHidden/>
          </w:rPr>
          <w:tab/>
        </w:r>
        <w:r w:rsidR="00F077B6">
          <w:rPr>
            <w:noProof/>
            <w:webHidden/>
          </w:rPr>
          <w:fldChar w:fldCharType="begin"/>
        </w:r>
        <w:r w:rsidR="00F077B6">
          <w:rPr>
            <w:noProof/>
            <w:webHidden/>
          </w:rPr>
          <w:instrText xml:space="preserve"> PAGEREF _Toc413850801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02" w:history="1">
        <w:r w:rsidR="00F077B6" w:rsidRPr="00FE39A0">
          <w:rPr>
            <w:rStyle w:val="Hyperlink"/>
            <w:rFonts w:eastAsiaTheme="majorEastAsia"/>
            <w:noProof/>
          </w:rPr>
          <w:t>2.7.2.2.2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Authenticating EIGRP Messages</w:t>
        </w:r>
        <w:r w:rsidR="00F077B6">
          <w:rPr>
            <w:noProof/>
            <w:webHidden/>
          </w:rPr>
          <w:tab/>
        </w:r>
        <w:r w:rsidR="00F077B6">
          <w:rPr>
            <w:noProof/>
            <w:webHidden/>
          </w:rPr>
          <w:fldChar w:fldCharType="begin"/>
        </w:r>
        <w:r w:rsidR="00F077B6">
          <w:rPr>
            <w:noProof/>
            <w:webHidden/>
          </w:rPr>
          <w:instrText xml:space="preserve"> PAGEREF _Toc413850802 \h </w:instrText>
        </w:r>
        <w:r w:rsidR="00F077B6">
          <w:rPr>
            <w:noProof/>
            <w:webHidden/>
          </w:rPr>
        </w:r>
        <w:r w:rsidR="00F077B6">
          <w:rPr>
            <w:noProof/>
            <w:webHidden/>
          </w:rPr>
          <w:fldChar w:fldCharType="separate"/>
        </w:r>
        <w:r w:rsidR="00F077B6">
          <w:rPr>
            <w:noProof/>
            <w:webHidden/>
          </w:rPr>
          <w:t>31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03" w:history="1">
        <w:r w:rsidR="00F077B6" w:rsidRPr="00FE39A0">
          <w:rPr>
            <w:rStyle w:val="Hyperlink"/>
            <w:rFonts w:eastAsiaTheme="majorEastAsia"/>
            <w:noProof/>
          </w:rPr>
          <w:t>2.7.3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Convergence delay</w:t>
        </w:r>
        <w:r w:rsidR="00F077B6">
          <w:rPr>
            <w:noProof/>
            <w:webHidden/>
          </w:rPr>
          <w:tab/>
        </w:r>
        <w:r w:rsidR="00F077B6">
          <w:rPr>
            <w:noProof/>
            <w:webHidden/>
          </w:rPr>
          <w:fldChar w:fldCharType="begin"/>
        </w:r>
        <w:r w:rsidR="00F077B6">
          <w:rPr>
            <w:noProof/>
            <w:webHidden/>
          </w:rPr>
          <w:instrText xml:space="preserve"> PAGEREF _Toc413850803 \h </w:instrText>
        </w:r>
        <w:r w:rsidR="00F077B6">
          <w:rPr>
            <w:noProof/>
            <w:webHidden/>
          </w:rPr>
        </w:r>
        <w:r w:rsidR="00F077B6">
          <w:rPr>
            <w:noProof/>
            <w:webHidden/>
          </w:rPr>
          <w:fldChar w:fldCharType="separate"/>
        </w:r>
        <w:r w:rsidR="00F077B6">
          <w:rPr>
            <w:noProof/>
            <w:webHidden/>
          </w:rPr>
          <w:t>32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04" w:history="1">
        <w:r w:rsidR="00F077B6" w:rsidRPr="00FE39A0">
          <w:rPr>
            <w:rStyle w:val="Hyperlink"/>
            <w:rFonts w:eastAsiaTheme="majorEastAsia"/>
            <w:noProof/>
          </w:rPr>
          <w:t>2.7.3.1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Tuning Hello/Hold Timers</w:t>
        </w:r>
        <w:r w:rsidR="00F077B6">
          <w:rPr>
            <w:noProof/>
            <w:webHidden/>
          </w:rPr>
          <w:tab/>
        </w:r>
        <w:r w:rsidR="00F077B6">
          <w:rPr>
            <w:noProof/>
            <w:webHidden/>
          </w:rPr>
          <w:fldChar w:fldCharType="begin"/>
        </w:r>
        <w:r w:rsidR="00F077B6">
          <w:rPr>
            <w:noProof/>
            <w:webHidden/>
          </w:rPr>
          <w:instrText xml:space="preserve"> PAGEREF _Toc413850804 \h </w:instrText>
        </w:r>
        <w:r w:rsidR="00F077B6">
          <w:rPr>
            <w:noProof/>
            <w:webHidden/>
          </w:rPr>
        </w:r>
        <w:r w:rsidR="00F077B6">
          <w:rPr>
            <w:noProof/>
            <w:webHidden/>
          </w:rPr>
          <w:fldChar w:fldCharType="separate"/>
        </w:r>
        <w:r w:rsidR="00F077B6">
          <w:rPr>
            <w:noProof/>
            <w:webHidden/>
          </w:rPr>
          <w:t>32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05" w:history="1">
        <w:r w:rsidR="00F077B6" w:rsidRPr="00FE39A0">
          <w:rPr>
            <w:rStyle w:val="Hyperlink"/>
            <w:rFonts w:eastAsiaTheme="majorEastAsia"/>
            <w:noProof/>
          </w:rPr>
          <w:t>2.7.3.2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xml:space="preserve">Making Feasible Successors … or Choosing One Route Instead of Another: Metric Tuning </w:t>
        </w:r>
        <w:r w:rsidR="00F077B6" w:rsidRPr="00FE39A0">
          <w:rPr>
            <w:rStyle w:val="Hyperlink"/>
            <w:rFonts w:ascii="OpenSymbol" w:eastAsiaTheme="majorEastAsia" w:hAnsi="OpenSymbol"/>
            <w:noProof/>
          </w:rPr>
          <w:sym w:font="Symbol" w:char="F0AE"/>
        </w:r>
        <w:r w:rsidR="00F077B6" w:rsidRPr="00FE39A0">
          <w:rPr>
            <w:rStyle w:val="Hyperlink"/>
            <w:rFonts w:ascii="OpenSymbol" w:eastAsiaTheme="majorEastAsia" w:hAnsi="OpenSymbol"/>
            <w:noProof/>
          </w:rPr>
          <w:t xml:space="preserve"> </w:t>
        </w:r>
        <w:r w:rsidR="00F077B6" w:rsidRPr="00FE39A0">
          <w:rPr>
            <w:rStyle w:val="Hyperlink"/>
            <w:rFonts w:eastAsiaTheme="majorEastAsia"/>
            <w:noProof/>
          </w:rPr>
          <w:t>Cf. Load-Balancing Summary</w:t>
        </w:r>
        <w:r w:rsidR="00F077B6">
          <w:rPr>
            <w:noProof/>
            <w:webHidden/>
          </w:rPr>
          <w:tab/>
        </w:r>
        <w:r w:rsidR="00F077B6">
          <w:rPr>
            <w:noProof/>
            <w:webHidden/>
          </w:rPr>
          <w:fldChar w:fldCharType="begin"/>
        </w:r>
        <w:r w:rsidR="00F077B6">
          <w:rPr>
            <w:noProof/>
            <w:webHidden/>
          </w:rPr>
          <w:instrText xml:space="preserve"> PAGEREF _Toc413850805 \h </w:instrText>
        </w:r>
        <w:r w:rsidR="00F077B6">
          <w:rPr>
            <w:noProof/>
            <w:webHidden/>
          </w:rPr>
        </w:r>
        <w:r w:rsidR="00F077B6">
          <w:rPr>
            <w:noProof/>
            <w:webHidden/>
          </w:rPr>
          <w:fldChar w:fldCharType="separate"/>
        </w:r>
        <w:r w:rsidR="00F077B6">
          <w:rPr>
            <w:noProof/>
            <w:webHidden/>
          </w:rPr>
          <w:t>32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06" w:history="1">
        <w:r w:rsidR="00F077B6" w:rsidRPr="00FE39A0">
          <w:rPr>
            <w:rStyle w:val="Hyperlink"/>
            <w:rFonts w:eastAsiaTheme="majorEastAsia"/>
            <w:noProof/>
          </w:rPr>
          <w:t>2.7.3.3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the Query Process</w:t>
        </w:r>
        <w:r w:rsidR="00F077B6">
          <w:rPr>
            <w:noProof/>
            <w:webHidden/>
          </w:rPr>
          <w:tab/>
        </w:r>
        <w:r w:rsidR="00F077B6">
          <w:rPr>
            <w:noProof/>
            <w:webHidden/>
          </w:rPr>
          <w:fldChar w:fldCharType="begin"/>
        </w:r>
        <w:r w:rsidR="00F077B6">
          <w:rPr>
            <w:noProof/>
            <w:webHidden/>
          </w:rPr>
          <w:instrText xml:space="preserve"> PAGEREF _Toc413850806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07" w:history="1">
        <w:r w:rsidR="00F077B6" w:rsidRPr="00FE39A0">
          <w:rPr>
            <w:rStyle w:val="Hyperlink"/>
            <w:rFonts w:eastAsiaTheme="majorEastAsia"/>
            <w:noProof/>
          </w:rPr>
          <w:t>2.7.3.3.1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Stub Routers</w:t>
        </w:r>
        <w:r w:rsidR="00F077B6">
          <w:rPr>
            <w:noProof/>
            <w:webHidden/>
          </w:rPr>
          <w:tab/>
        </w:r>
        <w:r w:rsidR="00F077B6">
          <w:rPr>
            <w:noProof/>
            <w:webHidden/>
          </w:rPr>
          <w:fldChar w:fldCharType="begin"/>
        </w:r>
        <w:r w:rsidR="00F077B6">
          <w:rPr>
            <w:noProof/>
            <w:webHidden/>
          </w:rPr>
          <w:instrText xml:space="preserve"> PAGEREF _Toc413850807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08" w:history="1">
        <w:r w:rsidR="00F077B6" w:rsidRPr="00FE39A0">
          <w:rPr>
            <w:rStyle w:val="Hyperlink"/>
            <w:rFonts w:eastAsiaTheme="majorEastAsia"/>
            <w:noProof/>
          </w:rPr>
          <w:t>2.7.3.3.2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Active Timer</w:t>
        </w:r>
        <w:r w:rsidR="00F077B6">
          <w:rPr>
            <w:noProof/>
            <w:webHidden/>
          </w:rPr>
          <w:tab/>
        </w:r>
        <w:r w:rsidR="00F077B6">
          <w:rPr>
            <w:noProof/>
            <w:webHidden/>
          </w:rPr>
          <w:fldChar w:fldCharType="begin"/>
        </w:r>
        <w:r w:rsidR="00F077B6">
          <w:rPr>
            <w:noProof/>
            <w:webHidden/>
          </w:rPr>
          <w:instrText xml:space="preserve"> PAGEREF _Toc413850808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09" w:history="1">
        <w:r w:rsidR="00F077B6" w:rsidRPr="00FE39A0">
          <w:rPr>
            <w:rStyle w:val="Hyperlink"/>
            <w:rFonts w:eastAsiaTheme="majorEastAsia"/>
            <w:noProof/>
          </w:rPr>
          <w:t>2.7.4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Bandwidth Utilization</w:t>
        </w:r>
        <w:r w:rsidR="00F077B6">
          <w:rPr>
            <w:noProof/>
            <w:webHidden/>
          </w:rPr>
          <w:tab/>
        </w:r>
        <w:r w:rsidR="00F077B6">
          <w:rPr>
            <w:noProof/>
            <w:webHidden/>
          </w:rPr>
          <w:fldChar w:fldCharType="begin"/>
        </w:r>
        <w:r w:rsidR="00F077B6">
          <w:rPr>
            <w:noProof/>
            <w:webHidden/>
          </w:rPr>
          <w:instrText xml:space="preserve"> PAGEREF _Toc413850809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10" w:history="1">
        <w:r w:rsidR="00F077B6" w:rsidRPr="00FE39A0">
          <w:rPr>
            <w:rStyle w:val="Hyperlink"/>
            <w:noProof/>
          </w:rPr>
          <w:t>2.7.4.1</w:t>
        </w:r>
        <w:r w:rsidR="00F077B6">
          <w:rPr>
            <w:rFonts w:asciiTheme="minorHAnsi" w:eastAsiaTheme="minorEastAsia" w:hAnsiTheme="minorHAnsi" w:cstheme="minorBidi"/>
            <w:noProof/>
            <w:color w:val="auto"/>
            <w:lang w:val="en-US" w:eastAsia="en-US"/>
          </w:rPr>
          <w:tab/>
        </w:r>
        <w:r w:rsidR="00F077B6" w:rsidRPr="00FE39A0">
          <w:rPr>
            <w:rStyle w:val="Hyperlink"/>
            <w:noProof/>
          </w:rPr>
          <w:t xml:space="preserve">Load Sharing </w:t>
        </w:r>
        <w:r w:rsidR="00F077B6" w:rsidRPr="00FE39A0">
          <w:rPr>
            <w:rStyle w:val="Hyperlink"/>
            <w:noProof/>
          </w:rPr>
          <w:sym w:font="Symbol" w:char="F0AE"/>
        </w:r>
        <w:r w:rsidR="00F077B6" w:rsidRPr="00FE39A0">
          <w:rPr>
            <w:rStyle w:val="Hyperlink"/>
            <w:noProof/>
          </w:rPr>
          <w:t>Cf. Load-Balancing Summary</w:t>
        </w:r>
        <w:r w:rsidR="00F077B6">
          <w:rPr>
            <w:noProof/>
            <w:webHidden/>
          </w:rPr>
          <w:tab/>
        </w:r>
        <w:r w:rsidR="00F077B6">
          <w:rPr>
            <w:noProof/>
            <w:webHidden/>
          </w:rPr>
          <w:fldChar w:fldCharType="begin"/>
        </w:r>
        <w:r w:rsidR="00F077B6">
          <w:rPr>
            <w:noProof/>
            <w:webHidden/>
          </w:rPr>
          <w:instrText xml:space="preserve"> PAGEREF _Toc413850810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11" w:history="1">
        <w:r w:rsidR="00F077B6" w:rsidRPr="00FE39A0">
          <w:rPr>
            <w:rStyle w:val="Hyperlink"/>
            <w:rFonts w:eastAsiaTheme="majorEastAsia"/>
            <w:noProof/>
          </w:rPr>
          <w:t>2.7.4.1.1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Equal Metric Paths</w:t>
        </w:r>
        <w:r w:rsidR="00F077B6">
          <w:rPr>
            <w:noProof/>
            <w:webHidden/>
          </w:rPr>
          <w:tab/>
        </w:r>
        <w:r w:rsidR="00F077B6">
          <w:rPr>
            <w:noProof/>
            <w:webHidden/>
          </w:rPr>
          <w:fldChar w:fldCharType="begin"/>
        </w:r>
        <w:r w:rsidR="00F077B6">
          <w:rPr>
            <w:noProof/>
            <w:webHidden/>
          </w:rPr>
          <w:instrText xml:space="preserve"> PAGEREF _Toc413850811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12" w:history="1">
        <w:r w:rsidR="00F077B6" w:rsidRPr="00FE39A0">
          <w:rPr>
            <w:rStyle w:val="Hyperlink"/>
            <w:rFonts w:eastAsiaTheme="majorEastAsia"/>
            <w:noProof/>
          </w:rPr>
          <w:t>2.7.4.1.2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Unequal Metric Paths: Variance</w:t>
        </w:r>
        <w:r w:rsidR="00F077B6">
          <w:rPr>
            <w:noProof/>
            <w:webHidden/>
          </w:rPr>
          <w:tab/>
        </w:r>
        <w:r w:rsidR="00F077B6">
          <w:rPr>
            <w:noProof/>
            <w:webHidden/>
          </w:rPr>
          <w:fldChar w:fldCharType="begin"/>
        </w:r>
        <w:r w:rsidR="00F077B6">
          <w:rPr>
            <w:noProof/>
            <w:webHidden/>
          </w:rPr>
          <w:instrText xml:space="preserve"> PAGEREF _Toc413850812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13" w:history="1">
        <w:r w:rsidR="00F077B6" w:rsidRPr="00FE39A0">
          <w:rPr>
            <w:rStyle w:val="Hyperlink"/>
            <w:rFonts w:eastAsiaTheme="majorEastAsia"/>
            <w:noProof/>
          </w:rPr>
          <w:t>2.7.4.2</w:t>
        </w:r>
        <w:r w:rsidR="00F077B6">
          <w:rPr>
            <w:rFonts w:asciiTheme="minorHAnsi" w:eastAsiaTheme="minorEastAsia" w:hAnsiTheme="minorHAnsi" w:cstheme="minorBidi"/>
            <w:noProof/>
            <w:color w:val="auto"/>
            <w:lang w:val="en-US" w:eastAsia="en-US"/>
          </w:rPr>
          <w:tab/>
        </w:r>
        <w:r w:rsidR="00F077B6" w:rsidRPr="00FE39A0">
          <w:rPr>
            <w:rStyle w:val="Hyperlink"/>
            <w:noProof/>
          </w:rPr>
          <w:t>Bandwidth Percentage Used for EIGRP Messages</w:t>
        </w:r>
        <w:r w:rsidR="00F077B6">
          <w:rPr>
            <w:noProof/>
            <w:webHidden/>
          </w:rPr>
          <w:tab/>
        </w:r>
        <w:r w:rsidR="00F077B6">
          <w:rPr>
            <w:noProof/>
            <w:webHidden/>
          </w:rPr>
          <w:fldChar w:fldCharType="begin"/>
        </w:r>
        <w:r w:rsidR="00F077B6">
          <w:rPr>
            <w:noProof/>
            <w:webHidden/>
          </w:rPr>
          <w:instrText xml:space="preserve"> PAGEREF _Toc413850813 \h </w:instrText>
        </w:r>
        <w:r w:rsidR="00F077B6">
          <w:rPr>
            <w:noProof/>
            <w:webHidden/>
          </w:rPr>
        </w:r>
        <w:r w:rsidR="00F077B6">
          <w:rPr>
            <w:noProof/>
            <w:webHidden/>
          </w:rPr>
          <w:fldChar w:fldCharType="separate"/>
        </w:r>
        <w:r w:rsidR="00F077B6">
          <w:rPr>
            <w:noProof/>
            <w:webHidden/>
          </w:rPr>
          <w:t>33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14" w:history="1">
        <w:r w:rsidR="00F077B6" w:rsidRPr="00FE39A0">
          <w:rPr>
            <w:rStyle w:val="Hyperlink"/>
            <w:rFonts w:eastAsiaTheme="majorEastAsia"/>
            <w:noProof/>
          </w:rPr>
          <w:t>2.7.5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Router Ressources</w:t>
        </w:r>
        <w:r w:rsidR="00F077B6">
          <w:rPr>
            <w:noProof/>
            <w:webHidden/>
          </w:rPr>
          <w:tab/>
        </w:r>
        <w:r w:rsidR="00F077B6">
          <w:rPr>
            <w:noProof/>
            <w:webHidden/>
          </w:rPr>
          <w:fldChar w:fldCharType="begin"/>
        </w:r>
        <w:r w:rsidR="00F077B6">
          <w:rPr>
            <w:noProof/>
            <w:webHidden/>
          </w:rPr>
          <w:instrText xml:space="preserve"> PAGEREF _Toc413850814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15" w:history="1">
        <w:r w:rsidR="00F077B6" w:rsidRPr="00FE39A0">
          <w:rPr>
            <w:rStyle w:val="Hyperlink"/>
            <w:rFonts w:eastAsiaTheme="majorEastAsia"/>
            <w:noProof/>
          </w:rPr>
          <w:t>2.7.5.1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Limiting Reachability: Route Filtering</w:t>
        </w:r>
        <w:r w:rsidR="00F077B6">
          <w:rPr>
            <w:noProof/>
            <w:webHidden/>
          </w:rPr>
          <w:tab/>
        </w:r>
        <w:r w:rsidR="00F077B6">
          <w:rPr>
            <w:noProof/>
            <w:webHidden/>
          </w:rPr>
          <w:fldChar w:fldCharType="begin"/>
        </w:r>
        <w:r w:rsidR="00F077B6">
          <w:rPr>
            <w:noProof/>
            <w:webHidden/>
          </w:rPr>
          <w:instrText xml:space="preserve"> PAGEREF _Toc413850815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16" w:history="1">
        <w:r w:rsidR="00F077B6" w:rsidRPr="00FE39A0">
          <w:rPr>
            <w:rStyle w:val="Hyperlink"/>
            <w:rFonts w:eastAsiaTheme="majorEastAsia"/>
            <w:noProof/>
          </w:rPr>
          <w:t>2.7.5.2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Without Limiting Reachability</w:t>
        </w:r>
        <w:r w:rsidR="00F077B6">
          <w:rPr>
            <w:noProof/>
            <w:webHidden/>
          </w:rPr>
          <w:tab/>
        </w:r>
        <w:r w:rsidR="00F077B6">
          <w:rPr>
            <w:noProof/>
            <w:webHidden/>
          </w:rPr>
          <w:fldChar w:fldCharType="begin"/>
        </w:r>
        <w:r w:rsidR="00F077B6">
          <w:rPr>
            <w:noProof/>
            <w:webHidden/>
          </w:rPr>
          <w:instrText xml:space="preserve"> PAGEREF _Toc413850816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17" w:history="1">
        <w:r w:rsidR="00F077B6" w:rsidRPr="00FE39A0">
          <w:rPr>
            <w:rStyle w:val="Hyperlink"/>
            <w:rFonts w:eastAsiaTheme="majorEastAsia"/>
            <w:noProof/>
          </w:rPr>
          <w:t>2.7.5.2.1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Summarization</w:t>
        </w:r>
        <w:r w:rsidR="00F077B6">
          <w:rPr>
            <w:noProof/>
            <w:webHidden/>
          </w:rPr>
          <w:tab/>
        </w:r>
        <w:r w:rsidR="00F077B6">
          <w:rPr>
            <w:noProof/>
            <w:webHidden/>
          </w:rPr>
          <w:fldChar w:fldCharType="begin"/>
        </w:r>
        <w:r w:rsidR="00F077B6">
          <w:rPr>
            <w:noProof/>
            <w:webHidden/>
          </w:rPr>
          <w:instrText xml:space="preserve"> PAGEREF _Toc413850817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18" w:history="1">
        <w:r w:rsidR="00F077B6" w:rsidRPr="00FE39A0">
          <w:rPr>
            <w:rStyle w:val="Hyperlink"/>
            <w:rFonts w:eastAsiaTheme="majorEastAsia"/>
            <w:noProof/>
          </w:rPr>
          <w:t>2.7.5.2.1.1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Manual Summarization</w:t>
        </w:r>
        <w:r w:rsidR="00F077B6">
          <w:rPr>
            <w:noProof/>
            <w:webHidden/>
          </w:rPr>
          <w:tab/>
        </w:r>
        <w:r w:rsidR="00F077B6">
          <w:rPr>
            <w:noProof/>
            <w:webHidden/>
          </w:rPr>
          <w:fldChar w:fldCharType="begin"/>
        </w:r>
        <w:r w:rsidR="00F077B6">
          <w:rPr>
            <w:noProof/>
            <w:webHidden/>
          </w:rPr>
          <w:instrText xml:space="preserve"> PAGEREF _Toc413850818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19" w:history="1">
        <w:r w:rsidR="00F077B6" w:rsidRPr="00FE39A0">
          <w:rPr>
            <w:rStyle w:val="Hyperlink"/>
            <w:rFonts w:eastAsiaTheme="majorEastAsia"/>
            <w:noProof/>
          </w:rPr>
          <w:t>2.7.5.2.1.2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Auto-summary</w:t>
        </w:r>
        <w:r w:rsidR="00F077B6">
          <w:rPr>
            <w:noProof/>
            <w:webHidden/>
          </w:rPr>
          <w:tab/>
        </w:r>
        <w:r w:rsidR="00F077B6">
          <w:rPr>
            <w:noProof/>
            <w:webHidden/>
          </w:rPr>
          <w:fldChar w:fldCharType="begin"/>
        </w:r>
        <w:r w:rsidR="00F077B6">
          <w:rPr>
            <w:noProof/>
            <w:webHidden/>
          </w:rPr>
          <w:instrText xml:space="preserve"> PAGEREF _Toc413850819 \h </w:instrText>
        </w:r>
        <w:r w:rsidR="00F077B6">
          <w:rPr>
            <w:noProof/>
            <w:webHidden/>
          </w:rPr>
        </w:r>
        <w:r w:rsidR="00F077B6">
          <w:rPr>
            <w:noProof/>
            <w:webHidden/>
          </w:rPr>
          <w:fldChar w:fldCharType="separate"/>
        </w:r>
        <w:r w:rsidR="00F077B6">
          <w:rPr>
            <w:noProof/>
            <w:webHidden/>
          </w:rPr>
          <w:t>34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20" w:history="1">
        <w:r w:rsidR="00F077B6" w:rsidRPr="00FE39A0">
          <w:rPr>
            <w:rStyle w:val="Hyperlink"/>
            <w:rFonts w:eastAsiaTheme="majorEastAsia"/>
            <w:noProof/>
          </w:rPr>
          <w:t>2.7.5.2.2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Routes</w:t>
        </w:r>
        <w:r w:rsidR="00F077B6">
          <w:rPr>
            <w:noProof/>
            <w:webHidden/>
          </w:rPr>
          <w:tab/>
        </w:r>
        <w:r w:rsidR="00F077B6">
          <w:rPr>
            <w:noProof/>
            <w:webHidden/>
          </w:rPr>
          <w:fldChar w:fldCharType="begin"/>
        </w:r>
        <w:r w:rsidR="00F077B6">
          <w:rPr>
            <w:noProof/>
            <w:webHidden/>
          </w:rPr>
          <w:instrText xml:space="preserve"> PAGEREF _Toc413850820 \h </w:instrText>
        </w:r>
        <w:r w:rsidR="00F077B6">
          <w:rPr>
            <w:noProof/>
            <w:webHidden/>
          </w:rPr>
        </w:r>
        <w:r w:rsidR="00F077B6">
          <w:rPr>
            <w:noProof/>
            <w:webHidden/>
          </w:rPr>
          <w:fldChar w:fldCharType="separate"/>
        </w:r>
        <w:r w:rsidR="00F077B6">
          <w:rPr>
            <w:noProof/>
            <w:webHidden/>
          </w:rPr>
          <w:t>35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21" w:history="1">
        <w:r w:rsidR="00F077B6" w:rsidRPr="00FE39A0">
          <w:rPr>
            <w:rStyle w:val="Hyperlink"/>
            <w:rFonts w:eastAsiaTheme="majorEastAsia"/>
            <w:noProof/>
          </w:rPr>
          <w:t>2.7.5.2.2.1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Default Route</w:t>
        </w:r>
        <w:r w:rsidR="00F077B6">
          <w:rPr>
            <w:noProof/>
            <w:webHidden/>
          </w:rPr>
          <w:tab/>
        </w:r>
        <w:r w:rsidR="00F077B6">
          <w:rPr>
            <w:noProof/>
            <w:webHidden/>
          </w:rPr>
          <w:fldChar w:fldCharType="begin"/>
        </w:r>
        <w:r w:rsidR="00F077B6">
          <w:rPr>
            <w:noProof/>
            <w:webHidden/>
          </w:rPr>
          <w:instrText xml:space="preserve"> PAGEREF _Toc413850821 \h </w:instrText>
        </w:r>
        <w:r w:rsidR="00F077B6">
          <w:rPr>
            <w:noProof/>
            <w:webHidden/>
          </w:rPr>
        </w:r>
        <w:r w:rsidR="00F077B6">
          <w:rPr>
            <w:noProof/>
            <w:webHidden/>
          </w:rPr>
          <w:fldChar w:fldCharType="separate"/>
        </w:r>
        <w:r w:rsidR="00F077B6">
          <w:rPr>
            <w:noProof/>
            <w:webHidden/>
          </w:rPr>
          <w:t>35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22" w:history="1">
        <w:r w:rsidR="00F077B6" w:rsidRPr="00FE39A0">
          <w:rPr>
            <w:rStyle w:val="Hyperlink"/>
            <w:rFonts w:eastAsiaTheme="majorEastAsia"/>
            <w:noProof/>
          </w:rPr>
          <w:t>2.7.5.2.2.2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Default Classful Network</w:t>
        </w:r>
        <w:r w:rsidR="00F077B6">
          <w:rPr>
            <w:noProof/>
            <w:webHidden/>
          </w:rPr>
          <w:tab/>
        </w:r>
        <w:r w:rsidR="00F077B6">
          <w:rPr>
            <w:noProof/>
            <w:webHidden/>
          </w:rPr>
          <w:fldChar w:fldCharType="begin"/>
        </w:r>
        <w:r w:rsidR="00F077B6">
          <w:rPr>
            <w:noProof/>
            <w:webHidden/>
          </w:rPr>
          <w:instrText xml:space="preserve"> PAGEREF _Toc413850822 \h </w:instrText>
        </w:r>
        <w:r w:rsidR="00F077B6">
          <w:rPr>
            <w:noProof/>
            <w:webHidden/>
          </w:rPr>
        </w:r>
        <w:r w:rsidR="00F077B6">
          <w:rPr>
            <w:noProof/>
            <w:webHidden/>
          </w:rPr>
          <w:fldChar w:fldCharType="separate"/>
        </w:r>
        <w:r w:rsidR="00F077B6">
          <w:rPr>
            <w:noProof/>
            <w:webHidden/>
          </w:rPr>
          <w:t>35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23" w:history="1">
        <w:r w:rsidR="00F077B6" w:rsidRPr="00FE39A0">
          <w:rPr>
            <w:rStyle w:val="Hyperlink"/>
            <w:rFonts w:eastAsiaTheme="majorEastAsia"/>
            <w:noProof/>
          </w:rPr>
          <w:t>2.7.6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Avoiding External Routes Confusion : Router-ID</w:t>
        </w:r>
        <w:r w:rsidR="00F077B6">
          <w:rPr>
            <w:noProof/>
            <w:webHidden/>
          </w:rPr>
          <w:tab/>
        </w:r>
        <w:r w:rsidR="00F077B6">
          <w:rPr>
            <w:noProof/>
            <w:webHidden/>
          </w:rPr>
          <w:fldChar w:fldCharType="begin"/>
        </w:r>
        <w:r w:rsidR="00F077B6">
          <w:rPr>
            <w:noProof/>
            <w:webHidden/>
          </w:rPr>
          <w:instrText xml:space="preserve"> PAGEREF _Toc413850823 \h </w:instrText>
        </w:r>
        <w:r w:rsidR="00F077B6">
          <w:rPr>
            <w:noProof/>
            <w:webHidden/>
          </w:rPr>
        </w:r>
        <w:r w:rsidR="00F077B6">
          <w:rPr>
            <w:noProof/>
            <w:webHidden/>
          </w:rPr>
          <w:fldChar w:fldCharType="separate"/>
        </w:r>
        <w:r w:rsidR="00F077B6">
          <w:rPr>
            <w:noProof/>
            <w:webHidden/>
          </w:rPr>
          <w:t>35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24" w:history="1">
        <w:r w:rsidR="00F077B6" w:rsidRPr="00FE39A0">
          <w:rPr>
            <w:rStyle w:val="Hyperlink"/>
            <w:rFonts w:eastAsiaTheme="majorEastAsia"/>
            <w:noProof/>
          </w:rPr>
          <w:t>2.7.7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 of Issues related to EIGRP over Multipoint Frame Relay with a ‘Hub and Spokes’ Topology</w:t>
        </w:r>
        <w:r w:rsidR="00F077B6">
          <w:rPr>
            <w:noProof/>
            <w:webHidden/>
          </w:rPr>
          <w:tab/>
        </w:r>
        <w:r w:rsidR="00F077B6">
          <w:rPr>
            <w:noProof/>
            <w:webHidden/>
          </w:rPr>
          <w:fldChar w:fldCharType="begin"/>
        </w:r>
        <w:r w:rsidR="00F077B6">
          <w:rPr>
            <w:noProof/>
            <w:webHidden/>
          </w:rPr>
          <w:instrText xml:space="preserve"> PAGEREF _Toc413850824 \h </w:instrText>
        </w:r>
        <w:r w:rsidR="00F077B6">
          <w:rPr>
            <w:noProof/>
            <w:webHidden/>
          </w:rPr>
        </w:r>
        <w:r w:rsidR="00F077B6">
          <w:rPr>
            <w:noProof/>
            <w:webHidden/>
          </w:rPr>
          <w:fldChar w:fldCharType="separate"/>
        </w:r>
        <w:r w:rsidR="00F077B6">
          <w:rPr>
            <w:noProof/>
            <w:webHidden/>
          </w:rPr>
          <w:t>35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25" w:history="1">
        <w:r w:rsidR="00F077B6" w:rsidRPr="00FE39A0">
          <w:rPr>
            <w:rStyle w:val="Hyperlink"/>
            <w:rFonts w:eastAsiaTheme="majorEastAsia"/>
            <w:noProof/>
          </w:rPr>
          <w:t>2.8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_Toc413850825 \h </w:instrText>
        </w:r>
        <w:r w:rsidR="00F077B6">
          <w:rPr>
            <w:noProof/>
            <w:webHidden/>
          </w:rPr>
        </w:r>
        <w:r w:rsidR="00F077B6">
          <w:rPr>
            <w:noProof/>
            <w:webHidden/>
          </w:rPr>
          <w:fldChar w:fldCharType="separate"/>
        </w:r>
        <w:r w:rsidR="00F077B6">
          <w:rPr>
            <w:noProof/>
            <w:webHidden/>
          </w:rPr>
          <w:t>36</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826" w:history="1">
        <w:r w:rsidR="00F077B6" w:rsidRPr="00FE39A0">
          <w:rPr>
            <w:rStyle w:val="Hyperlink"/>
            <w:rFonts w:eastAsiaTheme="majorEastAsia"/>
            <w:noProof/>
          </w:rPr>
          <w:t>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OSPFv2</w:t>
        </w:r>
        <w:r w:rsidR="00F077B6">
          <w:rPr>
            <w:noProof/>
            <w:webHidden/>
          </w:rPr>
          <w:tab/>
        </w:r>
        <w:r w:rsidR="00F077B6">
          <w:rPr>
            <w:noProof/>
            <w:webHidden/>
          </w:rPr>
          <w:fldChar w:fldCharType="begin"/>
        </w:r>
        <w:r w:rsidR="00F077B6">
          <w:rPr>
            <w:noProof/>
            <w:webHidden/>
          </w:rPr>
          <w:instrText xml:space="preserve"> PAGEREF _Toc413850826 \h </w:instrText>
        </w:r>
        <w:r w:rsidR="00F077B6">
          <w:rPr>
            <w:noProof/>
            <w:webHidden/>
          </w:rPr>
        </w:r>
        <w:r w:rsidR="00F077B6">
          <w:rPr>
            <w:noProof/>
            <w:webHidden/>
          </w:rPr>
          <w:fldChar w:fldCharType="separate"/>
        </w:r>
        <w:r w:rsidR="00F077B6">
          <w:rPr>
            <w:noProof/>
            <w:webHidden/>
          </w:rPr>
          <w:t>38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27" w:history="1">
        <w:r w:rsidR="00F077B6" w:rsidRPr="00FE39A0">
          <w:rPr>
            <w:rStyle w:val="Hyperlink"/>
            <w:rFonts w:eastAsiaTheme="majorEastAsia"/>
            <w:noProof/>
          </w:rPr>
          <w:t>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Hierarchically Segmenting the Topology</w:t>
        </w:r>
        <w:r w:rsidR="00F077B6">
          <w:rPr>
            <w:noProof/>
            <w:webHidden/>
          </w:rPr>
          <w:tab/>
        </w:r>
        <w:r w:rsidR="00F077B6">
          <w:rPr>
            <w:noProof/>
            <w:webHidden/>
          </w:rPr>
          <w:fldChar w:fldCharType="begin"/>
        </w:r>
        <w:r w:rsidR="00F077B6">
          <w:rPr>
            <w:noProof/>
            <w:webHidden/>
          </w:rPr>
          <w:instrText xml:space="preserve"> PAGEREF _Toc413850827 \h </w:instrText>
        </w:r>
        <w:r w:rsidR="00F077B6">
          <w:rPr>
            <w:noProof/>
            <w:webHidden/>
          </w:rPr>
        </w:r>
        <w:r w:rsidR="00F077B6">
          <w:rPr>
            <w:noProof/>
            <w:webHidden/>
          </w:rPr>
          <w:fldChar w:fldCharType="separate"/>
        </w:r>
        <w:r w:rsidR="00F077B6">
          <w:rPr>
            <w:noProof/>
            <w:webHidden/>
          </w:rPr>
          <w:t>38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28" w:history="1">
        <w:r w:rsidR="00F077B6" w:rsidRPr="00FE39A0">
          <w:rPr>
            <w:rStyle w:val="Hyperlink"/>
            <w:rFonts w:eastAsiaTheme="majorEastAsia"/>
            <w:noProof/>
          </w:rPr>
          <w:t>3.1.1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LSA Types</w:t>
        </w:r>
        <w:r w:rsidR="00F077B6">
          <w:rPr>
            <w:noProof/>
            <w:webHidden/>
          </w:rPr>
          <w:tab/>
        </w:r>
        <w:r w:rsidR="00F077B6">
          <w:rPr>
            <w:noProof/>
            <w:webHidden/>
          </w:rPr>
          <w:fldChar w:fldCharType="begin"/>
        </w:r>
        <w:r w:rsidR="00F077B6">
          <w:rPr>
            <w:noProof/>
            <w:webHidden/>
          </w:rPr>
          <w:instrText xml:space="preserve"> PAGEREF _Toc413850828 \h </w:instrText>
        </w:r>
        <w:r w:rsidR="00F077B6">
          <w:rPr>
            <w:noProof/>
            <w:webHidden/>
          </w:rPr>
        </w:r>
        <w:r w:rsidR="00F077B6">
          <w:rPr>
            <w:noProof/>
            <w:webHidden/>
          </w:rPr>
          <w:fldChar w:fldCharType="separate"/>
        </w:r>
        <w:r w:rsidR="00F077B6">
          <w:rPr>
            <w:noProof/>
            <w:webHidden/>
          </w:rPr>
          <w:t>38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29" w:history="1">
        <w:r w:rsidR="00F077B6" w:rsidRPr="00FE39A0">
          <w:rPr>
            <w:rStyle w:val="Hyperlink"/>
            <w:rFonts w:eastAsiaTheme="majorEastAsia"/>
            <w:noProof/>
          </w:rPr>
          <w:t>3.1.2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Area Types</w:t>
        </w:r>
        <w:r w:rsidR="00F077B6">
          <w:rPr>
            <w:noProof/>
            <w:webHidden/>
          </w:rPr>
          <w:tab/>
        </w:r>
        <w:r w:rsidR="00F077B6">
          <w:rPr>
            <w:noProof/>
            <w:webHidden/>
          </w:rPr>
          <w:fldChar w:fldCharType="begin"/>
        </w:r>
        <w:r w:rsidR="00F077B6">
          <w:rPr>
            <w:noProof/>
            <w:webHidden/>
          </w:rPr>
          <w:instrText xml:space="preserve"> PAGEREF _Toc413850829 \h </w:instrText>
        </w:r>
        <w:r w:rsidR="00F077B6">
          <w:rPr>
            <w:noProof/>
            <w:webHidden/>
          </w:rPr>
        </w:r>
        <w:r w:rsidR="00F077B6">
          <w:rPr>
            <w:noProof/>
            <w:webHidden/>
          </w:rPr>
          <w:fldChar w:fldCharType="separate"/>
        </w:r>
        <w:r w:rsidR="00F077B6">
          <w:rPr>
            <w:noProof/>
            <w:webHidden/>
          </w:rPr>
          <w:t>39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30" w:history="1">
        <w:r w:rsidR="00F077B6" w:rsidRPr="00FE39A0">
          <w:rPr>
            <w:rStyle w:val="Hyperlink"/>
            <w:rFonts w:eastAsiaTheme="majorEastAsia"/>
            <w:noProof/>
          </w:rPr>
          <w:t>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Establishing Neighborship</w:t>
        </w:r>
        <w:r w:rsidR="00F077B6">
          <w:rPr>
            <w:noProof/>
            <w:webHidden/>
          </w:rPr>
          <w:tab/>
        </w:r>
        <w:r w:rsidR="00F077B6">
          <w:rPr>
            <w:noProof/>
            <w:webHidden/>
          </w:rPr>
          <w:fldChar w:fldCharType="begin"/>
        </w:r>
        <w:r w:rsidR="00F077B6">
          <w:rPr>
            <w:noProof/>
            <w:webHidden/>
          </w:rPr>
          <w:instrText xml:space="preserve"> PAGEREF _Toc413850830 \h </w:instrText>
        </w:r>
        <w:r w:rsidR="00F077B6">
          <w:rPr>
            <w:noProof/>
            <w:webHidden/>
          </w:rPr>
        </w:r>
        <w:r w:rsidR="00F077B6">
          <w:rPr>
            <w:noProof/>
            <w:webHidden/>
          </w:rPr>
          <w:fldChar w:fldCharType="separate"/>
        </w:r>
        <w:r w:rsidR="00F077B6">
          <w:rPr>
            <w:noProof/>
            <w:webHidden/>
          </w:rPr>
          <w:t>40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31" w:history="1">
        <w:r w:rsidR="00F077B6" w:rsidRPr="00FE39A0">
          <w:rPr>
            <w:rStyle w:val="Hyperlink"/>
            <w:rFonts w:eastAsiaTheme="majorEastAsia"/>
            <w:noProof/>
          </w:rPr>
          <w:t>3.2.1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The Interface Network Types</w:t>
        </w:r>
        <w:r w:rsidR="00F077B6">
          <w:rPr>
            <w:noProof/>
            <w:webHidden/>
          </w:rPr>
          <w:tab/>
        </w:r>
        <w:r w:rsidR="00F077B6">
          <w:rPr>
            <w:noProof/>
            <w:webHidden/>
          </w:rPr>
          <w:fldChar w:fldCharType="begin"/>
        </w:r>
        <w:r w:rsidR="00F077B6">
          <w:rPr>
            <w:noProof/>
            <w:webHidden/>
          </w:rPr>
          <w:instrText xml:space="preserve"> PAGEREF _Toc413850831 \h </w:instrText>
        </w:r>
        <w:r w:rsidR="00F077B6">
          <w:rPr>
            <w:noProof/>
            <w:webHidden/>
          </w:rPr>
        </w:r>
        <w:r w:rsidR="00F077B6">
          <w:rPr>
            <w:noProof/>
            <w:webHidden/>
          </w:rPr>
          <w:fldChar w:fldCharType="separate"/>
        </w:r>
        <w:r w:rsidR="00F077B6">
          <w:rPr>
            <w:noProof/>
            <w:webHidden/>
          </w:rPr>
          <w:t>40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32" w:history="1">
        <w:r w:rsidR="00F077B6" w:rsidRPr="00FE39A0">
          <w:rPr>
            <w:rStyle w:val="Hyperlink"/>
            <w:rFonts w:eastAsiaTheme="majorEastAsia"/>
            <w:noProof/>
          </w:rPr>
          <w:t>3.2.2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Neighborship Requirements</w:t>
        </w:r>
        <w:r w:rsidR="00F077B6">
          <w:rPr>
            <w:noProof/>
            <w:webHidden/>
          </w:rPr>
          <w:tab/>
        </w:r>
        <w:r w:rsidR="00F077B6">
          <w:rPr>
            <w:noProof/>
            <w:webHidden/>
          </w:rPr>
          <w:fldChar w:fldCharType="begin"/>
        </w:r>
        <w:r w:rsidR="00F077B6">
          <w:rPr>
            <w:noProof/>
            <w:webHidden/>
          </w:rPr>
          <w:instrText xml:space="preserve"> PAGEREF _Toc413850832 \h </w:instrText>
        </w:r>
        <w:r w:rsidR="00F077B6">
          <w:rPr>
            <w:noProof/>
            <w:webHidden/>
          </w:rPr>
        </w:r>
        <w:r w:rsidR="00F077B6">
          <w:rPr>
            <w:noProof/>
            <w:webHidden/>
          </w:rPr>
          <w:fldChar w:fldCharType="separate"/>
        </w:r>
        <w:r w:rsidR="00F077B6">
          <w:rPr>
            <w:noProof/>
            <w:webHidden/>
          </w:rPr>
          <w:t>41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33" w:history="1">
        <w:r w:rsidR="00F077B6" w:rsidRPr="00FE39A0">
          <w:rPr>
            <w:rStyle w:val="Hyperlink"/>
            <w:rFonts w:eastAsiaTheme="majorEastAsia"/>
            <w:noProof/>
          </w:rPr>
          <w:t>3.2.3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On WAN</w:t>
        </w:r>
        <w:r w:rsidR="00F077B6">
          <w:rPr>
            <w:noProof/>
            <w:webHidden/>
          </w:rPr>
          <w:tab/>
        </w:r>
        <w:r w:rsidR="00F077B6">
          <w:rPr>
            <w:noProof/>
            <w:webHidden/>
          </w:rPr>
          <w:fldChar w:fldCharType="begin"/>
        </w:r>
        <w:r w:rsidR="00F077B6">
          <w:rPr>
            <w:noProof/>
            <w:webHidden/>
          </w:rPr>
          <w:instrText xml:space="preserve"> PAGEREF _Toc413850833 \h </w:instrText>
        </w:r>
        <w:r w:rsidR="00F077B6">
          <w:rPr>
            <w:noProof/>
            <w:webHidden/>
          </w:rPr>
        </w:r>
        <w:r w:rsidR="00F077B6">
          <w:rPr>
            <w:noProof/>
            <w:webHidden/>
          </w:rPr>
          <w:fldChar w:fldCharType="separate"/>
        </w:r>
        <w:r w:rsidR="00F077B6">
          <w:rPr>
            <w:noProof/>
            <w:webHidden/>
          </w:rPr>
          <w:t>42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34" w:history="1">
        <w:r w:rsidR="00F077B6" w:rsidRPr="00FE39A0">
          <w:rPr>
            <w:rStyle w:val="Hyperlink"/>
            <w:rFonts w:eastAsiaTheme="majorEastAsia"/>
            <w:noProof/>
          </w:rPr>
          <w:t>3.2.3.1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Frame Relay</w:t>
        </w:r>
        <w:r w:rsidR="00F077B6">
          <w:rPr>
            <w:noProof/>
            <w:webHidden/>
          </w:rPr>
          <w:tab/>
        </w:r>
        <w:r w:rsidR="00F077B6">
          <w:rPr>
            <w:noProof/>
            <w:webHidden/>
          </w:rPr>
          <w:fldChar w:fldCharType="begin"/>
        </w:r>
        <w:r w:rsidR="00F077B6">
          <w:rPr>
            <w:noProof/>
            <w:webHidden/>
          </w:rPr>
          <w:instrText xml:space="preserve"> PAGEREF _Toc413850834 \h </w:instrText>
        </w:r>
        <w:r w:rsidR="00F077B6">
          <w:rPr>
            <w:noProof/>
            <w:webHidden/>
          </w:rPr>
        </w:r>
        <w:r w:rsidR="00F077B6">
          <w:rPr>
            <w:noProof/>
            <w:webHidden/>
          </w:rPr>
          <w:fldChar w:fldCharType="separate"/>
        </w:r>
        <w:r w:rsidR="00F077B6">
          <w:rPr>
            <w:noProof/>
            <w:webHidden/>
          </w:rPr>
          <w:t>42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35" w:history="1">
        <w:r w:rsidR="00F077B6" w:rsidRPr="00FE39A0">
          <w:rPr>
            <w:rStyle w:val="Hyperlink"/>
            <w:rFonts w:eastAsiaTheme="majorEastAsia"/>
            <w:noProof/>
          </w:rPr>
          <w:t>3.2.3.2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L3 MPLS VPN</w:t>
        </w:r>
        <w:r w:rsidR="00F077B6">
          <w:rPr>
            <w:noProof/>
            <w:webHidden/>
          </w:rPr>
          <w:tab/>
        </w:r>
        <w:r w:rsidR="00F077B6">
          <w:rPr>
            <w:noProof/>
            <w:webHidden/>
          </w:rPr>
          <w:fldChar w:fldCharType="begin"/>
        </w:r>
        <w:r w:rsidR="00F077B6">
          <w:rPr>
            <w:noProof/>
            <w:webHidden/>
          </w:rPr>
          <w:instrText xml:space="preserve"> PAGEREF _Toc413850835 \h </w:instrText>
        </w:r>
        <w:r w:rsidR="00F077B6">
          <w:rPr>
            <w:noProof/>
            <w:webHidden/>
          </w:rPr>
        </w:r>
        <w:r w:rsidR="00F077B6">
          <w:rPr>
            <w:noProof/>
            <w:webHidden/>
          </w:rPr>
          <w:fldChar w:fldCharType="separate"/>
        </w:r>
        <w:r w:rsidR="00F077B6">
          <w:rPr>
            <w:noProof/>
            <w:webHidden/>
          </w:rPr>
          <w:t>42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36" w:history="1">
        <w:r w:rsidR="00F077B6" w:rsidRPr="00FE39A0">
          <w:rPr>
            <w:rStyle w:val="Hyperlink"/>
            <w:rFonts w:eastAsiaTheme="majorEastAsia"/>
            <w:noProof/>
          </w:rPr>
          <w:t>3.2.3.3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Over Metro Ethernet</w:t>
        </w:r>
        <w:r w:rsidR="00F077B6">
          <w:rPr>
            <w:noProof/>
            <w:webHidden/>
          </w:rPr>
          <w:tab/>
        </w:r>
        <w:r w:rsidR="00F077B6">
          <w:rPr>
            <w:noProof/>
            <w:webHidden/>
          </w:rPr>
          <w:fldChar w:fldCharType="begin"/>
        </w:r>
        <w:r w:rsidR="00F077B6">
          <w:rPr>
            <w:noProof/>
            <w:webHidden/>
          </w:rPr>
          <w:instrText xml:space="preserve"> PAGEREF _Toc413850836 \h </w:instrText>
        </w:r>
        <w:r w:rsidR="00F077B6">
          <w:rPr>
            <w:noProof/>
            <w:webHidden/>
          </w:rPr>
        </w:r>
        <w:r w:rsidR="00F077B6">
          <w:rPr>
            <w:noProof/>
            <w:webHidden/>
          </w:rPr>
          <w:fldChar w:fldCharType="separate"/>
        </w:r>
        <w:r w:rsidR="00F077B6">
          <w:rPr>
            <w:noProof/>
            <w:webHidden/>
          </w:rPr>
          <w:t>43</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37" w:history="1">
        <w:r w:rsidR="00F077B6" w:rsidRPr="00FE39A0">
          <w:rPr>
            <w:rStyle w:val="Hyperlink"/>
            <w:rFonts w:eastAsiaTheme="majorEastAsia"/>
            <w:noProof/>
          </w:rPr>
          <w:t>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Exchanging Link State Database</w:t>
        </w:r>
        <w:r w:rsidR="00F077B6">
          <w:rPr>
            <w:noProof/>
            <w:webHidden/>
          </w:rPr>
          <w:tab/>
        </w:r>
        <w:r w:rsidR="00F077B6">
          <w:rPr>
            <w:noProof/>
            <w:webHidden/>
          </w:rPr>
          <w:fldChar w:fldCharType="begin"/>
        </w:r>
        <w:r w:rsidR="00F077B6">
          <w:rPr>
            <w:noProof/>
            <w:webHidden/>
          </w:rPr>
          <w:instrText xml:space="preserve"> PAGEREF _Toc413850837 \h </w:instrText>
        </w:r>
        <w:r w:rsidR="00F077B6">
          <w:rPr>
            <w:noProof/>
            <w:webHidden/>
          </w:rPr>
        </w:r>
        <w:r w:rsidR="00F077B6">
          <w:rPr>
            <w:noProof/>
            <w:webHidden/>
          </w:rPr>
          <w:fldChar w:fldCharType="separate"/>
        </w:r>
        <w:r w:rsidR="00F077B6">
          <w:rPr>
            <w:noProof/>
            <w:webHidden/>
          </w:rPr>
          <w:t>43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38" w:history="1">
        <w:r w:rsidR="00F077B6" w:rsidRPr="00FE39A0">
          <w:rPr>
            <w:rStyle w:val="Hyperlink"/>
            <w:rFonts w:eastAsiaTheme="majorEastAsia"/>
            <w:noProof/>
          </w:rPr>
          <w:t>3.3.1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Seeding the LSDB</w:t>
        </w:r>
        <w:r w:rsidR="00F077B6">
          <w:rPr>
            <w:noProof/>
            <w:webHidden/>
          </w:rPr>
          <w:tab/>
        </w:r>
        <w:r w:rsidR="00F077B6">
          <w:rPr>
            <w:noProof/>
            <w:webHidden/>
          </w:rPr>
          <w:fldChar w:fldCharType="begin"/>
        </w:r>
        <w:r w:rsidR="00F077B6">
          <w:rPr>
            <w:noProof/>
            <w:webHidden/>
          </w:rPr>
          <w:instrText xml:space="preserve"> PAGEREF _Toc413850838 \h </w:instrText>
        </w:r>
        <w:r w:rsidR="00F077B6">
          <w:rPr>
            <w:noProof/>
            <w:webHidden/>
          </w:rPr>
        </w:r>
        <w:r w:rsidR="00F077B6">
          <w:rPr>
            <w:noProof/>
            <w:webHidden/>
          </w:rPr>
          <w:fldChar w:fldCharType="separate"/>
        </w:r>
        <w:r w:rsidR="00F077B6">
          <w:rPr>
            <w:noProof/>
            <w:webHidden/>
          </w:rPr>
          <w:t>43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39" w:history="1">
        <w:r w:rsidR="00F077B6" w:rsidRPr="00FE39A0">
          <w:rPr>
            <w:rStyle w:val="Hyperlink"/>
            <w:rFonts w:eastAsiaTheme="majorEastAsia"/>
            <w:noProof/>
          </w:rPr>
          <w:t>3.3.2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Message Types and Functions</w:t>
        </w:r>
        <w:r w:rsidR="00F077B6">
          <w:rPr>
            <w:noProof/>
            <w:webHidden/>
          </w:rPr>
          <w:tab/>
        </w:r>
        <w:r w:rsidR="00F077B6">
          <w:rPr>
            <w:noProof/>
            <w:webHidden/>
          </w:rPr>
          <w:fldChar w:fldCharType="begin"/>
        </w:r>
        <w:r w:rsidR="00F077B6">
          <w:rPr>
            <w:noProof/>
            <w:webHidden/>
          </w:rPr>
          <w:instrText xml:space="preserve"> PAGEREF _Toc413850839 \h </w:instrText>
        </w:r>
        <w:r w:rsidR="00F077B6">
          <w:rPr>
            <w:noProof/>
            <w:webHidden/>
          </w:rPr>
        </w:r>
        <w:r w:rsidR="00F077B6">
          <w:rPr>
            <w:noProof/>
            <w:webHidden/>
          </w:rPr>
          <w:fldChar w:fldCharType="separate"/>
        </w:r>
        <w:r w:rsidR="00F077B6">
          <w:rPr>
            <w:noProof/>
            <w:webHidden/>
          </w:rPr>
          <w:t>43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40" w:history="1">
        <w:r w:rsidR="00F077B6" w:rsidRPr="00FE39A0">
          <w:rPr>
            <w:rStyle w:val="Hyperlink"/>
            <w:rFonts w:eastAsiaTheme="majorEastAsia"/>
            <w:noProof/>
          </w:rPr>
          <w:t>3.3.3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Neighbor State Reference</w:t>
        </w:r>
        <w:r w:rsidR="00F077B6">
          <w:rPr>
            <w:noProof/>
            <w:webHidden/>
          </w:rPr>
          <w:tab/>
        </w:r>
        <w:r w:rsidR="00F077B6">
          <w:rPr>
            <w:noProof/>
            <w:webHidden/>
          </w:rPr>
          <w:fldChar w:fldCharType="begin"/>
        </w:r>
        <w:r w:rsidR="00F077B6">
          <w:rPr>
            <w:noProof/>
            <w:webHidden/>
          </w:rPr>
          <w:instrText xml:space="preserve"> PAGEREF _Toc413850840 \h </w:instrText>
        </w:r>
        <w:r w:rsidR="00F077B6">
          <w:rPr>
            <w:noProof/>
            <w:webHidden/>
          </w:rPr>
        </w:r>
        <w:r w:rsidR="00F077B6">
          <w:rPr>
            <w:noProof/>
            <w:webHidden/>
          </w:rPr>
          <w:fldChar w:fldCharType="separate"/>
        </w:r>
        <w:r w:rsidR="00F077B6">
          <w:rPr>
            <w:noProof/>
            <w:webHidden/>
          </w:rPr>
          <w:t>44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41" w:history="1">
        <w:r w:rsidR="00F077B6" w:rsidRPr="00FE39A0">
          <w:rPr>
            <w:rStyle w:val="Hyperlink"/>
            <w:rFonts w:eastAsiaTheme="majorEastAsia"/>
            <w:noProof/>
          </w:rPr>
          <w:t>3.3.4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DR/BDR Election</w:t>
        </w:r>
        <w:r w:rsidR="00F077B6">
          <w:rPr>
            <w:noProof/>
            <w:webHidden/>
          </w:rPr>
          <w:tab/>
        </w:r>
        <w:r w:rsidR="00F077B6">
          <w:rPr>
            <w:noProof/>
            <w:webHidden/>
          </w:rPr>
          <w:fldChar w:fldCharType="begin"/>
        </w:r>
        <w:r w:rsidR="00F077B6">
          <w:rPr>
            <w:noProof/>
            <w:webHidden/>
          </w:rPr>
          <w:instrText xml:space="preserve"> PAGEREF _Toc413850841 \h </w:instrText>
        </w:r>
        <w:r w:rsidR="00F077B6">
          <w:rPr>
            <w:noProof/>
            <w:webHidden/>
          </w:rPr>
        </w:r>
        <w:r w:rsidR="00F077B6">
          <w:rPr>
            <w:noProof/>
            <w:webHidden/>
          </w:rPr>
          <w:fldChar w:fldCharType="separate"/>
        </w:r>
        <w:r w:rsidR="00F077B6">
          <w:rPr>
            <w:noProof/>
            <w:webHidden/>
          </w:rPr>
          <w:t>44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42" w:history="1">
        <w:r w:rsidR="00F077B6" w:rsidRPr="00FE39A0">
          <w:rPr>
            <w:rStyle w:val="Hyperlink"/>
            <w:rFonts w:eastAsiaTheme="majorEastAsia"/>
            <w:noProof/>
          </w:rPr>
          <w:t>3.3.5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LSDB Exchange Process</w:t>
        </w:r>
        <w:r w:rsidR="00F077B6">
          <w:rPr>
            <w:noProof/>
            <w:webHidden/>
          </w:rPr>
          <w:tab/>
        </w:r>
        <w:r w:rsidR="00F077B6">
          <w:rPr>
            <w:noProof/>
            <w:webHidden/>
          </w:rPr>
          <w:fldChar w:fldCharType="begin"/>
        </w:r>
        <w:r w:rsidR="00F077B6">
          <w:rPr>
            <w:noProof/>
            <w:webHidden/>
          </w:rPr>
          <w:instrText xml:space="preserve"> PAGEREF _Toc413850842 \h </w:instrText>
        </w:r>
        <w:r w:rsidR="00F077B6">
          <w:rPr>
            <w:noProof/>
            <w:webHidden/>
          </w:rPr>
        </w:r>
        <w:r w:rsidR="00F077B6">
          <w:rPr>
            <w:noProof/>
            <w:webHidden/>
          </w:rPr>
          <w:fldChar w:fldCharType="separate"/>
        </w:r>
        <w:r w:rsidR="00F077B6">
          <w:rPr>
            <w:noProof/>
            <w:webHidden/>
          </w:rPr>
          <w:t>44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43" w:history="1">
        <w:r w:rsidR="00F077B6" w:rsidRPr="00FE39A0">
          <w:rPr>
            <w:rStyle w:val="Hyperlink"/>
            <w:rFonts w:eastAsiaTheme="majorEastAsia"/>
            <w:noProof/>
          </w:rPr>
          <w:t>3.3.5.1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Exchange with a DR/BDR</w:t>
        </w:r>
        <w:r w:rsidR="00F077B6">
          <w:rPr>
            <w:noProof/>
            <w:webHidden/>
          </w:rPr>
          <w:tab/>
        </w:r>
        <w:r w:rsidR="00F077B6">
          <w:rPr>
            <w:noProof/>
            <w:webHidden/>
          </w:rPr>
          <w:fldChar w:fldCharType="begin"/>
        </w:r>
        <w:r w:rsidR="00F077B6">
          <w:rPr>
            <w:noProof/>
            <w:webHidden/>
          </w:rPr>
          <w:instrText xml:space="preserve"> PAGEREF _Toc413850843 \h </w:instrText>
        </w:r>
        <w:r w:rsidR="00F077B6">
          <w:rPr>
            <w:noProof/>
            <w:webHidden/>
          </w:rPr>
        </w:r>
        <w:r w:rsidR="00F077B6">
          <w:rPr>
            <w:noProof/>
            <w:webHidden/>
          </w:rPr>
          <w:fldChar w:fldCharType="separate"/>
        </w:r>
        <w:r w:rsidR="00F077B6">
          <w:rPr>
            <w:noProof/>
            <w:webHidden/>
          </w:rPr>
          <w:t>44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44" w:history="1">
        <w:r w:rsidR="00F077B6" w:rsidRPr="00FE39A0">
          <w:rPr>
            <w:rStyle w:val="Hyperlink"/>
            <w:rFonts w:eastAsiaTheme="majorEastAsia"/>
            <w:noProof/>
          </w:rPr>
          <w:t>3.3.5.2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Classes of Neighborship</w:t>
        </w:r>
        <w:r w:rsidR="00F077B6">
          <w:rPr>
            <w:noProof/>
            <w:webHidden/>
          </w:rPr>
          <w:tab/>
        </w:r>
        <w:r w:rsidR="00F077B6">
          <w:rPr>
            <w:noProof/>
            <w:webHidden/>
          </w:rPr>
          <w:fldChar w:fldCharType="begin"/>
        </w:r>
        <w:r w:rsidR="00F077B6">
          <w:rPr>
            <w:noProof/>
            <w:webHidden/>
          </w:rPr>
          <w:instrText xml:space="preserve"> PAGEREF _Toc413850844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45" w:history="1">
        <w:r w:rsidR="00F077B6" w:rsidRPr="00FE39A0">
          <w:rPr>
            <w:rStyle w:val="Hyperlink"/>
            <w:rFonts w:eastAsiaTheme="majorEastAsia"/>
            <w:noProof/>
          </w:rPr>
          <w:t>3.3.5.3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Area Flooding</w:t>
        </w:r>
        <w:r w:rsidR="00F077B6">
          <w:rPr>
            <w:noProof/>
            <w:webHidden/>
          </w:rPr>
          <w:tab/>
        </w:r>
        <w:r w:rsidR="00F077B6">
          <w:rPr>
            <w:noProof/>
            <w:webHidden/>
          </w:rPr>
          <w:fldChar w:fldCharType="begin"/>
        </w:r>
        <w:r w:rsidR="00F077B6">
          <w:rPr>
            <w:noProof/>
            <w:webHidden/>
          </w:rPr>
          <w:instrText xml:space="preserve"> PAGEREF _Toc413850845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46" w:history="1">
        <w:r w:rsidR="00F077B6" w:rsidRPr="00FE39A0">
          <w:rPr>
            <w:rStyle w:val="Hyperlink"/>
            <w:rFonts w:eastAsiaTheme="majorEastAsia"/>
            <w:noProof/>
          </w:rPr>
          <w:t>3.3.5.4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Periodic Flooding</w:t>
        </w:r>
        <w:r w:rsidR="00F077B6">
          <w:rPr>
            <w:noProof/>
            <w:webHidden/>
          </w:rPr>
          <w:tab/>
        </w:r>
        <w:r w:rsidR="00F077B6">
          <w:rPr>
            <w:noProof/>
            <w:webHidden/>
          </w:rPr>
          <w:fldChar w:fldCharType="begin"/>
        </w:r>
        <w:r w:rsidR="00F077B6">
          <w:rPr>
            <w:noProof/>
            <w:webHidden/>
          </w:rPr>
          <w:instrText xml:space="preserve"> PAGEREF _Toc413850846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47" w:history="1">
        <w:r w:rsidR="00F077B6" w:rsidRPr="00FE39A0">
          <w:rPr>
            <w:rStyle w:val="Hyperlink"/>
            <w:rFonts w:eastAsiaTheme="majorEastAsia"/>
            <w:noProof/>
          </w:rPr>
          <w:t>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Computing Routes</w:t>
        </w:r>
        <w:r w:rsidR="00F077B6">
          <w:rPr>
            <w:noProof/>
            <w:webHidden/>
          </w:rPr>
          <w:tab/>
        </w:r>
        <w:r w:rsidR="00F077B6">
          <w:rPr>
            <w:noProof/>
            <w:webHidden/>
          </w:rPr>
          <w:fldChar w:fldCharType="begin"/>
        </w:r>
        <w:r w:rsidR="00F077B6">
          <w:rPr>
            <w:noProof/>
            <w:webHidden/>
          </w:rPr>
          <w:instrText xml:space="preserve"> PAGEREF _Toc413850847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48" w:history="1">
        <w:r w:rsidR="00F077B6" w:rsidRPr="00FE39A0">
          <w:rPr>
            <w:rStyle w:val="Hyperlink"/>
            <w:rFonts w:eastAsiaTheme="majorEastAsia"/>
            <w:noProof/>
          </w:rPr>
          <w:t>3.4.1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Calculating the Cost of Intra-Area Routes</w:t>
        </w:r>
        <w:r w:rsidR="00F077B6">
          <w:rPr>
            <w:noProof/>
            <w:webHidden/>
          </w:rPr>
          <w:tab/>
        </w:r>
        <w:r w:rsidR="00F077B6">
          <w:rPr>
            <w:noProof/>
            <w:webHidden/>
          </w:rPr>
          <w:fldChar w:fldCharType="begin"/>
        </w:r>
        <w:r w:rsidR="00F077B6">
          <w:rPr>
            <w:noProof/>
            <w:webHidden/>
          </w:rPr>
          <w:instrText xml:space="preserve"> PAGEREF _Toc413850848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49" w:history="1">
        <w:r w:rsidR="00F077B6" w:rsidRPr="00FE39A0">
          <w:rPr>
            <w:rStyle w:val="Hyperlink"/>
            <w:rFonts w:eastAsiaTheme="majorEastAsia"/>
            <w:noProof/>
          </w:rPr>
          <w:t>3.4.2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Calculating the Cost of Inter-area Routes</w:t>
        </w:r>
        <w:r w:rsidR="00F077B6">
          <w:rPr>
            <w:noProof/>
            <w:webHidden/>
          </w:rPr>
          <w:tab/>
        </w:r>
        <w:r w:rsidR="00F077B6">
          <w:rPr>
            <w:noProof/>
            <w:webHidden/>
          </w:rPr>
          <w:fldChar w:fldCharType="begin"/>
        </w:r>
        <w:r w:rsidR="00F077B6">
          <w:rPr>
            <w:noProof/>
            <w:webHidden/>
          </w:rPr>
          <w:instrText xml:space="preserve"> PAGEREF _Toc413850849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0" w:history="1">
        <w:r w:rsidR="00F077B6" w:rsidRPr="00FE39A0">
          <w:rPr>
            <w:rStyle w:val="Hyperlink"/>
            <w:rFonts w:eastAsiaTheme="majorEastAsia"/>
            <w:noProof/>
          </w:rPr>
          <w:t>3.4.3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Calculating the Cost of External Routes</w:t>
        </w:r>
        <w:r w:rsidR="00F077B6">
          <w:rPr>
            <w:noProof/>
            <w:webHidden/>
          </w:rPr>
          <w:tab/>
        </w:r>
        <w:r w:rsidR="00F077B6">
          <w:rPr>
            <w:noProof/>
            <w:webHidden/>
          </w:rPr>
          <w:fldChar w:fldCharType="begin"/>
        </w:r>
        <w:r w:rsidR="00F077B6">
          <w:rPr>
            <w:noProof/>
            <w:webHidden/>
          </w:rPr>
          <w:instrText xml:space="preserve"> PAGEREF _Toc413850850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1" w:history="1">
        <w:r w:rsidR="00F077B6" w:rsidRPr="00FE39A0">
          <w:rPr>
            <w:rStyle w:val="Hyperlink"/>
            <w:rFonts w:eastAsiaTheme="majorEastAsia"/>
            <w:noProof/>
          </w:rPr>
          <w:t>3.4.4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Special Rules Concerning Intra-area and Inter-area Routes on ABRs</w:t>
        </w:r>
        <w:r w:rsidR="00F077B6">
          <w:rPr>
            <w:noProof/>
            <w:webHidden/>
          </w:rPr>
          <w:tab/>
        </w:r>
        <w:r w:rsidR="00F077B6">
          <w:rPr>
            <w:noProof/>
            <w:webHidden/>
          </w:rPr>
          <w:fldChar w:fldCharType="begin"/>
        </w:r>
        <w:r w:rsidR="00F077B6">
          <w:rPr>
            <w:noProof/>
            <w:webHidden/>
          </w:rPr>
          <w:instrText xml:space="preserve"> PAGEREF _Toc413850851 \h </w:instrText>
        </w:r>
        <w:r w:rsidR="00F077B6">
          <w:rPr>
            <w:noProof/>
            <w:webHidden/>
          </w:rPr>
        </w:r>
        <w:r w:rsidR="00F077B6">
          <w:rPr>
            <w:noProof/>
            <w:webHidden/>
          </w:rPr>
          <w:fldChar w:fldCharType="separate"/>
        </w:r>
        <w:r w:rsidR="00F077B6">
          <w:rPr>
            <w:noProof/>
            <w:webHidden/>
          </w:rPr>
          <w:t>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2" w:history="1">
        <w:r w:rsidR="00F077B6" w:rsidRPr="00FE39A0">
          <w:rPr>
            <w:rStyle w:val="Hyperlink"/>
            <w:rFonts w:eastAsiaTheme="majorEastAsia"/>
            <w:noProof/>
          </w:rPr>
          <w:t>3.4.5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Cost Components</w:t>
        </w:r>
        <w:r w:rsidR="00F077B6">
          <w:rPr>
            <w:noProof/>
            <w:webHidden/>
          </w:rPr>
          <w:tab/>
        </w:r>
        <w:r w:rsidR="00F077B6">
          <w:rPr>
            <w:noProof/>
            <w:webHidden/>
          </w:rPr>
          <w:fldChar w:fldCharType="begin"/>
        </w:r>
        <w:r w:rsidR="00F077B6">
          <w:rPr>
            <w:noProof/>
            <w:webHidden/>
          </w:rPr>
          <w:instrText xml:space="preserve"> PAGEREF _Toc413850852 \h </w:instrText>
        </w:r>
        <w:r w:rsidR="00F077B6">
          <w:rPr>
            <w:noProof/>
            <w:webHidden/>
          </w:rPr>
        </w:r>
        <w:r w:rsidR="00F077B6">
          <w:rPr>
            <w:noProof/>
            <w:webHidden/>
          </w:rPr>
          <w:fldChar w:fldCharType="separate"/>
        </w:r>
        <w:r w:rsidR="00F077B6">
          <w:rPr>
            <w:noProof/>
            <w:webHidden/>
          </w:rPr>
          <w:t>46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3" w:history="1">
        <w:r w:rsidR="00F077B6" w:rsidRPr="00FE39A0">
          <w:rPr>
            <w:rStyle w:val="Hyperlink"/>
            <w:rFonts w:eastAsiaTheme="majorEastAsia"/>
            <w:noProof/>
          </w:rPr>
          <w:t>3.4.6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Backup Routes: LFA Feasible Successors</w:t>
        </w:r>
        <w:r w:rsidR="00F077B6">
          <w:rPr>
            <w:noProof/>
            <w:webHidden/>
          </w:rPr>
          <w:tab/>
        </w:r>
        <w:r w:rsidR="00F077B6">
          <w:rPr>
            <w:noProof/>
            <w:webHidden/>
          </w:rPr>
          <w:fldChar w:fldCharType="begin"/>
        </w:r>
        <w:r w:rsidR="00F077B6">
          <w:rPr>
            <w:noProof/>
            <w:webHidden/>
          </w:rPr>
          <w:instrText xml:space="preserve"> PAGEREF _Toc413850853 \h </w:instrText>
        </w:r>
        <w:r w:rsidR="00F077B6">
          <w:rPr>
            <w:noProof/>
            <w:webHidden/>
          </w:rPr>
        </w:r>
        <w:r w:rsidR="00F077B6">
          <w:rPr>
            <w:noProof/>
            <w:webHidden/>
          </w:rPr>
          <w:fldChar w:fldCharType="separate"/>
        </w:r>
        <w:r w:rsidR="00F077B6">
          <w:rPr>
            <w:noProof/>
            <w:webHidden/>
          </w:rPr>
          <w:t>46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54" w:history="1">
        <w:r w:rsidR="00F077B6" w:rsidRPr="00FE39A0">
          <w:rPr>
            <w:rStyle w:val="Hyperlink"/>
            <w:rFonts w:eastAsiaTheme="majorEastAsia"/>
            <w:noProof/>
          </w:rPr>
          <w:t>3.5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Router Ressources</w:t>
        </w:r>
        <w:r w:rsidR="00F077B6">
          <w:rPr>
            <w:noProof/>
            <w:webHidden/>
          </w:rPr>
          <w:tab/>
        </w:r>
        <w:r w:rsidR="00F077B6">
          <w:rPr>
            <w:noProof/>
            <w:webHidden/>
          </w:rPr>
          <w:fldChar w:fldCharType="begin"/>
        </w:r>
        <w:r w:rsidR="00F077B6">
          <w:rPr>
            <w:noProof/>
            <w:webHidden/>
          </w:rPr>
          <w:instrText xml:space="preserve"> PAGEREF _Toc413850854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5" w:history="1">
        <w:r w:rsidR="00F077B6" w:rsidRPr="00FE39A0">
          <w:rPr>
            <w:rStyle w:val="Hyperlink"/>
            <w:rFonts w:eastAsiaTheme="majorEastAsia"/>
            <w:noProof/>
          </w:rPr>
          <w:t>3.5.1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Limiting Reachability: Route Filtering</w:t>
        </w:r>
        <w:r w:rsidR="00F077B6">
          <w:rPr>
            <w:noProof/>
            <w:webHidden/>
          </w:rPr>
          <w:tab/>
        </w:r>
        <w:r w:rsidR="00F077B6">
          <w:rPr>
            <w:noProof/>
            <w:webHidden/>
          </w:rPr>
          <w:fldChar w:fldCharType="begin"/>
        </w:r>
        <w:r w:rsidR="00F077B6">
          <w:rPr>
            <w:noProof/>
            <w:webHidden/>
          </w:rPr>
          <w:instrText xml:space="preserve"> PAGEREF _Toc413850855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56" w:history="1">
        <w:r w:rsidR="00F077B6" w:rsidRPr="00FE39A0">
          <w:rPr>
            <w:rStyle w:val="Hyperlink"/>
            <w:rFonts w:eastAsiaTheme="majorEastAsia"/>
            <w:noProof/>
          </w:rPr>
          <w:t>3.5.2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Without Limiting Reachability</w:t>
        </w:r>
        <w:r w:rsidR="00F077B6">
          <w:rPr>
            <w:noProof/>
            <w:webHidden/>
          </w:rPr>
          <w:tab/>
        </w:r>
        <w:r w:rsidR="00F077B6">
          <w:rPr>
            <w:noProof/>
            <w:webHidden/>
          </w:rPr>
          <w:fldChar w:fldCharType="begin"/>
        </w:r>
        <w:r w:rsidR="00F077B6">
          <w:rPr>
            <w:noProof/>
            <w:webHidden/>
          </w:rPr>
          <w:instrText xml:space="preserve"> PAGEREF _Toc413850856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57" w:history="1">
        <w:r w:rsidR="00F077B6" w:rsidRPr="00FE39A0">
          <w:rPr>
            <w:rStyle w:val="Hyperlink"/>
            <w:rFonts w:eastAsiaTheme="majorEastAsia"/>
            <w:noProof/>
          </w:rPr>
          <w:t>3.5.2.1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Summarization</w:t>
        </w:r>
        <w:r w:rsidR="00F077B6">
          <w:rPr>
            <w:noProof/>
            <w:webHidden/>
          </w:rPr>
          <w:tab/>
        </w:r>
        <w:r w:rsidR="00F077B6">
          <w:rPr>
            <w:noProof/>
            <w:webHidden/>
          </w:rPr>
          <w:fldChar w:fldCharType="begin"/>
        </w:r>
        <w:r w:rsidR="00F077B6">
          <w:rPr>
            <w:noProof/>
            <w:webHidden/>
          </w:rPr>
          <w:instrText xml:space="preserve"> PAGEREF _Toc413850857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58" w:history="1">
        <w:r w:rsidR="00F077B6" w:rsidRPr="00FE39A0">
          <w:rPr>
            <w:rStyle w:val="Hyperlink"/>
            <w:rFonts w:eastAsiaTheme="majorEastAsia"/>
            <w:noProof/>
          </w:rPr>
          <w:t>3.5.2.2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Routes and Stub Areas</w:t>
        </w:r>
        <w:r w:rsidR="00F077B6">
          <w:rPr>
            <w:noProof/>
            <w:webHidden/>
          </w:rPr>
          <w:tab/>
        </w:r>
        <w:r w:rsidR="00F077B6">
          <w:rPr>
            <w:noProof/>
            <w:webHidden/>
          </w:rPr>
          <w:fldChar w:fldCharType="begin"/>
        </w:r>
        <w:r w:rsidR="00F077B6">
          <w:rPr>
            <w:noProof/>
            <w:webHidden/>
          </w:rPr>
          <w:instrText xml:space="preserve"> PAGEREF _Toc413850858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59" w:history="1">
        <w:r w:rsidR="00F077B6" w:rsidRPr="00FE39A0">
          <w:rPr>
            <w:rStyle w:val="Hyperlink"/>
            <w:rFonts w:eastAsiaTheme="majorEastAsia"/>
            <w:noProof/>
          </w:rPr>
          <w:t>3.6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Extending the Backbone Area with Virtual Links</w:t>
        </w:r>
        <w:r w:rsidR="00F077B6">
          <w:rPr>
            <w:noProof/>
            <w:webHidden/>
          </w:rPr>
          <w:tab/>
        </w:r>
        <w:r w:rsidR="00F077B6">
          <w:rPr>
            <w:noProof/>
            <w:webHidden/>
          </w:rPr>
          <w:fldChar w:fldCharType="begin"/>
        </w:r>
        <w:r w:rsidR="00F077B6">
          <w:rPr>
            <w:noProof/>
            <w:webHidden/>
          </w:rPr>
          <w:instrText xml:space="preserve"> PAGEREF _Toc413850859 \h </w:instrText>
        </w:r>
        <w:r w:rsidR="00F077B6">
          <w:rPr>
            <w:noProof/>
            <w:webHidden/>
          </w:rPr>
        </w:r>
        <w:r w:rsidR="00F077B6">
          <w:rPr>
            <w:noProof/>
            <w:webHidden/>
          </w:rPr>
          <w:fldChar w:fldCharType="separate"/>
        </w:r>
        <w:r w:rsidR="00F077B6">
          <w:rPr>
            <w:noProof/>
            <w:webHidden/>
          </w:rPr>
          <w:t>47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60" w:history="1">
        <w:r w:rsidR="00F077B6" w:rsidRPr="00FE39A0">
          <w:rPr>
            <w:rStyle w:val="Hyperlink"/>
            <w:rFonts w:eastAsiaTheme="majorEastAsia"/>
            <w:noProof/>
          </w:rPr>
          <w:t>3.7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_Toc413850860 \h </w:instrText>
        </w:r>
        <w:r w:rsidR="00F077B6">
          <w:rPr>
            <w:noProof/>
            <w:webHidden/>
          </w:rPr>
        </w:r>
        <w:r w:rsidR="00F077B6">
          <w:rPr>
            <w:noProof/>
            <w:webHidden/>
          </w:rPr>
          <w:fldChar w:fldCharType="separate"/>
        </w:r>
        <w:r w:rsidR="00F077B6">
          <w:rPr>
            <w:noProof/>
            <w:webHidden/>
          </w:rPr>
          <w:t>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1" w:history="1">
        <w:r w:rsidR="00F077B6" w:rsidRPr="00FE39A0">
          <w:rPr>
            <w:rStyle w:val="Hyperlink"/>
            <w:rFonts w:eastAsiaTheme="majorEastAsia"/>
            <w:noProof/>
          </w:rPr>
          <w:t>3.7.1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Topology</w:t>
        </w:r>
        <w:r w:rsidR="00F077B6">
          <w:rPr>
            <w:noProof/>
            <w:webHidden/>
          </w:rPr>
          <w:tab/>
        </w:r>
        <w:r w:rsidR="00F077B6">
          <w:rPr>
            <w:noProof/>
            <w:webHidden/>
          </w:rPr>
          <w:fldChar w:fldCharType="begin"/>
        </w:r>
        <w:r w:rsidR="00F077B6">
          <w:rPr>
            <w:noProof/>
            <w:webHidden/>
          </w:rPr>
          <w:instrText xml:space="preserve"> PAGEREF _Toc413850861 \h </w:instrText>
        </w:r>
        <w:r w:rsidR="00F077B6">
          <w:rPr>
            <w:noProof/>
            <w:webHidden/>
          </w:rPr>
        </w:r>
        <w:r w:rsidR="00F077B6">
          <w:rPr>
            <w:noProof/>
            <w:webHidden/>
          </w:rPr>
          <w:fldChar w:fldCharType="separate"/>
        </w:r>
        <w:r w:rsidR="00F077B6">
          <w:rPr>
            <w:noProof/>
            <w:webHidden/>
          </w:rPr>
          <w:t>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2" w:history="1">
        <w:r w:rsidR="00F077B6" w:rsidRPr="00FE39A0">
          <w:rPr>
            <w:rStyle w:val="Hyperlink"/>
            <w:rFonts w:eastAsiaTheme="majorEastAsia"/>
            <w:noProof/>
          </w:rPr>
          <w:t>3.7.2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Stack</w:t>
        </w:r>
        <w:r w:rsidR="00F077B6">
          <w:rPr>
            <w:noProof/>
            <w:webHidden/>
          </w:rPr>
          <w:tab/>
        </w:r>
        <w:r w:rsidR="00F077B6">
          <w:rPr>
            <w:noProof/>
            <w:webHidden/>
          </w:rPr>
          <w:fldChar w:fldCharType="begin"/>
        </w:r>
        <w:r w:rsidR="00F077B6">
          <w:rPr>
            <w:noProof/>
            <w:webHidden/>
          </w:rPr>
          <w:instrText xml:space="preserve"> PAGEREF _Toc413850862 \h </w:instrText>
        </w:r>
        <w:r w:rsidR="00F077B6">
          <w:rPr>
            <w:noProof/>
            <w:webHidden/>
          </w:rPr>
        </w:r>
        <w:r w:rsidR="00F077B6">
          <w:rPr>
            <w:noProof/>
            <w:webHidden/>
          </w:rPr>
          <w:fldChar w:fldCharType="separate"/>
        </w:r>
        <w:r w:rsidR="00F077B6">
          <w:rPr>
            <w:noProof/>
            <w:webHidden/>
          </w:rPr>
          <w:t>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3" w:history="1">
        <w:r w:rsidR="00F077B6" w:rsidRPr="00FE39A0">
          <w:rPr>
            <w:rStyle w:val="Hyperlink"/>
            <w:rFonts w:eastAsiaTheme="majorEastAsia"/>
            <w:noProof/>
          </w:rPr>
          <w:t>3.7.3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Features</w:t>
        </w:r>
        <w:r w:rsidR="00F077B6">
          <w:rPr>
            <w:noProof/>
            <w:webHidden/>
          </w:rPr>
          <w:tab/>
        </w:r>
        <w:r w:rsidR="00F077B6">
          <w:rPr>
            <w:noProof/>
            <w:webHidden/>
          </w:rPr>
          <w:fldChar w:fldCharType="begin"/>
        </w:r>
        <w:r w:rsidR="00F077B6">
          <w:rPr>
            <w:noProof/>
            <w:webHidden/>
          </w:rPr>
          <w:instrText xml:space="preserve"> PAGEREF _Toc413850863 \h </w:instrText>
        </w:r>
        <w:r w:rsidR="00F077B6">
          <w:rPr>
            <w:noProof/>
            <w:webHidden/>
          </w:rPr>
        </w:r>
        <w:r w:rsidR="00F077B6">
          <w:rPr>
            <w:noProof/>
            <w:webHidden/>
          </w:rPr>
          <w:fldChar w:fldCharType="separate"/>
        </w:r>
        <w:r w:rsidR="00F077B6">
          <w:rPr>
            <w:noProof/>
            <w:webHidden/>
          </w:rPr>
          <w:t>51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4" w:history="1">
        <w:r w:rsidR="00F077B6" w:rsidRPr="00FE39A0">
          <w:rPr>
            <w:rStyle w:val="Hyperlink"/>
            <w:rFonts w:eastAsiaTheme="majorEastAsia"/>
            <w:noProof/>
          </w:rPr>
          <w:t>3.7.4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Relations With Other Routing Protocols</w:t>
        </w:r>
        <w:r w:rsidR="00F077B6">
          <w:rPr>
            <w:noProof/>
            <w:webHidden/>
          </w:rPr>
          <w:tab/>
        </w:r>
        <w:r w:rsidR="00F077B6">
          <w:rPr>
            <w:noProof/>
            <w:webHidden/>
          </w:rPr>
          <w:fldChar w:fldCharType="begin"/>
        </w:r>
        <w:r w:rsidR="00F077B6">
          <w:rPr>
            <w:noProof/>
            <w:webHidden/>
          </w:rPr>
          <w:instrText xml:space="preserve"> PAGEREF _Toc413850864 \h </w:instrText>
        </w:r>
        <w:r w:rsidR="00F077B6">
          <w:rPr>
            <w:noProof/>
            <w:webHidden/>
          </w:rPr>
        </w:r>
        <w:r w:rsidR="00F077B6">
          <w:rPr>
            <w:noProof/>
            <w:webHidden/>
          </w:rPr>
          <w:fldChar w:fldCharType="separate"/>
        </w:r>
        <w:r w:rsidR="00F077B6">
          <w:rPr>
            <w:noProof/>
            <w:webHidden/>
          </w:rPr>
          <w:t>51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865" w:history="1">
        <w:r w:rsidR="00F077B6" w:rsidRPr="00FE39A0">
          <w:rPr>
            <w:rStyle w:val="Hyperlink"/>
            <w:rFonts w:eastAsiaTheme="majorEastAsia"/>
            <w:noProof/>
          </w:rPr>
          <w:t>3.8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_Toc413850865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6" w:history="1">
        <w:r w:rsidR="00F077B6" w:rsidRPr="00FE39A0">
          <w:rPr>
            <w:rStyle w:val="Hyperlink"/>
            <w:rFonts w:eastAsiaTheme="majorEastAsia"/>
            <w:noProof/>
          </w:rPr>
          <w:t>3.8.1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Defining the Interface Network Types</w:t>
        </w:r>
        <w:r w:rsidR="00F077B6">
          <w:rPr>
            <w:noProof/>
            <w:webHidden/>
          </w:rPr>
          <w:tab/>
        </w:r>
        <w:r w:rsidR="00F077B6">
          <w:rPr>
            <w:noProof/>
            <w:webHidden/>
          </w:rPr>
          <w:fldChar w:fldCharType="begin"/>
        </w:r>
        <w:r w:rsidR="00F077B6">
          <w:rPr>
            <w:noProof/>
            <w:webHidden/>
          </w:rPr>
          <w:instrText xml:space="preserve"> PAGEREF _Toc413850866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7" w:history="1">
        <w:r w:rsidR="00F077B6" w:rsidRPr="00FE39A0">
          <w:rPr>
            <w:rStyle w:val="Hyperlink"/>
            <w:rFonts w:eastAsiaTheme="majorEastAsia"/>
            <w:noProof/>
          </w:rPr>
          <w:t>3.8.2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Neighborship</w:t>
        </w:r>
        <w:r w:rsidR="00F077B6">
          <w:rPr>
            <w:noProof/>
            <w:webHidden/>
          </w:rPr>
          <w:tab/>
        </w:r>
        <w:r w:rsidR="00F077B6">
          <w:rPr>
            <w:noProof/>
            <w:webHidden/>
          </w:rPr>
          <w:fldChar w:fldCharType="begin"/>
        </w:r>
        <w:r w:rsidR="00F077B6">
          <w:rPr>
            <w:noProof/>
            <w:webHidden/>
          </w:rPr>
          <w:instrText xml:space="preserve"> PAGEREF _Toc413850867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68" w:history="1">
        <w:r w:rsidR="00F077B6" w:rsidRPr="00FE39A0">
          <w:rPr>
            <w:rStyle w:val="Hyperlink"/>
            <w:rFonts w:eastAsiaTheme="majorEastAsia"/>
            <w:noProof/>
          </w:rPr>
          <w:t>3.8.3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Controlling Neighborships</w:t>
        </w:r>
        <w:r w:rsidR="00F077B6">
          <w:rPr>
            <w:noProof/>
            <w:webHidden/>
          </w:rPr>
          <w:tab/>
        </w:r>
        <w:r w:rsidR="00F077B6">
          <w:rPr>
            <w:noProof/>
            <w:webHidden/>
          </w:rPr>
          <w:fldChar w:fldCharType="begin"/>
        </w:r>
        <w:r w:rsidR="00F077B6">
          <w:rPr>
            <w:noProof/>
            <w:webHidden/>
          </w:rPr>
          <w:instrText xml:space="preserve"> PAGEREF _Toc413850868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69" w:history="1">
        <w:r w:rsidR="00F077B6" w:rsidRPr="00FE39A0">
          <w:rPr>
            <w:rStyle w:val="Hyperlink"/>
            <w:rFonts w:eastAsiaTheme="majorEastAsia"/>
            <w:noProof/>
          </w:rPr>
          <w:t>3.8.3.1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and Reducing Multicasts: Static Neighborhip</w:t>
        </w:r>
        <w:r w:rsidR="00F077B6">
          <w:rPr>
            <w:noProof/>
            <w:webHidden/>
          </w:rPr>
          <w:tab/>
        </w:r>
        <w:r w:rsidR="00F077B6">
          <w:rPr>
            <w:noProof/>
            <w:webHidden/>
          </w:rPr>
          <w:fldChar w:fldCharType="begin"/>
        </w:r>
        <w:r w:rsidR="00F077B6">
          <w:rPr>
            <w:noProof/>
            <w:webHidden/>
          </w:rPr>
          <w:instrText xml:space="preserve"> PAGEREF _Toc413850869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70" w:history="1">
        <w:r w:rsidR="00F077B6" w:rsidRPr="00FE39A0">
          <w:rPr>
            <w:rStyle w:val="Hyperlink"/>
            <w:noProof/>
          </w:rPr>
          <w:t>3.8.3.2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Preventing Unwanted Neighbors</w:t>
        </w:r>
        <w:r w:rsidR="00F077B6">
          <w:rPr>
            <w:noProof/>
            <w:webHidden/>
          </w:rPr>
          <w:tab/>
        </w:r>
        <w:r w:rsidR="00F077B6">
          <w:rPr>
            <w:noProof/>
            <w:webHidden/>
          </w:rPr>
          <w:fldChar w:fldCharType="begin"/>
        </w:r>
        <w:r w:rsidR="00F077B6">
          <w:rPr>
            <w:noProof/>
            <w:webHidden/>
          </w:rPr>
          <w:instrText xml:space="preserve"> PAGEREF _Toc413850870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71" w:history="1">
        <w:r w:rsidR="00F077B6" w:rsidRPr="00FE39A0">
          <w:rPr>
            <w:rStyle w:val="Hyperlink"/>
            <w:rFonts w:eastAsiaTheme="majorEastAsia"/>
            <w:noProof/>
          </w:rPr>
          <w:t>3.8.3.2.1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Passive Interfaces</w:t>
        </w:r>
        <w:r w:rsidR="00F077B6">
          <w:rPr>
            <w:noProof/>
            <w:webHidden/>
          </w:rPr>
          <w:tab/>
        </w:r>
        <w:r w:rsidR="00F077B6">
          <w:rPr>
            <w:noProof/>
            <w:webHidden/>
          </w:rPr>
          <w:fldChar w:fldCharType="begin"/>
        </w:r>
        <w:r w:rsidR="00F077B6">
          <w:rPr>
            <w:noProof/>
            <w:webHidden/>
          </w:rPr>
          <w:instrText xml:space="preserve"> PAGEREF _Toc413850871 \h </w:instrText>
        </w:r>
        <w:r w:rsidR="00F077B6">
          <w:rPr>
            <w:noProof/>
            <w:webHidden/>
          </w:rPr>
        </w:r>
        <w:r w:rsidR="00F077B6">
          <w:rPr>
            <w:noProof/>
            <w:webHidden/>
          </w:rPr>
          <w:fldChar w:fldCharType="separate"/>
        </w:r>
        <w:r w:rsidR="00F077B6">
          <w:rPr>
            <w:noProof/>
            <w:webHidden/>
          </w:rPr>
          <w:t>52</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72" w:history="1">
        <w:r w:rsidR="00F077B6" w:rsidRPr="00FE39A0">
          <w:rPr>
            <w:rStyle w:val="Hyperlink"/>
            <w:rFonts w:eastAsiaTheme="majorEastAsia"/>
            <w:noProof/>
          </w:rPr>
          <w:t>3.8.3.2.2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Authenticating OSPF Messages</w:t>
        </w:r>
        <w:r w:rsidR="00F077B6">
          <w:rPr>
            <w:noProof/>
            <w:webHidden/>
          </w:rPr>
          <w:tab/>
        </w:r>
        <w:r w:rsidR="00F077B6">
          <w:rPr>
            <w:noProof/>
            <w:webHidden/>
          </w:rPr>
          <w:fldChar w:fldCharType="begin"/>
        </w:r>
        <w:r w:rsidR="00F077B6">
          <w:rPr>
            <w:noProof/>
            <w:webHidden/>
          </w:rPr>
          <w:instrText xml:space="preserve"> PAGEREF _Toc413850872 \h </w:instrText>
        </w:r>
        <w:r w:rsidR="00F077B6">
          <w:rPr>
            <w:noProof/>
            <w:webHidden/>
          </w:rPr>
        </w:r>
        <w:r w:rsidR="00F077B6">
          <w:rPr>
            <w:noProof/>
            <w:webHidden/>
          </w:rPr>
          <w:fldChar w:fldCharType="separate"/>
        </w:r>
        <w:r w:rsidR="00F077B6">
          <w:rPr>
            <w:noProof/>
            <w:webHidden/>
          </w:rPr>
          <w:t>53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73" w:history="1">
        <w:r w:rsidR="00F077B6" w:rsidRPr="00FE39A0">
          <w:rPr>
            <w:rStyle w:val="Hyperlink"/>
            <w:rFonts w:eastAsiaTheme="majorEastAsia"/>
            <w:noProof/>
          </w:rPr>
          <w:t>3.8.4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Convergence delay</w:t>
        </w:r>
        <w:r w:rsidR="00F077B6">
          <w:rPr>
            <w:noProof/>
            <w:webHidden/>
          </w:rPr>
          <w:tab/>
        </w:r>
        <w:r w:rsidR="00F077B6">
          <w:rPr>
            <w:noProof/>
            <w:webHidden/>
          </w:rPr>
          <w:fldChar w:fldCharType="begin"/>
        </w:r>
        <w:r w:rsidR="00F077B6">
          <w:rPr>
            <w:noProof/>
            <w:webHidden/>
          </w:rPr>
          <w:instrText xml:space="preserve"> PAGEREF _Toc413850873 \h </w:instrText>
        </w:r>
        <w:r w:rsidR="00F077B6">
          <w:rPr>
            <w:noProof/>
            <w:webHidden/>
          </w:rPr>
        </w:r>
        <w:r w:rsidR="00F077B6">
          <w:rPr>
            <w:noProof/>
            <w:webHidden/>
          </w:rPr>
          <w:fldChar w:fldCharType="separate"/>
        </w:r>
        <w:r w:rsidR="00F077B6">
          <w:rPr>
            <w:noProof/>
            <w:webHidden/>
          </w:rPr>
          <w:t>53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74" w:history="1">
        <w:r w:rsidR="00F077B6" w:rsidRPr="00FE39A0">
          <w:rPr>
            <w:rStyle w:val="Hyperlink"/>
            <w:rFonts w:eastAsiaTheme="majorEastAsia"/>
            <w:noProof/>
          </w:rPr>
          <w:t>3.8.4.1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Hello/Dead Timers</w:t>
        </w:r>
        <w:r w:rsidR="00F077B6">
          <w:rPr>
            <w:noProof/>
            <w:webHidden/>
          </w:rPr>
          <w:tab/>
        </w:r>
        <w:r w:rsidR="00F077B6">
          <w:rPr>
            <w:noProof/>
            <w:webHidden/>
          </w:rPr>
          <w:fldChar w:fldCharType="begin"/>
        </w:r>
        <w:r w:rsidR="00F077B6">
          <w:rPr>
            <w:noProof/>
            <w:webHidden/>
          </w:rPr>
          <w:instrText xml:space="preserve"> PAGEREF _Toc413850874 \h </w:instrText>
        </w:r>
        <w:r w:rsidR="00F077B6">
          <w:rPr>
            <w:noProof/>
            <w:webHidden/>
          </w:rPr>
        </w:r>
        <w:r w:rsidR="00F077B6">
          <w:rPr>
            <w:noProof/>
            <w:webHidden/>
          </w:rPr>
          <w:fldChar w:fldCharType="separate"/>
        </w:r>
        <w:r w:rsidR="00F077B6">
          <w:rPr>
            <w:noProof/>
            <w:webHidden/>
          </w:rPr>
          <w:t>53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75" w:history="1">
        <w:r w:rsidR="00F077B6" w:rsidRPr="00FE39A0">
          <w:rPr>
            <w:rStyle w:val="Hyperlink"/>
            <w:noProof/>
          </w:rPr>
          <w:t>3.8.4.2</w:t>
        </w:r>
        <w:r w:rsidR="00F077B6">
          <w:rPr>
            <w:rFonts w:asciiTheme="minorHAnsi" w:eastAsiaTheme="minorEastAsia" w:hAnsiTheme="minorHAnsi" w:cstheme="minorBidi"/>
            <w:noProof/>
            <w:color w:val="auto"/>
            <w:lang w:val="en-US" w:eastAsia="en-US"/>
          </w:rPr>
          <w:tab/>
        </w:r>
        <w:r w:rsidR="00F077B6" w:rsidRPr="00FE39A0">
          <w:rPr>
            <w:rStyle w:val="Hyperlink"/>
            <w:noProof/>
          </w:rPr>
          <w:t>LFA Feasible Successors</w:t>
        </w:r>
        <w:r w:rsidR="00F077B6">
          <w:rPr>
            <w:noProof/>
            <w:webHidden/>
          </w:rPr>
          <w:tab/>
        </w:r>
        <w:r w:rsidR="00F077B6">
          <w:rPr>
            <w:noProof/>
            <w:webHidden/>
          </w:rPr>
          <w:fldChar w:fldCharType="begin"/>
        </w:r>
        <w:r w:rsidR="00F077B6">
          <w:rPr>
            <w:noProof/>
            <w:webHidden/>
          </w:rPr>
          <w:instrText xml:space="preserve"> PAGEREF _Toc413850875 \h </w:instrText>
        </w:r>
        <w:r w:rsidR="00F077B6">
          <w:rPr>
            <w:noProof/>
            <w:webHidden/>
          </w:rPr>
        </w:r>
        <w:r w:rsidR="00F077B6">
          <w:rPr>
            <w:noProof/>
            <w:webHidden/>
          </w:rPr>
          <w:fldChar w:fldCharType="separate"/>
        </w:r>
        <w:r w:rsidR="00F077B6">
          <w:rPr>
            <w:noProof/>
            <w:webHidden/>
          </w:rPr>
          <w:t>53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76" w:history="1">
        <w:r w:rsidR="00F077B6" w:rsidRPr="00FE39A0">
          <w:rPr>
            <w:rStyle w:val="Hyperlink"/>
            <w:rFonts w:eastAsiaTheme="majorEastAsia"/>
            <w:noProof/>
          </w:rPr>
          <w:t>3.8.5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Controlling DR/BDR Election</w:t>
        </w:r>
        <w:r w:rsidR="00F077B6">
          <w:rPr>
            <w:noProof/>
            <w:webHidden/>
          </w:rPr>
          <w:tab/>
        </w:r>
        <w:r w:rsidR="00F077B6">
          <w:rPr>
            <w:noProof/>
            <w:webHidden/>
          </w:rPr>
          <w:fldChar w:fldCharType="begin"/>
        </w:r>
        <w:r w:rsidR="00F077B6">
          <w:rPr>
            <w:noProof/>
            <w:webHidden/>
          </w:rPr>
          <w:instrText xml:space="preserve"> PAGEREF _Toc413850876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77" w:history="1">
        <w:r w:rsidR="00F077B6" w:rsidRPr="00FE39A0">
          <w:rPr>
            <w:rStyle w:val="Hyperlink"/>
            <w:rFonts w:eastAsiaTheme="majorEastAsia"/>
            <w:noProof/>
          </w:rPr>
          <w:t>3.8.5.1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Interface Priority</w:t>
        </w:r>
        <w:r w:rsidR="00F077B6">
          <w:rPr>
            <w:noProof/>
            <w:webHidden/>
          </w:rPr>
          <w:tab/>
        </w:r>
        <w:r w:rsidR="00F077B6">
          <w:rPr>
            <w:noProof/>
            <w:webHidden/>
          </w:rPr>
          <w:fldChar w:fldCharType="begin"/>
        </w:r>
        <w:r w:rsidR="00F077B6">
          <w:rPr>
            <w:noProof/>
            <w:webHidden/>
          </w:rPr>
          <w:instrText xml:space="preserve"> PAGEREF _Toc413850877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78" w:history="1">
        <w:r w:rsidR="00F077B6" w:rsidRPr="00FE39A0">
          <w:rPr>
            <w:rStyle w:val="Hyperlink"/>
            <w:rFonts w:eastAsiaTheme="majorEastAsia"/>
            <w:noProof/>
          </w:rPr>
          <w:t>3.8.5.2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Router ID</w:t>
        </w:r>
        <w:r w:rsidR="00F077B6">
          <w:rPr>
            <w:noProof/>
            <w:webHidden/>
          </w:rPr>
          <w:tab/>
        </w:r>
        <w:r w:rsidR="00F077B6">
          <w:rPr>
            <w:noProof/>
            <w:webHidden/>
          </w:rPr>
          <w:fldChar w:fldCharType="begin"/>
        </w:r>
        <w:r w:rsidR="00F077B6">
          <w:rPr>
            <w:noProof/>
            <w:webHidden/>
          </w:rPr>
          <w:instrText xml:space="preserve"> PAGEREF _Toc413850878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79" w:history="1">
        <w:r w:rsidR="00F077B6" w:rsidRPr="00FE39A0">
          <w:rPr>
            <w:rStyle w:val="Hyperlink"/>
            <w:rFonts w:eastAsiaTheme="majorEastAsia"/>
            <w:noProof/>
          </w:rPr>
          <w:t>3.8.6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Bandwidth Utilization</w:t>
        </w:r>
        <w:r w:rsidR="00F077B6">
          <w:rPr>
            <w:noProof/>
            <w:webHidden/>
          </w:rPr>
          <w:tab/>
        </w:r>
        <w:r w:rsidR="00F077B6">
          <w:rPr>
            <w:noProof/>
            <w:webHidden/>
          </w:rPr>
          <w:fldChar w:fldCharType="begin"/>
        </w:r>
        <w:r w:rsidR="00F077B6">
          <w:rPr>
            <w:noProof/>
            <w:webHidden/>
          </w:rPr>
          <w:instrText xml:space="preserve"> PAGEREF _Toc413850879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80" w:history="1">
        <w:r w:rsidR="00F077B6" w:rsidRPr="00FE39A0">
          <w:rPr>
            <w:rStyle w:val="Hyperlink"/>
            <w:noProof/>
          </w:rPr>
          <w:t>3.8.6.1</w:t>
        </w:r>
        <w:r w:rsidR="00F077B6">
          <w:rPr>
            <w:rFonts w:asciiTheme="minorHAnsi" w:eastAsiaTheme="minorEastAsia" w:hAnsiTheme="minorHAnsi" w:cstheme="minorBidi"/>
            <w:noProof/>
            <w:color w:val="auto"/>
            <w:lang w:val="en-US" w:eastAsia="en-US"/>
          </w:rPr>
          <w:tab/>
        </w:r>
        <w:r w:rsidR="00F077B6" w:rsidRPr="00FE39A0">
          <w:rPr>
            <w:rStyle w:val="Hyperlink"/>
            <w:noProof/>
          </w:rPr>
          <w:t xml:space="preserve">Load Sharing </w:t>
        </w:r>
        <w:r w:rsidR="00F077B6" w:rsidRPr="00FE39A0">
          <w:rPr>
            <w:rStyle w:val="Hyperlink"/>
            <w:rFonts w:ascii="OpenSymbol" w:hAnsi="OpenSymbol"/>
            <w:noProof/>
          </w:rPr>
          <w:sym w:font="Symbol" w:char="F0AE"/>
        </w:r>
        <w:r w:rsidR="00F077B6" w:rsidRPr="00FE39A0">
          <w:rPr>
            <w:rStyle w:val="Hyperlink"/>
            <w:rFonts w:ascii="Symbol" w:hAnsi="Symbol"/>
            <w:noProof/>
          </w:rPr>
          <w:t></w:t>
        </w:r>
        <w:r w:rsidR="00F077B6" w:rsidRPr="00FE39A0">
          <w:rPr>
            <w:rStyle w:val="Hyperlink"/>
            <w:rFonts w:ascii="Cambria" w:hAnsi="Cambria"/>
            <w:noProof/>
          </w:rPr>
          <w:t>Cf. Load-Balancing Summary</w:t>
        </w:r>
        <w:r w:rsidR="00F077B6">
          <w:rPr>
            <w:noProof/>
            <w:webHidden/>
          </w:rPr>
          <w:tab/>
        </w:r>
        <w:r w:rsidR="00F077B6">
          <w:rPr>
            <w:noProof/>
            <w:webHidden/>
          </w:rPr>
          <w:fldChar w:fldCharType="begin"/>
        </w:r>
        <w:r w:rsidR="00F077B6">
          <w:rPr>
            <w:noProof/>
            <w:webHidden/>
          </w:rPr>
          <w:instrText xml:space="preserve"> PAGEREF _Toc413850880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81" w:history="1">
        <w:r w:rsidR="00F077B6" w:rsidRPr="00FE39A0">
          <w:rPr>
            <w:rStyle w:val="Hyperlink"/>
            <w:rFonts w:eastAsiaTheme="majorEastAsia"/>
            <w:noProof/>
          </w:rPr>
          <w:t>3.8.6.1.1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Equal Metric Routes</w:t>
        </w:r>
        <w:r w:rsidR="00F077B6">
          <w:rPr>
            <w:noProof/>
            <w:webHidden/>
          </w:rPr>
          <w:tab/>
        </w:r>
        <w:r w:rsidR="00F077B6">
          <w:rPr>
            <w:noProof/>
            <w:webHidden/>
          </w:rPr>
          <w:fldChar w:fldCharType="begin"/>
        </w:r>
        <w:r w:rsidR="00F077B6">
          <w:rPr>
            <w:noProof/>
            <w:webHidden/>
          </w:rPr>
          <w:instrText xml:space="preserve"> PAGEREF _Toc413850881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82" w:history="1">
        <w:r w:rsidR="00F077B6" w:rsidRPr="00FE39A0">
          <w:rPr>
            <w:rStyle w:val="Hyperlink"/>
            <w:rFonts w:eastAsiaTheme="majorEastAsia"/>
            <w:noProof/>
          </w:rPr>
          <w:t>3.8.6.1.2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Making Equal Metric Routes … or choosing One Route Instead of Another: Cost Components</w:t>
        </w:r>
        <w:r w:rsidR="00F077B6">
          <w:rPr>
            <w:noProof/>
            <w:webHidden/>
          </w:rPr>
          <w:tab/>
        </w:r>
        <w:r w:rsidR="00F077B6">
          <w:rPr>
            <w:noProof/>
            <w:webHidden/>
          </w:rPr>
          <w:fldChar w:fldCharType="begin"/>
        </w:r>
        <w:r w:rsidR="00F077B6">
          <w:rPr>
            <w:noProof/>
            <w:webHidden/>
          </w:rPr>
          <w:instrText xml:space="preserve"> PAGEREF _Toc413850882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83" w:history="1">
        <w:r w:rsidR="00F077B6" w:rsidRPr="00FE39A0">
          <w:rPr>
            <w:rStyle w:val="Hyperlink"/>
            <w:rFonts w:eastAsiaTheme="majorEastAsia"/>
            <w:noProof/>
          </w:rPr>
          <w:t>3.8.6.2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the MTU</w:t>
        </w:r>
        <w:r w:rsidR="00F077B6">
          <w:rPr>
            <w:noProof/>
            <w:webHidden/>
          </w:rPr>
          <w:tab/>
        </w:r>
        <w:r w:rsidR="00F077B6">
          <w:rPr>
            <w:noProof/>
            <w:webHidden/>
          </w:rPr>
          <w:fldChar w:fldCharType="begin"/>
        </w:r>
        <w:r w:rsidR="00F077B6">
          <w:rPr>
            <w:noProof/>
            <w:webHidden/>
          </w:rPr>
          <w:instrText xml:space="preserve"> PAGEREF _Toc413850883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84" w:history="1">
        <w:r w:rsidR="00F077B6" w:rsidRPr="00FE39A0">
          <w:rPr>
            <w:rStyle w:val="Hyperlink"/>
            <w:rFonts w:eastAsiaTheme="majorEastAsia"/>
            <w:noProof/>
          </w:rPr>
          <w:t>3.8.7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Router Resources</w:t>
        </w:r>
        <w:r w:rsidR="00F077B6">
          <w:rPr>
            <w:noProof/>
            <w:webHidden/>
          </w:rPr>
          <w:tab/>
        </w:r>
        <w:r w:rsidR="00F077B6">
          <w:rPr>
            <w:noProof/>
            <w:webHidden/>
          </w:rPr>
          <w:fldChar w:fldCharType="begin"/>
        </w:r>
        <w:r w:rsidR="00F077B6">
          <w:rPr>
            <w:noProof/>
            <w:webHidden/>
          </w:rPr>
          <w:instrText xml:space="preserve"> PAGEREF _Toc413850884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85" w:history="1">
        <w:r w:rsidR="00F077B6" w:rsidRPr="00FE39A0">
          <w:rPr>
            <w:rStyle w:val="Hyperlink"/>
            <w:rFonts w:eastAsiaTheme="majorEastAsia"/>
            <w:noProof/>
          </w:rPr>
          <w:t>3.8.7.1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Limiting Reachability: Route Filtering</w:t>
        </w:r>
        <w:r w:rsidR="00F077B6">
          <w:rPr>
            <w:noProof/>
            <w:webHidden/>
          </w:rPr>
          <w:tab/>
        </w:r>
        <w:r w:rsidR="00F077B6">
          <w:rPr>
            <w:noProof/>
            <w:webHidden/>
          </w:rPr>
          <w:fldChar w:fldCharType="begin"/>
        </w:r>
        <w:r w:rsidR="00F077B6">
          <w:rPr>
            <w:noProof/>
            <w:webHidden/>
          </w:rPr>
          <w:instrText xml:space="preserve"> PAGEREF _Toc413850885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86" w:history="1">
        <w:r w:rsidR="00F077B6" w:rsidRPr="00FE39A0">
          <w:rPr>
            <w:rStyle w:val="Hyperlink"/>
            <w:rFonts w:eastAsiaTheme="majorEastAsia"/>
            <w:noProof/>
          </w:rPr>
          <w:t>3.8.7.1.1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Type 3 LSA on ABRs</w:t>
        </w:r>
        <w:r w:rsidR="00F077B6">
          <w:rPr>
            <w:noProof/>
            <w:webHidden/>
          </w:rPr>
          <w:tab/>
        </w:r>
        <w:r w:rsidR="00F077B6">
          <w:rPr>
            <w:noProof/>
            <w:webHidden/>
          </w:rPr>
          <w:fldChar w:fldCharType="begin"/>
        </w:r>
        <w:r w:rsidR="00F077B6">
          <w:rPr>
            <w:noProof/>
            <w:webHidden/>
          </w:rPr>
          <w:instrText xml:space="preserve"> PAGEREF _Toc413850886 \h </w:instrText>
        </w:r>
        <w:r w:rsidR="00F077B6">
          <w:rPr>
            <w:noProof/>
            <w:webHidden/>
          </w:rPr>
        </w:r>
        <w:r w:rsidR="00F077B6">
          <w:rPr>
            <w:noProof/>
            <w:webHidden/>
          </w:rPr>
          <w:fldChar w:fldCharType="separate"/>
        </w:r>
        <w:r w:rsidR="00F077B6">
          <w:rPr>
            <w:noProof/>
            <w:webHidden/>
          </w:rPr>
          <w:t>54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87" w:history="1">
        <w:r w:rsidR="00F077B6" w:rsidRPr="00FE39A0">
          <w:rPr>
            <w:rStyle w:val="Hyperlink"/>
            <w:rFonts w:eastAsiaTheme="majorEastAsia"/>
            <w:noProof/>
          </w:rPr>
          <w:t>3.8.7.1.2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Routes Added to the Routing Table on Each Intended Router</w:t>
        </w:r>
        <w:r w:rsidR="00F077B6">
          <w:rPr>
            <w:noProof/>
            <w:webHidden/>
          </w:rPr>
          <w:tab/>
        </w:r>
        <w:r w:rsidR="00F077B6">
          <w:rPr>
            <w:noProof/>
            <w:webHidden/>
          </w:rPr>
          <w:fldChar w:fldCharType="begin"/>
        </w:r>
        <w:r w:rsidR="00F077B6">
          <w:rPr>
            <w:noProof/>
            <w:webHidden/>
          </w:rPr>
          <w:instrText xml:space="preserve"> PAGEREF _Toc413850887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88" w:history="1">
        <w:r w:rsidR="00F077B6" w:rsidRPr="00FE39A0">
          <w:rPr>
            <w:rStyle w:val="Hyperlink"/>
            <w:rFonts w:eastAsiaTheme="majorEastAsia"/>
            <w:noProof/>
          </w:rPr>
          <w:t>3.8.7.1.3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Type 5/7 LSA on ASBRs</w:t>
        </w:r>
        <w:r w:rsidR="00F077B6">
          <w:rPr>
            <w:noProof/>
            <w:webHidden/>
          </w:rPr>
          <w:tab/>
        </w:r>
        <w:r w:rsidR="00F077B6">
          <w:rPr>
            <w:noProof/>
            <w:webHidden/>
          </w:rPr>
          <w:fldChar w:fldCharType="begin"/>
        </w:r>
        <w:r w:rsidR="00F077B6">
          <w:rPr>
            <w:noProof/>
            <w:webHidden/>
          </w:rPr>
          <w:instrText xml:space="preserve"> PAGEREF _Toc413850888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889" w:history="1">
        <w:r w:rsidR="00F077B6" w:rsidRPr="00FE39A0">
          <w:rPr>
            <w:rStyle w:val="Hyperlink"/>
            <w:rFonts w:eastAsiaTheme="majorEastAsia"/>
            <w:noProof/>
          </w:rPr>
          <w:t>3.8.7.2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Without Limiting Reachafbility</w:t>
        </w:r>
        <w:r w:rsidR="00F077B6">
          <w:rPr>
            <w:noProof/>
            <w:webHidden/>
          </w:rPr>
          <w:tab/>
        </w:r>
        <w:r w:rsidR="00F077B6">
          <w:rPr>
            <w:noProof/>
            <w:webHidden/>
          </w:rPr>
          <w:fldChar w:fldCharType="begin"/>
        </w:r>
        <w:r w:rsidR="00F077B6">
          <w:rPr>
            <w:noProof/>
            <w:webHidden/>
          </w:rPr>
          <w:instrText xml:space="preserve"> PAGEREF _Toc413850889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90" w:history="1">
        <w:r w:rsidR="00F077B6" w:rsidRPr="00FE39A0">
          <w:rPr>
            <w:rStyle w:val="Hyperlink"/>
            <w:rFonts w:eastAsiaTheme="majorEastAsia"/>
            <w:noProof/>
          </w:rPr>
          <w:t>3.8.7.2.1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Summarization</w:t>
        </w:r>
        <w:r w:rsidR="00F077B6">
          <w:rPr>
            <w:noProof/>
            <w:webHidden/>
          </w:rPr>
          <w:tab/>
        </w:r>
        <w:r w:rsidR="00F077B6">
          <w:rPr>
            <w:noProof/>
            <w:webHidden/>
          </w:rPr>
          <w:fldChar w:fldCharType="begin"/>
        </w:r>
        <w:r w:rsidR="00F077B6">
          <w:rPr>
            <w:noProof/>
            <w:webHidden/>
          </w:rPr>
          <w:instrText xml:space="preserve"> PAGEREF _Toc413850890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91" w:history="1">
        <w:r w:rsidR="00F077B6" w:rsidRPr="00FE39A0">
          <w:rPr>
            <w:rStyle w:val="Hyperlink"/>
            <w:rFonts w:eastAsiaTheme="majorEastAsia"/>
            <w:noProof/>
          </w:rPr>
          <w:t>3.8.7.2.1.1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Manual Inter-Area Summarization on ABRs</w:t>
        </w:r>
        <w:r w:rsidR="00F077B6">
          <w:rPr>
            <w:noProof/>
            <w:webHidden/>
          </w:rPr>
          <w:tab/>
        </w:r>
        <w:r w:rsidR="00F077B6">
          <w:rPr>
            <w:noProof/>
            <w:webHidden/>
          </w:rPr>
          <w:fldChar w:fldCharType="begin"/>
        </w:r>
        <w:r w:rsidR="00F077B6">
          <w:rPr>
            <w:noProof/>
            <w:webHidden/>
          </w:rPr>
          <w:instrText xml:space="preserve"> PAGEREF _Toc413850891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92" w:history="1">
        <w:r w:rsidR="00F077B6" w:rsidRPr="00FE39A0">
          <w:rPr>
            <w:rStyle w:val="Hyperlink"/>
            <w:rFonts w:eastAsiaTheme="majorEastAsia"/>
            <w:noProof/>
          </w:rPr>
          <w:t>3.8.7.2.1.2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Manual External Summarization on ASBRs</w:t>
        </w:r>
        <w:r w:rsidR="00F077B6">
          <w:rPr>
            <w:noProof/>
            <w:webHidden/>
          </w:rPr>
          <w:tab/>
        </w:r>
        <w:r w:rsidR="00F077B6">
          <w:rPr>
            <w:noProof/>
            <w:webHidden/>
          </w:rPr>
          <w:fldChar w:fldCharType="begin"/>
        </w:r>
        <w:r w:rsidR="00F077B6">
          <w:rPr>
            <w:noProof/>
            <w:webHidden/>
          </w:rPr>
          <w:instrText xml:space="preserve"> PAGEREF _Toc413850892 \h </w:instrText>
        </w:r>
        <w:r w:rsidR="00F077B6">
          <w:rPr>
            <w:noProof/>
            <w:webHidden/>
          </w:rPr>
        </w:r>
        <w:r w:rsidR="00F077B6">
          <w:rPr>
            <w:noProof/>
            <w:webHidden/>
          </w:rPr>
          <w:fldChar w:fldCharType="separate"/>
        </w:r>
        <w:r w:rsidR="00F077B6">
          <w:rPr>
            <w:noProof/>
            <w:webHidden/>
          </w:rPr>
          <w:t>55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893" w:history="1">
        <w:r w:rsidR="00F077B6" w:rsidRPr="00FE39A0">
          <w:rPr>
            <w:rStyle w:val="Hyperlink"/>
            <w:rFonts w:eastAsiaTheme="majorEastAsia"/>
            <w:noProof/>
          </w:rPr>
          <w:t>3.8.7.2.2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Routes and Stub Areas</w:t>
        </w:r>
        <w:r w:rsidR="00F077B6">
          <w:rPr>
            <w:noProof/>
            <w:webHidden/>
          </w:rPr>
          <w:tab/>
        </w:r>
        <w:r w:rsidR="00F077B6">
          <w:rPr>
            <w:noProof/>
            <w:webHidden/>
          </w:rPr>
          <w:fldChar w:fldCharType="begin"/>
        </w:r>
        <w:r w:rsidR="00F077B6">
          <w:rPr>
            <w:noProof/>
            <w:webHidden/>
          </w:rPr>
          <w:instrText xml:space="preserve"> PAGEREF _Toc413850893 \h </w:instrText>
        </w:r>
        <w:r w:rsidR="00F077B6">
          <w:rPr>
            <w:noProof/>
            <w:webHidden/>
          </w:rPr>
        </w:r>
        <w:r w:rsidR="00F077B6">
          <w:rPr>
            <w:noProof/>
            <w:webHidden/>
          </w:rPr>
          <w:fldChar w:fldCharType="separate"/>
        </w:r>
        <w:r w:rsidR="00F077B6">
          <w:rPr>
            <w:noProof/>
            <w:webHidden/>
          </w:rPr>
          <w:t>56</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94" w:history="1">
        <w:r w:rsidR="00F077B6" w:rsidRPr="00FE39A0">
          <w:rPr>
            <w:rStyle w:val="Hyperlink"/>
            <w:noProof/>
          </w:rPr>
          <w:t>3.8.7.2.2.1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Domain-wide on ASBRs</w:t>
        </w:r>
        <w:r w:rsidR="00F077B6">
          <w:rPr>
            <w:noProof/>
            <w:webHidden/>
          </w:rPr>
          <w:tab/>
        </w:r>
        <w:r w:rsidR="00F077B6">
          <w:rPr>
            <w:noProof/>
            <w:webHidden/>
          </w:rPr>
          <w:fldChar w:fldCharType="begin"/>
        </w:r>
        <w:r w:rsidR="00F077B6">
          <w:rPr>
            <w:noProof/>
            <w:webHidden/>
          </w:rPr>
          <w:instrText xml:space="preserve"> PAGEREF _Toc413850894 \h </w:instrText>
        </w:r>
        <w:r w:rsidR="00F077B6">
          <w:rPr>
            <w:noProof/>
            <w:webHidden/>
          </w:rPr>
        </w:r>
        <w:r w:rsidR="00F077B6">
          <w:rPr>
            <w:noProof/>
            <w:webHidden/>
          </w:rPr>
          <w:fldChar w:fldCharType="separate"/>
        </w:r>
        <w:r w:rsidR="00F077B6">
          <w:rPr>
            <w:noProof/>
            <w:webHidden/>
          </w:rPr>
          <w:t>56</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0895" w:history="1">
        <w:r w:rsidR="00F077B6" w:rsidRPr="00FE39A0">
          <w:rPr>
            <w:rStyle w:val="Hyperlink"/>
            <w:rFonts w:eastAsiaTheme="majorEastAsia"/>
            <w:noProof/>
          </w:rPr>
          <w:t>3.8.7.2.2.2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Area-wide on ABRs/ASBRs</w:t>
        </w:r>
        <w:r w:rsidR="00F077B6">
          <w:rPr>
            <w:noProof/>
            <w:webHidden/>
          </w:rPr>
          <w:tab/>
        </w:r>
        <w:r w:rsidR="00F077B6">
          <w:rPr>
            <w:noProof/>
            <w:webHidden/>
          </w:rPr>
          <w:fldChar w:fldCharType="begin"/>
        </w:r>
        <w:r w:rsidR="00F077B6">
          <w:rPr>
            <w:noProof/>
            <w:webHidden/>
          </w:rPr>
          <w:instrText xml:space="preserve"> PAGEREF _Toc413850895 \h </w:instrText>
        </w:r>
        <w:r w:rsidR="00F077B6">
          <w:rPr>
            <w:noProof/>
            <w:webHidden/>
          </w:rPr>
        </w:r>
        <w:r w:rsidR="00F077B6">
          <w:rPr>
            <w:noProof/>
            <w:webHidden/>
          </w:rPr>
          <w:fldChar w:fldCharType="separate"/>
        </w:r>
        <w:r w:rsidR="00F077B6">
          <w:rPr>
            <w:noProof/>
            <w:webHidden/>
          </w:rPr>
          <w:t>56</w:t>
        </w:r>
        <w:r w:rsidR="00F077B6">
          <w:rPr>
            <w:noProof/>
            <w:webHidden/>
          </w:rPr>
          <w:fldChar w:fldCharType="end"/>
        </w:r>
      </w:hyperlink>
    </w:p>
    <w:p w:rsidR="00F077B6" w:rsidRDefault="0087394F">
      <w:pPr>
        <w:pStyle w:val="TOC7"/>
        <w:tabs>
          <w:tab w:val="left" w:pos="3007"/>
          <w:tab w:val="right" w:leader="dot" w:pos="11046"/>
        </w:tabs>
        <w:rPr>
          <w:rFonts w:asciiTheme="minorHAnsi" w:eastAsiaTheme="minorEastAsia" w:hAnsiTheme="minorHAnsi" w:cstheme="minorBidi"/>
          <w:noProof/>
          <w:color w:val="auto"/>
          <w:lang w:val="en-US" w:eastAsia="en-US"/>
        </w:rPr>
      </w:pPr>
      <w:hyperlink w:anchor="_Toc413850896" w:history="1">
        <w:r w:rsidR="00F077B6" w:rsidRPr="00FE39A0">
          <w:rPr>
            <w:rStyle w:val="Hyperlink"/>
            <w:rFonts w:eastAsiaTheme="majorEastAsia"/>
            <w:noProof/>
          </w:rPr>
          <w:t>3.8.7.2.2.2.1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Stubby and Totally Stubby Areas</w:t>
        </w:r>
        <w:r w:rsidR="00F077B6">
          <w:rPr>
            <w:noProof/>
            <w:webHidden/>
          </w:rPr>
          <w:tab/>
        </w:r>
        <w:r w:rsidR="00F077B6">
          <w:rPr>
            <w:noProof/>
            <w:webHidden/>
          </w:rPr>
          <w:fldChar w:fldCharType="begin"/>
        </w:r>
        <w:r w:rsidR="00F077B6">
          <w:rPr>
            <w:noProof/>
            <w:webHidden/>
          </w:rPr>
          <w:instrText xml:space="preserve"> PAGEREF _Toc413850896 \h </w:instrText>
        </w:r>
        <w:r w:rsidR="00F077B6">
          <w:rPr>
            <w:noProof/>
            <w:webHidden/>
          </w:rPr>
        </w:r>
        <w:r w:rsidR="00F077B6">
          <w:rPr>
            <w:noProof/>
            <w:webHidden/>
          </w:rPr>
          <w:fldChar w:fldCharType="separate"/>
        </w:r>
        <w:r w:rsidR="00F077B6">
          <w:rPr>
            <w:noProof/>
            <w:webHidden/>
          </w:rPr>
          <w:t>56</w:t>
        </w:r>
        <w:r w:rsidR="00F077B6">
          <w:rPr>
            <w:noProof/>
            <w:webHidden/>
          </w:rPr>
          <w:fldChar w:fldCharType="end"/>
        </w:r>
      </w:hyperlink>
    </w:p>
    <w:p w:rsidR="00F077B6" w:rsidRDefault="0087394F">
      <w:pPr>
        <w:pStyle w:val="TOC7"/>
        <w:tabs>
          <w:tab w:val="left" w:pos="3007"/>
          <w:tab w:val="right" w:leader="dot" w:pos="11046"/>
        </w:tabs>
        <w:rPr>
          <w:rFonts w:asciiTheme="minorHAnsi" w:eastAsiaTheme="minorEastAsia" w:hAnsiTheme="minorHAnsi" w:cstheme="minorBidi"/>
          <w:noProof/>
          <w:color w:val="auto"/>
          <w:lang w:val="en-US" w:eastAsia="en-US"/>
        </w:rPr>
      </w:pPr>
      <w:hyperlink w:anchor="_Toc413850897" w:history="1">
        <w:r w:rsidR="00F077B6" w:rsidRPr="00FE39A0">
          <w:rPr>
            <w:rStyle w:val="Hyperlink"/>
            <w:rFonts w:eastAsiaTheme="majorEastAsia"/>
            <w:noProof/>
            <w:lang w:val="en-US"/>
          </w:rPr>
          <w:t>3.8.7.2.2.2.2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lang w:val="en-US"/>
          </w:rPr>
          <w:t>NSSA and Totally NSSA Areas</w:t>
        </w:r>
        <w:r w:rsidR="00F077B6">
          <w:rPr>
            <w:noProof/>
            <w:webHidden/>
          </w:rPr>
          <w:tab/>
        </w:r>
        <w:r w:rsidR="00F077B6">
          <w:rPr>
            <w:noProof/>
            <w:webHidden/>
          </w:rPr>
          <w:fldChar w:fldCharType="begin"/>
        </w:r>
        <w:r w:rsidR="00F077B6">
          <w:rPr>
            <w:noProof/>
            <w:webHidden/>
          </w:rPr>
          <w:instrText xml:space="preserve"> PAGEREF _Toc413850897 \h </w:instrText>
        </w:r>
        <w:r w:rsidR="00F077B6">
          <w:rPr>
            <w:noProof/>
            <w:webHidden/>
          </w:rPr>
        </w:r>
        <w:r w:rsidR="00F077B6">
          <w:rPr>
            <w:noProof/>
            <w:webHidden/>
          </w:rPr>
          <w:fldChar w:fldCharType="separate"/>
        </w:r>
        <w:r w:rsidR="00F077B6">
          <w:rPr>
            <w:noProof/>
            <w:webHidden/>
          </w:rPr>
          <w:t>56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98" w:history="1">
        <w:r w:rsidR="00F077B6" w:rsidRPr="00FE39A0">
          <w:rPr>
            <w:rStyle w:val="Hyperlink"/>
            <w:rFonts w:eastAsiaTheme="majorEastAsia"/>
            <w:noProof/>
          </w:rPr>
          <w:t>3.8.8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Extending the Backbone Area with Virtual Links</w:t>
        </w:r>
        <w:r w:rsidR="00F077B6">
          <w:rPr>
            <w:noProof/>
            <w:webHidden/>
          </w:rPr>
          <w:tab/>
        </w:r>
        <w:r w:rsidR="00F077B6">
          <w:rPr>
            <w:noProof/>
            <w:webHidden/>
          </w:rPr>
          <w:fldChar w:fldCharType="begin"/>
        </w:r>
        <w:r w:rsidR="00F077B6">
          <w:rPr>
            <w:noProof/>
            <w:webHidden/>
          </w:rPr>
          <w:instrText xml:space="preserve"> PAGEREF _Toc413850898 \h </w:instrText>
        </w:r>
        <w:r w:rsidR="00F077B6">
          <w:rPr>
            <w:noProof/>
            <w:webHidden/>
          </w:rPr>
        </w:r>
        <w:r w:rsidR="00F077B6">
          <w:rPr>
            <w:noProof/>
            <w:webHidden/>
          </w:rPr>
          <w:fldChar w:fldCharType="separate"/>
        </w:r>
        <w:r w:rsidR="00F077B6">
          <w:rPr>
            <w:noProof/>
            <w:webHidden/>
          </w:rPr>
          <w:t>57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899" w:history="1">
        <w:r w:rsidR="00F077B6" w:rsidRPr="00FE39A0">
          <w:rPr>
            <w:rStyle w:val="Hyperlink"/>
            <w:rFonts w:eastAsiaTheme="majorEastAsia"/>
            <w:noProof/>
          </w:rPr>
          <w:t>3.8.9</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 of Issues related to OSPF over Multipoint Frame Relay with a ‘Hub and Spokes’ Topology</w:t>
        </w:r>
        <w:r w:rsidR="00F077B6">
          <w:rPr>
            <w:noProof/>
            <w:webHidden/>
          </w:rPr>
          <w:tab/>
        </w:r>
        <w:r w:rsidR="00F077B6">
          <w:rPr>
            <w:noProof/>
            <w:webHidden/>
          </w:rPr>
          <w:fldChar w:fldCharType="begin"/>
        </w:r>
        <w:r w:rsidR="00F077B6">
          <w:rPr>
            <w:noProof/>
            <w:webHidden/>
          </w:rPr>
          <w:instrText xml:space="preserve"> PAGEREF _Toc413850899 \h </w:instrText>
        </w:r>
        <w:r w:rsidR="00F077B6">
          <w:rPr>
            <w:noProof/>
            <w:webHidden/>
          </w:rPr>
        </w:r>
        <w:r w:rsidR="00F077B6">
          <w:rPr>
            <w:noProof/>
            <w:webHidden/>
          </w:rPr>
          <w:fldChar w:fldCharType="separate"/>
        </w:r>
        <w:r w:rsidR="00F077B6">
          <w:rPr>
            <w:noProof/>
            <w:webHidden/>
          </w:rPr>
          <w:t>57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00" w:history="1">
        <w:r w:rsidR="00F077B6" w:rsidRPr="00FE39A0">
          <w:rPr>
            <w:rStyle w:val="Hyperlink"/>
            <w:rFonts w:eastAsiaTheme="majorEastAsia"/>
            <w:noProof/>
          </w:rPr>
          <w:t>3.9</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_Toc413850900 \h </w:instrText>
        </w:r>
        <w:r w:rsidR="00F077B6">
          <w:rPr>
            <w:noProof/>
            <w:webHidden/>
          </w:rPr>
        </w:r>
        <w:r w:rsidR="00F077B6">
          <w:rPr>
            <w:noProof/>
            <w:webHidden/>
          </w:rPr>
          <w:fldChar w:fldCharType="separate"/>
        </w:r>
        <w:r w:rsidR="00F077B6">
          <w:rPr>
            <w:noProof/>
            <w:webHidden/>
          </w:rPr>
          <w:t>57</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901" w:history="1">
        <w:r w:rsidR="00F077B6" w:rsidRPr="00FE39A0">
          <w:rPr>
            <w:rStyle w:val="Hyperlink"/>
            <w:rFonts w:eastAsiaTheme="majorEastAsia"/>
            <w:noProof/>
          </w:rPr>
          <w:t>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Path Control (Traffic Engineering)</w:t>
        </w:r>
        <w:r w:rsidR="00F077B6">
          <w:rPr>
            <w:noProof/>
            <w:webHidden/>
          </w:rPr>
          <w:tab/>
        </w:r>
        <w:r w:rsidR="00F077B6">
          <w:rPr>
            <w:noProof/>
            <w:webHidden/>
          </w:rPr>
          <w:fldChar w:fldCharType="begin"/>
        </w:r>
        <w:r w:rsidR="00F077B6">
          <w:rPr>
            <w:noProof/>
            <w:webHidden/>
          </w:rPr>
          <w:instrText xml:space="preserve"> PAGEREF _Toc413850901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02" w:history="1">
        <w:r w:rsidR="00F077B6" w:rsidRPr="00FE39A0">
          <w:rPr>
            <w:rStyle w:val="Hyperlink"/>
            <w:rFonts w:eastAsiaTheme="majorEastAsia"/>
            <w:noProof/>
          </w:rPr>
          <w:t>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Redistribution</w:t>
        </w:r>
        <w:r w:rsidR="00F077B6">
          <w:rPr>
            <w:noProof/>
            <w:webHidden/>
          </w:rPr>
          <w:tab/>
        </w:r>
        <w:r w:rsidR="00F077B6">
          <w:rPr>
            <w:noProof/>
            <w:webHidden/>
          </w:rPr>
          <w:fldChar w:fldCharType="begin"/>
        </w:r>
        <w:r w:rsidR="00F077B6">
          <w:rPr>
            <w:noProof/>
            <w:webHidden/>
          </w:rPr>
          <w:instrText xml:space="preserve"> PAGEREF _Toc413850902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03" w:history="1">
        <w:r w:rsidR="00F077B6" w:rsidRPr="00FE39A0">
          <w:rPr>
            <w:rStyle w:val="Hyperlink"/>
            <w:rFonts w:eastAsiaTheme="majorEastAsia"/>
            <w:noProof/>
          </w:rPr>
          <w:t>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Reasons</w:t>
        </w:r>
        <w:r w:rsidR="00F077B6">
          <w:rPr>
            <w:noProof/>
            <w:webHidden/>
          </w:rPr>
          <w:tab/>
        </w:r>
        <w:r w:rsidR="00F077B6">
          <w:rPr>
            <w:noProof/>
            <w:webHidden/>
          </w:rPr>
          <w:fldChar w:fldCharType="begin"/>
        </w:r>
        <w:r w:rsidR="00F077B6">
          <w:rPr>
            <w:noProof/>
            <w:webHidden/>
          </w:rPr>
          <w:instrText xml:space="preserve"> PAGEREF _Toc413850903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04" w:history="1">
        <w:r w:rsidR="00F077B6" w:rsidRPr="00FE39A0">
          <w:rPr>
            <w:rStyle w:val="Hyperlink"/>
            <w:rFonts w:eastAsiaTheme="majorEastAsia"/>
            <w:noProof/>
          </w:rPr>
          <w:t>4.1.2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Feedback</w:t>
        </w:r>
        <w:r w:rsidR="00F077B6">
          <w:rPr>
            <w:noProof/>
            <w:webHidden/>
          </w:rPr>
          <w:tab/>
        </w:r>
        <w:r w:rsidR="00F077B6">
          <w:rPr>
            <w:noProof/>
            <w:webHidden/>
          </w:rPr>
          <w:fldChar w:fldCharType="begin"/>
        </w:r>
        <w:r w:rsidR="00F077B6">
          <w:rPr>
            <w:noProof/>
            <w:webHidden/>
          </w:rPr>
          <w:instrText xml:space="preserve"> PAGEREF _Toc413850904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05" w:history="1">
        <w:r w:rsidR="00F077B6" w:rsidRPr="00FE39A0">
          <w:rPr>
            <w:rStyle w:val="Hyperlink"/>
            <w:rFonts w:eastAsiaTheme="majorEastAsia"/>
            <w:noProof/>
          </w:rPr>
          <w:t>4.1.3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Tools</w:t>
        </w:r>
        <w:r w:rsidR="00F077B6">
          <w:rPr>
            <w:noProof/>
            <w:webHidden/>
          </w:rPr>
          <w:tab/>
        </w:r>
        <w:r w:rsidR="00F077B6">
          <w:rPr>
            <w:noProof/>
            <w:webHidden/>
          </w:rPr>
          <w:fldChar w:fldCharType="begin"/>
        </w:r>
        <w:r w:rsidR="00F077B6">
          <w:rPr>
            <w:noProof/>
            <w:webHidden/>
          </w:rPr>
          <w:instrText xml:space="preserve"> PAGEREF _Toc413850905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06" w:history="1">
        <w:r w:rsidR="00F077B6" w:rsidRPr="00FE39A0">
          <w:rPr>
            <w:rStyle w:val="Hyperlink"/>
            <w:rFonts w:eastAsiaTheme="majorEastAsia"/>
            <w:noProof/>
          </w:rPr>
          <w:t>4.1.4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Methods</w:t>
        </w:r>
        <w:r w:rsidR="00F077B6">
          <w:rPr>
            <w:noProof/>
            <w:webHidden/>
          </w:rPr>
          <w:tab/>
        </w:r>
        <w:r w:rsidR="00F077B6">
          <w:rPr>
            <w:noProof/>
            <w:webHidden/>
          </w:rPr>
          <w:fldChar w:fldCharType="begin"/>
        </w:r>
        <w:r w:rsidR="00F077B6">
          <w:rPr>
            <w:noProof/>
            <w:webHidden/>
          </w:rPr>
          <w:instrText xml:space="preserve"> PAGEREF _Toc413850906 \h </w:instrText>
        </w:r>
        <w:r w:rsidR="00F077B6">
          <w:rPr>
            <w:noProof/>
            <w:webHidden/>
          </w:rPr>
        </w:r>
        <w:r w:rsidR="00F077B6">
          <w:rPr>
            <w:noProof/>
            <w:webHidden/>
          </w:rPr>
          <w:fldChar w:fldCharType="separate"/>
        </w:r>
        <w:r w:rsidR="00F077B6">
          <w:rPr>
            <w:noProof/>
            <w:webHidden/>
          </w:rPr>
          <w:t>61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07" w:history="1">
        <w:r w:rsidR="00F077B6" w:rsidRPr="00FE39A0">
          <w:rPr>
            <w:rStyle w:val="Hyperlink"/>
            <w:rFonts w:eastAsiaTheme="majorEastAsia"/>
            <w:noProof/>
          </w:rPr>
          <w:t>4.1.5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Seed/External Metrics</w:t>
        </w:r>
        <w:r w:rsidR="00F077B6">
          <w:rPr>
            <w:noProof/>
            <w:webHidden/>
          </w:rPr>
          <w:tab/>
        </w:r>
        <w:r w:rsidR="00F077B6">
          <w:rPr>
            <w:noProof/>
            <w:webHidden/>
          </w:rPr>
          <w:fldChar w:fldCharType="begin"/>
        </w:r>
        <w:r w:rsidR="00F077B6">
          <w:rPr>
            <w:noProof/>
            <w:webHidden/>
          </w:rPr>
          <w:instrText xml:space="preserve"> PAGEREF _Toc413850907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08" w:history="1">
        <w:r w:rsidR="00F077B6" w:rsidRPr="00FE39A0">
          <w:rPr>
            <w:rStyle w:val="Hyperlink"/>
            <w:rFonts w:eastAsiaTheme="majorEastAsia"/>
            <w:noProof/>
          </w:rPr>
          <w:t>4.1.5.1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Configured Values</w:t>
        </w:r>
        <w:r w:rsidR="00F077B6">
          <w:rPr>
            <w:noProof/>
            <w:webHidden/>
          </w:rPr>
          <w:tab/>
        </w:r>
        <w:r w:rsidR="00F077B6">
          <w:rPr>
            <w:noProof/>
            <w:webHidden/>
          </w:rPr>
          <w:fldChar w:fldCharType="begin"/>
        </w:r>
        <w:r w:rsidR="00F077B6">
          <w:rPr>
            <w:noProof/>
            <w:webHidden/>
          </w:rPr>
          <w:instrText xml:space="preserve"> PAGEREF _Toc413850908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09" w:history="1">
        <w:r w:rsidR="00F077B6" w:rsidRPr="00FE39A0">
          <w:rPr>
            <w:rStyle w:val="Hyperlink"/>
            <w:rFonts w:eastAsiaTheme="majorEastAsia"/>
            <w:noProof/>
          </w:rPr>
          <w:t>4.1.5.2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Values</w:t>
        </w:r>
        <w:r w:rsidR="00F077B6">
          <w:rPr>
            <w:noProof/>
            <w:webHidden/>
          </w:rPr>
          <w:tab/>
        </w:r>
        <w:r w:rsidR="00F077B6">
          <w:rPr>
            <w:noProof/>
            <w:webHidden/>
          </w:rPr>
          <w:fldChar w:fldCharType="begin"/>
        </w:r>
        <w:r w:rsidR="00F077B6">
          <w:rPr>
            <w:noProof/>
            <w:webHidden/>
          </w:rPr>
          <w:instrText xml:space="preserve"> PAGEREF _Toc413850909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10" w:history="1">
        <w:r w:rsidR="00F077B6" w:rsidRPr="00FE39A0">
          <w:rPr>
            <w:rStyle w:val="Hyperlink"/>
            <w:rFonts w:eastAsiaTheme="majorEastAsia"/>
            <w:noProof/>
          </w:rPr>
          <w:t>4.1.6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Filtering at a Redistribution Point</w:t>
        </w:r>
        <w:r w:rsidR="00F077B6">
          <w:rPr>
            <w:noProof/>
            <w:webHidden/>
          </w:rPr>
          <w:tab/>
        </w:r>
        <w:r w:rsidR="00F077B6">
          <w:rPr>
            <w:noProof/>
            <w:webHidden/>
          </w:rPr>
          <w:fldChar w:fldCharType="begin"/>
        </w:r>
        <w:r w:rsidR="00F077B6">
          <w:rPr>
            <w:noProof/>
            <w:webHidden/>
          </w:rPr>
          <w:instrText xml:space="preserve"> PAGEREF _Toc413850910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11" w:history="1">
        <w:r w:rsidR="00F077B6" w:rsidRPr="00FE39A0">
          <w:rPr>
            <w:rStyle w:val="Hyperlink"/>
            <w:rFonts w:eastAsiaTheme="majorEastAsia"/>
            <w:noProof/>
          </w:rPr>
          <w:t>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Redistribution into OSPF</w:t>
        </w:r>
        <w:r w:rsidR="00F077B6">
          <w:rPr>
            <w:noProof/>
            <w:webHidden/>
          </w:rPr>
          <w:tab/>
        </w:r>
        <w:r w:rsidR="00F077B6">
          <w:rPr>
            <w:noProof/>
            <w:webHidden/>
          </w:rPr>
          <w:fldChar w:fldCharType="begin"/>
        </w:r>
        <w:r w:rsidR="00F077B6">
          <w:rPr>
            <w:noProof/>
            <w:webHidden/>
          </w:rPr>
          <w:instrText xml:space="preserve"> PAGEREF _Toc413850911 \h </w:instrText>
        </w:r>
        <w:r w:rsidR="00F077B6">
          <w:rPr>
            <w:noProof/>
            <w:webHidden/>
          </w:rPr>
        </w:r>
        <w:r w:rsidR="00F077B6">
          <w:rPr>
            <w:noProof/>
            <w:webHidden/>
          </w:rPr>
          <w:fldChar w:fldCharType="separate"/>
        </w:r>
        <w:r w:rsidR="00F077B6">
          <w:rPr>
            <w:noProof/>
            <w:webHidden/>
          </w:rPr>
          <w:t>62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12" w:history="1">
        <w:r w:rsidR="00F077B6" w:rsidRPr="00FE39A0">
          <w:rPr>
            <w:rStyle w:val="Hyperlink"/>
            <w:rFonts w:eastAsiaTheme="majorEastAsia"/>
            <w:noProof/>
          </w:rPr>
          <w:t>4.2.1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Determining the Next-Hop for External Routes</w:t>
        </w:r>
        <w:r w:rsidR="00F077B6">
          <w:rPr>
            <w:noProof/>
            <w:webHidden/>
          </w:rPr>
          <w:tab/>
        </w:r>
        <w:r w:rsidR="00F077B6">
          <w:rPr>
            <w:noProof/>
            <w:webHidden/>
          </w:rPr>
          <w:fldChar w:fldCharType="begin"/>
        </w:r>
        <w:r w:rsidR="00F077B6">
          <w:rPr>
            <w:noProof/>
            <w:webHidden/>
          </w:rPr>
          <w:instrText xml:space="preserve"> PAGEREF _Toc413850912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13" w:history="1">
        <w:r w:rsidR="00F077B6" w:rsidRPr="00FE39A0">
          <w:rPr>
            <w:rStyle w:val="Hyperlink"/>
            <w:rFonts w:eastAsiaTheme="majorEastAsia"/>
            <w:noProof/>
          </w:rPr>
          <w:t>4.2.1.1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Intra-Area</w:t>
        </w:r>
        <w:r w:rsidR="00F077B6">
          <w:rPr>
            <w:noProof/>
            <w:webHidden/>
          </w:rPr>
          <w:tab/>
        </w:r>
        <w:r w:rsidR="00F077B6">
          <w:rPr>
            <w:noProof/>
            <w:webHidden/>
          </w:rPr>
          <w:fldChar w:fldCharType="begin"/>
        </w:r>
        <w:r w:rsidR="00F077B6">
          <w:rPr>
            <w:noProof/>
            <w:webHidden/>
          </w:rPr>
          <w:instrText xml:space="preserve"> PAGEREF _Toc413850913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14" w:history="1">
        <w:r w:rsidR="00F077B6" w:rsidRPr="00FE39A0">
          <w:rPr>
            <w:rStyle w:val="Hyperlink"/>
            <w:rFonts w:eastAsiaTheme="majorEastAsia"/>
            <w:noProof/>
          </w:rPr>
          <w:t>4.2.1.1.1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E2/N2</w:t>
        </w:r>
        <w:r w:rsidR="00F077B6">
          <w:rPr>
            <w:noProof/>
            <w:webHidden/>
          </w:rPr>
          <w:tab/>
        </w:r>
        <w:r w:rsidR="00F077B6">
          <w:rPr>
            <w:noProof/>
            <w:webHidden/>
          </w:rPr>
          <w:fldChar w:fldCharType="begin"/>
        </w:r>
        <w:r w:rsidR="00F077B6">
          <w:rPr>
            <w:noProof/>
            <w:webHidden/>
          </w:rPr>
          <w:instrText xml:space="preserve"> PAGEREF _Toc413850914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15" w:history="1">
        <w:r w:rsidR="00F077B6" w:rsidRPr="00FE39A0">
          <w:rPr>
            <w:rStyle w:val="Hyperlink"/>
            <w:rFonts w:eastAsiaTheme="majorEastAsia"/>
            <w:noProof/>
          </w:rPr>
          <w:t>4.2.1.1.2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E1/N1</w:t>
        </w:r>
        <w:r w:rsidR="00F077B6">
          <w:rPr>
            <w:noProof/>
            <w:webHidden/>
          </w:rPr>
          <w:tab/>
        </w:r>
        <w:r w:rsidR="00F077B6">
          <w:rPr>
            <w:noProof/>
            <w:webHidden/>
          </w:rPr>
          <w:fldChar w:fldCharType="begin"/>
        </w:r>
        <w:r w:rsidR="00F077B6">
          <w:rPr>
            <w:noProof/>
            <w:webHidden/>
          </w:rPr>
          <w:instrText xml:space="preserve"> PAGEREF _Toc413850915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16" w:history="1">
        <w:r w:rsidR="00F077B6" w:rsidRPr="00FE39A0">
          <w:rPr>
            <w:rStyle w:val="Hyperlink"/>
            <w:rFonts w:eastAsiaTheme="majorEastAsia"/>
            <w:noProof/>
          </w:rPr>
          <w:t>4.2.1.2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Inter-Area</w:t>
        </w:r>
        <w:r w:rsidR="00F077B6">
          <w:rPr>
            <w:noProof/>
            <w:webHidden/>
          </w:rPr>
          <w:tab/>
        </w:r>
        <w:r w:rsidR="00F077B6">
          <w:rPr>
            <w:noProof/>
            <w:webHidden/>
          </w:rPr>
          <w:fldChar w:fldCharType="begin"/>
        </w:r>
        <w:r w:rsidR="00F077B6">
          <w:rPr>
            <w:noProof/>
            <w:webHidden/>
          </w:rPr>
          <w:instrText xml:space="preserve"> PAGEREF _Toc413850916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17" w:history="1">
        <w:r w:rsidR="00F077B6" w:rsidRPr="00FE39A0">
          <w:rPr>
            <w:rStyle w:val="Hyperlink"/>
            <w:rFonts w:eastAsiaTheme="majorEastAsia"/>
            <w:noProof/>
          </w:rPr>
          <w:t>4.2.1.2.1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E2</w:t>
        </w:r>
        <w:r w:rsidR="00F077B6">
          <w:rPr>
            <w:noProof/>
            <w:webHidden/>
          </w:rPr>
          <w:tab/>
        </w:r>
        <w:r w:rsidR="00F077B6">
          <w:rPr>
            <w:noProof/>
            <w:webHidden/>
          </w:rPr>
          <w:fldChar w:fldCharType="begin"/>
        </w:r>
        <w:r w:rsidR="00F077B6">
          <w:rPr>
            <w:noProof/>
            <w:webHidden/>
          </w:rPr>
          <w:instrText xml:space="preserve"> PAGEREF _Toc413850917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18" w:history="1">
        <w:r w:rsidR="00F077B6" w:rsidRPr="00FE39A0">
          <w:rPr>
            <w:rStyle w:val="Hyperlink"/>
            <w:rFonts w:eastAsiaTheme="majorEastAsia"/>
            <w:noProof/>
          </w:rPr>
          <w:t>4.2.1.2.2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E1</w:t>
        </w:r>
        <w:r w:rsidR="00F077B6">
          <w:rPr>
            <w:noProof/>
            <w:webHidden/>
          </w:rPr>
          <w:tab/>
        </w:r>
        <w:r w:rsidR="00F077B6">
          <w:rPr>
            <w:noProof/>
            <w:webHidden/>
          </w:rPr>
          <w:fldChar w:fldCharType="begin"/>
        </w:r>
        <w:r w:rsidR="00F077B6">
          <w:rPr>
            <w:noProof/>
            <w:webHidden/>
          </w:rPr>
          <w:instrText xml:space="preserve"> PAGEREF _Toc413850918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19" w:history="1">
        <w:r w:rsidR="00F077B6" w:rsidRPr="00FE39A0">
          <w:rPr>
            <w:rStyle w:val="Hyperlink"/>
            <w:rFonts w:eastAsiaTheme="majorEastAsia"/>
            <w:noProof/>
          </w:rPr>
          <w:t>4.2.1.2.3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Special Case Involving a (T)NSSA ASBR for Inter-Area E2/E1</w:t>
        </w:r>
        <w:r w:rsidR="00F077B6">
          <w:rPr>
            <w:noProof/>
            <w:webHidden/>
          </w:rPr>
          <w:tab/>
        </w:r>
        <w:r w:rsidR="00F077B6">
          <w:rPr>
            <w:noProof/>
            <w:webHidden/>
          </w:rPr>
          <w:fldChar w:fldCharType="begin"/>
        </w:r>
        <w:r w:rsidR="00F077B6">
          <w:rPr>
            <w:noProof/>
            <w:webHidden/>
          </w:rPr>
          <w:instrText xml:space="preserve"> PAGEREF _Toc413850919 \h </w:instrText>
        </w:r>
        <w:r w:rsidR="00F077B6">
          <w:rPr>
            <w:noProof/>
            <w:webHidden/>
          </w:rPr>
        </w:r>
        <w:r w:rsidR="00F077B6">
          <w:rPr>
            <w:noProof/>
            <w:webHidden/>
          </w:rPr>
          <w:fldChar w:fldCharType="separate"/>
        </w:r>
        <w:r w:rsidR="00F077B6">
          <w:rPr>
            <w:noProof/>
            <w:webHidden/>
          </w:rPr>
          <w:t>63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20" w:history="1">
        <w:r w:rsidR="00F077B6" w:rsidRPr="00FE39A0">
          <w:rPr>
            <w:rStyle w:val="Hyperlink"/>
            <w:rFonts w:eastAsiaTheme="majorEastAsia"/>
            <w:noProof/>
          </w:rPr>
          <w:t>4.2.2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 Brief Comparison of E1 and E2 Routes:</w:t>
        </w:r>
        <w:r w:rsidR="00F077B6">
          <w:rPr>
            <w:noProof/>
            <w:webHidden/>
          </w:rPr>
          <w:tab/>
        </w:r>
        <w:r w:rsidR="00F077B6">
          <w:rPr>
            <w:noProof/>
            <w:webHidden/>
          </w:rPr>
          <w:fldChar w:fldCharType="begin"/>
        </w:r>
        <w:r w:rsidR="00F077B6">
          <w:rPr>
            <w:noProof/>
            <w:webHidden/>
          </w:rPr>
          <w:instrText xml:space="preserve"> PAGEREF _Toc413850920 \h </w:instrText>
        </w:r>
        <w:r w:rsidR="00F077B6">
          <w:rPr>
            <w:noProof/>
            <w:webHidden/>
          </w:rPr>
        </w:r>
        <w:r w:rsidR="00F077B6">
          <w:rPr>
            <w:noProof/>
            <w:webHidden/>
          </w:rPr>
          <w:fldChar w:fldCharType="separate"/>
        </w:r>
        <w:r w:rsidR="00F077B6">
          <w:rPr>
            <w:noProof/>
            <w:webHidden/>
          </w:rPr>
          <w:t>64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21" w:history="1">
        <w:r w:rsidR="00F077B6" w:rsidRPr="00FE39A0">
          <w:rPr>
            <w:rStyle w:val="Hyperlink"/>
            <w:rFonts w:eastAsiaTheme="majorEastAsia"/>
            <w:noProof/>
          </w:rPr>
          <w:t>4.2.3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External LSAs with Overlapping Subnets</w:t>
        </w:r>
        <w:r w:rsidR="00F077B6">
          <w:rPr>
            <w:noProof/>
            <w:webHidden/>
          </w:rPr>
          <w:tab/>
        </w:r>
        <w:r w:rsidR="00F077B6">
          <w:rPr>
            <w:noProof/>
            <w:webHidden/>
          </w:rPr>
          <w:fldChar w:fldCharType="begin"/>
        </w:r>
        <w:r w:rsidR="00F077B6">
          <w:rPr>
            <w:noProof/>
            <w:webHidden/>
          </w:rPr>
          <w:instrText xml:space="preserve"> PAGEREF _Toc413850921 \h </w:instrText>
        </w:r>
        <w:r w:rsidR="00F077B6">
          <w:rPr>
            <w:noProof/>
            <w:webHidden/>
          </w:rPr>
        </w:r>
        <w:r w:rsidR="00F077B6">
          <w:rPr>
            <w:noProof/>
            <w:webHidden/>
          </w:rPr>
          <w:fldChar w:fldCharType="separate"/>
        </w:r>
        <w:r w:rsidR="00F077B6">
          <w:rPr>
            <w:noProof/>
            <w:webHidden/>
          </w:rPr>
          <w:t>64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22" w:history="1">
        <w:r w:rsidR="00F077B6" w:rsidRPr="00FE39A0">
          <w:rPr>
            <w:rStyle w:val="Hyperlink"/>
            <w:rFonts w:eastAsiaTheme="majorEastAsia"/>
            <w:noProof/>
          </w:rPr>
          <w:t>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Inter-Domain Routing Issues with Multiple Redistribution Points</w:t>
        </w:r>
        <w:r w:rsidR="00F077B6">
          <w:rPr>
            <w:noProof/>
            <w:webHidden/>
          </w:rPr>
          <w:tab/>
        </w:r>
        <w:r w:rsidR="00F077B6">
          <w:rPr>
            <w:noProof/>
            <w:webHidden/>
          </w:rPr>
          <w:fldChar w:fldCharType="begin"/>
        </w:r>
        <w:r w:rsidR="00F077B6">
          <w:rPr>
            <w:noProof/>
            <w:webHidden/>
          </w:rPr>
          <w:instrText xml:space="preserve"> PAGEREF _Toc413850922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23" w:history="1">
        <w:r w:rsidR="00F077B6" w:rsidRPr="00FE39A0">
          <w:rPr>
            <w:rStyle w:val="Hyperlink"/>
            <w:rFonts w:eastAsiaTheme="majorEastAsia"/>
            <w:noProof/>
          </w:rPr>
          <w:t>4.3.1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Between 2 Domains</w:t>
        </w:r>
        <w:r w:rsidR="00F077B6">
          <w:rPr>
            <w:noProof/>
            <w:webHidden/>
          </w:rPr>
          <w:tab/>
        </w:r>
        <w:r w:rsidR="00F077B6">
          <w:rPr>
            <w:noProof/>
            <w:webHidden/>
          </w:rPr>
          <w:fldChar w:fldCharType="begin"/>
        </w:r>
        <w:r w:rsidR="00F077B6">
          <w:rPr>
            <w:noProof/>
            <w:webHidden/>
          </w:rPr>
          <w:instrText xml:space="preserve"> PAGEREF _Toc413850923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24" w:history="1">
        <w:r w:rsidR="00F077B6" w:rsidRPr="00FE39A0">
          <w:rPr>
            <w:rStyle w:val="Hyperlink"/>
            <w:rFonts w:eastAsiaTheme="majorEastAsia"/>
            <w:noProof/>
          </w:rPr>
          <w:t>4.3.2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Between 3 Domains</w:t>
        </w:r>
        <w:r w:rsidR="00F077B6">
          <w:rPr>
            <w:noProof/>
            <w:webHidden/>
          </w:rPr>
          <w:tab/>
        </w:r>
        <w:r w:rsidR="00F077B6">
          <w:rPr>
            <w:noProof/>
            <w:webHidden/>
          </w:rPr>
          <w:fldChar w:fldCharType="begin"/>
        </w:r>
        <w:r w:rsidR="00F077B6">
          <w:rPr>
            <w:noProof/>
            <w:webHidden/>
          </w:rPr>
          <w:instrText xml:space="preserve"> PAGEREF _Toc413850924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25" w:history="1">
        <w:r w:rsidR="00F077B6" w:rsidRPr="00FE39A0">
          <w:rPr>
            <w:rStyle w:val="Hyperlink"/>
            <w:rFonts w:eastAsiaTheme="majorEastAsia"/>
            <w:noProof/>
          </w:rPr>
          <w:t>4.3.2.1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AD Values for All Routes</w:t>
        </w:r>
        <w:r w:rsidR="00F077B6">
          <w:rPr>
            <w:noProof/>
            <w:webHidden/>
          </w:rPr>
          <w:tab/>
        </w:r>
        <w:r w:rsidR="00F077B6">
          <w:rPr>
            <w:noProof/>
            <w:webHidden/>
          </w:rPr>
          <w:fldChar w:fldCharType="begin"/>
        </w:r>
        <w:r w:rsidR="00F077B6">
          <w:rPr>
            <w:noProof/>
            <w:webHidden/>
          </w:rPr>
          <w:instrText xml:space="preserve"> PAGEREF _Toc413850925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26" w:history="1">
        <w:r w:rsidR="00F077B6" w:rsidRPr="00FE39A0">
          <w:rPr>
            <w:rStyle w:val="Hyperlink"/>
            <w:rFonts w:eastAsiaTheme="majorEastAsia"/>
            <w:noProof/>
          </w:rPr>
          <w:t>4.3.2.2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Per-Route AD Values</w:t>
        </w:r>
        <w:r w:rsidR="00F077B6">
          <w:rPr>
            <w:noProof/>
            <w:webHidden/>
          </w:rPr>
          <w:tab/>
        </w:r>
        <w:r w:rsidR="00F077B6">
          <w:rPr>
            <w:noProof/>
            <w:webHidden/>
          </w:rPr>
          <w:fldChar w:fldCharType="begin"/>
        </w:r>
        <w:r w:rsidR="00F077B6">
          <w:rPr>
            <w:noProof/>
            <w:webHidden/>
          </w:rPr>
          <w:instrText xml:space="preserve"> PAGEREF _Toc413850926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27" w:history="1">
        <w:r w:rsidR="00F077B6" w:rsidRPr="00FE39A0">
          <w:rPr>
            <w:rStyle w:val="Hyperlink"/>
            <w:rFonts w:eastAsiaTheme="majorEastAsia"/>
            <w:noProof/>
          </w:rPr>
          <w:t>4.3.2.3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Routes During Redistribution</w:t>
        </w:r>
        <w:r w:rsidR="00F077B6">
          <w:rPr>
            <w:noProof/>
            <w:webHidden/>
          </w:rPr>
          <w:tab/>
        </w:r>
        <w:r w:rsidR="00F077B6">
          <w:rPr>
            <w:noProof/>
            <w:webHidden/>
          </w:rPr>
          <w:fldChar w:fldCharType="begin"/>
        </w:r>
        <w:r w:rsidR="00F077B6">
          <w:rPr>
            <w:noProof/>
            <w:webHidden/>
          </w:rPr>
          <w:instrText xml:space="preserve"> PAGEREF _Toc413850927 \h </w:instrText>
        </w:r>
        <w:r w:rsidR="00F077B6">
          <w:rPr>
            <w:noProof/>
            <w:webHidden/>
          </w:rPr>
        </w:r>
        <w:r w:rsidR="00F077B6">
          <w:rPr>
            <w:noProof/>
            <w:webHidden/>
          </w:rPr>
          <w:fldChar w:fldCharType="separate"/>
        </w:r>
        <w:r w:rsidR="00F077B6">
          <w:rPr>
            <w:noProof/>
            <w:webHidden/>
          </w:rPr>
          <w:t>65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28" w:history="1">
        <w:r w:rsidR="00F077B6" w:rsidRPr="00FE39A0">
          <w:rPr>
            <w:rStyle w:val="Hyperlink"/>
            <w:rFonts w:eastAsiaTheme="majorEastAsia"/>
            <w:noProof/>
          </w:rPr>
          <w:t>4.3.2.4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Tagged Routes During Redistribution</w:t>
        </w:r>
        <w:r w:rsidR="00F077B6">
          <w:rPr>
            <w:noProof/>
            <w:webHidden/>
          </w:rPr>
          <w:tab/>
        </w:r>
        <w:r w:rsidR="00F077B6">
          <w:rPr>
            <w:noProof/>
            <w:webHidden/>
          </w:rPr>
          <w:fldChar w:fldCharType="begin"/>
        </w:r>
        <w:r w:rsidR="00F077B6">
          <w:rPr>
            <w:noProof/>
            <w:webHidden/>
          </w:rPr>
          <w:instrText xml:space="preserve"> PAGEREF _Toc413850928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29" w:history="1">
        <w:r w:rsidR="00F077B6" w:rsidRPr="00FE39A0">
          <w:rPr>
            <w:rStyle w:val="Hyperlink"/>
            <w:rFonts w:eastAsiaTheme="majorEastAsia"/>
            <w:noProof/>
          </w:rPr>
          <w:t>4.3.2.5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Tagged Routing Updates During Reception</w:t>
        </w:r>
        <w:r w:rsidR="00F077B6">
          <w:rPr>
            <w:noProof/>
            <w:webHidden/>
          </w:rPr>
          <w:tab/>
        </w:r>
        <w:r w:rsidR="00F077B6">
          <w:rPr>
            <w:noProof/>
            <w:webHidden/>
          </w:rPr>
          <w:fldChar w:fldCharType="begin"/>
        </w:r>
        <w:r w:rsidR="00F077B6">
          <w:rPr>
            <w:noProof/>
            <w:webHidden/>
          </w:rPr>
          <w:instrText xml:space="preserve"> PAGEREF _Toc413850929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30" w:history="1">
        <w:r w:rsidR="00F077B6" w:rsidRPr="00FE39A0">
          <w:rPr>
            <w:rStyle w:val="Hyperlink"/>
            <w:rFonts w:eastAsiaTheme="majorEastAsia"/>
            <w:noProof/>
          </w:rPr>
          <w:t>4.4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Load-Balancing Summary</w:t>
        </w:r>
        <w:r w:rsidR="00F077B6">
          <w:rPr>
            <w:noProof/>
            <w:webHidden/>
          </w:rPr>
          <w:tab/>
        </w:r>
        <w:r w:rsidR="00F077B6">
          <w:rPr>
            <w:noProof/>
            <w:webHidden/>
          </w:rPr>
          <w:fldChar w:fldCharType="begin"/>
        </w:r>
        <w:r w:rsidR="00F077B6">
          <w:rPr>
            <w:noProof/>
            <w:webHidden/>
          </w:rPr>
          <w:instrText xml:space="preserve"> PAGEREF _Toc413850930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31" w:history="1">
        <w:r w:rsidR="00F077B6" w:rsidRPr="00FE39A0">
          <w:rPr>
            <w:rStyle w:val="Hyperlink"/>
            <w:rFonts w:eastAsiaTheme="majorEastAsia"/>
            <w:noProof/>
          </w:rPr>
          <w:t>4.4.1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 Routing Protocols</w:t>
        </w:r>
        <w:r w:rsidR="00F077B6">
          <w:rPr>
            <w:noProof/>
            <w:webHidden/>
          </w:rPr>
          <w:tab/>
        </w:r>
        <w:r w:rsidR="00F077B6">
          <w:rPr>
            <w:noProof/>
            <w:webHidden/>
          </w:rPr>
          <w:fldChar w:fldCharType="begin"/>
        </w:r>
        <w:r w:rsidR="00F077B6">
          <w:rPr>
            <w:noProof/>
            <w:webHidden/>
          </w:rPr>
          <w:instrText xml:space="preserve"> PAGEREF _Toc413850931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2" w:history="1">
        <w:r w:rsidR="00F077B6" w:rsidRPr="00FE39A0">
          <w:rPr>
            <w:rStyle w:val="Hyperlink"/>
            <w:rFonts w:eastAsiaTheme="majorEastAsia"/>
            <w:noProof/>
          </w:rPr>
          <w:t>4.4.1.1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EIGRP</w:t>
        </w:r>
        <w:r w:rsidR="00F077B6">
          <w:rPr>
            <w:noProof/>
            <w:webHidden/>
          </w:rPr>
          <w:tab/>
        </w:r>
        <w:r w:rsidR="00F077B6">
          <w:rPr>
            <w:noProof/>
            <w:webHidden/>
          </w:rPr>
          <w:fldChar w:fldCharType="begin"/>
        </w:r>
        <w:r w:rsidR="00F077B6">
          <w:rPr>
            <w:noProof/>
            <w:webHidden/>
          </w:rPr>
          <w:instrText xml:space="preserve"> PAGEREF _Toc413850932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3" w:history="1">
        <w:r w:rsidR="00F077B6" w:rsidRPr="00FE39A0">
          <w:rPr>
            <w:rStyle w:val="Hyperlink"/>
            <w:rFonts w:eastAsiaTheme="majorEastAsia"/>
            <w:noProof/>
          </w:rPr>
          <w:t>4.4.1.2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OSPF</w:t>
        </w:r>
        <w:r w:rsidR="00F077B6">
          <w:rPr>
            <w:noProof/>
            <w:webHidden/>
          </w:rPr>
          <w:tab/>
        </w:r>
        <w:r w:rsidR="00F077B6">
          <w:rPr>
            <w:noProof/>
            <w:webHidden/>
          </w:rPr>
          <w:fldChar w:fldCharType="begin"/>
        </w:r>
        <w:r w:rsidR="00F077B6">
          <w:rPr>
            <w:noProof/>
            <w:webHidden/>
          </w:rPr>
          <w:instrText xml:space="preserve"> PAGEREF _Toc413850933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4" w:history="1">
        <w:r w:rsidR="00F077B6" w:rsidRPr="00FE39A0">
          <w:rPr>
            <w:rStyle w:val="Hyperlink"/>
            <w:rFonts w:eastAsiaTheme="majorEastAsia"/>
            <w:noProof/>
          </w:rPr>
          <w:t>4.4.1.3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BGP</w:t>
        </w:r>
        <w:r w:rsidR="00F077B6">
          <w:rPr>
            <w:noProof/>
            <w:webHidden/>
          </w:rPr>
          <w:tab/>
        </w:r>
        <w:r w:rsidR="00F077B6">
          <w:rPr>
            <w:noProof/>
            <w:webHidden/>
          </w:rPr>
          <w:fldChar w:fldCharType="begin"/>
        </w:r>
        <w:r w:rsidR="00F077B6">
          <w:rPr>
            <w:noProof/>
            <w:webHidden/>
          </w:rPr>
          <w:instrText xml:space="preserve"> PAGEREF _Toc413850934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35" w:history="1">
        <w:r w:rsidR="00F077B6" w:rsidRPr="00FE39A0">
          <w:rPr>
            <w:rStyle w:val="Hyperlink"/>
            <w:rFonts w:eastAsiaTheme="majorEastAsia"/>
            <w:noProof/>
          </w:rPr>
          <w:t>4.4.2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 First Hop Redundancy Protocols</w:t>
        </w:r>
        <w:r w:rsidR="00F077B6">
          <w:rPr>
            <w:noProof/>
            <w:webHidden/>
          </w:rPr>
          <w:tab/>
        </w:r>
        <w:r w:rsidR="00F077B6">
          <w:rPr>
            <w:noProof/>
            <w:webHidden/>
          </w:rPr>
          <w:fldChar w:fldCharType="begin"/>
        </w:r>
        <w:r w:rsidR="00F077B6">
          <w:rPr>
            <w:noProof/>
            <w:webHidden/>
          </w:rPr>
          <w:instrText xml:space="preserve"> PAGEREF _Toc413850935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6" w:history="1">
        <w:r w:rsidR="00F077B6" w:rsidRPr="00FE39A0">
          <w:rPr>
            <w:rStyle w:val="Hyperlink"/>
            <w:rFonts w:eastAsiaTheme="majorEastAsia"/>
            <w:noProof/>
          </w:rPr>
          <w:t>4.4.2.1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HSRP/VRRP</w:t>
        </w:r>
        <w:r w:rsidR="00F077B6">
          <w:rPr>
            <w:noProof/>
            <w:webHidden/>
          </w:rPr>
          <w:tab/>
        </w:r>
        <w:r w:rsidR="00F077B6">
          <w:rPr>
            <w:noProof/>
            <w:webHidden/>
          </w:rPr>
          <w:fldChar w:fldCharType="begin"/>
        </w:r>
        <w:r w:rsidR="00F077B6">
          <w:rPr>
            <w:noProof/>
            <w:webHidden/>
          </w:rPr>
          <w:instrText xml:space="preserve"> PAGEREF _Toc413850936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7" w:history="1">
        <w:r w:rsidR="00F077B6" w:rsidRPr="00FE39A0">
          <w:rPr>
            <w:rStyle w:val="Hyperlink"/>
            <w:rFonts w:eastAsiaTheme="majorEastAsia"/>
            <w:noProof/>
          </w:rPr>
          <w:t>4.4.2.2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GLBP</w:t>
        </w:r>
        <w:r w:rsidR="00F077B6">
          <w:rPr>
            <w:noProof/>
            <w:webHidden/>
          </w:rPr>
          <w:tab/>
        </w:r>
        <w:r w:rsidR="00F077B6">
          <w:rPr>
            <w:noProof/>
            <w:webHidden/>
          </w:rPr>
          <w:fldChar w:fldCharType="begin"/>
        </w:r>
        <w:r w:rsidR="00F077B6">
          <w:rPr>
            <w:noProof/>
            <w:webHidden/>
          </w:rPr>
          <w:instrText xml:space="preserve"> PAGEREF _Toc413850937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38" w:history="1">
        <w:r w:rsidR="00F077B6" w:rsidRPr="00FE39A0">
          <w:rPr>
            <w:rStyle w:val="Hyperlink"/>
            <w:rFonts w:eastAsiaTheme="majorEastAsia"/>
            <w:noProof/>
          </w:rPr>
          <w:t>4.4.3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Caveats</w:t>
        </w:r>
        <w:r w:rsidR="00F077B6">
          <w:rPr>
            <w:noProof/>
            <w:webHidden/>
          </w:rPr>
          <w:tab/>
        </w:r>
        <w:r w:rsidR="00F077B6">
          <w:rPr>
            <w:noProof/>
            <w:webHidden/>
          </w:rPr>
          <w:fldChar w:fldCharType="begin"/>
        </w:r>
        <w:r w:rsidR="00F077B6">
          <w:rPr>
            <w:noProof/>
            <w:webHidden/>
          </w:rPr>
          <w:instrText xml:space="preserve"> PAGEREF _Toc413850938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39" w:history="1">
        <w:r w:rsidR="00F077B6" w:rsidRPr="00FE39A0">
          <w:rPr>
            <w:rStyle w:val="Hyperlink"/>
            <w:rFonts w:eastAsiaTheme="majorEastAsia"/>
            <w:noProof/>
          </w:rPr>
          <w:t>4.4.3.1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Fast Switching</w:t>
        </w:r>
        <w:r w:rsidR="00F077B6">
          <w:rPr>
            <w:noProof/>
            <w:webHidden/>
          </w:rPr>
          <w:tab/>
        </w:r>
        <w:r w:rsidR="00F077B6">
          <w:rPr>
            <w:noProof/>
            <w:webHidden/>
          </w:rPr>
          <w:fldChar w:fldCharType="begin"/>
        </w:r>
        <w:r w:rsidR="00F077B6">
          <w:rPr>
            <w:noProof/>
            <w:webHidden/>
          </w:rPr>
          <w:instrText xml:space="preserve"> PAGEREF _Toc413850939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40" w:history="1">
        <w:r w:rsidR="00F077B6" w:rsidRPr="00FE39A0">
          <w:rPr>
            <w:rStyle w:val="Hyperlink"/>
            <w:rFonts w:eastAsiaTheme="majorEastAsia"/>
            <w:noProof/>
          </w:rPr>
          <w:t>4.4.3.2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CEF</w:t>
        </w:r>
        <w:r w:rsidR="00F077B6">
          <w:rPr>
            <w:noProof/>
            <w:webHidden/>
          </w:rPr>
          <w:tab/>
        </w:r>
        <w:r w:rsidR="00F077B6">
          <w:rPr>
            <w:noProof/>
            <w:webHidden/>
          </w:rPr>
          <w:fldChar w:fldCharType="begin"/>
        </w:r>
        <w:r w:rsidR="00F077B6">
          <w:rPr>
            <w:noProof/>
            <w:webHidden/>
          </w:rPr>
          <w:instrText xml:space="preserve"> PAGEREF _Toc413850940 \h </w:instrText>
        </w:r>
        <w:r w:rsidR="00F077B6">
          <w:rPr>
            <w:noProof/>
            <w:webHidden/>
          </w:rPr>
        </w:r>
        <w:r w:rsidR="00F077B6">
          <w:rPr>
            <w:noProof/>
            <w:webHidden/>
          </w:rPr>
          <w:fldChar w:fldCharType="separate"/>
        </w:r>
        <w:r w:rsidR="00F077B6">
          <w:rPr>
            <w:noProof/>
            <w:webHidden/>
          </w:rPr>
          <w:t>66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41" w:history="1">
        <w:r w:rsidR="00F077B6" w:rsidRPr="00FE39A0">
          <w:rPr>
            <w:rStyle w:val="Hyperlink"/>
            <w:rFonts w:eastAsiaTheme="majorEastAsia"/>
            <w:noProof/>
          </w:rPr>
          <w:t>4.5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PBR</w:t>
        </w:r>
        <w:r w:rsidR="00F077B6">
          <w:rPr>
            <w:noProof/>
            <w:webHidden/>
          </w:rPr>
          <w:tab/>
        </w:r>
        <w:r w:rsidR="00F077B6">
          <w:rPr>
            <w:noProof/>
            <w:webHidden/>
          </w:rPr>
          <w:fldChar w:fldCharType="begin"/>
        </w:r>
        <w:r w:rsidR="00F077B6">
          <w:rPr>
            <w:noProof/>
            <w:webHidden/>
          </w:rPr>
          <w:instrText xml:space="preserve"> PAGEREF _Toc413850941 \h </w:instrText>
        </w:r>
        <w:r w:rsidR="00F077B6">
          <w:rPr>
            <w:noProof/>
            <w:webHidden/>
          </w:rPr>
        </w:r>
        <w:r w:rsidR="00F077B6">
          <w:rPr>
            <w:noProof/>
            <w:webHidden/>
          </w:rPr>
          <w:fldChar w:fldCharType="separate"/>
        </w:r>
        <w:r w:rsidR="00F077B6">
          <w:rPr>
            <w:noProof/>
            <w:webHidden/>
          </w:rPr>
          <w:t>67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42" w:history="1">
        <w:r w:rsidR="00F077B6" w:rsidRPr="00FE39A0">
          <w:rPr>
            <w:rStyle w:val="Hyperlink"/>
            <w:rFonts w:eastAsiaTheme="majorEastAsia"/>
            <w:noProof/>
          </w:rPr>
          <w:t>4.6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SLA</w:t>
        </w:r>
        <w:r w:rsidR="00F077B6">
          <w:rPr>
            <w:noProof/>
            <w:webHidden/>
          </w:rPr>
          <w:tab/>
        </w:r>
        <w:r w:rsidR="00F077B6">
          <w:rPr>
            <w:noProof/>
            <w:webHidden/>
          </w:rPr>
          <w:fldChar w:fldCharType="begin"/>
        </w:r>
        <w:r w:rsidR="00F077B6">
          <w:rPr>
            <w:noProof/>
            <w:webHidden/>
          </w:rPr>
          <w:instrText xml:space="preserve"> PAGEREF _Toc413850942 \h </w:instrText>
        </w:r>
        <w:r w:rsidR="00F077B6">
          <w:rPr>
            <w:noProof/>
            <w:webHidden/>
          </w:rPr>
        </w:r>
        <w:r w:rsidR="00F077B6">
          <w:rPr>
            <w:noProof/>
            <w:webHidden/>
          </w:rPr>
          <w:fldChar w:fldCharType="separate"/>
        </w:r>
        <w:r w:rsidR="00F077B6">
          <w:rPr>
            <w:noProof/>
            <w:webHidden/>
          </w:rPr>
          <w:t>68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43" w:history="1">
        <w:r w:rsidR="00F077B6" w:rsidRPr="00FE39A0">
          <w:rPr>
            <w:rStyle w:val="Hyperlink"/>
            <w:rFonts w:eastAsiaTheme="majorEastAsia"/>
            <w:noProof/>
          </w:rPr>
          <w:t>4.7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_Toc413850943 \h </w:instrText>
        </w:r>
        <w:r w:rsidR="00F077B6">
          <w:rPr>
            <w:noProof/>
            <w:webHidden/>
          </w:rPr>
        </w:r>
        <w:r w:rsidR="00F077B6">
          <w:rPr>
            <w:noProof/>
            <w:webHidden/>
          </w:rPr>
          <w:fldChar w:fldCharType="separate"/>
        </w:r>
        <w:r w:rsidR="00F077B6">
          <w:rPr>
            <w:noProof/>
            <w:webHidden/>
          </w:rPr>
          <w:t>69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44" w:history="1">
        <w:r w:rsidR="00F077B6" w:rsidRPr="00FE39A0">
          <w:rPr>
            <w:rStyle w:val="Hyperlink"/>
            <w:rFonts w:eastAsiaTheme="majorEastAsia"/>
            <w:noProof/>
          </w:rPr>
          <w:t>4.7.1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Redistribution into EIGRP</w:t>
        </w:r>
        <w:r w:rsidR="00F077B6">
          <w:rPr>
            <w:noProof/>
            <w:webHidden/>
          </w:rPr>
          <w:tab/>
        </w:r>
        <w:r w:rsidR="00F077B6">
          <w:rPr>
            <w:noProof/>
            <w:webHidden/>
          </w:rPr>
          <w:fldChar w:fldCharType="begin"/>
        </w:r>
        <w:r w:rsidR="00F077B6">
          <w:rPr>
            <w:noProof/>
            <w:webHidden/>
          </w:rPr>
          <w:instrText xml:space="preserve"> PAGEREF _Toc413850944 \h </w:instrText>
        </w:r>
        <w:r w:rsidR="00F077B6">
          <w:rPr>
            <w:noProof/>
            <w:webHidden/>
          </w:rPr>
        </w:r>
        <w:r w:rsidR="00F077B6">
          <w:rPr>
            <w:noProof/>
            <w:webHidden/>
          </w:rPr>
          <w:fldChar w:fldCharType="separate"/>
        </w:r>
        <w:r w:rsidR="00F077B6">
          <w:rPr>
            <w:noProof/>
            <w:webHidden/>
          </w:rPr>
          <w:t>69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45" w:history="1">
        <w:r w:rsidR="00F077B6" w:rsidRPr="00FE39A0">
          <w:rPr>
            <w:rStyle w:val="Hyperlink"/>
            <w:rFonts w:eastAsiaTheme="majorEastAsia"/>
            <w:noProof/>
          </w:rPr>
          <w:t>4.7.2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Redistribution into OSPF</w:t>
        </w:r>
        <w:r w:rsidR="00F077B6">
          <w:rPr>
            <w:noProof/>
            <w:webHidden/>
          </w:rPr>
          <w:tab/>
        </w:r>
        <w:r w:rsidR="00F077B6">
          <w:rPr>
            <w:noProof/>
            <w:webHidden/>
          </w:rPr>
          <w:fldChar w:fldCharType="begin"/>
        </w:r>
        <w:r w:rsidR="00F077B6">
          <w:rPr>
            <w:noProof/>
            <w:webHidden/>
          </w:rPr>
          <w:instrText xml:space="preserve"> PAGEREF _Toc413850945 \h </w:instrText>
        </w:r>
        <w:r w:rsidR="00F077B6">
          <w:rPr>
            <w:noProof/>
            <w:webHidden/>
          </w:rPr>
        </w:r>
        <w:r w:rsidR="00F077B6">
          <w:rPr>
            <w:noProof/>
            <w:webHidden/>
          </w:rPr>
          <w:fldChar w:fldCharType="separate"/>
        </w:r>
        <w:r w:rsidR="00F077B6">
          <w:rPr>
            <w:noProof/>
            <w:webHidden/>
          </w:rPr>
          <w:t>70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46" w:history="1">
        <w:r w:rsidR="00F077B6" w:rsidRPr="00FE39A0">
          <w:rPr>
            <w:rStyle w:val="Hyperlink"/>
            <w:rFonts w:eastAsiaTheme="majorEastAsia"/>
            <w:noProof/>
          </w:rPr>
          <w:t>4.7.3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Redistribution Default Seed Metrics</w:t>
        </w:r>
        <w:r w:rsidR="00F077B6">
          <w:rPr>
            <w:noProof/>
            <w:webHidden/>
          </w:rPr>
          <w:tab/>
        </w:r>
        <w:r w:rsidR="00F077B6">
          <w:rPr>
            <w:noProof/>
            <w:webHidden/>
          </w:rPr>
          <w:fldChar w:fldCharType="begin"/>
        </w:r>
        <w:r w:rsidR="00F077B6">
          <w:rPr>
            <w:noProof/>
            <w:webHidden/>
          </w:rPr>
          <w:instrText xml:space="preserve"> PAGEREF _Toc413850946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47" w:history="1">
        <w:r w:rsidR="00F077B6" w:rsidRPr="00FE39A0">
          <w:rPr>
            <w:rStyle w:val="Hyperlink"/>
            <w:rFonts w:eastAsiaTheme="majorEastAsia"/>
            <w:noProof/>
          </w:rPr>
          <w:t>4.7.4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Inter-Domain Routing with Multiple Redistribution Points</w:t>
        </w:r>
        <w:r w:rsidR="00F077B6">
          <w:rPr>
            <w:noProof/>
            <w:webHidden/>
          </w:rPr>
          <w:tab/>
        </w:r>
        <w:r w:rsidR="00F077B6">
          <w:rPr>
            <w:noProof/>
            <w:webHidden/>
          </w:rPr>
          <w:fldChar w:fldCharType="begin"/>
        </w:r>
        <w:r w:rsidR="00F077B6">
          <w:rPr>
            <w:noProof/>
            <w:webHidden/>
          </w:rPr>
          <w:instrText xml:space="preserve"> PAGEREF _Toc413850947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48" w:history="1">
        <w:r w:rsidR="00F077B6" w:rsidRPr="00FE39A0">
          <w:rPr>
            <w:rStyle w:val="Hyperlink"/>
            <w:rFonts w:eastAsiaTheme="majorEastAsia"/>
            <w:noProof/>
          </w:rPr>
          <w:t>4.7.4.1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Between 2 domains</w:t>
        </w:r>
        <w:r w:rsidR="00F077B6">
          <w:rPr>
            <w:noProof/>
            <w:webHidden/>
          </w:rPr>
          <w:tab/>
        </w:r>
        <w:r w:rsidR="00F077B6">
          <w:rPr>
            <w:noProof/>
            <w:webHidden/>
          </w:rPr>
          <w:fldChar w:fldCharType="begin"/>
        </w:r>
        <w:r w:rsidR="00F077B6">
          <w:rPr>
            <w:noProof/>
            <w:webHidden/>
          </w:rPr>
          <w:instrText xml:space="preserve"> PAGEREF _Toc413850948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49" w:history="1">
        <w:r w:rsidR="00F077B6" w:rsidRPr="00FE39A0">
          <w:rPr>
            <w:rStyle w:val="Hyperlink"/>
            <w:rFonts w:eastAsiaTheme="majorEastAsia"/>
            <w:noProof/>
          </w:rPr>
          <w:t>4.7.4.1.1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AD Values for all routes</w:t>
        </w:r>
        <w:r w:rsidR="00F077B6">
          <w:rPr>
            <w:noProof/>
            <w:webHidden/>
          </w:rPr>
          <w:tab/>
        </w:r>
        <w:r w:rsidR="00F077B6">
          <w:rPr>
            <w:noProof/>
            <w:webHidden/>
          </w:rPr>
          <w:fldChar w:fldCharType="begin"/>
        </w:r>
        <w:r w:rsidR="00F077B6">
          <w:rPr>
            <w:noProof/>
            <w:webHidden/>
          </w:rPr>
          <w:instrText xml:space="preserve"> PAGEREF _Toc413850949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50" w:history="1">
        <w:r w:rsidR="00F077B6" w:rsidRPr="00FE39A0">
          <w:rPr>
            <w:rStyle w:val="Hyperlink"/>
            <w:rFonts w:eastAsiaTheme="majorEastAsia"/>
            <w:noProof/>
          </w:rPr>
          <w:t>4.7.4.2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Between 3 domains</w:t>
        </w:r>
        <w:r w:rsidR="00F077B6">
          <w:rPr>
            <w:noProof/>
            <w:webHidden/>
          </w:rPr>
          <w:tab/>
        </w:r>
        <w:r w:rsidR="00F077B6">
          <w:rPr>
            <w:noProof/>
            <w:webHidden/>
          </w:rPr>
          <w:fldChar w:fldCharType="begin"/>
        </w:r>
        <w:r w:rsidR="00F077B6">
          <w:rPr>
            <w:noProof/>
            <w:webHidden/>
          </w:rPr>
          <w:instrText xml:space="preserve"> PAGEREF _Toc413850950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51" w:history="1">
        <w:r w:rsidR="00F077B6" w:rsidRPr="00FE39A0">
          <w:rPr>
            <w:rStyle w:val="Hyperlink"/>
            <w:rFonts w:eastAsiaTheme="majorEastAsia"/>
            <w:noProof/>
          </w:rPr>
          <w:t>4.7.4.2.1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AD Values for all routes</w:t>
        </w:r>
        <w:r w:rsidR="00F077B6">
          <w:rPr>
            <w:noProof/>
            <w:webHidden/>
          </w:rPr>
          <w:tab/>
        </w:r>
        <w:r w:rsidR="00F077B6">
          <w:rPr>
            <w:noProof/>
            <w:webHidden/>
          </w:rPr>
          <w:fldChar w:fldCharType="begin"/>
        </w:r>
        <w:r w:rsidR="00F077B6">
          <w:rPr>
            <w:noProof/>
            <w:webHidden/>
          </w:rPr>
          <w:instrText xml:space="preserve"> PAGEREF _Toc413850951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52" w:history="1">
        <w:r w:rsidR="00F077B6" w:rsidRPr="00FE39A0">
          <w:rPr>
            <w:rStyle w:val="Hyperlink"/>
            <w:rFonts w:eastAsiaTheme="majorEastAsia"/>
            <w:noProof/>
          </w:rPr>
          <w:t>4.7.4.2.2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Setting Per-Route AD Values</w:t>
        </w:r>
        <w:r w:rsidR="00F077B6">
          <w:rPr>
            <w:noProof/>
            <w:webHidden/>
          </w:rPr>
          <w:tab/>
        </w:r>
        <w:r w:rsidR="00F077B6">
          <w:rPr>
            <w:noProof/>
            <w:webHidden/>
          </w:rPr>
          <w:fldChar w:fldCharType="begin"/>
        </w:r>
        <w:r w:rsidR="00F077B6">
          <w:rPr>
            <w:noProof/>
            <w:webHidden/>
          </w:rPr>
          <w:instrText xml:space="preserve"> PAGEREF _Toc413850952 \h </w:instrText>
        </w:r>
        <w:r w:rsidR="00F077B6">
          <w:rPr>
            <w:noProof/>
            <w:webHidden/>
          </w:rPr>
        </w:r>
        <w:r w:rsidR="00F077B6">
          <w:rPr>
            <w:noProof/>
            <w:webHidden/>
          </w:rPr>
          <w:fldChar w:fldCharType="separate"/>
        </w:r>
        <w:r w:rsidR="00F077B6">
          <w:rPr>
            <w:noProof/>
            <w:webHidden/>
          </w:rPr>
          <w:t>71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53" w:history="1">
        <w:r w:rsidR="00F077B6" w:rsidRPr="00FE39A0">
          <w:rPr>
            <w:rStyle w:val="Hyperlink"/>
            <w:rFonts w:eastAsiaTheme="majorEastAsia"/>
            <w:noProof/>
          </w:rPr>
          <w:t>4.7.5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RTM</w:t>
        </w:r>
        <w:r w:rsidR="00F077B6">
          <w:rPr>
            <w:noProof/>
            <w:webHidden/>
          </w:rPr>
          <w:tab/>
        </w:r>
        <w:r w:rsidR="00F077B6">
          <w:rPr>
            <w:noProof/>
            <w:webHidden/>
          </w:rPr>
          <w:fldChar w:fldCharType="begin"/>
        </w:r>
        <w:r w:rsidR="00F077B6">
          <w:rPr>
            <w:noProof/>
            <w:webHidden/>
          </w:rPr>
          <w:instrText xml:space="preserve"> PAGEREF _Toc413850953 \h </w:instrText>
        </w:r>
        <w:r w:rsidR="00F077B6">
          <w:rPr>
            <w:noProof/>
            <w:webHidden/>
          </w:rPr>
        </w:r>
        <w:r w:rsidR="00F077B6">
          <w:rPr>
            <w:noProof/>
            <w:webHidden/>
          </w:rPr>
          <w:fldChar w:fldCharType="separate"/>
        </w:r>
        <w:r w:rsidR="00F077B6">
          <w:rPr>
            <w:noProof/>
            <w:webHidden/>
          </w:rPr>
          <w:t>72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54" w:history="1">
        <w:r w:rsidR="00F077B6" w:rsidRPr="00FE39A0">
          <w:rPr>
            <w:rStyle w:val="Hyperlink"/>
            <w:rFonts w:eastAsiaTheme="majorEastAsia"/>
            <w:noProof/>
          </w:rPr>
          <w:t>4.7.6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Administrative Distances</w:t>
        </w:r>
        <w:r w:rsidR="00F077B6">
          <w:rPr>
            <w:noProof/>
            <w:webHidden/>
          </w:rPr>
          <w:tab/>
        </w:r>
        <w:r w:rsidR="00F077B6">
          <w:rPr>
            <w:noProof/>
            <w:webHidden/>
          </w:rPr>
          <w:fldChar w:fldCharType="begin"/>
        </w:r>
        <w:r w:rsidR="00F077B6">
          <w:rPr>
            <w:noProof/>
            <w:webHidden/>
          </w:rPr>
          <w:instrText xml:space="preserve"> PAGEREF _Toc413850954 \h </w:instrText>
        </w:r>
        <w:r w:rsidR="00F077B6">
          <w:rPr>
            <w:noProof/>
            <w:webHidden/>
          </w:rPr>
        </w:r>
        <w:r w:rsidR="00F077B6">
          <w:rPr>
            <w:noProof/>
            <w:webHidden/>
          </w:rPr>
          <w:fldChar w:fldCharType="separate"/>
        </w:r>
        <w:r w:rsidR="00F077B6">
          <w:rPr>
            <w:noProof/>
            <w:webHidden/>
          </w:rPr>
          <w:t>73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55" w:history="1">
        <w:r w:rsidR="00F077B6" w:rsidRPr="00FE39A0">
          <w:rPr>
            <w:rStyle w:val="Hyperlink"/>
            <w:rFonts w:eastAsiaTheme="majorEastAsia"/>
            <w:noProof/>
          </w:rPr>
          <w:t>4.7.7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PBR</w:t>
        </w:r>
        <w:r w:rsidR="00F077B6">
          <w:rPr>
            <w:noProof/>
            <w:webHidden/>
          </w:rPr>
          <w:tab/>
        </w:r>
        <w:r w:rsidR="00F077B6">
          <w:rPr>
            <w:noProof/>
            <w:webHidden/>
          </w:rPr>
          <w:fldChar w:fldCharType="begin"/>
        </w:r>
        <w:r w:rsidR="00F077B6">
          <w:rPr>
            <w:noProof/>
            <w:webHidden/>
          </w:rPr>
          <w:instrText xml:space="preserve"> PAGEREF _Toc413850955 \h </w:instrText>
        </w:r>
        <w:r w:rsidR="00F077B6">
          <w:rPr>
            <w:noProof/>
            <w:webHidden/>
          </w:rPr>
        </w:r>
        <w:r w:rsidR="00F077B6">
          <w:rPr>
            <w:noProof/>
            <w:webHidden/>
          </w:rPr>
          <w:fldChar w:fldCharType="separate"/>
        </w:r>
        <w:r w:rsidR="00F077B6">
          <w:rPr>
            <w:noProof/>
            <w:webHidden/>
          </w:rPr>
          <w:t>73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56" w:history="1">
        <w:r w:rsidR="00F077B6" w:rsidRPr="00FE39A0">
          <w:rPr>
            <w:rStyle w:val="Hyperlink"/>
            <w:rFonts w:eastAsiaTheme="majorEastAsia"/>
            <w:noProof/>
          </w:rPr>
          <w:t>4.7.8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SLA</w:t>
        </w:r>
        <w:r w:rsidR="00F077B6">
          <w:rPr>
            <w:noProof/>
            <w:webHidden/>
          </w:rPr>
          <w:tab/>
        </w:r>
        <w:r w:rsidR="00F077B6">
          <w:rPr>
            <w:noProof/>
            <w:webHidden/>
          </w:rPr>
          <w:fldChar w:fldCharType="begin"/>
        </w:r>
        <w:r w:rsidR="00F077B6">
          <w:rPr>
            <w:noProof/>
            <w:webHidden/>
          </w:rPr>
          <w:instrText xml:space="preserve"> PAGEREF _Toc413850956 \h </w:instrText>
        </w:r>
        <w:r w:rsidR="00F077B6">
          <w:rPr>
            <w:noProof/>
            <w:webHidden/>
          </w:rPr>
        </w:r>
        <w:r w:rsidR="00F077B6">
          <w:rPr>
            <w:noProof/>
            <w:webHidden/>
          </w:rPr>
          <w:fldChar w:fldCharType="separate"/>
        </w:r>
        <w:r w:rsidR="00F077B6">
          <w:rPr>
            <w:noProof/>
            <w:webHidden/>
          </w:rPr>
          <w:t>74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57" w:history="1">
        <w:r w:rsidR="00F077B6" w:rsidRPr="00FE39A0">
          <w:rPr>
            <w:rStyle w:val="Hyperlink"/>
            <w:rFonts w:eastAsiaTheme="majorEastAsia"/>
            <w:noProof/>
          </w:rPr>
          <w:t>4.7.8.1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SLA Opeation</w:t>
        </w:r>
        <w:r w:rsidR="00F077B6">
          <w:rPr>
            <w:noProof/>
            <w:webHidden/>
          </w:rPr>
          <w:tab/>
        </w:r>
        <w:r w:rsidR="00F077B6">
          <w:rPr>
            <w:noProof/>
            <w:webHidden/>
          </w:rPr>
          <w:fldChar w:fldCharType="begin"/>
        </w:r>
        <w:r w:rsidR="00F077B6">
          <w:rPr>
            <w:noProof/>
            <w:webHidden/>
          </w:rPr>
          <w:instrText xml:space="preserve"> PAGEREF _Toc413850957 \h </w:instrText>
        </w:r>
        <w:r w:rsidR="00F077B6">
          <w:rPr>
            <w:noProof/>
            <w:webHidden/>
          </w:rPr>
        </w:r>
        <w:r w:rsidR="00F077B6">
          <w:rPr>
            <w:noProof/>
            <w:webHidden/>
          </w:rPr>
          <w:fldChar w:fldCharType="separate"/>
        </w:r>
        <w:r w:rsidR="00F077B6">
          <w:rPr>
            <w:noProof/>
            <w:webHidden/>
          </w:rPr>
          <w:t>74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58" w:history="1">
        <w:r w:rsidR="00F077B6" w:rsidRPr="00FE39A0">
          <w:rPr>
            <w:rStyle w:val="Hyperlink"/>
            <w:rFonts w:eastAsiaTheme="majorEastAsia"/>
            <w:noProof/>
          </w:rPr>
          <w:t>4.7.8.2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Tracking Object</w:t>
        </w:r>
        <w:r w:rsidR="00F077B6">
          <w:rPr>
            <w:noProof/>
            <w:webHidden/>
          </w:rPr>
          <w:tab/>
        </w:r>
        <w:r w:rsidR="00F077B6">
          <w:rPr>
            <w:noProof/>
            <w:webHidden/>
          </w:rPr>
          <w:fldChar w:fldCharType="begin"/>
        </w:r>
        <w:r w:rsidR="00F077B6">
          <w:rPr>
            <w:noProof/>
            <w:webHidden/>
          </w:rPr>
          <w:instrText xml:space="preserve"> PAGEREF _Toc413850958 \h </w:instrText>
        </w:r>
        <w:r w:rsidR="00F077B6">
          <w:rPr>
            <w:noProof/>
            <w:webHidden/>
          </w:rPr>
        </w:r>
        <w:r w:rsidR="00F077B6">
          <w:rPr>
            <w:noProof/>
            <w:webHidden/>
          </w:rPr>
          <w:fldChar w:fldCharType="separate"/>
        </w:r>
        <w:r w:rsidR="00F077B6">
          <w:rPr>
            <w:noProof/>
            <w:webHidden/>
          </w:rPr>
          <w:t>75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59" w:history="1">
        <w:r w:rsidR="00F077B6" w:rsidRPr="00FE39A0">
          <w:rPr>
            <w:rStyle w:val="Hyperlink"/>
            <w:rFonts w:eastAsiaTheme="majorEastAsia"/>
            <w:noProof/>
          </w:rPr>
          <w:t>4.7.8.2.1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Tracking IP SLA</w:t>
        </w:r>
        <w:r w:rsidR="00F077B6">
          <w:rPr>
            <w:noProof/>
            <w:webHidden/>
          </w:rPr>
          <w:tab/>
        </w:r>
        <w:r w:rsidR="00F077B6">
          <w:rPr>
            <w:noProof/>
            <w:webHidden/>
          </w:rPr>
          <w:fldChar w:fldCharType="begin"/>
        </w:r>
        <w:r w:rsidR="00F077B6">
          <w:rPr>
            <w:noProof/>
            <w:webHidden/>
          </w:rPr>
          <w:instrText xml:space="preserve"> PAGEREF _Toc413850959 \h </w:instrText>
        </w:r>
        <w:r w:rsidR="00F077B6">
          <w:rPr>
            <w:noProof/>
            <w:webHidden/>
          </w:rPr>
        </w:r>
        <w:r w:rsidR="00F077B6">
          <w:rPr>
            <w:noProof/>
            <w:webHidden/>
          </w:rPr>
          <w:fldChar w:fldCharType="separate"/>
        </w:r>
        <w:r w:rsidR="00F077B6">
          <w:rPr>
            <w:noProof/>
            <w:webHidden/>
          </w:rPr>
          <w:t>75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0" w:history="1">
        <w:r w:rsidR="00F077B6" w:rsidRPr="00FE39A0">
          <w:rPr>
            <w:rStyle w:val="Hyperlink"/>
            <w:rFonts w:eastAsiaTheme="majorEastAsia"/>
            <w:noProof/>
          </w:rPr>
          <w:t>4.7.8.2.2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Tracking an Interface</w:t>
        </w:r>
        <w:r w:rsidR="00F077B6">
          <w:rPr>
            <w:noProof/>
            <w:webHidden/>
          </w:rPr>
          <w:tab/>
        </w:r>
        <w:r w:rsidR="00F077B6">
          <w:rPr>
            <w:noProof/>
            <w:webHidden/>
          </w:rPr>
          <w:fldChar w:fldCharType="begin"/>
        </w:r>
        <w:r w:rsidR="00F077B6">
          <w:rPr>
            <w:noProof/>
            <w:webHidden/>
          </w:rPr>
          <w:instrText xml:space="preserve"> PAGEREF _Toc413850960 \h </w:instrText>
        </w:r>
        <w:r w:rsidR="00F077B6">
          <w:rPr>
            <w:noProof/>
            <w:webHidden/>
          </w:rPr>
        </w:r>
        <w:r w:rsidR="00F077B6">
          <w:rPr>
            <w:noProof/>
            <w:webHidden/>
          </w:rPr>
          <w:fldChar w:fldCharType="separate"/>
        </w:r>
        <w:r w:rsidR="00F077B6">
          <w:rPr>
            <w:noProof/>
            <w:webHidden/>
          </w:rPr>
          <w:t>75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1" w:history="1">
        <w:r w:rsidR="00F077B6" w:rsidRPr="00FE39A0">
          <w:rPr>
            <w:rStyle w:val="Hyperlink"/>
            <w:rFonts w:eastAsiaTheme="majorEastAsia"/>
            <w:noProof/>
          </w:rPr>
          <w:t>4.7.8.2.3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Tracking an IP Route</w:t>
        </w:r>
        <w:r w:rsidR="00F077B6">
          <w:rPr>
            <w:noProof/>
            <w:webHidden/>
          </w:rPr>
          <w:tab/>
        </w:r>
        <w:r w:rsidR="00F077B6">
          <w:rPr>
            <w:noProof/>
            <w:webHidden/>
          </w:rPr>
          <w:fldChar w:fldCharType="begin"/>
        </w:r>
        <w:r w:rsidR="00F077B6">
          <w:rPr>
            <w:noProof/>
            <w:webHidden/>
          </w:rPr>
          <w:instrText xml:space="preserve"> PAGEREF _Toc413850961 \h </w:instrText>
        </w:r>
        <w:r w:rsidR="00F077B6">
          <w:rPr>
            <w:noProof/>
            <w:webHidden/>
          </w:rPr>
        </w:r>
        <w:r w:rsidR="00F077B6">
          <w:rPr>
            <w:noProof/>
            <w:webHidden/>
          </w:rPr>
          <w:fldChar w:fldCharType="separate"/>
        </w:r>
        <w:r w:rsidR="00F077B6">
          <w:rPr>
            <w:noProof/>
            <w:webHidden/>
          </w:rPr>
          <w:t>75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2" w:history="1">
        <w:r w:rsidR="00F077B6" w:rsidRPr="00FE39A0">
          <w:rPr>
            <w:rStyle w:val="Hyperlink"/>
            <w:rFonts w:eastAsiaTheme="majorEastAsia"/>
            <w:noProof/>
          </w:rPr>
          <w:t>4.7.8.2.4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Regulating Flapping of the Tracking Object State</w:t>
        </w:r>
        <w:r w:rsidR="00F077B6">
          <w:rPr>
            <w:noProof/>
            <w:webHidden/>
          </w:rPr>
          <w:tab/>
        </w:r>
        <w:r w:rsidR="00F077B6">
          <w:rPr>
            <w:noProof/>
            <w:webHidden/>
          </w:rPr>
          <w:fldChar w:fldCharType="begin"/>
        </w:r>
        <w:r w:rsidR="00F077B6">
          <w:rPr>
            <w:noProof/>
            <w:webHidden/>
          </w:rPr>
          <w:instrText xml:space="preserve"> PAGEREF _Toc413850962 \h </w:instrText>
        </w:r>
        <w:r w:rsidR="00F077B6">
          <w:rPr>
            <w:noProof/>
            <w:webHidden/>
          </w:rPr>
        </w:r>
        <w:r w:rsidR="00F077B6">
          <w:rPr>
            <w:noProof/>
            <w:webHidden/>
          </w:rPr>
          <w:fldChar w:fldCharType="separate"/>
        </w:r>
        <w:r w:rsidR="00F077B6">
          <w:rPr>
            <w:noProof/>
            <w:webHidden/>
          </w:rPr>
          <w:t>76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3" w:history="1">
        <w:r w:rsidR="00F077B6" w:rsidRPr="00FE39A0">
          <w:rPr>
            <w:rStyle w:val="Hyperlink"/>
            <w:rFonts w:eastAsiaTheme="majorEastAsia"/>
            <w:noProof/>
          </w:rPr>
          <w:t>4.7.8.2.5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Route to Track an IP SLA Operation / IP Route / Interface</w:t>
        </w:r>
        <w:r w:rsidR="00F077B6">
          <w:rPr>
            <w:noProof/>
            <w:webHidden/>
          </w:rPr>
          <w:tab/>
        </w:r>
        <w:r w:rsidR="00F077B6">
          <w:rPr>
            <w:noProof/>
            <w:webHidden/>
          </w:rPr>
          <w:fldChar w:fldCharType="begin"/>
        </w:r>
        <w:r w:rsidR="00F077B6">
          <w:rPr>
            <w:noProof/>
            <w:webHidden/>
          </w:rPr>
          <w:instrText xml:space="preserve"> PAGEREF _Toc413850963 \h </w:instrText>
        </w:r>
        <w:r w:rsidR="00F077B6">
          <w:rPr>
            <w:noProof/>
            <w:webHidden/>
          </w:rPr>
        </w:r>
        <w:r w:rsidR="00F077B6">
          <w:rPr>
            <w:noProof/>
            <w:webHidden/>
          </w:rPr>
          <w:fldChar w:fldCharType="separate"/>
        </w:r>
        <w:r w:rsidR="00F077B6">
          <w:rPr>
            <w:noProof/>
            <w:webHidden/>
          </w:rPr>
          <w:t>76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4" w:history="1">
        <w:r w:rsidR="00F077B6" w:rsidRPr="00FE39A0">
          <w:rPr>
            <w:rStyle w:val="Hyperlink"/>
            <w:rFonts w:eastAsiaTheme="majorEastAsia"/>
            <w:noProof/>
          </w:rPr>
          <w:t>4.7.8.2.6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PBR to Track an IP SLA Operation / IP Route / Interface</w:t>
        </w:r>
        <w:r w:rsidR="00F077B6">
          <w:rPr>
            <w:noProof/>
            <w:webHidden/>
          </w:rPr>
          <w:tab/>
        </w:r>
        <w:r w:rsidR="00F077B6">
          <w:rPr>
            <w:noProof/>
            <w:webHidden/>
          </w:rPr>
          <w:fldChar w:fldCharType="begin"/>
        </w:r>
        <w:r w:rsidR="00F077B6">
          <w:rPr>
            <w:noProof/>
            <w:webHidden/>
          </w:rPr>
          <w:instrText xml:space="preserve"> PAGEREF _Toc413850964 \h </w:instrText>
        </w:r>
        <w:r w:rsidR="00F077B6">
          <w:rPr>
            <w:noProof/>
            <w:webHidden/>
          </w:rPr>
        </w:r>
        <w:r w:rsidR="00F077B6">
          <w:rPr>
            <w:noProof/>
            <w:webHidden/>
          </w:rPr>
          <w:fldChar w:fldCharType="separate"/>
        </w:r>
        <w:r w:rsidR="00F077B6">
          <w:rPr>
            <w:noProof/>
            <w:webHidden/>
          </w:rPr>
          <w:t>76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0965" w:history="1">
        <w:r w:rsidR="00F077B6" w:rsidRPr="00FE39A0">
          <w:rPr>
            <w:rStyle w:val="Hyperlink"/>
            <w:rFonts w:eastAsiaTheme="majorEastAsia"/>
            <w:noProof/>
          </w:rPr>
          <w:t>4.7.8.2.7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FHRP to Track an IP SLA Operation / IP Route / Interface</w:t>
        </w:r>
        <w:r w:rsidR="00F077B6">
          <w:rPr>
            <w:noProof/>
            <w:webHidden/>
          </w:rPr>
          <w:tab/>
        </w:r>
        <w:r w:rsidR="00F077B6">
          <w:rPr>
            <w:noProof/>
            <w:webHidden/>
          </w:rPr>
          <w:fldChar w:fldCharType="begin"/>
        </w:r>
        <w:r w:rsidR="00F077B6">
          <w:rPr>
            <w:noProof/>
            <w:webHidden/>
          </w:rPr>
          <w:instrText xml:space="preserve"> PAGEREF _Toc413850965 \h </w:instrText>
        </w:r>
        <w:r w:rsidR="00F077B6">
          <w:rPr>
            <w:noProof/>
            <w:webHidden/>
          </w:rPr>
        </w:r>
        <w:r w:rsidR="00F077B6">
          <w:rPr>
            <w:noProof/>
            <w:webHidden/>
          </w:rPr>
          <w:fldChar w:fldCharType="separate"/>
        </w:r>
        <w:r w:rsidR="00F077B6">
          <w:rPr>
            <w:noProof/>
            <w:webHidden/>
          </w:rPr>
          <w:t>76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66" w:history="1">
        <w:r w:rsidR="00F077B6" w:rsidRPr="00FE39A0">
          <w:rPr>
            <w:rStyle w:val="Hyperlink"/>
            <w:rFonts w:eastAsiaTheme="majorEastAsia"/>
            <w:noProof/>
          </w:rPr>
          <w:t>4.8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_Toc413850966 \h </w:instrText>
        </w:r>
        <w:r w:rsidR="00F077B6">
          <w:rPr>
            <w:noProof/>
            <w:webHidden/>
          </w:rPr>
        </w:r>
        <w:r w:rsidR="00F077B6">
          <w:rPr>
            <w:noProof/>
            <w:webHidden/>
          </w:rPr>
          <w:fldChar w:fldCharType="separate"/>
        </w:r>
        <w:r w:rsidR="00F077B6">
          <w:rPr>
            <w:noProof/>
            <w:webHidden/>
          </w:rPr>
          <w:t>77</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0967" w:history="1">
        <w:r w:rsidR="00F077B6" w:rsidRPr="00FE39A0">
          <w:rPr>
            <w:rStyle w:val="Hyperlink"/>
            <w:rFonts w:eastAsiaTheme="majorEastAsia"/>
            <w:noProof/>
          </w:rPr>
          <w:t>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BGP</w:t>
        </w:r>
        <w:r w:rsidR="00F077B6">
          <w:rPr>
            <w:noProof/>
            <w:webHidden/>
          </w:rPr>
          <w:tab/>
        </w:r>
        <w:r w:rsidR="00F077B6">
          <w:rPr>
            <w:noProof/>
            <w:webHidden/>
          </w:rPr>
          <w:fldChar w:fldCharType="begin"/>
        </w:r>
        <w:r w:rsidR="00F077B6">
          <w:rPr>
            <w:noProof/>
            <w:webHidden/>
          </w:rPr>
          <w:instrText xml:space="preserve"> PAGEREF _Toc413850967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68" w:history="1">
        <w:r w:rsidR="00F077B6" w:rsidRPr="00FE39A0">
          <w:rPr>
            <w:rStyle w:val="Hyperlink"/>
            <w:noProof/>
          </w:rPr>
          <w:t>5.1</w:t>
        </w:r>
        <w:r w:rsidR="00F077B6">
          <w:rPr>
            <w:rFonts w:asciiTheme="minorHAnsi" w:eastAsiaTheme="minorEastAsia" w:hAnsiTheme="minorHAnsi" w:cstheme="minorBidi"/>
            <w:noProof/>
            <w:color w:val="auto"/>
            <w:lang w:val="en-US" w:eastAsia="en-US"/>
          </w:rPr>
          <w:tab/>
        </w:r>
        <w:r w:rsidR="00F077B6" w:rsidRPr="00FE39A0">
          <w:rPr>
            <w:rStyle w:val="Hyperlink"/>
            <w:noProof/>
          </w:rPr>
          <w:t>Topological Designs</w:t>
        </w:r>
        <w:r w:rsidR="00F077B6">
          <w:rPr>
            <w:noProof/>
            <w:webHidden/>
          </w:rPr>
          <w:tab/>
        </w:r>
        <w:r w:rsidR="00F077B6">
          <w:rPr>
            <w:noProof/>
            <w:webHidden/>
          </w:rPr>
          <w:fldChar w:fldCharType="begin"/>
        </w:r>
        <w:r w:rsidR="00F077B6">
          <w:rPr>
            <w:noProof/>
            <w:webHidden/>
          </w:rPr>
          <w:instrText xml:space="preserve"> PAGEREF _Toc413850968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69" w:history="1">
        <w:r w:rsidR="00F077B6" w:rsidRPr="00FE39A0">
          <w:rPr>
            <w:rStyle w:val="Hyperlink"/>
            <w:rFonts w:eastAsiaTheme="majorEastAsia"/>
            <w:noProof/>
          </w:rPr>
          <w:t>5.1.1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Single-Homed designs</w:t>
        </w:r>
        <w:r w:rsidR="00F077B6">
          <w:rPr>
            <w:noProof/>
            <w:webHidden/>
          </w:rPr>
          <w:tab/>
        </w:r>
        <w:r w:rsidR="00F077B6">
          <w:rPr>
            <w:noProof/>
            <w:webHidden/>
          </w:rPr>
          <w:fldChar w:fldCharType="begin"/>
        </w:r>
        <w:r w:rsidR="00F077B6">
          <w:rPr>
            <w:noProof/>
            <w:webHidden/>
          </w:rPr>
          <w:instrText xml:space="preserve"> PAGEREF _Toc413850969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0" w:history="1">
        <w:r w:rsidR="00F077B6" w:rsidRPr="00FE39A0">
          <w:rPr>
            <w:rStyle w:val="Hyperlink"/>
            <w:rFonts w:eastAsiaTheme="majorEastAsia"/>
            <w:noProof/>
          </w:rPr>
          <w:t>5.1.2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Dual-Homed Designs</w:t>
        </w:r>
        <w:r w:rsidR="00F077B6">
          <w:rPr>
            <w:noProof/>
            <w:webHidden/>
          </w:rPr>
          <w:tab/>
        </w:r>
        <w:r w:rsidR="00F077B6">
          <w:rPr>
            <w:noProof/>
            <w:webHidden/>
          </w:rPr>
          <w:fldChar w:fldCharType="begin"/>
        </w:r>
        <w:r w:rsidR="00F077B6">
          <w:rPr>
            <w:noProof/>
            <w:webHidden/>
          </w:rPr>
          <w:instrText xml:space="preserve"> PAGEREF _Toc413850970 \h </w:instrText>
        </w:r>
        <w:r w:rsidR="00F077B6">
          <w:rPr>
            <w:noProof/>
            <w:webHidden/>
          </w:rPr>
        </w:r>
        <w:r w:rsidR="00F077B6">
          <w:rPr>
            <w:noProof/>
            <w:webHidden/>
          </w:rPr>
          <w:fldChar w:fldCharType="separate"/>
        </w:r>
        <w:r w:rsidR="00F077B6">
          <w:rPr>
            <w:noProof/>
            <w:webHidden/>
          </w:rPr>
          <w:t>78</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71" w:history="1">
        <w:r w:rsidR="00F077B6" w:rsidRPr="00FE39A0">
          <w:rPr>
            <w:rStyle w:val="Hyperlink"/>
            <w:noProof/>
          </w:rPr>
          <w:t>5.1.2.1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Choosing One Path over Another for All Destinations Using Default Routes</w:t>
        </w:r>
        <w:r w:rsidR="00F077B6">
          <w:rPr>
            <w:noProof/>
            <w:webHidden/>
          </w:rPr>
          <w:tab/>
        </w:r>
        <w:r w:rsidR="00F077B6">
          <w:rPr>
            <w:noProof/>
            <w:webHidden/>
          </w:rPr>
          <w:fldChar w:fldCharType="begin"/>
        </w:r>
        <w:r w:rsidR="00F077B6">
          <w:rPr>
            <w:noProof/>
            <w:webHidden/>
          </w:rPr>
          <w:instrText xml:space="preserve"> PAGEREF _Toc413850971 \h </w:instrText>
        </w:r>
        <w:r w:rsidR="00F077B6">
          <w:rPr>
            <w:noProof/>
            <w:webHidden/>
          </w:rPr>
        </w:r>
        <w:r w:rsidR="00F077B6">
          <w:rPr>
            <w:noProof/>
            <w:webHidden/>
          </w:rPr>
          <w:fldChar w:fldCharType="separate"/>
        </w:r>
        <w:r w:rsidR="00F077B6">
          <w:rPr>
            <w:noProof/>
            <w:webHidden/>
          </w:rPr>
          <w:t>79</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72" w:history="1">
        <w:r w:rsidR="00F077B6" w:rsidRPr="00FE39A0">
          <w:rPr>
            <w:rStyle w:val="Hyperlink"/>
            <w:rFonts w:eastAsiaTheme="majorEastAsia"/>
            <w:noProof/>
          </w:rPr>
          <w:t>5.1.2.2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Choosing One Path over Another for Some Destinations Using iBGP</w:t>
        </w:r>
        <w:r w:rsidR="00F077B6">
          <w:rPr>
            <w:noProof/>
            <w:webHidden/>
          </w:rPr>
          <w:tab/>
        </w:r>
        <w:r w:rsidR="00F077B6">
          <w:rPr>
            <w:noProof/>
            <w:webHidden/>
          </w:rPr>
          <w:fldChar w:fldCharType="begin"/>
        </w:r>
        <w:r w:rsidR="00F077B6">
          <w:rPr>
            <w:noProof/>
            <w:webHidden/>
          </w:rPr>
          <w:instrText xml:space="preserve"> PAGEREF _Toc413850972 \h </w:instrText>
        </w:r>
        <w:r w:rsidR="00F077B6">
          <w:rPr>
            <w:noProof/>
            <w:webHidden/>
          </w:rPr>
        </w:r>
        <w:r w:rsidR="00F077B6">
          <w:rPr>
            <w:noProof/>
            <w:webHidden/>
          </w:rPr>
          <w:fldChar w:fldCharType="separate"/>
        </w:r>
        <w:r w:rsidR="00F077B6">
          <w:rPr>
            <w:noProof/>
            <w:webHidden/>
          </w:rPr>
          <w:t>79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3" w:history="1">
        <w:r w:rsidR="00F077B6" w:rsidRPr="00FE39A0">
          <w:rPr>
            <w:rStyle w:val="Hyperlink"/>
            <w:rFonts w:eastAsiaTheme="majorEastAsia"/>
            <w:noProof/>
          </w:rPr>
          <w:t>5.1.3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Single Multi-Homed Designs</w:t>
        </w:r>
        <w:r w:rsidR="00F077B6">
          <w:rPr>
            <w:noProof/>
            <w:webHidden/>
          </w:rPr>
          <w:tab/>
        </w:r>
        <w:r w:rsidR="00F077B6">
          <w:rPr>
            <w:noProof/>
            <w:webHidden/>
          </w:rPr>
          <w:fldChar w:fldCharType="begin"/>
        </w:r>
        <w:r w:rsidR="00F077B6">
          <w:rPr>
            <w:noProof/>
            <w:webHidden/>
          </w:rPr>
          <w:instrText xml:space="preserve"> PAGEREF _Toc413850973 \h </w:instrText>
        </w:r>
        <w:r w:rsidR="00F077B6">
          <w:rPr>
            <w:noProof/>
            <w:webHidden/>
          </w:rPr>
        </w:r>
        <w:r w:rsidR="00F077B6">
          <w:rPr>
            <w:noProof/>
            <w:webHidden/>
          </w:rPr>
          <w:fldChar w:fldCharType="separate"/>
        </w:r>
        <w:r w:rsidR="00F077B6">
          <w:rPr>
            <w:noProof/>
            <w:webHidden/>
          </w:rPr>
          <w:t>80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4" w:history="1">
        <w:r w:rsidR="00F077B6" w:rsidRPr="00FE39A0">
          <w:rPr>
            <w:rStyle w:val="Hyperlink"/>
            <w:rFonts w:eastAsiaTheme="majorEastAsia"/>
            <w:noProof/>
          </w:rPr>
          <w:t>5.1.4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Dual Multi-homed Designs</w:t>
        </w:r>
        <w:r w:rsidR="00F077B6">
          <w:rPr>
            <w:noProof/>
            <w:webHidden/>
          </w:rPr>
          <w:tab/>
        </w:r>
        <w:r w:rsidR="00F077B6">
          <w:rPr>
            <w:noProof/>
            <w:webHidden/>
          </w:rPr>
          <w:fldChar w:fldCharType="begin"/>
        </w:r>
        <w:r w:rsidR="00F077B6">
          <w:rPr>
            <w:noProof/>
            <w:webHidden/>
          </w:rPr>
          <w:instrText xml:space="preserve"> PAGEREF _Toc413850974 \h </w:instrText>
        </w:r>
        <w:r w:rsidR="00F077B6">
          <w:rPr>
            <w:noProof/>
            <w:webHidden/>
          </w:rPr>
        </w:r>
        <w:r w:rsidR="00F077B6">
          <w:rPr>
            <w:noProof/>
            <w:webHidden/>
          </w:rPr>
          <w:fldChar w:fldCharType="separate"/>
        </w:r>
        <w:r w:rsidR="00F077B6">
          <w:rPr>
            <w:noProof/>
            <w:webHidden/>
          </w:rPr>
          <w:t>81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75" w:history="1">
        <w:r w:rsidR="00F077B6" w:rsidRPr="00FE39A0">
          <w:rPr>
            <w:rStyle w:val="Hyperlink"/>
            <w:rFonts w:eastAsiaTheme="majorEastAsia"/>
            <w:noProof/>
          </w:rPr>
          <w:t>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Reserved Values</w:t>
        </w:r>
        <w:r w:rsidR="00F077B6">
          <w:rPr>
            <w:noProof/>
            <w:webHidden/>
          </w:rPr>
          <w:tab/>
        </w:r>
        <w:r w:rsidR="00F077B6">
          <w:rPr>
            <w:noProof/>
            <w:webHidden/>
          </w:rPr>
          <w:fldChar w:fldCharType="begin"/>
        </w:r>
        <w:r w:rsidR="00F077B6">
          <w:rPr>
            <w:noProof/>
            <w:webHidden/>
          </w:rPr>
          <w:instrText xml:space="preserve"> PAGEREF _Toc413850975 \h </w:instrText>
        </w:r>
        <w:r w:rsidR="00F077B6">
          <w:rPr>
            <w:noProof/>
            <w:webHidden/>
          </w:rPr>
        </w:r>
        <w:r w:rsidR="00F077B6">
          <w:rPr>
            <w:noProof/>
            <w:webHidden/>
          </w:rPr>
          <w:fldChar w:fldCharType="separate"/>
        </w:r>
        <w:r w:rsidR="00F077B6">
          <w:rPr>
            <w:noProof/>
            <w:webHidden/>
          </w:rPr>
          <w:t>82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6" w:history="1">
        <w:r w:rsidR="00F077B6" w:rsidRPr="00FE39A0">
          <w:rPr>
            <w:rStyle w:val="Hyperlink"/>
            <w:rFonts w:eastAsiaTheme="majorEastAsia"/>
            <w:noProof/>
          </w:rPr>
          <w:t>5.2.1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Private IPv4 Address Blocks</w:t>
        </w:r>
        <w:r w:rsidR="00F077B6">
          <w:rPr>
            <w:noProof/>
            <w:webHidden/>
          </w:rPr>
          <w:tab/>
        </w:r>
        <w:r w:rsidR="00F077B6">
          <w:rPr>
            <w:noProof/>
            <w:webHidden/>
          </w:rPr>
          <w:fldChar w:fldCharType="begin"/>
        </w:r>
        <w:r w:rsidR="00F077B6">
          <w:rPr>
            <w:noProof/>
            <w:webHidden/>
          </w:rPr>
          <w:instrText xml:space="preserve"> PAGEREF _Toc413850976 \h </w:instrText>
        </w:r>
        <w:r w:rsidR="00F077B6">
          <w:rPr>
            <w:noProof/>
            <w:webHidden/>
          </w:rPr>
        </w:r>
        <w:r w:rsidR="00F077B6">
          <w:rPr>
            <w:noProof/>
            <w:webHidden/>
          </w:rPr>
          <w:fldChar w:fldCharType="separate"/>
        </w:r>
        <w:r w:rsidR="00F077B6">
          <w:rPr>
            <w:noProof/>
            <w:webHidden/>
          </w:rPr>
          <w:t>82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7" w:history="1">
        <w:r w:rsidR="00F077B6" w:rsidRPr="00FE39A0">
          <w:rPr>
            <w:rStyle w:val="Hyperlink"/>
            <w:rFonts w:eastAsiaTheme="majorEastAsia"/>
            <w:noProof/>
          </w:rPr>
          <w:t>5.2.2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Reserved IPv4 Address Registries</w:t>
        </w:r>
        <w:r w:rsidR="00F077B6">
          <w:rPr>
            <w:noProof/>
            <w:webHidden/>
          </w:rPr>
          <w:tab/>
        </w:r>
        <w:r w:rsidR="00F077B6">
          <w:rPr>
            <w:noProof/>
            <w:webHidden/>
          </w:rPr>
          <w:fldChar w:fldCharType="begin"/>
        </w:r>
        <w:r w:rsidR="00F077B6">
          <w:rPr>
            <w:noProof/>
            <w:webHidden/>
          </w:rPr>
          <w:instrText xml:space="preserve"> PAGEREF _Toc413850977 \h </w:instrText>
        </w:r>
        <w:r w:rsidR="00F077B6">
          <w:rPr>
            <w:noProof/>
            <w:webHidden/>
          </w:rPr>
        </w:r>
        <w:r w:rsidR="00F077B6">
          <w:rPr>
            <w:noProof/>
            <w:webHidden/>
          </w:rPr>
          <w:fldChar w:fldCharType="separate"/>
        </w:r>
        <w:r w:rsidR="00F077B6">
          <w:rPr>
            <w:noProof/>
            <w:webHidden/>
          </w:rPr>
          <w:t>82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78" w:history="1">
        <w:r w:rsidR="00F077B6" w:rsidRPr="00FE39A0">
          <w:rPr>
            <w:rStyle w:val="Hyperlink"/>
            <w:rFonts w:eastAsiaTheme="majorEastAsia"/>
            <w:noProof/>
          </w:rPr>
          <w:t>5.2.3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16-Bit ASN Assignment Categories</w:t>
        </w:r>
        <w:r w:rsidR="00F077B6">
          <w:rPr>
            <w:noProof/>
            <w:webHidden/>
          </w:rPr>
          <w:tab/>
        </w:r>
        <w:r w:rsidR="00F077B6">
          <w:rPr>
            <w:noProof/>
            <w:webHidden/>
          </w:rPr>
          <w:fldChar w:fldCharType="begin"/>
        </w:r>
        <w:r w:rsidR="00F077B6">
          <w:rPr>
            <w:noProof/>
            <w:webHidden/>
          </w:rPr>
          <w:instrText xml:space="preserve"> PAGEREF _Toc413850978 \h </w:instrText>
        </w:r>
        <w:r w:rsidR="00F077B6">
          <w:rPr>
            <w:noProof/>
            <w:webHidden/>
          </w:rPr>
        </w:r>
        <w:r w:rsidR="00F077B6">
          <w:rPr>
            <w:noProof/>
            <w:webHidden/>
          </w:rPr>
          <w:fldChar w:fldCharType="separate"/>
        </w:r>
        <w:r w:rsidR="00F077B6">
          <w:rPr>
            <w:noProof/>
            <w:webHidden/>
          </w:rPr>
          <w:t>82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79" w:history="1">
        <w:r w:rsidR="00F077B6" w:rsidRPr="00FE39A0">
          <w:rPr>
            <w:rStyle w:val="Hyperlink"/>
            <w:noProof/>
          </w:rPr>
          <w:t>5.3</w:t>
        </w:r>
        <w:r w:rsidR="00F077B6">
          <w:rPr>
            <w:rFonts w:asciiTheme="minorHAnsi" w:eastAsiaTheme="minorEastAsia" w:hAnsiTheme="minorHAnsi" w:cstheme="minorBidi"/>
            <w:noProof/>
            <w:color w:val="auto"/>
            <w:lang w:val="en-US" w:eastAsia="en-US"/>
          </w:rPr>
          <w:tab/>
        </w:r>
        <w:r w:rsidR="00F077B6" w:rsidRPr="00FE39A0">
          <w:rPr>
            <w:rStyle w:val="Hyperlink"/>
            <w:noProof/>
          </w:rPr>
          <w:t>Establishing Peering</w:t>
        </w:r>
        <w:r w:rsidR="00F077B6">
          <w:rPr>
            <w:noProof/>
            <w:webHidden/>
          </w:rPr>
          <w:tab/>
        </w:r>
        <w:r w:rsidR="00F077B6">
          <w:rPr>
            <w:noProof/>
            <w:webHidden/>
          </w:rPr>
          <w:fldChar w:fldCharType="begin"/>
        </w:r>
        <w:r w:rsidR="00F077B6">
          <w:rPr>
            <w:noProof/>
            <w:webHidden/>
          </w:rPr>
          <w:instrText xml:space="preserve"> PAGEREF _Toc413850979 \h </w:instrText>
        </w:r>
        <w:r w:rsidR="00F077B6">
          <w:rPr>
            <w:noProof/>
            <w:webHidden/>
          </w:rPr>
        </w:r>
        <w:r w:rsidR="00F077B6">
          <w:rPr>
            <w:noProof/>
            <w:webHidden/>
          </w:rPr>
          <w:fldChar w:fldCharType="separate"/>
        </w:r>
        <w:r w:rsidR="00F077B6">
          <w:rPr>
            <w:noProof/>
            <w:webHidden/>
          </w:rPr>
          <w:t>83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80" w:history="1">
        <w:r w:rsidR="00F077B6" w:rsidRPr="00FE39A0">
          <w:rPr>
            <w:rStyle w:val="Hyperlink"/>
            <w:rFonts w:eastAsiaTheme="majorEastAsia"/>
            <w:noProof/>
          </w:rPr>
          <w:t>5.3.1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Message Types Summary</w:t>
        </w:r>
        <w:r w:rsidR="00F077B6">
          <w:rPr>
            <w:noProof/>
            <w:webHidden/>
          </w:rPr>
          <w:tab/>
        </w:r>
        <w:r w:rsidR="00F077B6">
          <w:rPr>
            <w:noProof/>
            <w:webHidden/>
          </w:rPr>
          <w:fldChar w:fldCharType="begin"/>
        </w:r>
        <w:r w:rsidR="00F077B6">
          <w:rPr>
            <w:noProof/>
            <w:webHidden/>
          </w:rPr>
          <w:instrText xml:space="preserve"> PAGEREF _Toc413850980 \h </w:instrText>
        </w:r>
        <w:r w:rsidR="00F077B6">
          <w:rPr>
            <w:noProof/>
            <w:webHidden/>
          </w:rPr>
        </w:r>
        <w:r w:rsidR="00F077B6">
          <w:rPr>
            <w:noProof/>
            <w:webHidden/>
          </w:rPr>
          <w:fldChar w:fldCharType="separate"/>
        </w:r>
        <w:r w:rsidR="00F077B6">
          <w:rPr>
            <w:noProof/>
            <w:webHidden/>
          </w:rPr>
          <w:t>83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81" w:history="1">
        <w:r w:rsidR="00F077B6" w:rsidRPr="00FE39A0">
          <w:rPr>
            <w:rStyle w:val="Hyperlink"/>
            <w:rFonts w:eastAsiaTheme="majorEastAsia"/>
            <w:noProof/>
          </w:rPr>
          <w:t>5.3.2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Peer States</w:t>
        </w:r>
        <w:r w:rsidR="00F077B6">
          <w:rPr>
            <w:noProof/>
            <w:webHidden/>
          </w:rPr>
          <w:tab/>
        </w:r>
        <w:r w:rsidR="00F077B6">
          <w:rPr>
            <w:noProof/>
            <w:webHidden/>
          </w:rPr>
          <w:fldChar w:fldCharType="begin"/>
        </w:r>
        <w:r w:rsidR="00F077B6">
          <w:rPr>
            <w:noProof/>
            <w:webHidden/>
          </w:rPr>
          <w:instrText xml:space="preserve"> PAGEREF _Toc413850981 \h </w:instrText>
        </w:r>
        <w:r w:rsidR="00F077B6">
          <w:rPr>
            <w:noProof/>
            <w:webHidden/>
          </w:rPr>
        </w:r>
        <w:r w:rsidR="00F077B6">
          <w:rPr>
            <w:noProof/>
            <w:webHidden/>
          </w:rPr>
          <w:fldChar w:fldCharType="separate"/>
        </w:r>
        <w:r w:rsidR="00F077B6">
          <w:rPr>
            <w:noProof/>
            <w:webHidden/>
          </w:rPr>
          <w:t>83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82" w:history="1">
        <w:r w:rsidR="00F077B6" w:rsidRPr="00FE39A0">
          <w:rPr>
            <w:rStyle w:val="Hyperlink"/>
            <w:rFonts w:eastAsiaTheme="majorEastAsia"/>
            <w:noProof/>
          </w:rPr>
          <w:t>5.3.3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Peering Requirements</w:t>
        </w:r>
        <w:r w:rsidR="00F077B6">
          <w:rPr>
            <w:noProof/>
            <w:webHidden/>
          </w:rPr>
          <w:tab/>
        </w:r>
        <w:r w:rsidR="00F077B6">
          <w:rPr>
            <w:noProof/>
            <w:webHidden/>
          </w:rPr>
          <w:fldChar w:fldCharType="begin"/>
        </w:r>
        <w:r w:rsidR="00F077B6">
          <w:rPr>
            <w:noProof/>
            <w:webHidden/>
          </w:rPr>
          <w:instrText xml:space="preserve"> PAGEREF _Toc413850982 \h </w:instrText>
        </w:r>
        <w:r w:rsidR="00F077B6">
          <w:rPr>
            <w:noProof/>
            <w:webHidden/>
          </w:rPr>
        </w:r>
        <w:r w:rsidR="00F077B6">
          <w:rPr>
            <w:noProof/>
            <w:webHidden/>
          </w:rPr>
          <w:fldChar w:fldCharType="separate"/>
        </w:r>
        <w:r w:rsidR="00F077B6">
          <w:rPr>
            <w:noProof/>
            <w:webHidden/>
          </w:rPr>
          <w:t>84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83" w:history="1">
        <w:r w:rsidR="00F077B6" w:rsidRPr="00FE39A0">
          <w:rPr>
            <w:rStyle w:val="Hyperlink"/>
            <w:rFonts w:eastAsiaTheme="majorEastAsia"/>
            <w:noProof/>
          </w:rPr>
          <w:t>5.3.4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eBGP</w:t>
        </w:r>
        <w:r w:rsidR="00F077B6">
          <w:rPr>
            <w:noProof/>
            <w:webHidden/>
          </w:rPr>
          <w:tab/>
        </w:r>
        <w:r w:rsidR="00F077B6">
          <w:rPr>
            <w:noProof/>
            <w:webHidden/>
          </w:rPr>
          <w:fldChar w:fldCharType="begin"/>
        </w:r>
        <w:r w:rsidR="00F077B6">
          <w:rPr>
            <w:noProof/>
            <w:webHidden/>
          </w:rPr>
          <w:instrText xml:space="preserve"> PAGEREF _Toc413850983 \h </w:instrText>
        </w:r>
        <w:r w:rsidR="00F077B6">
          <w:rPr>
            <w:noProof/>
            <w:webHidden/>
          </w:rPr>
        </w:r>
        <w:r w:rsidR="00F077B6">
          <w:rPr>
            <w:noProof/>
            <w:webHidden/>
          </w:rPr>
          <w:fldChar w:fldCharType="separate"/>
        </w:r>
        <w:r w:rsidR="00F077B6">
          <w:rPr>
            <w:noProof/>
            <w:webHidden/>
          </w:rPr>
          <w:t>84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84" w:history="1">
        <w:r w:rsidR="00F077B6" w:rsidRPr="00FE39A0">
          <w:rPr>
            <w:rStyle w:val="Hyperlink"/>
            <w:rFonts w:eastAsiaTheme="majorEastAsia"/>
            <w:noProof/>
          </w:rPr>
          <w:t>5.3.5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iBGP</w:t>
        </w:r>
        <w:r w:rsidR="00F077B6">
          <w:rPr>
            <w:noProof/>
            <w:webHidden/>
          </w:rPr>
          <w:tab/>
        </w:r>
        <w:r w:rsidR="00F077B6">
          <w:rPr>
            <w:noProof/>
            <w:webHidden/>
          </w:rPr>
          <w:fldChar w:fldCharType="begin"/>
        </w:r>
        <w:r w:rsidR="00F077B6">
          <w:rPr>
            <w:noProof/>
            <w:webHidden/>
          </w:rPr>
          <w:instrText xml:space="preserve"> PAGEREF _Toc413850984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85" w:history="1">
        <w:r w:rsidR="00F077B6" w:rsidRPr="00FE39A0">
          <w:rPr>
            <w:rStyle w:val="Hyperlink"/>
            <w:rFonts w:eastAsiaTheme="majorEastAsia"/>
            <w:noProof/>
          </w:rPr>
          <w:t>5.3.5.1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 Transit AS</w:t>
        </w:r>
        <w:r w:rsidR="00F077B6">
          <w:rPr>
            <w:noProof/>
            <w:webHidden/>
          </w:rPr>
          <w:tab/>
        </w:r>
        <w:r w:rsidR="00F077B6">
          <w:rPr>
            <w:noProof/>
            <w:webHidden/>
          </w:rPr>
          <w:fldChar w:fldCharType="begin"/>
        </w:r>
        <w:r w:rsidR="00F077B6">
          <w:rPr>
            <w:noProof/>
            <w:webHidden/>
          </w:rPr>
          <w:instrText xml:space="preserve"> PAGEREF _Toc413850985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86" w:history="1">
        <w:r w:rsidR="00F077B6" w:rsidRPr="00FE39A0">
          <w:rPr>
            <w:rStyle w:val="Hyperlink"/>
            <w:rFonts w:eastAsiaTheme="majorEastAsia"/>
            <w:noProof/>
          </w:rPr>
          <w:t>5.3.5.2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 Large Corporations</w:t>
        </w:r>
        <w:r w:rsidR="00F077B6">
          <w:rPr>
            <w:noProof/>
            <w:webHidden/>
          </w:rPr>
          <w:tab/>
        </w:r>
        <w:r w:rsidR="00F077B6">
          <w:rPr>
            <w:noProof/>
            <w:webHidden/>
          </w:rPr>
          <w:fldChar w:fldCharType="begin"/>
        </w:r>
        <w:r w:rsidR="00F077B6">
          <w:rPr>
            <w:noProof/>
            <w:webHidden/>
          </w:rPr>
          <w:instrText xml:space="preserve"> PAGEREF _Toc413850986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87" w:history="1">
        <w:r w:rsidR="00F077B6" w:rsidRPr="00FE39A0">
          <w:rPr>
            <w:rStyle w:val="Hyperlink"/>
            <w:rFonts w:eastAsiaTheme="majorEastAsia"/>
            <w:noProof/>
          </w:rPr>
          <w:t>5.3.5.3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Policing Internal AS</w:t>
        </w:r>
        <w:r w:rsidR="00F077B6">
          <w:rPr>
            <w:noProof/>
            <w:webHidden/>
          </w:rPr>
          <w:tab/>
        </w:r>
        <w:r w:rsidR="00F077B6">
          <w:rPr>
            <w:noProof/>
            <w:webHidden/>
          </w:rPr>
          <w:fldChar w:fldCharType="begin"/>
        </w:r>
        <w:r w:rsidR="00F077B6">
          <w:rPr>
            <w:noProof/>
            <w:webHidden/>
          </w:rPr>
          <w:instrText xml:space="preserve"> PAGEREF _Toc413850987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88" w:history="1">
        <w:r w:rsidR="00F077B6" w:rsidRPr="00FE39A0">
          <w:rPr>
            <w:rStyle w:val="Hyperlink"/>
            <w:rFonts w:eastAsiaTheme="majorEastAsia"/>
            <w:noProof/>
          </w:rPr>
          <w:t>5.3.5.4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QoS Policy Propagation on BGP</w:t>
        </w:r>
        <w:r w:rsidR="00F077B6">
          <w:rPr>
            <w:noProof/>
            <w:webHidden/>
          </w:rPr>
          <w:tab/>
        </w:r>
        <w:r w:rsidR="00F077B6">
          <w:rPr>
            <w:noProof/>
            <w:webHidden/>
          </w:rPr>
          <w:fldChar w:fldCharType="begin"/>
        </w:r>
        <w:r w:rsidR="00F077B6">
          <w:rPr>
            <w:noProof/>
            <w:webHidden/>
          </w:rPr>
          <w:instrText xml:space="preserve"> PAGEREF _Toc413850988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0989" w:history="1">
        <w:r w:rsidR="00F077B6" w:rsidRPr="00FE39A0">
          <w:rPr>
            <w:rStyle w:val="Hyperlink"/>
            <w:rFonts w:eastAsiaTheme="majorEastAsia"/>
            <w:noProof/>
          </w:rPr>
          <w:t>5.3.5.5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Carrying MPLS VPN Information</w:t>
        </w:r>
        <w:r w:rsidR="00F077B6">
          <w:rPr>
            <w:noProof/>
            <w:webHidden/>
          </w:rPr>
          <w:tab/>
        </w:r>
        <w:r w:rsidR="00F077B6">
          <w:rPr>
            <w:noProof/>
            <w:webHidden/>
          </w:rPr>
          <w:fldChar w:fldCharType="begin"/>
        </w:r>
        <w:r w:rsidR="00F077B6">
          <w:rPr>
            <w:noProof/>
            <w:webHidden/>
          </w:rPr>
          <w:instrText xml:space="preserve"> PAGEREF _Toc413850989 \h </w:instrText>
        </w:r>
        <w:r w:rsidR="00F077B6">
          <w:rPr>
            <w:noProof/>
            <w:webHidden/>
          </w:rPr>
        </w:r>
        <w:r w:rsidR="00F077B6">
          <w:rPr>
            <w:noProof/>
            <w:webHidden/>
          </w:rPr>
          <w:fldChar w:fldCharType="separate"/>
        </w:r>
        <w:r w:rsidR="00F077B6">
          <w:rPr>
            <w:noProof/>
            <w:webHidden/>
          </w:rPr>
          <w:t>85</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90" w:history="1">
        <w:r w:rsidR="00F077B6" w:rsidRPr="00FE39A0">
          <w:rPr>
            <w:rStyle w:val="Hyperlink"/>
            <w:noProof/>
          </w:rPr>
          <w:t>5.4</w:t>
        </w:r>
        <w:r w:rsidR="00F077B6">
          <w:rPr>
            <w:rFonts w:asciiTheme="minorHAnsi" w:eastAsiaTheme="minorEastAsia" w:hAnsiTheme="minorHAnsi" w:cstheme="minorBidi"/>
            <w:noProof/>
            <w:color w:val="auto"/>
            <w:lang w:val="en-US" w:eastAsia="en-US"/>
          </w:rPr>
          <w:tab/>
        </w:r>
        <w:r w:rsidR="00F077B6" w:rsidRPr="00FE39A0">
          <w:rPr>
            <w:rStyle w:val="Hyperlink"/>
            <w:noProof/>
          </w:rPr>
          <w:t>Exchanging the BGP Table</w:t>
        </w:r>
        <w:r w:rsidR="00F077B6">
          <w:rPr>
            <w:noProof/>
            <w:webHidden/>
          </w:rPr>
          <w:tab/>
        </w:r>
        <w:r w:rsidR="00F077B6">
          <w:rPr>
            <w:noProof/>
            <w:webHidden/>
          </w:rPr>
          <w:fldChar w:fldCharType="begin"/>
        </w:r>
        <w:r w:rsidR="00F077B6">
          <w:rPr>
            <w:noProof/>
            <w:webHidden/>
          </w:rPr>
          <w:instrText xml:space="preserve"> PAGEREF _Toc413850990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1" w:history="1">
        <w:r w:rsidR="00F077B6" w:rsidRPr="00FE39A0">
          <w:rPr>
            <w:rStyle w:val="Hyperlink"/>
            <w:rFonts w:eastAsiaTheme="majorEastAsia"/>
            <w:noProof/>
          </w:rPr>
          <w:t>5.4.1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Seeding the BGP Table</w:t>
        </w:r>
        <w:r w:rsidR="00F077B6">
          <w:rPr>
            <w:noProof/>
            <w:webHidden/>
          </w:rPr>
          <w:tab/>
        </w:r>
        <w:r w:rsidR="00F077B6">
          <w:rPr>
            <w:noProof/>
            <w:webHidden/>
          </w:rPr>
          <w:fldChar w:fldCharType="begin"/>
        </w:r>
        <w:r w:rsidR="00F077B6">
          <w:rPr>
            <w:noProof/>
            <w:webHidden/>
          </w:rPr>
          <w:instrText xml:space="preserve"> PAGEREF _Toc413850991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2" w:history="1">
        <w:r w:rsidR="00F077B6" w:rsidRPr="00FE39A0">
          <w:rPr>
            <w:rStyle w:val="Hyperlink"/>
            <w:rFonts w:eastAsiaTheme="majorEastAsia"/>
            <w:noProof/>
          </w:rPr>
          <w:t>5.4.2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Exchange Process: Advertising Rules</w:t>
        </w:r>
        <w:r w:rsidR="00F077B6">
          <w:rPr>
            <w:noProof/>
            <w:webHidden/>
          </w:rPr>
          <w:tab/>
        </w:r>
        <w:r w:rsidR="00F077B6">
          <w:rPr>
            <w:noProof/>
            <w:webHidden/>
          </w:rPr>
          <w:fldChar w:fldCharType="begin"/>
        </w:r>
        <w:r w:rsidR="00F077B6">
          <w:rPr>
            <w:noProof/>
            <w:webHidden/>
          </w:rPr>
          <w:instrText xml:space="preserve"> PAGEREF _Toc413850992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3" w:history="1">
        <w:r w:rsidR="00F077B6" w:rsidRPr="00FE39A0">
          <w:rPr>
            <w:rStyle w:val="Hyperlink"/>
            <w:rFonts w:eastAsiaTheme="majorEastAsia"/>
            <w:noProof/>
          </w:rPr>
          <w:t>5.4.3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Convergence</w:t>
        </w:r>
        <w:r w:rsidR="00F077B6">
          <w:rPr>
            <w:noProof/>
            <w:webHidden/>
          </w:rPr>
          <w:tab/>
        </w:r>
        <w:r w:rsidR="00F077B6">
          <w:rPr>
            <w:noProof/>
            <w:webHidden/>
          </w:rPr>
          <w:fldChar w:fldCharType="begin"/>
        </w:r>
        <w:r w:rsidR="00F077B6">
          <w:rPr>
            <w:noProof/>
            <w:webHidden/>
          </w:rPr>
          <w:instrText xml:space="preserve"> PAGEREF _Toc413850993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4" w:history="1">
        <w:r w:rsidR="00F077B6" w:rsidRPr="00FE39A0">
          <w:rPr>
            <w:rStyle w:val="Hyperlink"/>
            <w:rFonts w:eastAsiaTheme="majorEastAsia"/>
            <w:noProof/>
          </w:rPr>
          <w:t>5.4.4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New Multi-Paths Capability: ADD-PATH</w:t>
        </w:r>
        <w:r w:rsidR="00F077B6">
          <w:rPr>
            <w:noProof/>
            <w:webHidden/>
          </w:rPr>
          <w:tab/>
        </w:r>
        <w:r w:rsidR="00F077B6">
          <w:rPr>
            <w:noProof/>
            <w:webHidden/>
          </w:rPr>
          <w:fldChar w:fldCharType="begin"/>
        </w:r>
        <w:r w:rsidR="00F077B6">
          <w:rPr>
            <w:noProof/>
            <w:webHidden/>
          </w:rPr>
          <w:instrText xml:space="preserve"> PAGEREF _Toc413850994 \h </w:instrText>
        </w:r>
        <w:r w:rsidR="00F077B6">
          <w:rPr>
            <w:noProof/>
            <w:webHidden/>
          </w:rPr>
        </w:r>
        <w:r w:rsidR="00F077B6">
          <w:rPr>
            <w:noProof/>
            <w:webHidden/>
          </w:rPr>
          <w:fldChar w:fldCharType="separate"/>
        </w:r>
        <w:r w:rsidR="00F077B6">
          <w:rPr>
            <w:noProof/>
            <w:webHidden/>
          </w:rPr>
          <w:t>86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0995" w:history="1">
        <w:r w:rsidR="00F077B6" w:rsidRPr="00FE39A0">
          <w:rPr>
            <w:rStyle w:val="Hyperlink"/>
            <w:noProof/>
          </w:rPr>
          <w:t>5.5</w:t>
        </w:r>
        <w:r w:rsidR="00F077B6">
          <w:rPr>
            <w:rFonts w:asciiTheme="minorHAnsi" w:eastAsiaTheme="minorEastAsia" w:hAnsiTheme="minorHAnsi" w:cstheme="minorBidi"/>
            <w:noProof/>
            <w:color w:val="auto"/>
            <w:lang w:val="en-US" w:eastAsia="en-US"/>
          </w:rPr>
          <w:tab/>
        </w:r>
        <w:r w:rsidR="00F077B6" w:rsidRPr="00FE39A0">
          <w:rPr>
            <w:rStyle w:val="Hyperlink"/>
            <w:noProof/>
          </w:rPr>
          <w:t>Computing Routes</w:t>
        </w:r>
        <w:r w:rsidR="00F077B6">
          <w:rPr>
            <w:noProof/>
            <w:webHidden/>
          </w:rPr>
          <w:tab/>
        </w:r>
        <w:r w:rsidR="00F077B6">
          <w:rPr>
            <w:noProof/>
            <w:webHidden/>
          </w:rPr>
          <w:fldChar w:fldCharType="begin"/>
        </w:r>
        <w:r w:rsidR="00F077B6">
          <w:rPr>
            <w:noProof/>
            <w:webHidden/>
          </w:rPr>
          <w:instrText xml:space="preserve"> PAGEREF _Toc413850995 \h </w:instrText>
        </w:r>
        <w:r w:rsidR="00F077B6">
          <w:rPr>
            <w:noProof/>
            <w:webHidden/>
          </w:rPr>
        </w:r>
        <w:r w:rsidR="00F077B6">
          <w:rPr>
            <w:noProof/>
            <w:webHidden/>
          </w:rPr>
          <w:fldChar w:fldCharType="separate"/>
        </w:r>
        <w:r w:rsidR="00F077B6">
          <w:rPr>
            <w:noProof/>
            <w:webHidden/>
          </w:rPr>
          <w:t>87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6" w:history="1">
        <w:r w:rsidR="00F077B6" w:rsidRPr="00FE39A0">
          <w:rPr>
            <w:rStyle w:val="Hyperlink"/>
            <w:rFonts w:eastAsiaTheme="majorEastAsia"/>
            <w:noProof/>
          </w:rPr>
          <w:t>5.5.1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Path Attributes</w:t>
        </w:r>
        <w:r w:rsidR="00F077B6">
          <w:rPr>
            <w:noProof/>
            <w:webHidden/>
          </w:rPr>
          <w:tab/>
        </w:r>
        <w:r w:rsidR="00F077B6">
          <w:rPr>
            <w:noProof/>
            <w:webHidden/>
          </w:rPr>
          <w:fldChar w:fldCharType="begin"/>
        </w:r>
        <w:r w:rsidR="00F077B6">
          <w:rPr>
            <w:noProof/>
            <w:webHidden/>
          </w:rPr>
          <w:instrText xml:space="preserve"> PAGEREF _Toc413850996 \h </w:instrText>
        </w:r>
        <w:r w:rsidR="00F077B6">
          <w:rPr>
            <w:noProof/>
            <w:webHidden/>
          </w:rPr>
        </w:r>
        <w:r w:rsidR="00F077B6">
          <w:rPr>
            <w:noProof/>
            <w:webHidden/>
          </w:rPr>
          <w:fldChar w:fldCharType="separate"/>
        </w:r>
        <w:r w:rsidR="00F077B6">
          <w:rPr>
            <w:noProof/>
            <w:webHidden/>
          </w:rPr>
          <w:t>87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7" w:history="1">
        <w:r w:rsidR="00F077B6" w:rsidRPr="00FE39A0">
          <w:rPr>
            <w:rStyle w:val="Hyperlink"/>
            <w:rFonts w:eastAsiaTheme="majorEastAsia"/>
            <w:noProof/>
          </w:rPr>
          <w:t>5.5.2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Best Path Algorithm</w:t>
        </w:r>
        <w:r w:rsidR="00F077B6">
          <w:rPr>
            <w:noProof/>
            <w:webHidden/>
          </w:rPr>
          <w:tab/>
        </w:r>
        <w:r w:rsidR="00F077B6">
          <w:rPr>
            <w:noProof/>
            <w:webHidden/>
          </w:rPr>
          <w:fldChar w:fldCharType="begin"/>
        </w:r>
        <w:r w:rsidR="00F077B6">
          <w:rPr>
            <w:noProof/>
            <w:webHidden/>
          </w:rPr>
          <w:instrText xml:space="preserve"> PAGEREF _Toc413850997 \h </w:instrText>
        </w:r>
        <w:r w:rsidR="00F077B6">
          <w:rPr>
            <w:noProof/>
            <w:webHidden/>
          </w:rPr>
        </w:r>
        <w:r w:rsidR="00F077B6">
          <w:rPr>
            <w:noProof/>
            <w:webHidden/>
          </w:rPr>
          <w:fldChar w:fldCharType="separate"/>
        </w:r>
        <w:r w:rsidR="00F077B6">
          <w:rPr>
            <w:noProof/>
            <w:webHidden/>
          </w:rPr>
          <w:t>88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8" w:history="1">
        <w:r w:rsidR="00F077B6" w:rsidRPr="00FE39A0">
          <w:rPr>
            <w:rStyle w:val="Hyperlink"/>
            <w:rFonts w:eastAsiaTheme="majorEastAsia"/>
            <w:noProof/>
          </w:rPr>
          <w:t>5.5.3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RIB Failures</w:t>
        </w:r>
        <w:r w:rsidR="00F077B6">
          <w:rPr>
            <w:noProof/>
            <w:webHidden/>
          </w:rPr>
          <w:tab/>
        </w:r>
        <w:r w:rsidR="00F077B6">
          <w:rPr>
            <w:noProof/>
            <w:webHidden/>
          </w:rPr>
          <w:fldChar w:fldCharType="begin"/>
        </w:r>
        <w:r w:rsidR="00F077B6">
          <w:rPr>
            <w:noProof/>
            <w:webHidden/>
          </w:rPr>
          <w:instrText xml:space="preserve"> PAGEREF _Toc413850998 \h </w:instrText>
        </w:r>
        <w:r w:rsidR="00F077B6">
          <w:rPr>
            <w:noProof/>
            <w:webHidden/>
          </w:rPr>
        </w:r>
        <w:r w:rsidR="00F077B6">
          <w:rPr>
            <w:noProof/>
            <w:webHidden/>
          </w:rPr>
          <w:fldChar w:fldCharType="separate"/>
        </w:r>
        <w:r w:rsidR="00F077B6">
          <w:rPr>
            <w:noProof/>
            <w:webHidden/>
          </w:rPr>
          <w:t>88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0999" w:history="1">
        <w:r w:rsidR="00F077B6" w:rsidRPr="00FE39A0">
          <w:rPr>
            <w:rStyle w:val="Hyperlink"/>
            <w:rFonts w:eastAsiaTheme="majorEastAsia"/>
            <w:noProof/>
          </w:rPr>
          <w:t>5.5.4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Avoiding Routing Loops when Forwarding Toward the Internet</w:t>
        </w:r>
        <w:r w:rsidR="00F077B6">
          <w:rPr>
            <w:noProof/>
            <w:webHidden/>
          </w:rPr>
          <w:tab/>
        </w:r>
        <w:r w:rsidR="00F077B6">
          <w:rPr>
            <w:noProof/>
            <w:webHidden/>
          </w:rPr>
          <w:fldChar w:fldCharType="begin"/>
        </w:r>
        <w:r w:rsidR="00F077B6">
          <w:rPr>
            <w:noProof/>
            <w:webHidden/>
          </w:rPr>
          <w:instrText xml:space="preserve"> PAGEREF _Toc413850999 \h </w:instrText>
        </w:r>
        <w:r w:rsidR="00F077B6">
          <w:rPr>
            <w:noProof/>
            <w:webHidden/>
          </w:rPr>
        </w:r>
        <w:r w:rsidR="00F077B6">
          <w:rPr>
            <w:noProof/>
            <w:webHidden/>
          </w:rPr>
          <w:fldChar w:fldCharType="separate"/>
        </w:r>
        <w:r w:rsidR="00F077B6">
          <w:rPr>
            <w:noProof/>
            <w:webHidden/>
          </w:rPr>
          <w:t>89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00" w:history="1">
        <w:r w:rsidR="00F077B6" w:rsidRPr="00FE39A0">
          <w:rPr>
            <w:rStyle w:val="Hyperlink"/>
            <w:rFonts w:eastAsiaTheme="majorEastAsia"/>
            <w:noProof/>
          </w:rPr>
          <w:t>5.6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Clearing Peering</w:t>
        </w:r>
        <w:r w:rsidR="00F077B6">
          <w:rPr>
            <w:noProof/>
            <w:webHidden/>
          </w:rPr>
          <w:tab/>
        </w:r>
        <w:r w:rsidR="00F077B6">
          <w:rPr>
            <w:noProof/>
            <w:webHidden/>
          </w:rPr>
          <w:fldChar w:fldCharType="begin"/>
        </w:r>
        <w:r w:rsidR="00F077B6">
          <w:rPr>
            <w:noProof/>
            <w:webHidden/>
          </w:rPr>
          <w:instrText xml:space="preserve"> PAGEREF _Toc413851000 \h </w:instrText>
        </w:r>
        <w:r w:rsidR="00F077B6">
          <w:rPr>
            <w:noProof/>
            <w:webHidden/>
          </w:rPr>
        </w:r>
        <w:r w:rsidR="00F077B6">
          <w:rPr>
            <w:noProof/>
            <w:webHidden/>
          </w:rPr>
          <w:fldChar w:fldCharType="separate"/>
        </w:r>
        <w:r w:rsidR="00F077B6">
          <w:rPr>
            <w:noProof/>
            <w:webHidden/>
          </w:rPr>
          <w:t>90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01" w:history="1">
        <w:r w:rsidR="00F077B6" w:rsidRPr="00FE39A0">
          <w:rPr>
            <w:rStyle w:val="Hyperlink"/>
            <w:rFonts w:eastAsiaTheme="majorEastAsia"/>
            <w:noProof/>
          </w:rPr>
          <w:t>5.7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_Toc413851001 \h </w:instrText>
        </w:r>
        <w:r w:rsidR="00F077B6">
          <w:rPr>
            <w:noProof/>
            <w:webHidden/>
          </w:rPr>
        </w:r>
        <w:r w:rsidR="00F077B6">
          <w:rPr>
            <w:noProof/>
            <w:webHidden/>
          </w:rPr>
          <w:fldChar w:fldCharType="separate"/>
        </w:r>
        <w:r w:rsidR="00F077B6">
          <w:rPr>
            <w:noProof/>
            <w:webHidden/>
          </w:rPr>
          <w:t>90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02" w:history="1">
        <w:r w:rsidR="00F077B6" w:rsidRPr="00FE39A0">
          <w:rPr>
            <w:rStyle w:val="Hyperlink"/>
            <w:rFonts w:eastAsiaTheme="majorEastAsia"/>
            <w:noProof/>
          </w:rPr>
          <w:t>5.7.1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Features</w:t>
        </w:r>
        <w:r w:rsidR="00F077B6">
          <w:rPr>
            <w:noProof/>
            <w:webHidden/>
          </w:rPr>
          <w:tab/>
        </w:r>
        <w:r w:rsidR="00F077B6">
          <w:rPr>
            <w:noProof/>
            <w:webHidden/>
          </w:rPr>
          <w:fldChar w:fldCharType="begin"/>
        </w:r>
        <w:r w:rsidR="00F077B6">
          <w:rPr>
            <w:noProof/>
            <w:webHidden/>
          </w:rPr>
          <w:instrText xml:space="preserve"> PAGEREF _Toc413851002 \h </w:instrText>
        </w:r>
        <w:r w:rsidR="00F077B6">
          <w:rPr>
            <w:noProof/>
            <w:webHidden/>
          </w:rPr>
        </w:r>
        <w:r w:rsidR="00F077B6">
          <w:rPr>
            <w:noProof/>
            <w:webHidden/>
          </w:rPr>
          <w:fldChar w:fldCharType="separate"/>
        </w:r>
        <w:r w:rsidR="00F077B6">
          <w:rPr>
            <w:noProof/>
            <w:webHidden/>
          </w:rPr>
          <w:t>90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03" w:history="1">
        <w:r w:rsidR="00F077B6" w:rsidRPr="00FE39A0">
          <w:rPr>
            <w:rStyle w:val="Hyperlink"/>
            <w:rFonts w:eastAsiaTheme="majorEastAsia"/>
            <w:noProof/>
          </w:rPr>
          <w:t>5.7.2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Stack</w:t>
        </w:r>
        <w:r w:rsidR="00F077B6">
          <w:rPr>
            <w:noProof/>
            <w:webHidden/>
          </w:rPr>
          <w:tab/>
        </w:r>
        <w:r w:rsidR="00F077B6">
          <w:rPr>
            <w:noProof/>
            <w:webHidden/>
          </w:rPr>
          <w:fldChar w:fldCharType="begin"/>
        </w:r>
        <w:r w:rsidR="00F077B6">
          <w:rPr>
            <w:noProof/>
            <w:webHidden/>
          </w:rPr>
          <w:instrText xml:space="preserve"> PAGEREF _Toc413851003 \h </w:instrText>
        </w:r>
        <w:r w:rsidR="00F077B6">
          <w:rPr>
            <w:noProof/>
            <w:webHidden/>
          </w:rPr>
        </w:r>
        <w:r w:rsidR="00F077B6">
          <w:rPr>
            <w:noProof/>
            <w:webHidden/>
          </w:rPr>
          <w:fldChar w:fldCharType="separate"/>
        </w:r>
        <w:r w:rsidR="00F077B6">
          <w:rPr>
            <w:noProof/>
            <w:webHidden/>
          </w:rPr>
          <w:t>91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04" w:history="1">
        <w:r w:rsidR="00F077B6" w:rsidRPr="00FE39A0">
          <w:rPr>
            <w:rStyle w:val="Hyperlink"/>
            <w:rFonts w:eastAsiaTheme="majorEastAsia"/>
            <w:noProof/>
          </w:rPr>
          <w:t>5.7.3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Relations With Other Routing Protocols</w:t>
        </w:r>
        <w:r w:rsidR="00F077B6">
          <w:rPr>
            <w:noProof/>
            <w:webHidden/>
          </w:rPr>
          <w:tab/>
        </w:r>
        <w:r w:rsidR="00F077B6">
          <w:rPr>
            <w:noProof/>
            <w:webHidden/>
          </w:rPr>
          <w:fldChar w:fldCharType="begin"/>
        </w:r>
        <w:r w:rsidR="00F077B6">
          <w:rPr>
            <w:noProof/>
            <w:webHidden/>
          </w:rPr>
          <w:instrText xml:space="preserve"> PAGEREF _Toc413851004 \h </w:instrText>
        </w:r>
        <w:r w:rsidR="00F077B6">
          <w:rPr>
            <w:noProof/>
            <w:webHidden/>
          </w:rPr>
        </w:r>
        <w:r w:rsidR="00F077B6">
          <w:rPr>
            <w:noProof/>
            <w:webHidden/>
          </w:rPr>
          <w:fldChar w:fldCharType="separate"/>
        </w:r>
        <w:r w:rsidR="00F077B6">
          <w:rPr>
            <w:noProof/>
            <w:webHidden/>
          </w:rPr>
          <w:t>91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05" w:history="1">
        <w:r w:rsidR="00F077B6" w:rsidRPr="00FE39A0">
          <w:rPr>
            <w:rStyle w:val="Hyperlink"/>
            <w:rFonts w:eastAsiaTheme="majorEastAsia"/>
            <w:noProof/>
          </w:rPr>
          <w:t>5.8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_Toc413851005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06" w:history="1">
        <w:r w:rsidR="00F077B6" w:rsidRPr="00FE39A0">
          <w:rPr>
            <w:rStyle w:val="Hyperlink"/>
            <w:rFonts w:eastAsiaTheme="majorEastAsia"/>
            <w:noProof/>
          </w:rPr>
          <w:t>5.8.1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Controlling eBGP/iBGP Peerings</w:t>
        </w:r>
        <w:r w:rsidR="00F077B6">
          <w:rPr>
            <w:noProof/>
            <w:webHidden/>
          </w:rPr>
          <w:tab/>
        </w:r>
        <w:r w:rsidR="00F077B6">
          <w:rPr>
            <w:noProof/>
            <w:webHidden/>
          </w:rPr>
          <w:fldChar w:fldCharType="begin"/>
        </w:r>
        <w:r w:rsidR="00F077B6">
          <w:rPr>
            <w:noProof/>
            <w:webHidden/>
          </w:rPr>
          <w:instrText xml:space="preserve"> PAGEREF _Toc413851006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07" w:history="1">
        <w:r w:rsidR="00F077B6" w:rsidRPr="00FE39A0">
          <w:rPr>
            <w:rStyle w:val="Hyperlink"/>
            <w:rFonts w:eastAsiaTheme="majorEastAsia"/>
            <w:noProof/>
          </w:rPr>
          <w:t>5.8.1.1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Peering</w:t>
        </w:r>
        <w:r w:rsidR="00F077B6">
          <w:rPr>
            <w:noProof/>
            <w:webHidden/>
          </w:rPr>
          <w:tab/>
        </w:r>
        <w:r w:rsidR="00F077B6">
          <w:rPr>
            <w:noProof/>
            <w:webHidden/>
          </w:rPr>
          <w:fldChar w:fldCharType="begin"/>
        </w:r>
        <w:r w:rsidR="00F077B6">
          <w:rPr>
            <w:noProof/>
            <w:webHidden/>
          </w:rPr>
          <w:instrText xml:space="preserve"> PAGEREF _Toc413851007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08" w:history="1">
        <w:r w:rsidR="00F077B6" w:rsidRPr="00FE39A0">
          <w:rPr>
            <w:rStyle w:val="Hyperlink"/>
            <w:noProof/>
          </w:rPr>
          <w:t>5.8.1.2</w:t>
        </w:r>
        <w:r w:rsidR="00F077B6">
          <w:rPr>
            <w:rFonts w:asciiTheme="minorHAnsi" w:eastAsiaTheme="minorEastAsia" w:hAnsiTheme="minorHAnsi" w:cstheme="minorBidi"/>
            <w:noProof/>
            <w:color w:val="auto"/>
            <w:lang w:val="en-US" w:eastAsia="en-US"/>
          </w:rPr>
          <w:tab/>
        </w:r>
        <w:r w:rsidR="00F077B6" w:rsidRPr="00FE39A0">
          <w:rPr>
            <w:rStyle w:val="Hyperlink"/>
            <w:noProof/>
          </w:rPr>
          <w:t>Shutting down the Peering</w:t>
        </w:r>
        <w:r w:rsidR="00F077B6">
          <w:rPr>
            <w:noProof/>
            <w:webHidden/>
          </w:rPr>
          <w:tab/>
        </w:r>
        <w:r w:rsidR="00F077B6">
          <w:rPr>
            <w:noProof/>
            <w:webHidden/>
          </w:rPr>
          <w:fldChar w:fldCharType="begin"/>
        </w:r>
        <w:r w:rsidR="00F077B6">
          <w:rPr>
            <w:noProof/>
            <w:webHidden/>
          </w:rPr>
          <w:instrText xml:space="preserve"> PAGEREF _Toc413851008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09" w:history="1">
        <w:r w:rsidR="00F077B6" w:rsidRPr="00FE39A0">
          <w:rPr>
            <w:rStyle w:val="Hyperlink"/>
            <w:noProof/>
          </w:rPr>
          <w:t>5.8.1.3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Authenticating BGP Messages</w:t>
        </w:r>
        <w:r w:rsidR="00F077B6">
          <w:rPr>
            <w:noProof/>
            <w:webHidden/>
          </w:rPr>
          <w:tab/>
        </w:r>
        <w:r w:rsidR="00F077B6">
          <w:rPr>
            <w:noProof/>
            <w:webHidden/>
          </w:rPr>
          <w:fldChar w:fldCharType="begin"/>
        </w:r>
        <w:r w:rsidR="00F077B6">
          <w:rPr>
            <w:noProof/>
            <w:webHidden/>
          </w:rPr>
          <w:instrText xml:space="preserve"> PAGEREF _Toc413851009 \h </w:instrText>
        </w:r>
        <w:r w:rsidR="00F077B6">
          <w:rPr>
            <w:noProof/>
            <w:webHidden/>
          </w:rPr>
        </w:r>
        <w:r w:rsidR="00F077B6">
          <w:rPr>
            <w:noProof/>
            <w:webHidden/>
          </w:rPr>
          <w:fldChar w:fldCharType="separate"/>
        </w:r>
        <w:r w:rsidR="00F077B6">
          <w:rPr>
            <w:noProof/>
            <w:webHidden/>
          </w:rPr>
          <w:t>92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10" w:history="1">
        <w:r w:rsidR="00F077B6" w:rsidRPr="00FE39A0">
          <w:rPr>
            <w:rStyle w:val="Hyperlink"/>
            <w:rFonts w:eastAsiaTheme="majorEastAsia"/>
            <w:noProof/>
          </w:rPr>
          <w:t>5.8.2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Seeding the BGP Table</w:t>
        </w:r>
        <w:r w:rsidR="00F077B6">
          <w:rPr>
            <w:noProof/>
            <w:webHidden/>
          </w:rPr>
          <w:tab/>
        </w:r>
        <w:r w:rsidR="00F077B6">
          <w:rPr>
            <w:noProof/>
            <w:webHidden/>
          </w:rPr>
          <w:fldChar w:fldCharType="begin"/>
        </w:r>
        <w:r w:rsidR="00F077B6">
          <w:rPr>
            <w:noProof/>
            <w:webHidden/>
          </w:rPr>
          <w:instrText xml:space="preserve"> PAGEREF _Toc413851010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11" w:history="1">
        <w:r w:rsidR="00F077B6" w:rsidRPr="00FE39A0">
          <w:rPr>
            <w:rStyle w:val="Hyperlink"/>
            <w:rFonts w:eastAsiaTheme="majorEastAsia"/>
            <w:noProof/>
          </w:rPr>
          <w:t>5.8.2.1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network command</w:t>
        </w:r>
        <w:r w:rsidR="00F077B6">
          <w:rPr>
            <w:noProof/>
            <w:webHidden/>
          </w:rPr>
          <w:tab/>
        </w:r>
        <w:r w:rsidR="00F077B6">
          <w:rPr>
            <w:noProof/>
            <w:webHidden/>
          </w:rPr>
          <w:fldChar w:fldCharType="begin"/>
        </w:r>
        <w:r w:rsidR="00F077B6">
          <w:rPr>
            <w:noProof/>
            <w:webHidden/>
          </w:rPr>
          <w:instrText xml:space="preserve"> PAGEREF _Toc413851011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12" w:history="1">
        <w:r w:rsidR="00F077B6" w:rsidRPr="00FE39A0">
          <w:rPr>
            <w:rStyle w:val="Hyperlink"/>
            <w:rFonts w:eastAsiaTheme="majorEastAsia"/>
            <w:noProof/>
          </w:rPr>
          <w:t>5.8.2.1.1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No Auto-summary by Default</w:t>
        </w:r>
        <w:r w:rsidR="00F077B6">
          <w:rPr>
            <w:noProof/>
            <w:webHidden/>
          </w:rPr>
          <w:tab/>
        </w:r>
        <w:r w:rsidR="00F077B6">
          <w:rPr>
            <w:noProof/>
            <w:webHidden/>
          </w:rPr>
          <w:fldChar w:fldCharType="begin"/>
        </w:r>
        <w:r w:rsidR="00F077B6">
          <w:rPr>
            <w:noProof/>
            <w:webHidden/>
          </w:rPr>
          <w:instrText xml:space="preserve"> PAGEREF _Toc413851012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13" w:history="1">
        <w:r w:rsidR="00F077B6" w:rsidRPr="00FE39A0">
          <w:rPr>
            <w:rStyle w:val="Hyperlink"/>
            <w:rFonts w:eastAsiaTheme="majorEastAsia"/>
            <w:noProof/>
          </w:rPr>
          <w:t>5.8.2.1.2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The Effect of Auto-summary</w:t>
        </w:r>
        <w:r w:rsidR="00F077B6">
          <w:rPr>
            <w:noProof/>
            <w:webHidden/>
          </w:rPr>
          <w:tab/>
        </w:r>
        <w:r w:rsidR="00F077B6">
          <w:rPr>
            <w:noProof/>
            <w:webHidden/>
          </w:rPr>
          <w:fldChar w:fldCharType="begin"/>
        </w:r>
        <w:r w:rsidR="00F077B6">
          <w:rPr>
            <w:noProof/>
            <w:webHidden/>
          </w:rPr>
          <w:instrText xml:space="preserve"> PAGEREF _Toc413851013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14" w:history="1">
        <w:r w:rsidR="00F077B6" w:rsidRPr="00FE39A0">
          <w:rPr>
            <w:rStyle w:val="Hyperlink"/>
            <w:noProof/>
          </w:rPr>
          <w:t>5.8.2.2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Redistribution</w:t>
        </w:r>
        <w:r w:rsidR="00F077B6">
          <w:rPr>
            <w:noProof/>
            <w:webHidden/>
          </w:rPr>
          <w:tab/>
        </w:r>
        <w:r w:rsidR="00F077B6">
          <w:rPr>
            <w:noProof/>
            <w:webHidden/>
          </w:rPr>
          <w:fldChar w:fldCharType="begin"/>
        </w:r>
        <w:r w:rsidR="00F077B6">
          <w:rPr>
            <w:noProof/>
            <w:webHidden/>
          </w:rPr>
          <w:instrText xml:space="preserve"> PAGEREF _Toc413851014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15" w:history="1">
        <w:r w:rsidR="00F077B6" w:rsidRPr="00FE39A0">
          <w:rPr>
            <w:rStyle w:val="Hyperlink"/>
            <w:rFonts w:eastAsiaTheme="majorEastAsia"/>
            <w:noProof/>
          </w:rPr>
          <w:t>5.8.3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Convergence Delay</w:t>
        </w:r>
        <w:r w:rsidR="00F077B6">
          <w:rPr>
            <w:noProof/>
            <w:webHidden/>
          </w:rPr>
          <w:tab/>
        </w:r>
        <w:r w:rsidR="00F077B6">
          <w:rPr>
            <w:noProof/>
            <w:webHidden/>
          </w:rPr>
          <w:fldChar w:fldCharType="begin"/>
        </w:r>
        <w:r w:rsidR="00F077B6">
          <w:rPr>
            <w:noProof/>
            <w:webHidden/>
          </w:rPr>
          <w:instrText xml:space="preserve"> PAGEREF _Toc413851015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16" w:history="1">
        <w:r w:rsidR="00F077B6" w:rsidRPr="00FE39A0">
          <w:rPr>
            <w:rStyle w:val="Hyperlink"/>
            <w:rFonts w:eastAsiaTheme="majorEastAsia"/>
            <w:noProof/>
          </w:rPr>
          <w:t>5.8.3.1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Keepalive/Hold Timers</w:t>
        </w:r>
        <w:r w:rsidR="00F077B6">
          <w:rPr>
            <w:noProof/>
            <w:webHidden/>
          </w:rPr>
          <w:tab/>
        </w:r>
        <w:r w:rsidR="00F077B6">
          <w:rPr>
            <w:noProof/>
            <w:webHidden/>
          </w:rPr>
          <w:fldChar w:fldCharType="begin"/>
        </w:r>
        <w:r w:rsidR="00F077B6">
          <w:rPr>
            <w:noProof/>
            <w:webHidden/>
          </w:rPr>
          <w:instrText xml:space="preserve"> PAGEREF _Toc413851016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17" w:history="1">
        <w:r w:rsidR="00F077B6" w:rsidRPr="00FE39A0">
          <w:rPr>
            <w:rStyle w:val="Hyperlink"/>
            <w:rFonts w:eastAsiaTheme="majorEastAsia"/>
            <w:noProof/>
          </w:rPr>
          <w:t>5.8.4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Bandwidth Utilization</w:t>
        </w:r>
        <w:r w:rsidR="00F077B6">
          <w:rPr>
            <w:noProof/>
            <w:webHidden/>
          </w:rPr>
          <w:tab/>
        </w:r>
        <w:r w:rsidR="00F077B6">
          <w:rPr>
            <w:noProof/>
            <w:webHidden/>
          </w:rPr>
          <w:fldChar w:fldCharType="begin"/>
        </w:r>
        <w:r w:rsidR="00F077B6">
          <w:rPr>
            <w:noProof/>
            <w:webHidden/>
          </w:rPr>
          <w:instrText xml:space="preserve"> PAGEREF _Toc413851017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18" w:history="1">
        <w:r w:rsidR="00F077B6" w:rsidRPr="00FE39A0">
          <w:rPr>
            <w:rStyle w:val="Hyperlink"/>
            <w:noProof/>
          </w:rPr>
          <w:t>5.8.4.1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xml:space="preserve">Equal Path </w:t>
        </w:r>
        <w:r w:rsidR="00F077B6" w:rsidRPr="00FE39A0">
          <w:rPr>
            <w:rStyle w:val="Hyperlink"/>
            <w:noProof/>
          </w:rPr>
          <w:t xml:space="preserve">Load Sharing </w:t>
        </w:r>
        <w:r w:rsidR="00F077B6" w:rsidRPr="00FE39A0">
          <w:rPr>
            <w:rStyle w:val="Hyperlink"/>
            <w:rFonts w:ascii="OpenSymbol" w:hAnsi="OpenSymbol"/>
            <w:noProof/>
          </w:rPr>
          <w:sym w:font="Symbol" w:char="F0AE"/>
        </w:r>
        <w:r w:rsidR="00F077B6" w:rsidRPr="00FE39A0">
          <w:rPr>
            <w:rStyle w:val="Hyperlink"/>
            <w:rFonts w:ascii="Symbol" w:hAnsi="Symbol"/>
            <w:noProof/>
          </w:rPr>
          <w:t></w:t>
        </w:r>
        <w:r w:rsidR="00F077B6" w:rsidRPr="00FE39A0">
          <w:rPr>
            <w:rStyle w:val="Hyperlink"/>
            <w:rFonts w:ascii="Cambria" w:hAnsi="Cambria"/>
            <w:noProof/>
          </w:rPr>
          <w:t>Cf. Load-Balancing Summary</w:t>
        </w:r>
        <w:r w:rsidR="00F077B6">
          <w:rPr>
            <w:noProof/>
            <w:webHidden/>
          </w:rPr>
          <w:tab/>
        </w:r>
        <w:r w:rsidR="00F077B6">
          <w:rPr>
            <w:noProof/>
            <w:webHidden/>
          </w:rPr>
          <w:fldChar w:fldCharType="begin"/>
        </w:r>
        <w:r w:rsidR="00F077B6">
          <w:rPr>
            <w:noProof/>
            <w:webHidden/>
          </w:rPr>
          <w:instrText xml:space="preserve"> PAGEREF _Toc413851018 \h </w:instrText>
        </w:r>
        <w:r w:rsidR="00F077B6">
          <w:rPr>
            <w:noProof/>
            <w:webHidden/>
          </w:rPr>
        </w:r>
        <w:r w:rsidR="00F077B6">
          <w:rPr>
            <w:noProof/>
            <w:webHidden/>
          </w:rPr>
          <w:fldChar w:fldCharType="separate"/>
        </w:r>
        <w:r w:rsidR="00F077B6">
          <w:rPr>
            <w:noProof/>
            <w:webHidden/>
          </w:rPr>
          <w:t>93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19" w:history="1">
        <w:r w:rsidR="00F077B6" w:rsidRPr="00FE39A0">
          <w:rPr>
            <w:rStyle w:val="Hyperlink"/>
            <w:rFonts w:eastAsiaTheme="majorEastAsia"/>
            <w:noProof/>
          </w:rPr>
          <w:t>5.8.5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Choosing One Path Over Another</w:t>
        </w:r>
        <w:r w:rsidR="00F077B6">
          <w:rPr>
            <w:noProof/>
            <w:webHidden/>
          </w:rPr>
          <w:tab/>
        </w:r>
        <w:r w:rsidR="00F077B6">
          <w:rPr>
            <w:noProof/>
            <w:webHidden/>
          </w:rPr>
          <w:fldChar w:fldCharType="begin"/>
        </w:r>
        <w:r w:rsidR="00F077B6">
          <w:rPr>
            <w:noProof/>
            <w:webHidden/>
          </w:rPr>
          <w:instrText xml:space="preserve"> PAGEREF _Toc413851019 \h </w:instrText>
        </w:r>
        <w:r w:rsidR="00F077B6">
          <w:rPr>
            <w:noProof/>
            <w:webHidden/>
          </w:rPr>
        </w:r>
        <w:r w:rsidR="00F077B6">
          <w:rPr>
            <w:noProof/>
            <w:webHidden/>
          </w:rPr>
          <w:fldChar w:fldCharType="separate"/>
        </w:r>
        <w:r w:rsidR="00F077B6">
          <w:rPr>
            <w:noProof/>
            <w:webHidden/>
          </w:rPr>
          <w:t>94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20" w:history="1">
        <w:r w:rsidR="00F077B6" w:rsidRPr="00FE39A0">
          <w:rPr>
            <w:rStyle w:val="Hyperlink"/>
            <w:noProof/>
          </w:rPr>
          <w:t>5.8.5.1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Influencing  Enterprise’s Outbound Routes</w:t>
        </w:r>
        <w:r w:rsidR="00F077B6">
          <w:rPr>
            <w:noProof/>
            <w:webHidden/>
          </w:rPr>
          <w:tab/>
        </w:r>
        <w:r w:rsidR="00F077B6">
          <w:rPr>
            <w:noProof/>
            <w:webHidden/>
          </w:rPr>
          <w:fldChar w:fldCharType="begin"/>
        </w:r>
        <w:r w:rsidR="00F077B6">
          <w:rPr>
            <w:noProof/>
            <w:webHidden/>
          </w:rPr>
          <w:instrText xml:space="preserve"> PAGEREF _Toc413851020 \h </w:instrText>
        </w:r>
        <w:r w:rsidR="00F077B6">
          <w:rPr>
            <w:noProof/>
            <w:webHidden/>
          </w:rPr>
        </w:r>
        <w:r w:rsidR="00F077B6">
          <w:rPr>
            <w:noProof/>
            <w:webHidden/>
          </w:rPr>
          <w:fldChar w:fldCharType="separate"/>
        </w:r>
        <w:r w:rsidR="00F077B6">
          <w:rPr>
            <w:noProof/>
            <w:webHidden/>
          </w:rPr>
          <w:t>94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1" w:history="1">
        <w:r w:rsidR="00F077B6" w:rsidRPr="00FE39A0">
          <w:rPr>
            <w:rStyle w:val="Hyperlink"/>
            <w:rFonts w:eastAsiaTheme="majorEastAsia"/>
            <w:noProof/>
          </w:rPr>
          <w:t>5.8.5.1.1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Administrative Weight</w:t>
        </w:r>
        <w:r w:rsidR="00F077B6">
          <w:rPr>
            <w:noProof/>
            <w:webHidden/>
          </w:rPr>
          <w:tab/>
        </w:r>
        <w:r w:rsidR="00F077B6">
          <w:rPr>
            <w:noProof/>
            <w:webHidden/>
          </w:rPr>
          <w:fldChar w:fldCharType="begin"/>
        </w:r>
        <w:r w:rsidR="00F077B6">
          <w:rPr>
            <w:noProof/>
            <w:webHidden/>
          </w:rPr>
          <w:instrText xml:space="preserve"> PAGEREF _Toc413851021 \h </w:instrText>
        </w:r>
        <w:r w:rsidR="00F077B6">
          <w:rPr>
            <w:noProof/>
            <w:webHidden/>
          </w:rPr>
        </w:r>
        <w:r w:rsidR="00F077B6">
          <w:rPr>
            <w:noProof/>
            <w:webHidden/>
          </w:rPr>
          <w:fldChar w:fldCharType="separate"/>
        </w:r>
        <w:r w:rsidR="00F077B6">
          <w:rPr>
            <w:noProof/>
            <w:webHidden/>
          </w:rPr>
          <w:t>94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2" w:history="1">
        <w:r w:rsidR="00F077B6" w:rsidRPr="00FE39A0">
          <w:rPr>
            <w:rStyle w:val="Hyperlink"/>
            <w:rFonts w:eastAsiaTheme="majorEastAsia"/>
            <w:noProof/>
          </w:rPr>
          <w:t>5.8.5.1.2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Local_Pref</w:t>
        </w:r>
        <w:r w:rsidR="00F077B6">
          <w:rPr>
            <w:noProof/>
            <w:webHidden/>
          </w:rPr>
          <w:tab/>
        </w:r>
        <w:r w:rsidR="00F077B6">
          <w:rPr>
            <w:noProof/>
            <w:webHidden/>
          </w:rPr>
          <w:fldChar w:fldCharType="begin"/>
        </w:r>
        <w:r w:rsidR="00F077B6">
          <w:rPr>
            <w:noProof/>
            <w:webHidden/>
          </w:rPr>
          <w:instrText xml:space="preserve"> PAGEREF _Toc413851022 \h </w:instrText>
        </w:r>
        <w:r w:rsidR="00F077B6">
          <w:rPr>
            <w:noProof/>
            <w:webHidden/>
          </w:rPr>
        </w:r>
        <w:r w:rsidR="00F077B6">
          <w:rPr>
            <w:noProof/>
            <w:webHidden/>
          </w:rPr>
          <w:fldChar w:fldCharType="separate"/>
        </w:r>
        <w:r w:rsidR="00F077B6">
          <w:rPr>
            <w:noProof/>
            <w:webHidden/>
          </w:rPr>
          <w:t>94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3" w:history="1">
        <w:r w:rsidR="00F077B6" w:rsidRPr="00FE39A0">
          <w:rPr>
            <w:rStyle w:val="Hyperlink"/>
            <w:rFonts w:eastAsiaTheme="majorEastAsia"/>
            <w:noProof/>
          </w:rPr>
          <w:t>5.8.5.1.3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AS_Path</w:t>
        </w:r>
        <w:r w:rsidR="00F077B6">
          <w:rPr>
            <w:noProof/>
            <w:webHidden/>
          </w:rPr>
          <w:tab/>
        </w:r>
        <w:r w:rsidR="00F077B6">
          <w:rPr>
            <w:noProof/>
            <w:webHidden/>
          </w:rPr>
          <w:fldChar w:fldCharType="begin"/>
        </w:r>
        <w:r w:rsidR="00F077B6">
          <w:rPr>
            <w:noProof/>
            <w:webHidden/>
          </w:rPr>
          <w:instrText xml:space="preserve"> PAGEREF _Toc413851023 \h </w:instrText>
        </w:r>
        <w:r w:rsidR="00F077B6">
          <w:rPr>
            <w:noProof/>
            <w:webHidden/>
          </w:rPr>
        </w:r>
        <w:r w:rsidR="00F077B6">
          <w:rPr>
            <w:noProof/>
            <w:webHidden/>
          </w:rPr>
          <w:fldChar w:fldCharType="separate"/>
        </w:r>
        <w:r w:rsidR="00F077B6">
          <w:rPr>
            <w:noProof/>
            <w:webHidden/>
          </w:rPr>
          <w:t>95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24" w:history="1">
        <w:r w:rsidR="00F077B6" w:rsidRPr="00FE39A0">
          <w:rPr>
            <w:rStyle w:val="Hyperlink"/>
            <w:noProof/>
          </w:rPr>
          <w:t>5.8.5.2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Influencing Enterprise’s Inbound Routes</w:t>
        </w:r>
        <w:r w:rsidR="00F077B6">
          <w:rPr>
            <w:noProof/>
            <w:webHidden/>
          </w:rPr>
          <w:tab/>
        </w:r>
        <w:r w:rsidR="00F077B6">
          <w:rPr>
            <w:noProof/>
            <w:webHidden/>
          </w:rPr>
          <w:fldChar w:fldCharType="begin"/>
        </w:r>
        <w:r w:rsidR="00F077B6">
          <w:rPr>
            <w:noProof/>
            <w:webHidden/>
          </w:rPr>
          <w:instrText xml:space="preserve"> PAGEREF _Toc413851024 \h </w:instrText>
        </w:r>
        <w:r w:rsidR="00F077B6">
          <w:rPr>
            <w:noProof/>
            <w:webHidden/>
          </w:rPr>
        </w:r>
        <w:r w:rsidR="00F077B6">
          <w:rPr>
            <w:noProof/>
            <w:webHidden/>
          </w:rPr>
          <w:fldChar w:fldCharType="separate"/>
        </w:r>
        <w:r w:rsidR="00F077B6">
          <w:rPr>
            <w:noProof/>
            <w:webHidden/>
          </w:rPr>
          <w:t>95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5" w:history="1">
        <w:r w:rsidR="00F077B6" w:rsidRPr="00FE39A0">
          <w:rPr>
            <w:rStyle w:val="Hyperlink"/>
            <w:rFonts w:eastAsiaTheme="majorEastAsia"/>
            <w:noProof/>
          </w:rPr>
          <w:t>5.8.5.2.1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AS_Path</w:t>
        </w:r>
        <w:r w:rsidR="00F077B6">
          <w:rPr>
            <w:noProof/>
            <w:webHidden/>
          </w:rPr>
          <w:tab/>
        </w:r>
        <w:r w:rsidR="00F077B6">
          <w:rPr>
            <w:noProof/>
            <w:webHidden/>
          </w:rPr>
          <w:fldChar w:fldCharType="begin"/>
        </w:r>
        <w:r w:rsidR="00F077B6">
          <w:rPr>
            <w:noProof/>
            <w:webHidden/>
          </w:rPr>
          <w:instrText xml:space="preserve"> PAGEREF _Toc413851025 \h </w:instrText>
        </w:r>
        <w:r w:rsidR="00F077B6">
          <w:rPr>
            <w:noProof/>
            <w:webHidden/>
          </w:rPr>
        </w:r>
        <w:r w:rsidR="00F077B6">
          <w:rPr>
            <w:noProof/>
            <w:webHidden/>
          </w:rPr>
          <w:fldChar w:fldCharType="separate"/>
        </w:r>
        <w:r w:rsidR="00F077B6">
          <w:rPr>
            <w:noProof/>
            <w:webHidden/>
          </w:rPr>
          <w:t>95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6" w:history="1">
        <w:r w:rsidR="00F077B6" w:rsidRPr="00FE39A0">
          <w:rPr>
            <w:rStyle w:val="Hyperlink"/>
            <w:rFonts w:eastAsiaTheme="majorEastAsia"/>
            <w:noProof/>
          </w:rPr>
          <w:t>5.8.5.2.2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Using MED</w:t>
        </w:r>
        <w:r w:rsidR="00F077B6">
          <w:rPr>
            <w:noProof/>
            <w:webHidden/>
          </w:rPr>
          <w:tab/>
        </w:r>
        <w:r w:rsidR="00F077B6">
          <w:rPr>
            <w:noProof/>
            <w:webHidden/>
          </w:rPr>
          <w:fldChar w:fldCharType="begin"/>
        </w:r>
        <w:r w:rsidR="00F077B6">
          <w:rPr>
            <w:noProof/>
            <w:webHidden/>
          </w:rPr>
          <w:instrText xml:space="preserve"> PAGEREF _Toc413851026 \h </w:instrText>
        </w:r>
        <w:r w:rsidR="00F077B6">
          <w:rPr>
            <w:noProof/>
            <w:webHidden/>
          </w:rPr>
        </w:r>
        <w:r w:rsidR="00F077B6">
          <w:rPr>
            <w:noProof/>
            <w:webHidden/>
          </w:rPr>
          <w:fldChar w:fldCharType="separate"/>
        </w:r>
        <w:r w:rsidR="00F077B6">
          <w:rPr>
            <w:noProof/>
            <w:webHidden/>
          </w:rPr>
          <w:t>95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27" w:history="1">
        <w:r w:rsidR="00F077B6" w:rsidRPr="00FE39A0">
          <w:rPr>
            <w:rStyle w:val="Hyperlink"/>
            <w:rFonts w:eastAsiaTheme="majorEastAsia"/>
            <w:iCs/>
            <w:noProof/>
          </w:rPr>
          <w:t>5.8.6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Optimizing Router Resources</w:t>
        </w:r>
        <w:r w:rsidR="00F077B6">
          <w:rPr>
            <w:noProof/>
            <w:webHidden/>
          </w:rPr>
          <w:tab/>
        </w:r>
        <w:r w:rsidR="00F077B6">
          <w:rPr>
            <w:noProof/>
            <w:webHidden/>
          </w:rPr>
          <w:fldChar w:fldCharType="begin"/>
        </w:r>
        <w:r w:rsidR="00F077B6">
          <w:rPr>
            <w:noProof/>
            <w:webHidden/>
          </w:rPr>
          <w:instrText xml:space="preserve"> PAGEREF _Toc413851027 \h </w:instrText>
        </w:r>
        <w:r w:rsidR="00F077B6">
          <w:rPr>
            <w:noProof/>
            <w:webHidden/>
          </w:rPr>
        </w:r>
        <w:r w:rsidR="00F077B6">
          <w:rPr>
            <w:noProof/>
            <w:webHidden/>
          </w:rPr>
          <w:fldChar w:fldCharType="separate"/>
        </w:r>
        <w:r w:rsidR="00F077B6">
          <w:rPr>
            <w:noProof/>
            <w:webHidden/>
          </w:rPr>
          <w:t>96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28" w:history="1">
        <w:r w:rsidR="00F077B6" w:rsidRPr="00FE39A0">
          <w:rPr>
            <w:rStyle w:val="Hyperlink"/>
            <w:noProof/>
          </w:rPr>
          <w:t>5.8.6.1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Limiting Reachability: Route Filtering</w:t>
        </w:r>
        <w:r w:rsidR="00F077B6">
          <w:rPr>
            <w:noProof/>
            <w:webHidden/>
          </w:rPr>
          <w:tab/>
        </w:r>
        <w:r w:rsidR="00F077B6">
          <w:rPr>
            <w:noProof/>
            <w:webHidden/>
          </w:rPr>
          <w:fldChar w:fldCharType="begin"/>
        </w:r>
        <w:r w:rsidR="00F077B6">
          <w:rPr>
            <w:noProof/>
            <w:webHidden/>
          </w:rPr>
          <w:instrText xml:space="preserve"> PAGEREF _Toc413851028 \h </w:instrText>
        </w:r>
        <w:r w:rsidR="00F077B6">
          <w:rPr>
            <w:noProof/>
            <w:webHidden/>
          </w:rPr>
        </w:r>
        <w:r w:rsidR="00F077B6">
          <w:rPr>
            <w:noProof/>
            <w:webHidden/>
          </w:rPr>
          <w:fldChar w:fldCharType="separate"/>
        </w:r>
        <w:r w:rsidR="00F077B6">
          <w:rPr>
            <w:noProof/>
            <w:webHidden/>
          </w:rPr>
          <w:t>96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29" w:history="1">
        <w:r w:rsidR="00F077B6" w:rsidRPr="00FE39A0">
          <w:rPr>
            <w:rStyle w:val="Hyperlink"/>
            <w:rFonts w:eastAsiaTheme="majorEastAsia"/>
            <w:noProof/>
          </w:rPr>
          <w:t>5.8.6.1.1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Filtering Tools</w:t>
        </w:r>
        <w:r w:rsidR="00F077B6">
          <w:rPr>
            <w:noProof/>
            <w:webHidden/>
          </w:rPr>
          <w:tab/>
        </w:r>
        <w:r w:rsidR="00F077B6">
          <w:rPr>
            <w:noProof/>
            <w:webHidden/>
          </w:rPr>
          <w:fldChar w:fldCharType="begin"/>
        </w:r>
        <w:r w:rsidR="00F077B6">
          <w:rPr>
            <w:noProof/>
            <w:webHidden/>
          </w:rPr>
          <w:instrText xml:space="preserve"> PAGEREF _Toc413851029 \h </w:instrText>
        </w:r>
        <w:r w:rsidR="00F077B6">
          <w:rPr>
            <w:noProof/>
            <w:webHidden/>
          </w:rPr>
        </w:r>
        <w:r w:rsidR="00F077B6">
          <w:rPr>
            <w:noProof/>
            <w:webHidden/>
          </w:rPr>
          <w:fldChar w:fldCharType="separate"/>
        </w:r>
        <w:r w:rsidR="00F077B6">
          <w:rPr>
            <w:noProof/>
            <w:webHidden/>
          </w:rPr>
          <w:t>96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30" w:history="1">
        <w:r w:rsidR="00F077B6" w:rsidRPr="00FE39A0">
          <w:rPr>
            <w:rStyle w:val="Hyperlink"/>
            <w:rFonts w:eastAsiaTheme="majorEastAsia"/>
            <w:noProof/>
          </w:rPr>
          <w:t>5.8.6.1.2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Clearing Neighbors</w:t>
        </w:r>
        <w:r w:rsidR="00F077B6">
          <w:rPr>
            <w:noProof/>
            <w:webHidden/>
          </w:rPr>
          <w:tab/>
        </w:r>
        <w:r w:rsidR="00F077B6">
          <w:rPr>
            <w:noProof/>
            <w:webHidden/>
          </w:rPr>
          <w:fldChar w:fldCharType="begin"/>
        </w:r>
        <w:r w:rsidR="00F077B6">
          <w:rPr>
            <w:noProof/>
            <w:webHidden/>
          </w:rPr>
          <w:instrText xml:space="preserve"> PAGEREF _Toc413851030 \h </w:instrText>
        </w:r>
        <w:r w:rsidR="00F077B6">
          <w:rPr>
            <w:noProof/>
            <w:webHidden/>
          </w:rPr>
        </w:r>
        <w:r w:rsidR="00F077B6">
          <w:rPr>
            <w:noProof/>
            <w:webHidden/>
          </w:rPr>
          <w:fldChar w:fldCharType="separate"/>
        </w:r>
        <w:r w:rsidR="00F077B6">
          <w:rPr>
            <w:noProof/>
            <w:webHidden/>
          </w:rPr>
          <w:t>97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31" w:history="1">
        <w:r w:rsidR="00F077B6" w:rsidRPr="00FE39A0">
          <w:rPr>
            <w:rStyle w:val="Hyperlink"/>
            <w:noProof/>
          </w:rPr>
          <w:t>5.8.6.2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Without Limiting Reachability</w:t>
        </w:r>
        <w:r w:rsidR="00F077B6">
          <w:rPr>
            <w:noProof/>
            <w:webHidden/>
          </w:rPr>
          <w:tab/>
        </w:r>
        <w:r w:rsidR="00F077B6">
          <w:rPr>
            <w:noProof/>
            <w:webHidden/>
          </w:rPr>
          <w:fldChar w:fldCharType="begin"/>
        </w:r>
        <w:r w:rsidR="00F077B6">
          <w:rPr>
            <w:noProof/>
            <w:webHidden/>
          </w:rPr>
          <w:instrText xml:space="preserve"> PAGEREF _Toc413851031 \h </w:instrText>
        </w:r>
        <w:r w:rsidR="00F077B6">
          <w:rPr>
            <w:noProof/>
            <w:webHidden/>
          </w:rPr>
        </w:r>
        <w:r w:rsidR="00F077B6">
          <w:rPr>
            <w:noProof/>
            <w:webHidden/>
          </w:rPr>
          <w:fldChar w:fldCharType="separate"/>
        </w:r>
        <w:r w:rsidR="00F077B6">
          <w:rPr>
            <w:noProof/>
            <w:webHidden/>
          </w:rPr>
          <w:t>97</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32" w:history="1">
        <w:r w:rsidR="00F077B6" w:rsidRPr="00FE39A0">
          <w:rPr>
            <w:rStyle w:val="Hyperlink"/>
            <w:rFonts w:eastAsiaTheme="majorEastAsia"/>
            <w:iCs/>
            <w:noProof/>
          </w:rPr>
          <w:t>5.8.6.2.1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Route Summarization</w:t>
        </w:r>
        <w:r w:rsidR="00F077B6">
          <w:rPr>
            <w:noProof/>
            <w:webHidden/>
          </w:rPr>
          <w:tab/>
        </w:r>
        <w:r w:rsidR="00F077B6">
          <w:rPr>
            <w:noProof/>
            <w:webHidden/>
          </w:rPr>
          <w:fldChar w:fldCharType="begin"/>
        </w:r>
        <w:r w:rsidR="00F077B6">
          <w:rPr>
            <w:noProof/>
            <w:webHidden/>
          </w:rPr>
          <w:instrText xml:space="preserve"> PAGEREF _Toc413851032 \h </w:instrText>
        </w:r>
        <w:r w:rsidR="00F077B6">
          <w:rPr>
            <w:noProof/>
            <w:webHidden/>
          </w:rPr>
        </w:r>
        <w:r w:rsidR="00F077B6">
          <w:rPr>
            <w:noProof/>
            <w:webHidden/>
          </w:rPr>
          <w:fldChar w:fldCharType="separate"/>
        </w:r>
        <w:r w:rsidR="00F077B6">
          <w:rPr>
            <w:noProof/>
            <w:webHidden/>
          </w:rPr>
          <w:t>97</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33" w:history="1">
        <w:r w:rsidR="00F077B6" w:rsidRPr="00FE39A0">
          <w:rPr>
            <w:rStyle w:val="Hyperlink"/>
            <w:rFonts w:eastAsiaTheme="majorEastAsia"/>
            <w:iCs/>
            <w:noProof/>
          </w:rPr>
          <w:t>5.8.6.2.2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Default Route</w:t>
        </w:r>
        <w:r w:rsidR="00F077B6">
          <w:rPr>
            <w:noProof/>
            <w:webHidden/>
          </w:rPr>
          <w:tab/>
        </w:r>
        <w:r w:rsidR="00F077B6">
          <w:rPr>
            <w:noProof/>
            <w:webHidden/>
          </w:rPr>
          <w:fldChar w:fldCharType="begin"/>
        </w:r>
        <w:r w:rsidR="00F077B6">
          <w:rPr>
            <w:noProof/>
            <w:webHidden/>
          </w:rPr>
          <w:instrText xml:space="preserve"> PAGEREF _Toc413851033 \h </w:instrText>
        </w:r>
        <w:r w:rsidR="00F077B6">
          <w:rPr>
            <w:noProof/>
            <w:webHidden/>
          </w:rPr>
        </w:r>
        <w:r w:rsidR="00F077B6">
          <w:rPr>
            <w:noProof/>
            <w:webHidden/>
          </w:rPr>
          <w:fldChar w:fldCharType="separate"/>
        </w:r>
        <w:r w:rsidR="00F077B6">
          <w:rPr>
            <w:noProof/>
            <w:webHidden/>
          </w:rPr>
          <w:t>97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34" w:history="1">
        <w:r w:rsidR="00F077B6" w:rsidRPr="00FE39A0">
          <w:rPr>
            <w:rStyle w:val="Hyperlink"/>
            <w:rFonts w:eastAsiaTheme="majorEastAsia"/>
            <w:noProof/>
          </w:rPr>
          <w:t>5.8.7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Synchronizing Routes Between iBGP and IGP</w:t>
        </w:r>
        <w:r w:rsidR="00F077B6">
          <w:rPr>
            <w:noProof/>
            <w:webHidden/>
          </w:rPr>
          <w:tab/>
        </w:r>
        <w:r w:rsidR="00F077B6">
          <w:rPr>
            <w:noProof/>
            <w:webHidden/>
          </w:rPr>
          <w:fldChar w:fldCharType="begin"/>
        </w:r>
        <w:r w:rsidR="00F077B6">
          <w:rPr>
            <w:noProof/>
            <w:webHidden/>
          </w:rPr>
          <w:instrText xml:space="preserve"> PAGEREF _Toc413851034 \h </w:instrText>
        </w:r>
        <w:r w:rsidR="00F077B6">
          <w:rPr>
            <w:noProof/>
            <w:webHidden/>
          </w:rPr>
        </w:r>
        <w:r w:rsidR="00F077B6">
          <w:rPr>
            <w:noProof/>
            <w:webHidden/>
          </w:rPr>
          <w:fldChar w:fldCharType="separate"/>
        </w:r>
        <w:r w:rsidR="00F077B6">
          <w:rPr>
            <w:noProof/>
            <w:webHidden/>
          </w:rPr>
          <w:t>97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35" w:history="1">
        <w:r w:rsidR="00F077B6" w:rsidRPr="00FE39A0">
          <w:rPr>
            <w:rStyle w:val="Hyperlink"/>
            <w:rFonts w:eastAsiaTheme="majorEastAsia"/>
            <w:noProof/>
          </w:rPr>
          <w:t>5.9</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_Toc413851035 \h </w:instrText>
        </w:r>
        <w:r w:rsidR="00F077B6">
          <w:rPr>
            <w:noProof/>
            <w:webHidden/>
          </w:rPr>
        </w:r>
        <w:r w:rsidR="00F077B6">
          <w:rPr>
            <w:noProof/>
            <w:webHidden/>
          </w:rPr>
          <w:fldChar w:fldCharType="separate"/>
        </w:r>
        <w:r w:rsidR="00F077B6">
          <w:rPr>
            <w:noProof/>
            <w:webHidden/>
          </w:rPr>
          <w:t>98</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1036" w:history="1">
        <w:r w:rsidR="00F077B6" w:rsidRPr="00FE39A0">
          <w:rPr>
            <w:rStyle w:val="Hyperlink"/>
            <w:rFonts w:eastAsiaTheme="majorEastAsia"/>
            <w:noProof/>
          </w:rPr>
          <w:t>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IPv6</w:t>
        </w:r>
        <w:r w:rsidR="00F077B6">
          <w:rPr>
            <w:noProof/>
            <w:webHidden/>
          </w:rPr>
          <w:tab/>
        </w:r>
        <w:r w:rsidR="00F077B6">
          <w:rPr>
            <w:noProof/>
            <w:webHidden/>
          </w:rPr>
          <w:fldChar w:fldCharType="begin"/>
        </w:r>
        <w:r w:rsidR="00F077B6">
          <w:rPr>
            <w:noProof/>
            <w:webHidden/>
          </w:rPr>
          <w:instrText xml:space="preserve"> PAGEREF _Toc413851036 \h </w:instrText>
        </w:r>
        <w:r w:rsidR="00F077B6">
          <w:rPr>
            <w:noProof/>
            <w:webHidden/>
          </w:rPr>
        </w:r>
        <w:r w:rsidR="00F077B6">
          <w:rPr>
            <w:noProof/>
            <w:webHidden/>
          </w:rPr>
          <w:fldChar w:fldCharType="separate"/>
        </w:r>
        <w:r w:rsidR="00F077B6">
          <w:rPr>
            <w:noProof/>
            <w:webHidden/>
          </w:rPr>
          <w:t>100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37" w:history="1">
        <w:r w:rsidR="00F077B6" w:rsidRPr="00FE39A0">
          <w:rPr>
            <w:rStyle w:val="Hyperlink"/>
            <w:rFonts w:eastAsiaTheme="majorEastAsia"/>
            <w:noProof/>
          </w:rPr>
          <w:t>6.1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Hierarchical Prefix Assignment in the Internet</w:t>
        </w:r>
        <w:r w:rsidR="00F077B6">
          <w:rPr>
            <w:noProof/>
            <w:webHidden/>
          </w:rPr>
          <w:tab/>
        </w:r>
        <w:r w:rsidR="00F077B6">
          <w:rPr>
            <w:noProof/>
            <w:webHidden/>
          </w:rPr>
          <w:fldChar w:fldCharType="begin"/>
        </w:r>
        <w:r w:rsidR="00F077B6">
          <w:rPr>
            <w:noProof/>
            <w:webHidden/>
          </w:rPr>
          <w:instrText xml:space="preserve"> PAGEREF _Toc413851037 \h </w:instrText>
        </w:r>
        <w:r w:rsidR="00F077B6">
          <w:rPr>
            <w:noProof/>
            <w:webHidden/>
          </w:rPr>
        </w:r>
        <w:r w:rsidR="00F077B6">
          <w:rPr>
            <w:noProof/>
            <w:webHidden/>
          </w:rPr>
          <w:fldChar w:fldCharType="separate"/>
        </w:r>
        <w:r w:rsidR="00F077B6">
          <w:rPr>
            <w:noProof/>
            <w:webHidden/>
          </w:rPr>
          <w:t>100</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38" w:history="1">
        <w:r w:rsidR="00F077B6" w:rsidRPr="00FE39A0">
          <w:rPr>
            <w:rStyle w:val="Hyperlink"/>
            <w:noProof/>
          </w:rPr>
          <w:t>6.2</w:t>
        </w:r>
        <w:r w:rsidR="00F077B6">
          <w:rPr>
            <w:rFonts w:asciiTheme="minorHAnsi" w:eastAsiaTheme="minorEastAsia" w:hAnsiTheme="minorHAnsi" w:cstheme="minorBidi"/>
            <w:noProof/>
            <w:color w:val="auto"/>
            <w:lang w:val="en-US" w:eastAsia="en-US"/>
          </w:rPr>
          <w:tab/>
        </w:r>
        <w:r w:rsidR="00F077B6" w:rsidRPr="00FE39A0">
          <w:rPr>
            <w:rStyle w:val="Hyperlink"/>
            <w:noProof/>
          </w:rPr>
          <w:t>Header</w:t>
        </w:r>
        <w:r w:rsidR="00F077B6">
          <w:rPr>
            <w:noProof/>
            <w:webHidden/>
          </w:rPr>
          <w:tab/>
        </w:r>
        <w:r w:rsidR="00F077B6">
          <w:rPr>
            <w:noProof/>
            <w:webHidden/>
          </w:rPr>
          <w:fldChar w:fldCharType="begin"/>
        </w:r>
        <w:r w:rsidR="00F077B6">
          <w:rPr>
            <w:noProof/>
            <w:webHidden/>
          </w:rPr>
          <w:instrText xml:space="preserve"> PAGEREF _Toc413851038 \h </w:instrText>
        </w:r>
        <w:r w:rsidR="00F077B6">
          <w:rPr>
            <w:noProof/>
            <w:webHidden/>
          </w:rPr>
        </w:r>
        <w:r w:rsidR="00F077B6">
          <w:rPr>
            <w:noProof/>
            <w:webHidden/>
          </w:rPr>
          <w:fldChar w:fldCharType="separate"/>
        </w:r>
        <w:r w:rsidR="00F077B6">
          <w:rPr>
            <w:noProof/>
            <w:webHidden/>
          </w:rPr>
          <w:t>101</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39" w:history="1">
        <w:r w:rsidR="00F077B6" w:rsidRPr="00FE39A0">
          <w:rPr>
            <w:rStyle w:val="Hyperlink"/>
            <w:noProof/>
          </w:rPr>
          <w:t>6.3</w:t>
        </w:r>
        <w:r w:rsidR="00F077B6">
          <w:rPr>
            <w:rFonts w:asciiTheme="minorHAnsi" w:eastAsiaTheme="minorEastAsia" w:hAnsiTheme="minorHAnsi" w:cstheme="minorBidi"/>
            <w:noProof/>
            <w:color w:val="auto"/>
            <w:lang w:val="en-US" w:eastAsia="en-US"/>
          </w:rPr>
          <w:tab/>
        </w:r>
        <w:r w:rsidR="00F077B6" w:rsidRPr="00FE39A0">
          <w:rPr>
            <w:rStyle w:val="Hyperlink"/>
            <w:noProof/>
          </w:rPr>
          <w:t>Addresses</w:t>
        </w:r>
        <w:r w:rsidR="00F077B6">
          <w:rPr>
            <w:noProof/>
            <w:webHidden/>
          </w:rPr>
          <w:tab/>
        </w:r>
        <w:r w:rsidR="00F077B6">
          <w:rPr>
            <w:noProof/>
            <w:webHidden/>
          </w:rPr>
          <w:fldChar w:fldCharType="begin"/>
        </w:r>
        <w:r w:rsidR="00F077B6">
          <w:rPr>
            <w:noProof/>
            <w:webHidden/>
          </w:rPr>
          <w:instrText xml:space="preserve"> PAGEREF _Toc413851039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40" w:history="1">
        <w:r w:rsidR="00F077B6" w:rsidRPr="00FE39A0">
          <w:rPr>
            <w:rStyle w:val="Hyperlink"/>
            <w:rFonts w:eastAsiaTheme="majorEastAsia"/>
            <w:noProof/>
          </w:rPr>
          <w:t>6.3.1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IANA Address Allocation</w:t>
        </w:r>
        <w:r w:rsidR="00F077B6">
          <w:rPr>
            <w:noProof/>
            <w:webHidden/>
          </w:rPr>
          <w:tab/>
        </w:r>
        <w:r w:rsidR="00F077B6">
          <w:rPr>
            <w:noProof/>
            <w:webHidden/>
          </w:rPr>
          <w:fldChar w:fldCharType="begin"/>
        </w:r>
        <w:r w:rsidR="00F077B6">
          <w:rPr>
            <w:noProof/>
            <w:webHidden/>
          </w:rPr>
          <w:instrText xml:space="preserve"> PAGEREF _Toc413851040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1" w:history="1">
        <w:r w:rsidR="00F077B6" w:rsidRPr="00FE39A0">
          <w:rPr>
            <w:rStyle w:val="Hyperlink"/>
            <w:rFonts w:eastAsiaTheme="majorEastAsia"/>
            <w:noProof/>
          </w:rPr>
          <w:t>6.3.1.1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Assigned and Unassigned Prefixes</w:t>
        </w:r>
        <w:r w:rsidR="00F077B6">
          <w:rPr>
            <w:noProof/>
            <w:webHidden/>
          </w:rPr>
          <w:tab/>
        </w:r>
        <w:r w:rsidR="00F077B6">
          <w:rPr>
            <w:noProof/>
            <w:webHidden/>
          </w:rPr>
          <w:fldChar w:fldCharType="begin"/>
        </w:r>
        <w:r w:rsidR="00F077B6">
          <w:rPr>
            <w:noProof/>
            <w:webHidden/>
          </w:rPr>
          <w:instrText xml:space="preserve"> PAGEREF _Toc413851041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2" w:history="1">
        <w:r w:rsidR="00F077B6" w:rsidRPr="00FE39A0">
          <w:rPr>
            <w:rStyle w:val="Hyperlink"/>
            <w:rFonts w:eastAsiaTheme="majorEastAsia"/>
            <w:noProof/>
          </w:rPr>
          <w:t>6.3.1.2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 Address Space</w:t>
        </w:r>
        <w:r w:rsidR="00F077B6">
          <w:rPr>
            <w:noProof/>
            <w:webHidden/>
          </w:rPr>
          <w:tab/>
        </w:r>
        <w:r w:rsidR="00F077B6">
          <w:rPr>
            <w:noProof/>
            <w:webHidden/>
          </w:rPr>
          <w:fldChar w:fldCharType="begin"/>
        </w:r>
        <w:r w:rsidR="00F077B6">
          <w:rPr>
            <w:noProof/>
            <w:webHidden/>
          </w:rPr>
          <w:instrText xml:space="preserve"> PAGEREF _Toc413851042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3" w:history="1">
        <w:r w:rsidR="00F077B6" w:rsidRPr="00FE39A0">
          <w:rPr>
            <w:rStyle w:val="Hyperlink"/>
            <w:rFonts w:eastAsiaTheme="majorEastAsia"/>
            <w:noProof/>
          </w:rPr>
          <w:t>6.3.1.3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PI Address Space</w:t>
        </w:r>
        <w:r w:rsidR="00F077B6">
          <w:rPr>
            <w:noProof/>
            <w:webHidden/>
          </w:rPr>
          <w:tab/>
        </w:r>
        <w:r w:rsidR="00F077B6">
          <w:rPr>
            <w:noProof/>
            <w:webHidden/>
          </w:rPr>
          <w:fldChar w:fldCharType="begin"/>
        </w:r>
        <w:r w:rsidR="00F077B6">
          <w:rPr>
            <w:noProof/>
            <w:webHidden/>
          </w:rPr>
          <w:instrText xml:space="preserve"> PAGEREF _Toc413851043 \h </w:instrText>
        </w:r>
        <w:r w:rsidR="00F077B6">
          <w:rPr>
            <w:noProof/>
            <w:webHidden/>
          </w:rPr>
        </w:r>
        <w:r w:rsidR="00F077B6">
          <w:rPr>
            <w:noProof/>
            <w:webHidden/>
          </w:rPr>
          <w:fldChar w:fldCharType="separate"/>
        </w:r>
        <w:r w:rsidR="00F077B6">
          <w:rPr>
            <w:noProof/>
            <w:webHidden/>
          </w:rPr>
          <w:t>102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4" w:history="1">
        <w:r w:rsidR="00F077B6" w:rsidRPr="00FE39A0">
          <w:rPr>
            <w:rStyle w:val="Hyperlink"/>
            <w:rFonts w:eastAsiaTheme="majorEastAsia"/>
            <w:noProof/>
          </w:rPr>
          <w:t>6.3.1.4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PI vs PA Address Spaces</w:t>
        </w:r>
        <w:r w:rsidR="00F077B6">
          <w:rPr>
            <w:noProof/>
            <w:webHidden/>
          </w:rPr>
          <w:tab/>
        </w:r>
        <w:r w:rsidR="00F077B6">
          <w:rPr>
            <w:noProof/>
            <w:webHidden/>
          </w:rPr>
          <w:fldChar w:fldCharType="begin"/>
        </w:r>
        <w:r w:rsidR="00F077B6">
          <w:rPr>
            <w:noProof/>
            <w:webHidden/>
          </w:rPr>
          <w:instrText xml:space="preserve"> PAGEREF _Toc413851044 \h </w:instrText>
        </w:r>
        <w:r w:rsidR="00F077B6">
          <w:rPr>
            <w:noProof/>
            <w:webHidden/>
          </w:rPr>
        </w:r>
        <w:r w:rsidR="00F077B6">
          <w:rPr>
            <w:noProof/>
            <w:webHidden/>
          </w:rPr>
          <w:fldChar w:fldCharType="separate"/>
        </w:r>
        <w:r w:rsidR="00F077B6">
          <w:rPr>
            <w:noProof/>
            <w:webHidden/>
          </w:rPr>
          <w:t>103</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45" w:history="1">
        <w:r w:rsidR="00F077B6" w:rsidRPr="00FE39A0">
          <w:rPr>
            <w:rStyle w:val="Hyperlink"/>
            <w:rFonts w:eastAsiaTheme="majorEastAsia"/>
            <w:noProof/>
          </w:rPr>
          <w:t>6.3.2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Unicast Address Types</w:t>
        </w:r>
        <w:r w:rsidR="00F077B6">
          <w:rPr>
            <w:noProof/>
            <w:webHidden/>
          </w:rPr>
          <w:tab/>
        </w:r>
        <w:r w:rsidR="00F077B6">
          <w:rPr>
            <w:noProof/>
            <w:webHidden/>
          </w:rPr>
          <w:fldChar w:fldCharType="begin"/>
        </w:r>
        <w:r w:rsidR="00F077B6">
          <w:rPr>
            <w:noProof/>
            <w:webHidden/>
          </w:rPr>
          <w:instrText xml:space="preserve"> PAGEREF _Toc413851045 \h </w:instrText>
        </w:r>
        <w:r w:rsidR="00F077B6">
          <w:rPr>
            <w:noProof/>
            <w:webHidden/>
          </w:rPr>
        </w:r>
        <w:r w:rsidR="00F077B6">
          <w:rPr>
            <w:noProof/>
            <w:webHidden/>
          </w:rPr>
          <w:fldChar w:fldCharType="separate"/>
        </w:r>
        <w:r w:rsidR="00F077B6">
          <w:rPr>
            <w:noProof/>
            <w:webHidden/>
          </w:rPr>
          <w:t>103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6" w:history="1">
        <w:r w:rsidR="00F077B6" w:rsidRPr="00FE39A0">
          <w:rPr>
            <w:rStyle w:val="Hyperlink"/>
            <w:rFonts w:eastAsiaTheme="majorEastAsia"/>
            <w:noProof/>
          </w:rPr>
          <w:t>6.3.2.1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Global Unicast</w:t>
        </w:r>
        <w:r w:rsidR="00F077B6">
          <w:rPr>
            <w:noProof/>
            <w:webHidden/>
          </w:rPr>
          <w:tab/>
        </w:r>
        <w:r w:rsidR="00F077B6">
          <w:rPr>
            <w:noProof/>
            <w:webHidden/>
          </w:rPr>
          <w:fldChar w:fldCharType="begin"/>
        </w:r>
        <w:r w:rsidR="00F077B6">
          <w:rPr>
            <w:noProof/>
            <w:webHidden/>
          </w:rPr>
          <w:instrText xml:space="preserve"> PAGEREF _Toc413851046 \h </w:instrText>
        </w:r>
        <w:r w:rsidR="00F077B6">
          <w:rPr>
            <w:noProof/>
            <w:webHidden/>
          </w:rPr>
        </w:r>
        <w:r w:rsidR="00F077B6">
          <w:rPr>
            <w:noProof/>
            <w:webHidden/>
          </w:rPr>
          <w:fldChar w:fldCharType="separate"/>
        </w:r>
        <w:r w:rsidR="00F077B6">
          <w:rPr>
            <w:noProof/>
            <w:webHidden/>
          </w:rPr>
          <w:t>103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7" w:history="1">
        <w:r w:rsidR="00F077B6" w:rsidRPr="00FE39A0">
          <w:rPr>
            <w:rStyle w:val="Hyperlink"/>
            <w:rFonts w:eastAsiaTheme="majorEastAsia"/>
            <w:noProof/>
          </w:rPr>
          <w:t>6.3.2.2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Unique Local</w:t>
        </w:r>
        <w:r w:rsidR="00F077B6">
          <w:rPr>
            <w:noProof/>
            <w:webHidden/>
          </w:rPr>
          <w:tab/>
        </w:r>
        <w:r w:rsidR="00F077B6">
          <w:rPr>
            <w:noProof/>
            <w:webHidden/>
          </w:rPr>
          <w:fldChar w:fldCharType="begin"/>
        </w:r>
        <w:r w:rsidR="00F077B6">
          <w:rPr>
            <w:noProof/>
            <w:webHidden/>
          </w:rPr>
          <w:instrText xml:space="preserve"> PAGEREF _Toc413851047 \h </w:instrText>
        </w:r>
        <w:r w:rsidR="00F077B6">
          <w:rPr>
            <w:noProof/>
            <w:webHidden/>
          </w:rPr>
        </w:r>
        <w:r w:rsidR="00F077B6">
          <w:rPr>
            <w:noProof/>
            <w:webHidden/>
          </w:rPr>
          <w:fldChar w:fldCharType="separate"/>
        </w:r>
        <w:r w:rsidR="00F077B6">
          <w:rPr>
            <w:noProof/>
            <w:webHidden/>
          </w:rPr>
          <w:t>103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8" w:history="1">
        <w:r w:rsidR="00F077B6" w:rsidRPr="00FE39A0">
          <w:rPr>
            <w:rStyle w:val="Hyperlink"/>
            <w:rFonts w:eastAsiaTheme="majorEastAsia"/>
            <w:noProof/>
          </w:rPr>
          <w:t>6.3.2.3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Link Local</w:t>
        </w:r>
        <w:r w:rsidR="00F077B6">
          <w:rPr>
            <w:noProof/>
            <w:webHidden/>
          </w:rPr>
          <w:tab/>
        </w:r>
        <w:r w:rsidR="00F077B6">
          <w:rPr>
            <w:noProof/>
            <w:webHidden/>
          </w:rPr>
          <w:fldChar w:fldCharType="begin"/>
        </w:r>
        <w:r w:rsidR="00F077B6">
          <w:rPr>
            <w:noProof/>
            <w:webHidden/>
          </w:rPr>
          <w:instrText xml:space="preserve"> PAGEREF _Toc413851048 \h </w:instrText>
        </w:r>
        <w:r w:rsidR="00F077B6">
          <w:rPr>
            <w:noProof/>
            <w:webHidden/>
          </w:rPr>
        </w:r>
        <w:r w:rsidR="00F077B6">
          <w:rPr>
            <w:noProof/>
            <w:webHidden/>
          </w:rPr>
          <w:fldChar w:fldCharType="separate"/>
        </w:r>
        <w:r w:rsidR="00F077B6">
          <w:rPr>
            <w:noProof/>
            <w:webHidden/>
          </w:rPr>
          <w:t>104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49" w:history="1">
        <w:r w:rsidR="00F077B6" w:rsidRPr="00FE39A0">
          <w:rPr>
            <w:rStyle w:val="Hyperlink"/>
            <w:noProof/>
          </w:rPr>
          <w:t>6.3.2.4</w:t>
        </w:r>
        <w:r w:rsidR="00F077B6">
          <w:rPr>
            <w:rFonts w:asciiTheme="minorHAnsi" w:eastAsiaTheme="minorEastAsia" w:hAnsiTheme="minorHAnsi" w:cstheme="minorBidi"/>
            <w:noProof/>
            <w:color w:val="auto"/>
            <w:lang w:val="en-US" w:eastAsia="en-US"/>
          </w:rPr>
          <w:tab/>
        </w:r>
        <w:r w:rsidR="00F077B6" w:rsidRPr="00FE39A0">
          <w:rPr>
            <w:rStyle w:val="Hyperlink"/>
            <w:noProof/>
          </w:rPr>
          <w:t>IPv6 Addresses with Embedded IPv4 Addresses</w:t>
        </w:r>
        <w:r w:rsidR="00F077B6">
          <w:rPr>
            <w:noProof/>
            <w:webHidden/>
          </w:rPr>
          <w:tab/>
        </w:r>
        <w:r w:rsidR="00F077B6">
          <w:rPr>
            <w:noProof/>
            <w:webHidden/>
          </w:rPr>
          <w:fldChar w:fldCharType="begin"/>
        </w:r>
        <w:r w:rsidR="00F077B6">
          <w:rPr>
            <w:noProof/>
            <w:webHidden/>
          </w:rPr>
          <w:instrText xml:space="preserve"> PAGEREF _Toc413851049 \h </w:instrText>
        </w:r>
        <w:r w:rsidR="00F077B6">
          <w:rPr>
            <w:noProof/>
            <w:webHidden/>
          </w:rPr>
        </w:r>
        <w:r w:rsidR="00F077B6">
          <w:rPr>
            <w:noProof/>
            <w:webHidden/>
          </w:rPr>
          <w:fldChar w:fldCharType="separate"/>
        </w:r>
        <w:r w:rsidR="00F077B6">
          <w:rPr>
            <w:noProof/>
            <w:webHidden/>
          </w:rPr>
          <w:t>104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50" w:history="1">
        <w:r w:rsidR="00F077B6" w:rsidRPr="00FE39A0">
          <w:rPr>
            <w:rStyle w:val="Hyperlink"/>
            <w:rFonts w:eastAsiaTheme="majorEastAsia"/>
            <w:noProof/>
          </w:rPr>
          <w:t>6.3.2.4.1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IPv4-Compatible IPv6 Address</w:t>
        </w:r>
        <w:r w:rsidR="00F077B6">
          <w:rPr>
            <w:noProof/>
            <w:webHidden/>
          </w:rPr>
          <w:tab/>
        </w:r>
        <w:r w:rsidR="00F077B6">
          <w:rPr>
            <w:noProof/>
            <w:webHidden/>
          </w:rPr>
          <w:fldChar w:fldCharType="begin"/>
        </w:r>
        <w:r w:rsidR="00F077B6">
          <w:rPr>
            <w:noProof/>
            <w:webHidden/>
          </w:rPr>
          <w:instrText xml:space="preserve"> PAGEREF _Toc413851050 \h </w:instrText>
        </w:r>
        <w:r w:rsidR="00F077B6">
          <w:rPr>
            <w:noProof/>
            <w:webHidden/>
          </w:rPr>
        </w:r>
        <w:r w:rsidR="00F077B6">
          <w:rPr>
            <w:noProof/>
            <w:webHidden/>
          </w:rPr>
          <w:fldChar w:fldCharType="separate"/>
        </w:r>
        <w:r w:rsidR="00F077B6">
          <w:rPr>
            <w:noProof/>
            <w:webHidden/>
          </w:rPr>
          <w:t>104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51" w:history="1">
        <w:r w:rsidR="00F077B6" w:rsidRPr="00FE39A0">
          <w:rPr>
            <w:rStyle w:val="Hyperlink"/>
            <w:rFonts w:eastAsiaTheme="majorEastAsia"/>
            <w:noProof/>
          </w:rPr>
          <w:t>6.3.2.4.2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IPv4-Mapped IPv6 Address</w:t>
        </w:r>
        <w:r w:rsidR="00F077B6">
          <w:rPr>
            <w:noProof/>
            <w:webHidden/>
          </w:rPr>
          <w:tab/>
        </w:r>
        <w:r w:rsidR="00F077B6">
          <w:rPr>
            <w:noProof/>
            <w:webHidden/>
          </w:rPr>
          <w:fldChar w:fldCharType="begin"/>
        </w:r>
        <w:r w:rsidR="00F077B6">
          <w:rPr>
            <w:noProof/>
            <w:webHidden/>
          </w:rPr>
          <w:instrText xml:space="preserve"> PAGEREF _Toc413851051 \h </w:instrText>
        </w:r>
        <w:r w:rsidR="00F077B6">
          <w:rPr>
            <w:noProof/>
            <w:webHidden/>
          </w:rPr>
        </w:r>
        <w:r w:rsidR="00F077B6">
          <w:rPr>
            <w:noProof/>
            <w:webHidden/>
          </w:rPr>
          <w:fldChar w:fldCharType="separate"/>
        </w:r>
        <w:r w:rsidR="00F077B6">
          <w:rPr>
            <w:noProof/>
            <w:webHidden/>
          </w:rPr>
          <w:t>104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52" w:history="1">
        <w:r w:rsidR="00F077B6" w:rsidRPr="00FE39A0">
          <w:rPr>
            <w:rStyle w:val="Hyperlink"/>
            <w:noProof/>
          </w:rPr>
          <w:t>6.3.2.5</w:t>
        </w:r>
        <w:r w:rsidR="00F077B6">
          <w:rPr>
            <w:rFonts w:asciiTheme="minorHAnsi" w:eastAsiaTheme="minorEastAsia" w:hAnsiTheme="minorHAnsi" w:cstheme="minorBidi"/>
            <w:noProof/>
            <w:color w:val="auto"/>
            <w:lang w:val="en-US" w:eastAsia="en-US"/>
          </w:rPr>
          <w:tab/>
        </w:r>
        <w:r w:rsidR="00F077B6" w:rsidRPr="00FE39A0">
          <w:rPr>
            <w:rStyle w:val="Hyperlink"/>
            <w:noProof/>
          </w:rPr>
          <w:t>Address Assignment</w:t>
        </w:r>
        <w:r w:rsidR="00F077B6">
          <w:rPr>
            <w:noProof/>
            <w:webHidden/>
          </w:rPr>
          <w:tab/>
        </w:r>
        <w:r w:rsidR="00F077B6">
          <w:rPr>
            <w:noProof/>
            <w:webHidden/>
          </w:rPr>
          <w:fldChar w:fldCharType="begin"/>
        </w:r>
        <w:r w:rsidR="00F077B6">
          <w:rPr>
            <w:noProof/>
            <w:webHidden/>
          </w:rPr>
          <w:instrText xml:space="preserve"> PAGEREF _Toc413851052 \h </w:instrText>
        </w:r>
        <w:r w:rsidR="00F077B6">
          <w:rPr>
            <w:noProof/>
            <w:webHidden/>
          </w:rPr>
        </w:r>
        <w:r w:rsidR="00F077B6">
          <w:rPr>
            <w:noProof/>
            <w:webHidden/>
          </w:rPr>
          <w:fldChar w:fldCharType="separate"/>
        </w:r>
        <w:r w:rsidR="00F077B6">
          <w:rPr>
            <w:noProof/>
            <w:webHidden/>
          </w:rPr>
          <w:t>104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53" w:history="1">
        <w:r w:rsidR="00F077B6" w:rsidRPr="00FE39A0">
          <w:rPr>
            <w:rStyle w:val="Hyperlink"/>
            <w:rFonts w:eastAsiaTheme="majorEastAsia"/>
            <w:noProof/>
          </w:rPr>
          <w:t>6.3.2.5.1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Configuration</w:t>
        </w:r>
        <w:r w:rsidR="00F077B6">
          <w:rPr>
            <w:noProof/>
            <w:webHidden/>
          </w:rPr>
          <w:tab/>
        </w:r>
        <w:r w:rsidR="00F077B6">
          <w:rPr>
            <w:noProof/>
            <w:webHidden/>
          </w:rPr>
          <w:fldChar w:fldCharType="begin"/>
        </w:r>
        <w:r w:rsidR="00F077B6">
          <w:rPr>
            <w:noProof/>
            <w:webHidden/>
          </w:rPr>
          <w:instrText xml:space="preserve"> PAGEREF _Toc413851053 \h </w:instrText>
        </w:r>
        <w:r w:rsidR="00F077B6">
          <w:rPr>
            <w:noProof/>
            <w:webHidden/>
          </w:rPr>
        </w:r>
        <w:r w:rsidR="00F077B6">
          <w:rPr>
            <w:noProof/>
            <w:webHidden/>
          </w:rPr>
          <w:fldChar w:fldCharType="separate"/>
        </w:r>
        <w:r w:rsidR="00F077B6">
          <w:rPr>
            <w:noProof/>
            <w:webHidden/>
          </w:rPr>
          <w:t>105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1054" w:history="1">
        <w:r w:rsidR="00F077B6" w:rsidRPr="00FE39A0">
          <w:rPr>
            <w:rStyle w:val="Hyperlink"/>
            <w:noProof/>
          </w:rPr>
          <w:t>6.3.2.5.1.1</w:t>
        </w:r>
        <w:r w:rsidR="00F077B6">
          <w:rPr>
            <w:rFonts w:asciiTheme="minorHAnsi" w:eastAsiaTheme="minorEastAsia" w:hAnsiTheme="minorHAnsi" w:cstheme="minorBidi"/>
            <w:noProof/>
            <w:color w:val="auto"/>
            <w:lang w:val="en-US" w:eastAsia="en-US"/>
          </w:rPr>
          <w:tab/>
        </w:r>
        <w:r w:rsidR="00F077B6" w:rsidRPr="00FE39A0">
          <w:rPr>
            <w:rStyle w:val="Hyperlink"/>
            <w:noProof/>
          </w:rPr>
          <w:t>RA Flags</w:t>
        </w:r>
        <w:r w:rsidR="00F077B6">
          <w:rPr>
            <w:noProof/>
            <w:webHidden/>
          </w:rPr>
          <w:tab/>
        </w:r>
        <w:r w:rsidR="00F077B6">
          <w:rPr>
            <w:noProof/>
            <w:webHidden/>
          </w:rPr>
          <w:fldChar w:fldCharType="begin"/>
        </w:r>
        <w:r w:rsidR="00F077B6">
          <w:rPr>
            <w:noProof/>
            <w:webHidden/>
          </w:rPr>
          <w:instrText xml:space="preserve"> PAGEREF _Toc413851054 \h </w:instrText>
        </w:r>
        <w:r w:rsidR="00F077B6">
          <w:rPr>
            <w:noProof/>
            <w:webHidden/>
          </w:rPr>
        </w:r>
        <w:r w:rsidR="00F077B6">
          <w:rPr>
            <w:noProof/>
            <w:webHidden/>
          </w:rPr>
          <w:fldChar w:fldCharType="separate"/>
        </w:r>
        <w:r w:rsidR="00F077B6">
          <w:rPr>
            <w:noProof/>
            <w:webHidden/>
          </w:rPr>
          <w:t>105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1055" w:history="1">
        <w:r w:rsidR="00F077B6" w:rsidRPr="00FE39A0">
          <w:rPr>
            <w:rStyle w:val="Hyperlink"/>
            <w:rFonts w:eastAsiaTheme="majorEastAsia"/>
            <w:noProof/>
          </w:rPr>
          <w:t>6.3.2.5.1.2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DHCPv6</w:t>
        </w:r>
        <w:r w:rsidR="00F077B6">
          <w:rPr>
            <w:noProof/>
            <w:webHidden/>
          </w:rPr>
          <w:tab/>
        </w:r>
        <w:r w:rsidR="00F077B6">
          <w:rPr>
            <w:noProof/>
            <w:webHidden/>
          </w:rPr>
          <w:fldChar w:fldCharType="begin"/>
        </w:r>
        <w:r w:rsidR="00F077B6">
          <w:rPr>
            <w:noProof/>
            <w:webHidden/>
          </w:rPr>
          <w:instrText xml:space="preserve"> PAGEREF _Toc413851055 \h </w:instrText>
        </w:r>
        <w:r w:rsidR="00F077B6">
          <w:rPr>
            <w:noProof/>
            <w:webHidden/>
          </w:rPr>
        </w:r>
        <w:r w:rsidR="00F077B6">
          <w:rPr>
            <w:noProof/>
            <w:webHidden/>
          </w:rPr>
          <w:fldChar w:fldCharType="separate"/>
        </w:r>
        <w:r w:rsidR="00F077B6">
          <w:rPr>
            <w:noProof/>
            <w:webHidden/>
          </w:rPr>
          <w:t>105</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1056" w:history="1">
        <w:r w:rsidR="00F077B6" w:rsidRPr="00FE39A0">
          <w:rPr>
            <w:rStyle w:val="Hyperlink"/>
            <w:rFonts w:eastAsiaTheme="majorEastAsia"/>
            <w:noProof/>
          </w:rPr>
          <w:t>6.3.2.5.1.3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SLAAC</w:t>
        </w:r>
        <w:r w:rsidR="00F077B6">
          <w:rPr>
            <w:noProof/>
            <w:webHidden/>
          </w:rPr>
          <w:tab/>
        </w:r>
        <w:r w:rsidR="00F077B6">
          <w:rPr>
            <w:noProof/>
            <w:webHidden/>
          </w:rPr>
          <w:fldChar w:fldCharType="begin"/>
        </w:r>
        <w:r w:rsidR="00F077B6">
          <w:rPr>
            <w:noProof/>
            <w:webHidden/>
          </w:rPr>
          <w:instrText xml:space="preserve"> PAGEREF _Toc413851056 \h </w:instrText>
        </w:r>
        <w:r w:rsidR="00F077B6">
          <w:rPr>
            <w:noProof/>
            <w:webHidden/>
          </w:rPr>
        </w:r>
        <w:r w:rsidR="00F077B6">
          <w:rPr>
            <w:noProof/>
            <w:webHidden/>
          </w:rPr>
          <w:fldChar w:fldCharType="separate"/>
        </w:r>
        <w:r w:rsidR="00F077B6">
          <w:rPr>
            <w:noProof/>
            <w:webHidden/>
          </w:rPr>
          <w:t>105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57" w:history="1">
        <w:r w:rsidR="00F077B6" w:rsidRPr="00FE39A0">
          <w:rPr>
            <w:rStyle w:val="Hyperlink"/>
            <w:rFonts w:eastAsiaTheme="majorEastAsia"/>
            <w:noProof/>
          </w:rPr>
          <w:t>6.3.2.5.2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Configuration</w:t>
        </w:r>
        <w:r w:rsidR="00F077B6">
          <w:rPr>
            <w:noProof/>
            <w:webHidden/>
          </w:rPr>
          <w:tab/>
        </w:r>
        <w:r w:rsidR="00F077B6">
          <w:rPr>
            <w:noProof/>
            <w:webHidden/>
          </w:rPr>
          <w:fldChar w:fldCharType="begin"/>
        </w:r>
        <w:r w:rsidR="00F077B6">
          <w:rPr>
            <w:noProof/>
            <w:webHidden/>
          </w:rPr>
          <w:instrText xml:space="preserve"> PAGEREF _Toc413851057 \h </w:instrText>
        </w:r>
        <w:r w:rsidR="00F077B6">
          <w:rPr>
            <w:noProof/>
            <w:webHidden/>
          </w:rPr>
        </w:r>
        <w:r w:rsidR="00F077B6">
          <w:rPr>
            <w:noProof/>
            <w:webHidden/>
          </w:rPr>
          <w:fldChar w:fldCharType="separate"/>
        </w:r>
        <w:r w:rsidR="00F077B6">
          <w:rPr>
            <w:noProof/>
            <w:webHidden/>
          </w:rPr>
          <w:t>106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58" w:history="1">
        <w:r w:rsidR="00F077B6" w:rsidRPr="00FE39A0">
          <w:rPr>
            <w:rStyle w:val="Hyperlink"/>
            <w:rFonts w:eastAsiaTheme="majorEastAsia"/>
            <w:noProof/>
          </w:rPr>
          <w:t>6.3.2.5.3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Privacy Extensions Address</w:t>
        </w:r>
        <w:r w:rsidR="00F077B6">
          <w:rPr>
            <w:noProof/>
            <w:webHidden/>
          </w:rPr>
          <w:tab/>
        </w:r>
        <w:r w:rsidR="00F077B6">
          <w:rPr>
            <w:noProof/>
            <w:webHidden/>
          </w:rPr>
          <w:fldChar w:fldCharType="begin"/>
        </w:r>
        <w:r w:rsidR="00F077B6">
          <w:rPr>
            <w:noProof/>
            <w:webHidden/>
          </w:rPr>
          <w:instrText xml:space="preserve"> PAGEREF _Toc413851058 \h </w:instrText>
        </w:r>
        <w:r w:rsidR="00F077B6">
          <w:rPr>
            <w:noProof/>
            <w:webHidden/>
          </w:rPr>
        </w:r>
        <w:r w:rsidR="00F077B6">
          <w:rPr>
            <w:noProof/>
            <w:webHidden/>
          </w:rPr>
          <w:fldChar w:fldCharType="separate"/>
        </w:r>
        <w:r w:rsidR="00F077B6">
          <w:rPr>
            <w:noProof/>
            <w:webHidden/>
          </w:rPr>
          <w:t>106</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59" w:history="1">
        <w:r w:rsidR="00F077B6" w:rsidRPr="00FE39A0">
          <w:rPr>
            <w:rStyle w:val="Hyperlink"/>
            <w:noProof/>
          </w:rPr>
          <w:t>6.3.2.6</w:t>
        </w:r>
        <w:r w:rsidR="00F077B6">
          <w:rPr>
            <w:rFonts w:asciiTheme="minorHAnsi" w:eastAsiaTheme="minorEastAsia" w:hAnsiTheme="minorHAnsi" w:cstheme="minorBidi"/>
            <w:noProof/>
            <w:color w:val="auto"/>
            <w:lang w:val="en-US" w:eastAsia="en-US"/>
          </w:rPr>
          <w:tab/>
        </w:r>
        <w:r w:rsidR="00F077B6" w:rsidRPr="00FE39A0">
          <w:rPr>
            <w:rStyle w:val="Hyperlink"/>
            <w:noProof/>
          </w:rPr>
          <w:t>On-Link Determination</w:t>
        </w:r>
        <w:r w:rsidR="00F077B6">
          <w:rPr>
            <w:noProof/>
            <w:webHidden/>
          </w:rPr>
          <w:tab/>
        </w:r>
        <w:r w:rsidR="00F077B6">
          <w:rPr>
            <w:noProof/>
            <w:webHidden/>
          </w:rPr>
          <w:fldChar w:fldCharType="begin"/>
        </w:r>
        <w:r w:rsidR="00F077B6">
          <w:rPr>
            <w:noProof/>
            <w:webHidden/>
          </w:rPr>
          <w:instrText xml:space="preserve"> PAGEREF _Toc413851059 \h </w:instrText>
        </w:r>
        <w:r w:rsidR="00F077B6">
          <w:rPr>
            <w:noProof/>
            <w:webHidden/>
          </w:rPr>
        </w:r>
        <w:r w:rsidR="00F077B6">
          <w:rPr>
            <w:noProof/>
            <w:webHidden/>
          </w:rPr>
          <w:fldChar w:fldCharType="separate"/>
        </w:r>
        <w:r w:rsidR="00F077B6">
          <w:rPr>
            <w:noProof/>
            <w:webHidden/>
          </w:rPr>
          <w:t>106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60" w:history="1">
        <w:r w:rsidR="00F077B6" w:rsidRPr="00FE39A0">
          <w:rPr>
            <w:rStyle w:val="Hyperlink"/>
            <w:rFonts w:eastAsiaTheme="majorEastAsia"/>
            <w:noProof/>
          </w:rPr>
          <w:t>6.3.3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Anycast Addresses</w:t>
        </w:r>
        <w:r w:rsidR="00F077B6">
          <w:rPr>
            <w:noProof/>
            <w:webHidden/>
          </w:rPr>
          <w:tab/>
        </w:r>
        <w:r w:rsidR="00F077B6">
          <w:rPr>
            <w:noProof/>
            <w:webHidden/>
          </w:rPr>
          <w:fldChar w:fldCharType="begin"/>
        </w:r>
        <w:r w:rsidR="00F077B6">
          <w:rPr>
            <w:noProof/>
            <w:webHidden/>
          </w:rPr>
          <w:instrText xml:space="preserve"> PAGEREF _Toc413851060 \h </w:instrText>
        </w:r>
        <w:r w:rsidR="00F077B6">
          <w:rPr>
            <w:noProof/>
            <w:webHidden/>
          </w:rPr>
        </w:r>
        <w:r w:rsidR="00F077B6">
          <w:rPr>
            <w:noProof/>
            <w:webHidden/>
          </w:rPr>
          <w:fldChar w:fldCharType="separate"/>
        </w:r>
        <w:r w:rsidR="00F077B6">
          <w:rPr>
            <w:noProof/>
            <w:webHidden/>
          </w:rPr>
          <w:t>107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61" w:history="1">
        <w:r w:rsidR="00F077B6" w:rsidRPr="00FE39A0">
          <w:rPr>
            <w:rStyle w:val="Hyperlink"/>
            <w:rFonts w:eastAsiaTheme="majorEastAsia"/>
            <w:noProof/>
          </w:rPr>
          <w:t>6.3.4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Multicast Addresses</w:t>
        </w:r>
        <w:r w:rsidR="00F077B6">
          <w:rPr>
            <w:noProof/>
            <w:webHidden/>
          </w:rPr>
          <w:tab/>
        </w:r>
        <w:r w:rsidR="00F077B6">
          <w:rPr>
            <w:noProof/>
            <w:webHidden/>
          </w:rPr>
          <w:fldChar w:fldCharType="begin"/>
        </w:r>
        <w:r w:rsidR="00F077B6">
          <w:rPr>
            <w:noProof/>
            <w:webHidden/>
          </w:rPr>
          <w:instrText xml:space="preserve"> PAGEREF _Toc413851061 \h </w:instrText>
        </w:r>
        <w:r w:rsidR="00F077B6">
          <w:rPr>
            <w:noProof/>
            <w:webHidden/>
          </w:rPr>
        </w:r>
        <w:r w:rsidR="00F077B6">
          <w:rPr>
            <w:noProof/>
            <w:webHidden/>
          </w:rPr>
          <w:fldChar w:fldCharType="separate"/>
        </w:r>
        <w:r w:rsidR="00F077B6">
          <w:rPr>
            <w:noProof/>
            <w:webHidden/>
          </w:rPr>
          <w:t>107</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62" w:history="1">
        <w:r w:rsidR="00F077B6" w:rsidRPr="00FE39A0">
          <w:rPr>
            <w:rStyle w:val="Hyperlink"/>
            <w:noProof/>
          </w:rPr>
          <w:t>6.4</w:t>
        </w:r>
        <w:r w:rsidR="00F077B6">
          <w:rPr>
            <w:rFonts w:asciiTheme="minorHAnsi" w:eastAsiaTheme="minorEastAsia" w:hAnsiTheme="minorHAnsi" w:cstheme="minorBidi"/>
            <w:noProof/>
            <w:color w:val="auto"/>
            <w:lang w:val="en-US" w:eastAsia="en-US"/>
          </w:rPr>
          <w:tab/>
        </w:r>
        <w:r w:rsidR="00F077B6" w:rsidRPr="00FE39A0">
          <w:rPr>
            <w:rStyle w:val="Hyperlink"/>
            <w:noProof/>
          </w:rPr>
          <w:t>ICMPv6</w:t>
        </w:r>
        <w:r w:rsidR="00F077B6">
          <w:rPr>
            <w:noProof/>
            <w:webHidden/>
          </w:rPr>
          <w:tab/>
        </w:r>
        <w:r w:rsidR="00F077B6">
          <w:rPr>
            <w:noProof/>
            <w:webHidden/>
          </w:rPr>
          <w:fldChar w:fldCharType="begin"/>
        </w:r>
        <w:r w:rsidR="00F077B6">
          <w:rPr>
            <w:noProof/>
            <w:webHidden/>
          </w:rPr>
          <w:instrText xml:space="preserve"> PAGEREF _Toc413851062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63" w:history="1">
        <w:r w:rsidR="00F077B6" w:rsidRPr="00FE39A0">
          <w:rPr>
            <w:rStyle w:val="Hyperlink"/>
            <w:rFonts w:eastAsiaTheme="majorEastAsia"/>
            <w:noProof/>
          </w:rPr>
          <w:t>6.4.1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Messages Types</w:t>
        </w:r>
        <w:r w:rsidR="00F077B6">
          <w:rPr>
            <w:noProof/>
            <w:webHidden/>
          </w:rPr>
          <w:tab/>
        </w:r>
        <w:r w:rsidR="00F077B6">
          <w:rPr>
            <w:noProof/>
            <w:webHidden/>
          </w:rPr>
          <w:fldChar w:fldCharType="begin"/>
        </w:r>
        <w:r w:rsidR="00F077B6">
          <w:rPr>
            <w:noProof/>
            <w:webHidden/>
          </w:rPr>
          <w:instrText xml:space="preserve"> PAGEREF _Toc413851063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64" w:history="1">
        <w:r w:rsidR="00F077B6" w:rsidRPr="00FE39A0">
          <w:rPr>
            <w:rStyle w:val="Hyperlink"/>
            <w:rFonts w:eastAsiaTheme="majorEastAsia"/>
            <w:noProof/>
          </w:rPr>
          <w:t>6.4.2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Path MTU Discovery</w:t>
        </w:r>
        <w:r w:rsidR="00F077B6">
          <w:rPr>
            <w:noProof/>
            <w:webHidden/>
          </w:rPr>
          <w:tab/>
        </w:r>
        <w:r w:rsidR="00F077B6">
          <w:rPr>
            <w:noProof/>
            <w:webHidden/>
          </w:rPr>
          <w:fldChar w:fldCharType="begin"/>
        </w:r>
        <w:r w:rsidR="00F077B6">
          <w:rPr>
            <w:noProof/>
            <w:webHidden/>
          </w:rPr>
          <w:instrText xml:space="preserve"> PAGEREF _Toc413851064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65" w:history="1">
        <w:r w:rsidR="00F077B6" w:rsidRPr="00FE39A0">
          <w:rPr>
            <w:rStyle w:val="Hyperlink"/>
            <w:noProof/>
          </w:rPr>
          <w:t>6.5</w:t>
        </w:r>
        <w:r w:rsidR="00F077B6">
          <w:rPr>
            <w:rFonts w:asciiTheme="minorHAnsi" w:eastAsiaTheme="minorEastAsia" w:hAnsiTheme="minorHAnsi" w:cstheme="minorBidi"/>
            <w:noProof/>
            <w:color w:val="auto"/>
            <w:lang w:val="en-US" w:eastAsia="en-US"/>
          </w:rPr>
          <w:tab/>
        </w:r>
        <w:r w:rsidR="00F077B6" w:rsidRPr="00FE39A0">
          <w:rPr>
            <w:rStyle w:val="Hyperlink"/>
            <w:noProof/>
          </w:rPr>
          <w:t>NDP</w:t>
        </w:r>
        <w:r w:rsidR="00F077B6">
          <w:rPr>
            <w:noProof/>
            <w:webHidden/>
          </w:rPr>
          <w:tab/>
        </w:r>
        <w:r w:rsidR="00F077B6">
          <w:rPr>
            <w:noProof/>
            <w:webHidden/>
          </w:rPr>
          <w:fldChar w:fldCharType="begin"/>
        </w:r>
        <w:r w:rsidR="00F077B6">
          <w:rPr>
            <w:noProof/>
            <w:webHidden/>
          </w:rPr>
          <w:instrText xml:space="preserve"> PAGEREF _Toc413851065 \h </w:instrText>
        </w:r>
        <w:r w:rsidR="00F077B6">
          <w:rPr>
            <w:noProof/>
            <w:webHidden/>
          </w:rPr>
        </w:r>
        <w:r w:rsidR="00F077B6">
          <w:rPr>
            <w:noProof/>
            <w:webHidden/>
          </w:rPr>
          <w:fldChar w:fldCharType="separate"/>
        </w:r>
        <w:r w:rsidR="00F077B6">
          <w:rPr>
            <w:noProof/>
            <w:webHidden/>
          </w:rPr>
          <w:t>108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66" w:history="1">
        <w:r w:rsidR="00F077B6" w:rsidRPr="00FE39A0">
          <w:rPr>
            <w:rStyle w:val="Hyperlink"/>
            <w:noProof/>
          </w:rPr>
          <w:t>6.6</w:t>
        </w:r>
        <w:r w:rsidR="00F077B6">
          <w:rPr>
            <w:rFonts w:asciiTheme="minorHAnsi" w:eastAsiaTheme="minorEastAsia" w:hAnsiTheme="minorHAnsi" w:cstheme="minorBidi"/>
            <w:noProof/>
            <w:color w:val="auto"/>
            <w:lang w:val="en-US" w:eastAsia="en-US"/>
          </w:rPr>
          <w:tab/>
        </w:r>
        <w:r w:rsidR="00F077B6" w:rsidRPr="00FE39A0">
          <w:rPr>
            <w:rStyle w:val="Hyperlink"/>
            <w:noProof/>
          </w:rPr>
          <w:t>DAD</w:t>
        </w:r>
        <w:r w:rsidR="00F077B6">
          <w:rPr>
            <w:noProof/>
            <w:webHidden/>
          </w:rPr>
          <w:tab/>
        </w:r>
        <w:r w:rsidR="00F077B6">
          <w:rPr>
            <w:noProof/>
            <w:webHidden/>
          </w:rPr>
          <w:fldChar w:fldCharType="begin"/>
        </w:r>
        <w:r w:rsidR="00F077B6">
          <w:rPr>
            <w:noProof/>
            <w:webHidden/>
          </w:rPr>
          <w:instrText xml:space="preserve"> PAGEREF _Toc413851066 \h </w:instrText>
        </w:r>
        <w:r w:rsidR="00F077B6">
          <w:rPr>
            <w:noProof/>
            <w:webHidden/>
          </w:rPr>
        </w:r>
        <w:r w:rsidR="00F077B6">
          <w:rPr>
            <w:noProof/>
            <w:webHidden/>
          </w:rPr>
          <w:fldChar w:fldCharType="separate"/>
        </w:r>
        <w:r w:rsidR="00F077B6">
          <w:rPr>
            <w:noProof/>
            <w:webHidden/>
          </w:rPr>
          <w:t>109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67" w:history="1">
        <w:r w:rsidR="00F077B6" w:rsidRPr="00FE39A0">
          <w:rPr>
            <w:rStyle w:val="Hyperlink"/>
            <w:noProof/>
          </w:rPr>
          <w:t>6.7</w:t>
        </w:r>
        <w:r w:rsidR="00F077B6">
          <w:rPr>
            <w:rFonts w:asciiTheme="minorHAnsi" w:eastAsiaTheme="minorEastAsia" w:hAnsiTheme="minorHAnsi" w:cstheme="minorBidi"/>
            <w:noProof/>
            <w:color w:val="auto"/>
            <w:lang w:val="en-US" w:eastAsia="en-US"/>
          </w:rPr>
          <w:tab/>
        </w:r>
        <w:r w:rsidR="00F077B6" w:rsidRPr="00FE39A0">
          <w:rPr>
            <w:rStyle w:val="Hyperlink"/>
            <w:noProof/>
          </w:rPr>
          <w:t>IND</w:t>
        </w:r>
        <w:r w:rsidR="00F077B6">
          <w:rPr>
            <w:noProof/>
            <w:webHidden/>
          </w:rPr>
          <w:tab/>
        </w:r>
        <w:r w:rsidR="00F077B6">
          <w:rPr>
            <w:noProof/>
            <w:webHidden/>
          </w:rPr>
          <w:fldChar w:fldCharType="begin"/>
        </w:r>
        <w:r w:rsidR="00F077B6">
          <w:rPr>
            <w:noProof/>
            <w:webHidden/>
          </w:rPr>
          <w:instrText xml:space="preserve"> PAGEREF _Toc413851067 \h </w:instrText>
        </w:r>
        <w:r w:rsidR="00F077B6">
          <w:rPr>
            <w:noProof/>
            <w:webHidden/>
          </w:rPr>
        </w:r>
        <w:r w:rsidR="00F077B6">
          <w:rPr>
            <w:noProof/>
            <w:webHidden/>
          </w:rPr>
          <w:fldChar w:fldCharType="separate"/>
        </w:r>
        <w:r w:rsidR="00F077B6">
          <w:rPr>
            <w:noProof/>
            <w:webHidden/>
          </w:rPr>
          <w:t>109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68" w:history="1">
        <w:r w:rsidR="00F077B6" w:rsidRPr="00FE39A0">
          <w:rPr>
            <w:rStyle w:val="Hyperlink"/>
            <w:rFonts w:eastAsiaTheme="majorEastAsia"/>
            <w:noProof/>
          </w:rPr>
          <w:t>6.8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xml:space="preserve">Migrating from IPv4 </w:t>
        </w:r>
        <w:r w:rsidR="00F077B6" w:rsidRPr="00FE39A0">
          <w:rPr>
            <w:rStyle w:val="Hyperlink"/>
            <w:rFonts w:ascii="OpenSymbol" w:eastAsiaTheme="majorEastAsia" w:hAnsi="OpenSymbol"/>
            <w:noProof/>
          </w:rPr>
          <w:t>→</w:t>
        </w:r>
        <w:r w:rsidR="00F077B6" w:rsidRPr="00FE39A0">
          <w:rPr>
            <w:rStyle w:val="Hyperlink"/>
            <w:rFonts w:eastAsiaTheme="majorEastAsia"/>
            <w:noProof/>
          </w:rPr>
          <w:t xml:space="preserve"> IPv6</w:t>
        </w:r>
        <w:r w:rsidR="00F077B6">
          <w:rPr>
            <w:noProof/>
            <w:webHidden/>
          </w:rPr>
          <w:tab/>
        </w:r>
        <w:r w:rsidR="00F077B6">
          <w:rPr>
            <w:noProof/>
            <w:webHidden/>
          </w:rPr>
          <w:fldChar w:fldCharType="begin"/>
        </w:r>
        <w:r w:rsidR="00F077B6">
          <w:rPr>
            <w:noProof/>
            <w:webHidden/>
          </w:rPr>
          <w:instrText xml:space="preserve"> PAGEREF _Toc413851068 \h </w:instrText>
        </w:r>
        <w:r w:rsidR="00F077B6">
          <w:rPr>
            <w:noProof/>
            <w:webHidden/>
          </w:rPr>
        </w:r>
        <w:r w:rsidR="00F077B6">
          <w:rPr>
            <w:noProof/>
            <w:webHidden/>
          </w:rPr>
          <w:fldChar w:fldCharType="separate"/>
        </w:r>
        <w:r w:rsidR="00F077B6">
          <w:rPr>
            <w:noProof/>
            <w:webHidden/>
          </w:rPr>
          <w:t>110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69" w:history="1">
        <w:r w:rsidR="00F077B6" w:rsidRPr="00FE39A0">
          <w:rPr>
            <w:rStyle w:val="Hyperlink"/>
            <w:rFonts w:eastAsiaTheme="majorEastAsia"/>
            <w:noProof/>
          </w:rPr>
          <w:t>6.8.1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IPv4/IPv6 Dual Stacks</w:t>
        </w:r>
        <w:r w:rsidR="00F077B6">
          <w:rPr>
            <w:noProof/>
            <w:webHidden/>
          </w:rPr>
          <w:tab/>
        </w:r>
        <w:r w:rsidR="00F077B6">
          <w:rPr>
            <w:noProof/>
            <w:webHidden/>
          </w:rPr>
          <w:fldChar w:fldCharType="begin"/>
        </w:r>
        <w:r w:rsidR="00F077B6">
          <w:rPr>
            <w:noProof/>
            <w:webHidden/>
          </w:rPr>
          <w:instrText xml:space="preserve"> PAGEREF _Toc413851069 \h </w:instrText>
        </w:r>
        <w:r w:rsidR="00F077B6">
          <w:rPr>
            <w:noProof/>
            <w:webHidden/>
          </w:rPr>
        </w:r>
        <w:r w:rsidR="00F077B6">
          <w:rPr>
            <w:noProof/>
            <w:webHidden/>
          </w:rPr>
          <w:fldChar w:fldCharType="separate"/>
        </w:r>
        <w:r w:rsidR="00F077B6">
          <w:rPr>
            <w:noProof/>
            <w:webHidden/>
          </w:rPr>
          <w:t>110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70" w:history="1">
        <w:r w:rsidR="00F077B6" w:rsidRPr="00FE39A0">
          <w:rPr>
            <w:rStyle w:val="Hyperlink"/>
            <w:rFonts w:eastAsiaTheme="majorEastAsia"/>
            <w:noProof/>
          </w:rPr>
          <w:t>6.8.2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Tunneling IPv6 Over IPv4: IPv6 -&gt; IPv6</w:t>
        </w:r>
        <w:r w:rsidR="00F077B6">
          <w:rPr>
            <w:noProof/>
            <w:webHidden/>
          </w:rPr>
          <w:tab/>
        </w:r>
        <w:r w:rsidR="00F077B6">
          <w:rPr>
            <w:noProof/>
            <w:webHidden/>
          </w:rPr>
          <w:fldChar w:fldCharType="begin"/>
        </w:r>
        <w:r w:rsidR="00F077B6">
          <w:rPr>
            <w:noProof/>
            <w:webHidden/>
          </w:rPr>
          <w:instrText xml:space="preserve"> PAGEREF _Toc413851070 \h </w:instrText>
        </w:r>
        <w:r w:rsidR="00F077B6">
          <w:rPr>
            <w:noProof/>
            <w:webHidden/>
          </w:rPr>
        </w:r>
        <w:r w:rsidR="00F077B6">
          <w:rPr>
            <w:noProof/>
            <w:webHidden/>
          </w:rPr>
          <w:fldChar w:fldCharType="separate"/>
        </w:r>
        <w:r w:rsidR="00F077B6">
          <w:rPr>
            <w:noProof/>
            <w:webHidden/>
          </w:rPr>
          <w:t>111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71" w:history="1">
        <w:r w:rsidR="00F077B6" w:rsidRPr="00FE39A0">
          <w:rPr>
            <w:rStyle w:val="Hyperlink"/>
            <w:rFonts w:eastAsiaTheme="majorEastAsia"/>
            <w:noProof/>
          </w:rPr>
          <w:t>6.8.2.1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Point-to-Point Tunnels</w:t>
        </w:r>
        <w:r w:rsidR="00F077B6">
          <w:rPr>
            <w:noProof/>
            <w:webHidden/>
          </w:rPr>
          <w:tab/>
        </w:r>
        <w:r w:rsidR="00F077B6">
          <w:rPr>
            <w:noProof/>
            <w:webHidden/>
          </w:rPr>
          <w:fldChar w:fldCharType="begin"/>
        </w:r>
        <w:r w:rsidR="00F077B6">
          <w:rPr>
            <w:noProof/>
            <w:webHidden/>
          </w:rPr>
          <w:instrText xml:space="preserve"> PAGEREF _Toc413851071 \h </w:instrText>
        </w:r>
        <w:r w:rsidR="00F077B6">
          <w:rPr>
            <w:noProof/>
            <w:webHidden/>
          </w:rPr>
        </w:r>
        <w:r w:rsidR="00F077B6">
          <w:rPr>
            <w:noProof/>
            <w:webHidden/>
          </w:rPr>
          <w:fldChar w:fldCharType="separate"/>
        </w:r>
        <w:r w:rsidR="00F077B6">
          <w:rPr>
            <w:noProof/>
            <w:webHidden/>
          </w:rPr>
          <w:t>112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72" w:history="1">
        <w:r w:rsidR="00F077B6" w:rsidRPr="00FE39A0">
          <w:rPr>
            <w:rStyle w:val="Hyperlink"/>
            <w:rFonts w:eastAsiaTheme="majorEastAsia"/>
            <w:noProof/>
          </w:rPr>
          <w:t>6.8.2.2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Point-to-Multipoint Tunnels</w:t>
        </w:r>
        <w:r w:rsidR="00F077B6">
          <w:rPr>
            <w:noProof/>
            <w:webHidden/>
          </w:rPr>
          <w:tab/>
        </w:r>
        <w:r w:rsidR="00F077B6">
          <w:rPr>
            <w:noProof/>
            <w:webHidden/>
          </w:rPr>
          <w:fldChar w:fldCharType="begin"/>
        </w:r>
        <w:r w:rsidR="00F077B6">
          <w:rPr>
            <w:noProof/>
            <w:webHidden/>
          </w:rPr>
          <w:instrText xml:space="preserve"> PAGEREF _Toc413851072 \h </w:instrText>
        </w:r>
        <w:r w:rsidR="00F077B6">
          <w:rPr>
            <w:noProof/>
            <w:webHidden/>
          </w:rPr>
        </w:r>
        <w:r w:rsidR="00F077B6">
          <w:rPr>
            <w:noProof/>
            <w:webHidden/>
          </w:rPr>
          <w:fldChar w:fldCharType="separate"/>
        </w:r>
        <w:r w:rsidR="00F077B6">
          <w:rPr>
            <w:noProof/>
            <w:webHidden/>
          </w:rPr>
          <w:t>113</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73" w:history="1">
        <w:r w:rsidR="00F077B6" w:rsidRPr="00FE39A0">
          <w:rPr>
            <w:rStyle w:val="Hyperlink"/>
            <w:rFonts w:eastAsiaTheme="majorEastAsia"/>
            <w:noProof/>
          </w:rPr>
          <w:t>6.8.2.2.1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6to4 Tunnels</w:t>
        </w:r>
        <w:r w:rsidR="00F077B6">
          <w:rPr>
            <w:noProof/>
            <w:webHidden/>
          </w:rPr>
          <w:tab/>
        </w:r>
        <w:r w:rsidR="00F077B6">
          <w:rPr>
            <w:noProof/>
            <w:webHidden/>
          </w:rPr>
          <w:fldChar w:fldCharType="begin"/>
        </w:r>
        <w:r w:rsidR="00F077B6">
          <w:rPr>
            <w:noProof/>
            <w:webHidden/>
          </w:rPr>
          <w:instrText xml:space="preserve"> PAGEREF _Toc413851073 \h </w:instrText>
        </w:r>
        <w:r w:rsidR="00F077B6">
          <w:rPr>
            <w:noProof/>
            <w:webHidden/>
          </w:rPr>
        </w:r>
        <w:r w:rsidR="00F077B6">
          <w:rPr>
            <w:noProof/>
            <w:webHidden/>
          </w:rPr>
          <w:fldChar w:fldCharType="separate"/>
        </w:r>
        <w:r w:rsidR="00F077B6">
          <w:rPr>
            <w:noProof/>
            <w:webHidden/>
          </w:rPr>
          <w:t>113</w:t>
        </w:r>
        <w:r w:rsidR="00F077B6">
          <w:rPr>
            <w:noProof/>
            <w:webHidden/>
          </w:rPr>
          <w:fldChar w:fldCharType="end"/>
        </w:r>
      </w:hyperlink>
    </w:p>
    <w:p w:rsidR="00F077B6" w:rsidRDefault="0087394F">
      <w:pPr>
        <w:pStyle w:val="TOC6"/>
        <w:tabs>
          <w:tab w:val="left" w:pos="2568"/>
          <w:tab w:val="right" w:leader="dot" w:pos="11046"/>
        </w:tabs>
        <w:rPr>
          <w:rFonts w:asciiTheme="minorHAnsi" w:eastAsiaTheme="minorEastAsia" w:hAnsiTheme="minorHAnsi" w:cstheme="minorBidi"/>
          <w:noProof/>
          <w:color w:val="auto"/>
          <w:lang w:val="en-US" w:eastAsia="en-US"/>
        </w:rPr>
      </w:pPr>
      <w:hyperlink w:anchor="_Toc413851074" w:history="1">
        <w:r w:rsidR="00F077B6" w:rsidRPr="00FE39A0">
          <w:rPr>
            <w:rStyle w:val="Hyperlink"/>
            <w:rFonts w:eastAsiaTheme="majorEastAsia"/>
            <w:b/>
            <w:noProof/>
          </w:rPr>
          <w:t>6.8.2.2.1.1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b/>
            <w:noProof/>
          </w:rPr>
          <w:t xml:space="preserve">‘Reserved Mode’: </w:t>
        </w:r>
        <w:r w:rsidR="00F077B6" w:rsidRPr="00FE39A0">
          <w:rPr>
            <w:rStyle w:val="Hyperlink"/>
            <w:rFonts w:eastAsiaTheme="majorEastAsia"/>
            <w:noProof/>
          </w:rPr>
          <w:t>Using 2002::/16 in the LANs</w:t>
        </w:r>
        <w:r w:rsidR="00F077B6">
          <w:rPr>
            <w:noProof/>
            <w:webHidden/>
          </w:rPr>
          <w:tab/>
        </w:r>
        <w:r w:rsidR="00F077B6">
          <w:rPr>
            <w:noProof/>
            <w:webHidden/>
          </w:rPr>
          <w:fldChar w:fldCharType="begin"/>
        </w:r>
        <w:r w:rsidR="00F077B6">
          <w:rPr>
            <w:noProof/>
            <w:webHidden/>
          </w:rPr>
          <w:instrText xml:space="preserve"> PAGEREF _Toc413851074 \h </w:instrText>
        </w:r>
        <w:r w:rsidR="00F077B6">
          <w:rPr>
            <w:noProof/>
            <w:webHidden/>
          </w:rPr>
        </w:r>
        <w:r w:rsidR="00F077B6">
          <w:rPr>
            <w:noProof/>
            <w:webHidden/>
          </w:rPr>
          <w:fldChar w:fldCharType="separate"/>
        </w:r>
        <w:r w:rsidR="00F077B6">
          <w:rPr>
            <w:noProof/>
            <w:webHidden/>
          </w:rPr>
          <w:t>113</w:t>
        </w:r>
        <w:r w:rsidR="00F077B6">
          <w:rPr>
            <w:noProof/>
            <w:webHidden/>
          </w:rPr>
          <w:fldChar w:fldCharType="end"/>
        </w:r>
      </w:hyperlink>
    </w:p>
    <w:p w:rsidR="00F077B6" w:rsidRDefault="0087394F">
      <w:pPr>
        <w:pStyle w:val="TOC6"/>
        <w:tabs>
          <w:tab w:val="left" w:pos="2567"/>
          <w:tab w:val="right" w:leader="dot" w:pos="11046"/>
        </w:tabs>
        <w:rPr>
          <w:rFonts w:asciiTheme="minorHAnsi" w:eastAsiaTheme="minorEastAsia" w:hAnsiTheme="minorHAnsi" w:cstheme="minorBidi"/>
          <w:noProof/>
          <w:color w:val="auto"/>
          <w:lang w:val="en-US" w:eastAsia="en-US"/>
        </w:rPr>
      </w:pPr>
      <w:hyperlink w:anchor="_Toc413851075" w:history="1">
        <w:r w:rsidR="00F077B6" w:rsidRPr="00FE39A0">
          <w:rPr>
            <w:rStyle w:val="Hyperlink"/>
            <w:rFonts w:eastAsiaTheme="majorEastAsia"/>
            <w:noProof/>
          </w:rPr>
          <w:t>6.8.2.2.1.2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b/>
            <w:noProof/>
          </w:rPr>
          <w:t xml:space="preserve">‘Public Mode’: </w:t>
        </w:r>
        <w:r w:rsidR="00F077B6" w:rsidRPr="00FE39A0">
          <w:rPr>
            <w:rStyle w:val="Hyperlink"/>
            <w:rFonts w:eastAsiaTheme="majorEastAsia"/>
            <w:noProof/>
          </w:rPr>
          <w:t>Using IPv6 Global Unicast Addresses in the LANs</w:t>
        </w:r>
        <w:r w:rsidR="00F077B6">
          <w:rPr>
            <w:noProof/>
            <w:webHidden/>
          </w:rPr>
          <w:tab/>
        </w:r>
        <w:r w:rsidR="00F077B6">
          <w:rPr>
            <w:noProof/>
            <w:webHidden/>
          </w:rPr>
          <w:fldChar w:fldCharType="begin"/>
        </w:r>
        <w:r w:rsidR="00F077B6">
          <w:rPr>
            <w:noProof/>
            <w:webHidden/>
          </w:rPr>
          <w:instrText xml:space="preserve"> PAGEREF _Toc413851075 \h </w:instrText>
        </w:r>
        <w:r w:rsidR="00F077B6">
          <w:rPr>
            <w:noProof/>
            <w:webHidden/>
          </w:rPr>
        </w:r>
        <w:r w:rsidR="00F077B6">
          <w:rPr>
            <w:noProof/>
            <w:webHidden/>
          </w:rPr>
          <w:fldChar w:fldCharType="separate"/>
        </w:r>
        <w:r w:rsidR="00F077B6">
          <w:rPr>
            <w:noProof/>
            <w:webHidden/>
          </w:rPr>
          <w:t>114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76" w:history="1">
        <w:r w:rsidR="00F077B6" w:rsidRPr="00FE39A0">
          <w:rPr>
            <w:rStyle w:val="Hyperlink"/>
            <w:rFonts w:eastAsiaTheme="majorEastAsia"/>
            <w:noProof/>
          </w:rPr>
          <w:t>6.8.2.2.2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6over4</w:t>
        </w:r>
        <w:r w:rsidR="00F077B6">
          <w:rPr>
            <w:noProof/>
            <w:webHidden/>
          </w:rPr>
          <w:tab/>
        </w:r>
        <w:r w:rsidR="00F077B6">
          <w:rPr>
            <w:noProof/>
            <w:webHidden/>
          </w:rPr>
          <w:fldChar w:fldCharType="begin"/>
        </w:r>
        <w:r w:rsidR="00F077B6">
          <w:rPr>
            <w:noProof/>
            <w:webHidden/>
          </w:rPr>
          <w:instrText xml:space="preserve"> PAGEREF _Toc413851076 \h </w:instrText>
        </w:r>
        <w:r w:rsidR="00F077B6">
          <w:rPr>
            <w:noProof/>
            <w:webHidden/>
          </w:rPr>
        </w:r>
        <w:r w:rsidR="00F077B6">
          <w:rPr>
            <w:noProof/>
            <w:webHidden/>
          </w:rPr>
          <w:fldChar w:fldCharType="separate"/>
        </w:r>
        <w:r w:rsidR="00F077B6">
          <w:rPr>
            <w:noProof/>
            <w:webHidden/>
          </w:rPr>
          <w:t>114</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77" w:history="1">
        <w:r w:rsidR="00F077B6" w:rsidRPr="00FE39A0">
          <w:rPr>
            <w:rStyle w:val="Hyperlink"/>
            <w:rFonts w:eastAsiaTheme="majorEastAsia"/>
            <w:iCs/>
            <w:noProof/>
          </w:rPr>
          <w:t>6.8.2.2.3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ISATAP Tunnels</w:t>
        </w:r>
        <w:r w:rsidR="00F077B6">
          <w:rPr>
            <w:noProof/>
            <w:webHidden/>
          </w:rPr>
          <w:tab/>
        </w:r>
        <w:r w:rsidR="00F077B6">
          <w:rPr>
            <w:noProof/>
            <w:webHidden/>
          </w:rPr>
          <w:fldChar w:fldCharType="begin"/>
        </w:r>
        <w:r w:rsidR="00F077B6">
          <w:rPr>
            <w:noProof/>
            <w:webHidden/>
          </w:rPr>
          <w:instrText xml:space="preserve"> PAGEREF _Toc413851077 \h </w:instrText>
        </w:r>
        <w:r w:rsidR="00F077B6">
          <w:rPr>
            <w:noProof/>
            <w:webHidden/>
          </w:rPr>
        </w:r>
        <w:r w:rsidR="00F077B6">
          <w:rPr>
            <w:noProof/>
            <w:webHidden/>
          </w:rPr>
          <w:fldChar w:fldCharType="separate"/>
        </w:r>
        <w:r w:rsidR="00F077B6">
          <w:rPr>
            <w:noProof/>
            <w:webHidden/>
          </w:rPr>
          <w:t>115</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78" w:history="1">
        <w:r w:rsidR="00F077B6" w:rsidRPr="00FE39A0">
          <w:rPr>
            <w:rStyle w:val="Hyperlink"/>
            <w:rFonts w:eastAsiaTheme="majorEastAsia"/>
            <w:noProof/>
          </w:rPr>
          <w:t>6.8.2.2.4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6RD Tunnels</w:t>
        </w:r>
        <w:r w:rsidR="00F077B6">
          <w:rPr>
            <w:noProof/>
            <w:webHidden/>
          </w:rPr>
          <w:tab/>
        </w:r>
        <w:r w:rsidR="00F077B6">
          <w:rPr>
            <w:noProof/>
            <w:webHidden/>
          </w:rPr>
          <w:fldChar w:fldCharType="begin"/>
        </w:r>
        <w:r w:rsidR="00F077B6">
          <w:rPr>
            <w:noProof/>
            <w:webHidden/>
          </w:rPr>
          <w:instrText xml:space="preserve"> PAGEREF _Toc413851078 \h </w:instrText>
        </w:r>
        <w:r w:rsidR="00F077B6">
          <w:rPr>
            <w:noProof/>
            <w:webHidden/>
          </w:rPr>
        </w:r>
        <w:r w:rsidR="00F077B6">
          <w:rPr>
            <w:noProof/>
            <w:webHidden/>
          </w:rPr>
          <w:fldChar w:fldCharType="separate"/>
        </w:r>
        <w:r w:rsidR="00F077B6">
          <w:rPr>
            <w:noProof/>
            <w:webHidden/>
          </w:rPr>
          <w:t>116</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079" w:history="1">
        <w:r w:rsidR="00F077B6" w:rsidRPr="00FE39A0">
          <w:rPr>
            <w:rStyle w:val="Hyperlink"/>
            <w:rFonts w:eastAsiaTheme="majorEastAsia"/>
            <w:noProof/>
          </w:rPr>
          <w:t>6.8.2.2.5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6PE</w:t>
        </w:r>
        <w:r w:rsidR="00F077B6">
          <w:rPr>
            <w:noProof/>
            <w:webHidden/>
          </w:rPr>
          <w:tab/>
        </w:r>
        <w:r w:rsidR="00F077B6">
          <w:rPr>
            <w:noProof/>
            <w:webHidden/>
          </w:rPr>
          <w:fldChar w:fldCharType="begin"/>
        </w:r>
        <w:r w:rsidR="00F077B6">
          <w:rPr>
            <w:noProof/>
            <w:webHidden/>
          </w:rPr>
          <w:instrText xml:space="preserve"> PAGEREF _Toc413851079 \h </w:instrText>
        </w:r>
        <w:r w:rsidR="00F077B6">
          <w:rPr>
            <w:noProof/>
            <w:webHidden/>
          </w:rPr>
        </w:r>
        <w:r w:rsidR="00F077B6">
          <w:rPr>
            <w:noProof/>
            <w:webHidden/>
          </w:rPr>
          <w:fldChar w:fldCharType="separate"/>
        </w:r>
        <w:r w:rsidR="00F077B6">
          <w:rPr>
            <w:noProof/>
            <w:webHidden/>
          </w:rPr>
          <w:t>119</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0" w:history="1">
        <w:r w:rsidR="00F077B6" w:rsidRPr="00FE39A0">
          <w:rPr>
            <w:rStyle w:val="Hyperlink"/>
            <w:noProof/>
          </w:rPr>
          <w:t>6.8.2.3</w:t>
        </w:r>
        <w:r w:rsidR="00F077B6">
          <w:rPr>
            <w:rFonts w:asciiTheme="minorHAnsi" w:eastAsiaTheme="minorEastAsia" w:hAnsiTheme="minorHAnsi" w:cstheme="minorBidi"/>
            <w:noProof/>
            <w:color w:val="auto"/>
            <w:lang w:val="en-US" w:eastAsia="en-US"/>
          </w:rPr>
          <w:tab/>
        </w:r>
        <w:r w:rsidR="00F077B6" w:rsidRPr="00FE39A0">
          <w:rPr>
            <w:rStyle w:val="Hyperlink"/>
            <w:noProof/>
          </w:rPr>
          <w:t xml:space="preserve">Comparing </w:t>
        </w:r>
        <w:r w:rsidR="00F077B6" w:rsidRPr="00FE39A0">
          <w:rPr>
            <w:rStyle w:val="Hyperlink"/>
            <w:rFonts w:eastAsiaTheme="majorEastAsia"/>
            <w:noProof/>
          </w:rPr>
          <w:t xml:space="preserve">IPv6 </w:t>
        </w:r>
        <w:r w:rsidR="00F077B6" w:rsidRPr="00FE39A0">
          <w:rPr>
            <w:rStyle w:val="Hyperlink"/>
            <w:rFonts w:ascii="Times New Roman" w:eastAsiaTheme="majorEastAsia" w:hAnsi="Times New Roman"/>
            <w:noProof/>
          </w:rPr>
          <w:t xml:space="preserve">Over </w:t>
        </w:r>
        <w:r w:rsidR="00F077B6" w:rsidRPr="00FE39A0">
          <w:rPr>
            <w:rStyle w:val="Hyperlink"/>
            <w:rFonts w:eastAsiaTheme="majorEastAsia"/>
            <w:noProof/>
          </w:rPr>
          <w:t>IPv4</w:t>
        </w:r>
        <w:r w:rsidR="00F077B6" w:rsidRPr="00FE39A0">
          <w:rPr>
            <w:rStyle w:val="Hyperlink"/>
            <w:noProof/>
          </w:rPr>
          <w:t xml:space="preserve"> Tunnels</w:t>
        </w:r>
        <w:r w:rsidR="00F077B6">
          <w:rPr>
            <w:noProof/>
            <w:webHidden/>
          </w:rPr>
          <w:tab/>
        </w:r>
        <w:r w:rsidR="00F077B6">
          <w:rPr>
            <w:noProof/>
            <w:webHidden/>
          </w:rPr>
          <w:fldChar w:fldCharType="begin"/>
        </w:r>
        <w:r w:rsidR="00F077B6">
          <w:rPr>
            <w:noProof/>
            <w:webHidden/>
          </w:rPr>
          <w:instrText xml:space="preserve"> PAGEREF _Toc413851080 \h </w:instrText>
        </w:r>
        <w:r w:rsidR="00F077B6">
          <w:rPr>
            <w:noProof/>
            <w:webHidden/>
          </w:rPr>
        </w:r>
        <w:r w:rsidR="00F077B6">
          <w:rPr>
            <w:noProof/>
            <w:webHidden/>
          </w:rPr>
          <w:fldChar w:fldCharType="separate"/>
        </w:r>
        <w:r w:rsidR="00F077B6">
          <w:rPr>
            <w:noProof/>
            <w:webHidden/>
          </w:rPr>
          <w:t>119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81" w:history="1">
        <w:r w:rsidR="00F077B6" w:rsidRPr="00FE39A0">
          <w:rPr>
            <w:rStyle w:val="Hyperlink"/>
            <w:rFonts w:eastAsiaTheme="majorEastAsia"/>
            <w:noProof/>
          </w:rPr>
          <w:t>6.8.3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Tunneling IPv4 Over IPv6: IPv4 -&gt; IPv4</w:t>
        </w:r>
        <w:r w:rsidR="00F077B6">
          <w:rPr>
            <w:noProof/>
            <w:webHidden/>
          </w:rPr>
          <w:tab/>
        </w:r>
        <w:r w:rsidR="00F077B6">
          <w:rPr>
            <w:noProof/>
            <w:webHidden/>
          </w:rPr>
          <w:fldChar w:fldCharType="begin"/>
        </w:r>
        <w:r w:rsidR="00F077B6">
          <w:rPr>
            <w:noProof/>
            <w:webHidden/>
          </w:rPr>
          <w:instrText xml:space="preserve"> PAGEREF _Toc413851081 \h </w:instrText>
        </w:r>
        <w:r w:rsidR="00F077B6">
          <w:rPr>
            <w:noProof/>
            <w:webHidden/>
          </w:rPr>
        </w:r>
        <w:r w:rsidR="00F077B6">
          <w:rPr>
            <w:noProof/>
            <w:webHidden/>
          </w:rPr>
          <w:fldChar w:fldCharType="separate"/>
        </w:r>
        <w:r w:rsidR="00F077B6">
          <w:rPr>
            <w:noProof/>
            <w:webHidden/>
          </w:rPr>
          <w:t>119</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2" w:history="1">
        <w:r w:rsidR="00F077B6" w:rsidRPr="00FE39A0">
          <w:rPr>
            <w:rStyle w:val="Hyperlink"/>
            <w:noProof/>
          </w:rPr>
          <w:t>6.8.3.1</w:t>
        </w:r>
        <w:r w:rsidR="00F077B6">
          <w:rPr>
            <w:rFonts w:asciiTheme="minorHAnsi" w:eastAsiaTheme="minorEastAsia" w:hAnsiTheme="minorHAnsi" w:cstheme="minorBidi"/>
            <w:noProof/>
            <w:color w:val="auto"/>
            <w:lang w:val="en-US" w:eastAsia="en-US"/>
          </w:rPr>
          <w:tab/>
        </w:r>
        <w:r w:rsidR="00F077B6" w:rsidRPr="00FE39A0">
          <w:rPr>
            <w:rStyle w:val="Hyperlink"/>
            <w:noProof/>
          </w:rPr>
          <w:t>DSTM</w:t>
        </w:r>
        <w:r w:rsidR="00F077B6">
          <w:rPr>
            <w:noProof/>
            <w:webHidden/>
          </w:rPr>
          <w:tab/>
        </w:r>
        <w:r w:rsidR="00F077B6">
          <w:rPr>
            <w:noProof/>
            <w:webHidden/>
          </w:rPr>
          <w:fldChar w:fldCharType="begin"/>
        </w:r>
        <w:r w:rsidR="00F077B6">
          <w:rPr>
            <w:noProof/>
            <w:webHidden/>
          </w:rPr>
          <w:instrText xml:space="preserve"> PAGEREF _Toc413851082 \h </w:instrText>
        </w:r>
        <w:r w:rsidR="00F077B6">
          <w:rPr>
            <w:noProof/>
            <w:webHidden/>
          </w:rPr>
        </w:r>
        <w:r w:rsidR="00F077B6">
          <w:rPr>
            <w:noProof/>
            <w:webHidden/>
          </w:rPr>
          <w:fldChar w:fldCharType="separate"/>
        </w:r>
        <w:r w:rsidR="00F077B6">
          <w:rPr>
            <w:noProof/>
            <w:webHidden/>
          </w:rPr>
          <w:t>119</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3" w:history="1">
        <w:r w:rsidR="00F077B6" w:rsidRPr="00FE39A0">
          <w:rPr>
            <w:rStyle w:val="Hyperlink"/>
            <w:rFonts w:eastAsiaTheme="majorEastAsia"/>
            <w:noProof/>
          </w:rPr>
          <w:t>6.8.3.2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DS-Lite</w:t>
        </w:r>
        <w:r w:rsidR="00F077B6">
          <w:rPr>
            <w:noProof/>
            <w:webHidden/>
          </w:rPr>
          <w:tab/>
        </w:r>
        <w:r w:rsidR="00F077B6">
          <w:rPr>
            <w:noProof/>
            <w:webHidden/>
          </w:rPr>
          <w:fldChar w:fldCharType="begin"/>
        </w:r>
        <w:r w:rsidR="00F077B6">
          <w:rPr>
            <w:noProof/>
            <w:webHidden/>
          </w:rPr>
          <w:instrText xml:space="preserve"> PAGEREF _Toc413851083 \h </w:instrText>
        </w:r>
        <w:r w:rsidR="00F077B6">
          <w:rPr>
            <w:noProof/>
            <w:webHidden/>
          </w:rPr>
        </w:r>
        <w:r w:rsidR="00F077B6">
          <w:rPr>
            <w:noProof/>
            <w:webHidden/>
          </w:rPr>
          <w:fldChar w:fldCharType="separate"/>
        </w:r>
        <w:r w:rsidR="00F077B6">
          <w:rPr>
            <w:noProof/>
            <w:webHidden/>
          </w:rPr>
          <w:t>119</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4" w:history="1">
        <w:r w:rsidR="00F077B6" w:rsidRPr="00FE39A0">
          <w:rPr>
            <w:rStyle w:val="Hyperlink"/>
            <w:rFonts w:eastAsiaTheme="majorEastAsia"/>
            <w:noProof/>
          </w:rPr>
          <w:t>6.8.3.3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Lightweight 4over6</w:t>
        </w:r>
        <w:r w:rsidR="00F077B6">
          <w:rPr>
            <w:noProof/>
            <w:webHidden/>
          </w:rPr>
          <w:tab/>
        </w:r>
        <w:r w:rsidR="00F077B6">
          <w:rPr>
            <w:noProof/>
            <w:webHidden/>
          </w:rPr>
          <w:fldChar w:fldCharType="begin"/>
        </w:r>
        <w:r w:rsidR="00F077B6">
          <w:rPr>
            <w:noProof/>
            <w:webHidden/>
          </w:rPr>
          <w:instrText xml:space="preserve"> PAGEREF _Toc413851084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5" w:history="1">
        <w:r w:rsidR="00F077B6" w:rsidRPr="00FE39A0">
          <w:rPr>
            <w:rStyle w:val="Hyperlink"/>
            <w:rFonts w:eastAsiaTheme="majorEastAsia"/>
            <w:noProof/>
          </w:rPr>
          <w:t>6.8.3.4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MAP-E</w:t>
        </w:r>
        <w:r w:rsidR="00F077B6">
          <w:rPr>
            <w:noProof/>
            <w:webHidden/>
          </w:rPr>
          <w:tab/>
        </w:r>
        <w:r w:rsidR="00F077B6">
          <w:rPr>
            <w:noProof/>
            <w:webHidden/>
          </w:rPr>
          <w:fldChar w:fldCharType="begin"/>
        </w:r>
        <w:r w:rsidR="00F077B6">
          <w:rPr>
            <w:noProof/>
            <w:webHidden/>
          </w:rPr>
          <w:instrText xml:space="preserve"> PAGEREF _Toc413851085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86" w:history="1">
        <w:r w:rsidR="00F077B6" w:rsidRPr="00FE39A0">
          <w:rPr>
            <w:rStyle w:val="Hyperlink"/>
            <w:rFonts w:eastAsiaTheme="majorEastAsia"/>
            <w:noProof/>
          </w:rPr>
          <w:t>6.8.4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Translating IPv4 &lt;-&gt; IPv6</w:t>
        </w:r>
        <w:r w:rsidR="00F077B6">
          <w:rPr>
            <w:noProof/>
            <w:webHidden/>
          </w:rPr>
          <w:tab/>
        </w:r>
        <w:r w:rsidR="00F077B6">
          <w:rPr>
            <w:noProof/>
            <w:webHidden/>
          </w:rPr>
          <w:fldChar w:fldCharType="begin"/>
        </w:r>
        <w:r w:rsidR="00F077B6">
          <w:rPr>
            <w:noProof/>
            <w:webHidden/>
          </w:rPr>
          <w:instrText xml:space="preserve"> PAGEREF _Toc413851086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7" w:history="1">
        <w:r w:rsidR="00F077B6" w:rsidRPr="00FE39A0">
          <w:rPr>
            <w:rStyle w:val="Hyperlink"/>
            <w:rFonts w:eastAsiaTheme="majorEastAsia"/>
            <w:noProof/>
          </w:rPr>
          <w:t>6.8.4.1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NAT-PT</w:t>
        </w:r>
        <w:r w:rsidR="00F077B6">
          <w:rPr>
            <w:noProof/>
            <w:webHidden/>
          </w:rPr>
          <w:tab/>
        </w:r>
        <w:r w:rsidR="00F077B6">
          <w:rPr>
            <w:noProof/>
            <w:webHidden/>
          </w:rPr>
          <w:fldChar w:fldCharType="begin"/>
        </w:r>
        <w:r w:rsidR="00F077B6">
          <w:rPr>
            <w:noProof/>
            <w:webHidden/>
          </w:rPr>
          <w:instrText xml:space="preserve"> PAGEREF _Toc413851087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8" w:history="1">
        <w:r w:rsidR="00F077B6" w:rsidRPr="00FE39A0">
          <w:rPr>
            <w:rStyle w:val="Hyperlink"/>
            <w:rFonts w:eastAsiaTheme="majorEastAsia"/>
            <w:noProof/>
          </w:rPr>
          <w:t>6.8.4.2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NAT64/DNS64/SLB64: IPv6 -&gt; IPv4</w:t>
        </w:r>
        <w:r w:rsidR="00F077B6">
          <w:rPr>
            <w:noProof/>
            <w:webHidden/>
          </w:rPr>
          <w:tab/>
        </w:r>
        <w:r w:rsidR="00F077B6">
          <w:rPr>
            <w:noProof/>
            <w:webHidden/>
          </w:rPr>
          <w:fldChar w:fldCharType="begin"/>
        </w:r>
        <w:r w:rsidR="00F077B6">
          <w:rPr>
            <w:noProof/>
            <w:webHidden/>
          </w:rPr>
          <w:instrText xml:space="preserve"> PAGEREF _Toc413851088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89" w:history="1">
        <w:r w:rsidR="00F077B6" w:rsidRPr="00FE39A0">
          <w:rPr>
            <w:rStyle w:val="Hyperlink"/>
            <w:rFonts w:eastAsiaTheme="majorEastAsia"/>
            <w:noProof/>
          </w:rPr>
          <w:t>6.8.4.3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MAP-T: IPv6 -&gt; IPv4</w:t>
        </w:r>
        <w:r w:rsidR="00F077B6">
          <w:rPr>
            <w:noProof/>
            <w:webHidden/>
          </w:rPr>
          <w:tab/>
        </w:r>
        <w:r w:rsidR="00F077B6">
          <w:rPr>
            <w:noProof/>
            <w:webHidden/>
          </w:rPr>
          <w:fldChar w:fldCharType="begin"/>
        </w:r>
        <w:r w:rsidR="00F077B6">
          <w:rPr>
            <w:noProof/>
            <w:webHidden/>
          </w:rPr>
          <w:instrText xml:space="preserve"> PAGEREF _Toc413851089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0" w:history="1">
        <w:r w:rsidR="00F077B6" w:rsidRPr="00FE39A0">
          <w:rPr>
            <w:rStyle w:val="Hyperlink"/>
            <w:rFonts w:eastAsiaTheme="majorEastAsia"/>
            <w:noProof/>
          </w:rPr>
          <w:t>6.8.4.4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NAT46/SLB46/SIIT: IPv4 -&gt; IPv6</w:t>
        </w:r>
        <w:r w:rsidR="00F077B6">
          <w:rPr>
            <w:noProof/>
            <w:webHidden/>
          </w:rPr>
          <w:tab/>
        </w:r>
        <w:r w:rsidR="00F077B6">
          <w:rPr>
            <w:noProof/>
            <w:webHidden/>
          </w:rPr>
          <w:fldChar w:fldCharType="begin"/>
        </w:r>
        <w:r w:rsidR="00F077B6">
          <w:rPr>
            <w:noProof/>
            <w:webHidden/>
          </w:rPr>
          <w:instrText xml:space="preserve"> PAGEREF _Toc413851090 \h </w:instrText>
        </w:r>
        <w:r w:rsidR="00F077B6">
          <w:rPr>
            <w:noProof/>
            <w:webHidden/>
          </w:rPr>
        </w:r>
        <w:r w:rsidR="00F077B6">
          <w:rPr>
            <w:noProof/>
            <w:webHidden/>
          </w:rPr>
          <w:fldChar w:fldCharType="separate"/>
        </w:r>
        <w:r w:rsidR="00F077B6">
          <w:rPr>
            <w:noProof/>
            <w:webHidden/>
          </w:rPr>
          <w:t>120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1" w:history="1">
        <w:r w:rsidR="00F077B6" w:rsidRPr="00FE39A0">
          <w:rPr>
            <w:rStyle w:val="Hyperlink"/>
            <w:rFonts w:eastAsiaTheme="majorEastAsia"/>
            <w:noProof/>
          </w:rPr>
          <w:t>6.8.4.5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Issues</w:t>
        </w:r>
        <w:r w:rsidR="00F077B6">
          <w:rPr>
            <w:noProof/>
            <w:webHidden/>
          </w:rPr>
          <w:tab/>
        </w:r>
        <w:r w:rsidR="00F077B6">
          <w:rPr>
            <w:noProof/>
            <w:webHidden/>
          </w:rPr>
          <w:fldChar w:fldCharType="begin"/>
        </w:r>
        <w:r w:rsidR="00F077B6">
          <w:rPr>
            <w:noProof/>
            <w:webHidden/>
          </w:rPr>
          <w:instrText xml:space="preserve"> PAGEREF _Toc413851091 \h </w:instrText>
        </w:r>
        <w:r w:rsidR="00F077B6">
          <w:rPr>
            <w:noProof/>
            <w:webHidden/>
          </w:rPr>
        </w:r>
        <w:r w:rsidR="00F077B6">
          <w:rPr>
            <w:noProof/>
            <w:webHidden/>
          </w:rPr>
          <w:fldChar w:fldCharType="separate"/>
        </w:r>
        <w:r w:rsidR="00F077B6">
          <w:rPr>
            <w:noProof/>
            <w:webHidden/>
          </w:rPr>
          <w:t>121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92" w:history="1">
        <w:r w:rsidR="00F077B6" w:rsidRPr="00FE39A0">
          <w:rPr>
            <w:rStyle w:val="Hyperlink"/>
            <w:rFonts w:eastAsiaTheme="majorEastAsia"/>
            <w:noProof/>
          </w:rPr>
          <w:t>6.8.5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IPv6 Deployment Models</w:t>
        </w:r>
        <w:r w:rsidR="00F077B6">
          <w:rPr>
            <w:noProof/>
            <w:webHidden/>
          </w:rPr>
          <w:tab/>
        </w:r>
        <w:r w:rsidR="00F077B6">
          <w:rPr>
            <w:noProof/>
            <w:webHidden/>
          </w:rPr>
          <w:fldChar w:fldCharType="begin"/>
        </w:r>
        <w:r w:rsidR="00F077B6">
          <w:rPr>
            <w:noProof/>
            <w:webHidden/>
          </w:rPr>
          <w:instrText xml:space="preserve"> PAGEREF _Toc413851092 \h </w:instrText>
        </w:r>
        <w:r w:rsidR="00F077B6">
          <w:rPr>
            <w:noProof/>
            <w:webHidden/>
          </w:rPr>
        </w:r>
        <w:r w:rsidR="00F077B6">
          <w:rPr>
            <w:noProof/>
            <w:webHidden/>
          </w:rPr>
          <w:fldChar w:fldCharType="separate"/>
        </w:r>
        <w:r w:rsidR="00F077B6">
          <w:rPr>
            <w:noProof/>
            <w:webHidden/>
          </w:rPr>
          <w:t>122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3" w:history="1">
        <w:r w:rsidR="00F077B6" w:rsidRPr="00FE39A0">
          <w:rPr>
            <w:rStyle w:val="Hyperlink"/>
            <w:rFonts w:eastAsiaTheme="majorEastAsia"/>
            <w:noProof/>
          </w:rPr>
          <w:t>6.8.5.1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Dual-Stack Model</w:t>
        </w:r>
        <w:r w:rsidR="00F077B6">
          <w:rPr>
            <w:noProof/>
            <w:webHidden/>
          </w:rPr>
          <w:tab/>
        </w:r>
        <w:r w:rsidR="00F077B6">
          <w:rPr>
            <w:noProof/>
            <w:webHidden/>
          </w:rPr>
          <w:fldChar w:fldCharType="begin"/>
        </w:r>
        <w:r w:rsidR="00F077B6">
          <w:rPr>
            <w:noProof/>
            <w:webHidden/>
          </w:rPr>
          <w:instrText xml:space="preserve"> PAGEREF _Toc413851093 \h </w:instrText>
        </w:r>
        <w:r w:rsidR="00F077B6">
          <w:rPr>
            <w:noProof/>
            <w:webHidden/>
          </w:rPr>
        </w:r>
        <w:r w:rsidR="00F077B6">
          <w:rPr>
            <w:noProof/>
            <w:webHidden/>
          </w:rPr>
          <w:fldChar w:fldCharType="separate"/>
        </w:r>
        <w:r w:rsidR="00F077B6">
          <w:rPr>
            <w:noProof/>
            <w:webHidden/>
          </w:rPr>
          <w:t>122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4" w:history="1">
        <w:r w:rsidR="00F077B6" w:rsidRPr="00FE39A0">
          <w:rPr>
            <w:rStyle w:val="Hyperlink"/>
            <w:rFonts w:eastAsiaTheme="majorEastAsia"/>
            <w:noProof/>
          </w:rPr>
          <w:t>6.8.5.2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Hybrid Model</w:t>
        </w:r>
        <w:r w:rsidR="00F077B6">
          <w:rPr>
            <w:noProof/>
            <w:webHidden/>
          </w:rPr>
          <w:tab/>
        </w:r>
        <w:r w:rsidR="00F077B6">
          <w:rPr>
            <w:noProof/>
            <w:webHidden/>
          </w:rPr>
          <w:fldChar w:fldCharType="begin"/>
        </w:r>
        <w:r w:rsidR="00F077B6">
          <w:rPr>
            <w:noProof/>
            <w:webHidden/>
          </w:rPr>
          <w:instrText xml:space="preserve"> PAGEREF _Toc413851094 \h </w:instrText>
        </w:r>
        <w:r w:rsidR="00F077B6">
          <w:rPr>
            <w:noProof/>
            <w:webHidden/>
          </w:rPr>
        </w:r>
        <w:r w:rsidR="00F077B6">
          <w:rPr>
            <w:noProof/>
            <w:webHidden/>
          </w:rPr>
          <w:fldChar w:fldCharType="separate"/>
        </w:r>
        <w:r w:rsidR="00F077B6">
          <w:rPr>
            <w:noProof/>
            <w:webHidden/>
          </w:rPr>
          <w:t>122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5" w:history="1">
        <w:r w:rsidR="00F077B6" w:rsidRPr="00FE39A0">
          <w:rPr>
            <w:rStyle w:val="Hyperlink"/>
            <w:rFonts w:eastAsiaTheme="majorEastAsia"/>
            <w:noProof/>
          </w:rPr>
          <w:t>6.8.5.3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Service Block Model</w:t>
        </w:r>
        <w:r w:rsidR="00F077B6">
          <w:rPr>
            <w:noProof/>
            <w:webHidden/>
          </w:rPr>
          <w:tab/>
        </w:r>
        <w:r w:rsidR="00F077B6">
          <w:rPr>
            <w:noProof/>
            <w:webHidden/>
          </w:rPr>
          <w:fldChar w:fldCharType="begin"/>
        </w:r>
        <w:r w:rsidR="00F077B6">
          <w:rPr>
            <w:noProof/>
            <w:webHidden/>
          </w:rPr>
          <w:instrText xml:space="preserve"> PAGEREF _Toc413851095 \h </w:instrText>
        </w:r>
        <w:r w:rsidR="00F077B6">
          <w:rPr>
            <w:noProof/>
            <w:webHidden/>
          </w:rPr>
        </w:r>
        <w:r w:rsidR="00F077B6">
          <w:rPr>
            <w:noProof/>
            <w:webHidden/>
          </w:rPr>
          <w:fldChar w:fldCharType="separate"/>
        </w:r>
        <w:r w:rsidR="00F077B6">
          <w:rPr>
            <w:noProof/>
            <w:webHidden/>
          </w:rPr>
          <w:t>123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6" w:history="1">
        <w:r w:rsidR="00F077B6" w:rsidRPr="00FE39A0">
          <w:rPr>
            <w:rStyle w:val="Hyperlink"/>
            <w:rFonts w:eastAsiaTheme="majorEastAsia"/>
            <w:noProof/>
          </w:rPr>
          <w:t>6.8.5.4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SIIT Model</w:t>
        </w:r>
        <w:r w:rsidR="00F077B6">
          <w:rPr>
            <w:noProof/>
            <w:webHidden/>
          </w:rPr>
          <w:tab/>
        </w:r>
        <w:r w:rsidR="00F077B6">
          <w:rPr>
            <w:noProof/>
            <w:webHidden/>
          </w:rPr>
          <w:fldChar w:fldCharType="begin"/>
        </w:r>
        <w:r w:rsidR="00F077B6">
          <w:rPr>
            <w:noProof/>
            <w:webHidden/>
          </w:rPr>
          <w:instrText xml:space="preserve"> PAGEREF _Toc413851096 \h </w:instrText>
        </w:r>
        <w:r w:rsidR="00F077B6">
          <w:rPr>
            <w:noProof/>
            <w:webHidden/>
          </w:rPr>
        </w:r>
        <w:r w:rsidR="00F077B6">
          <w:rPr>
            <w:noProof/>
            <w:webHidden/>
          </w:rPr>
          <w:fldChar w:fldCharType="separate"/>
        </w:r>
        <w:r w:rsidR="00F077B6">
          <w:rPr>
            <w:noProof/>
            <w:webHidden/>
          </w:rPr>
          <w:t>123</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097" w:history="1">
        <w:r w:rsidR="00F077B6" w:rsidRPr="00FE39A0">
          <w:rPr>
            <w:rStyle w:val="Hyperlink"/>
            <w:rFonts w:eastAsiaTheme="majorEastAsia"/>
            <w:noProof/>
          </w:rPr>
          <w:t>6.8.5.5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IPv6 Deployment Model Comparison</w:t>
        </w:r>
        <w:r w:rsidR="00F077B6">
          <w:rPr>
            <w:noProof/>
            <w:webHidden/>
          </w:rPr>
          <w:tab/>
        </w:r>
        <w:r w:rsidR="00F077B6">
          <w:rPr>
            <w:noProof/>
            <w:webHidden/>
          </w:rPr>
          <w:fldChar w:fldCharType="begin"/>
        </w:r>
        <w:r w:rsidR="00F077B6">
          <w:rPr>
            <w:noProof/>
            <w:webHidden/>
          </w:rPr>
          <w:instrText xml:space="preserve"> PAGEREF _Toc413851097 \h </w:instrText>
        </w:r>
        <w:r w:rsidR="00F077B6">
          <w:rPr>
            <w:noProof/>
            <w:webHidden/>
          </w:rPr>
        </w:r>
        <w:r w:rsidR="00F077B6">
          <w:rPr>
            <w:noProof/>
            <w:webHidden/>
          </w:rPr>
          <w:fldChar w:fldCharType="separate"/>
        </w:r>
        <w:r w:rsidR="00F077B6">
          <w:rPr>
            <w:noProof/>
            <w:webHidden/>
          </w:rPr>
          <w:t>124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098" w:history="1">
        <w:r w:rsidR="00F077B6" w:rsidRPr="00FE39A0">
          <w:rPr>
            <w:rStyle w:val="Hyperlink"/>
            <w:rFonts w:eastAsiaTheme="majorEastAsia"/>
            <w:noProof/>
          </w:rPr>
          <w:t>6.9</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Routing Protocols</w:t>
        </w:r>
        <w:r w:rsidR="00F077B6">
          <w:rPr>
            <w:noProof/>
            <w:webHidden/>
          </w:rPr>
          <w:tab/>
        </w:r>
        <w:r w:rsidR="00F077B6">
          <w:rPr>
            <w:noProof/>
            <w:webHidden/>
          </w:rPr>
          <w:fldChar w:fldCharType="begin"/>
        </w:r>
        <w:r w:rsidR="00F077B6">
          <w:rPr>
            <w:noProof/>
            <w:webHidden/>
          </w:rPr>
          <w:instrText xml:space="preserve"> PAGEREF _Toc413851098 \h </w:instrText>
        </w:r>
        <w:r w:rsidR="00F077B6">
          <w:rPr>
            <w:noProof/>
            <w:webHidden/>
          </w:rPr>
        </w:r>
        <w:r w:rsidR="00F077B6">
          <w:rPr>
            <w:noProof/>
            <w:webHidden/>
          </w:rPr>
          <w:fldChar w:fldCharType="separate"/>
        </w:r>
        <w:r w:rsidR="00F077B6">
          <w:rPr>
            <w:noProof/>
            <w:webHidden/>
          </w:rPr>
          <w:t>125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099" w:history="1">
        <w:r w:rsidR="00F077B6" w:rsidRPr="00FE39A0">
          <w:rPr>
            <w:rStyle w:val="Hyperlink"/>
            <w:rFonts w:eastAsiaTheme="majorEastAsia"/>
            <w:noProof/>
          </w:rPr>
          <w:t>6.9.1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RIPng</w:t>
        </w:r>
        <w:r w:rsidR="00F077B6">
          <w:rPr>
            <w:noProof/>
            <w:webHidden/>
          </w:rPr>
          <w:tab/>
        </w:r>
        <w:r w:rsidR="00F077B6">
          <w:rPr>
            <w:noProof/>
            <w:webHidden/>
          </w:rPr>
          <w:fldChar w:fldCharType="begin"/>
        </w:r>
        <w:r w:rsidR="00F077B6">
          <w:rPr>
            <w:noProof/>
            <w:webHidden/>
          </w:rPr>
          <w:instrText xml:space="preserve"> PAGEREF _Toc413851099 \h </w:instrText>
        </w:r>
        <w:r w:rsidR="00F077B6">
          <w:rPr>
            <w:noProof/>
            <w:webHidden/>
          </w:rPr>
        </w:r>
        <w:r w:rsidR="00F077B6">
          <w:rPr>
            <w:noProof/>
            <w:webHidden/>
          </w:rPr>
          <w:fldChar w:fldCharType="separate"/>
        </w:r>
        <w:r w:rsidR="00F077B6">
          <w:rPr>
            <w:noProof/>
            <w:webHidden/>
          </w:rPr>
          <w:t>125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00" w:history="1">
        <w:r w:rsidR="00F077B6" w:rsidRPr="00FE39A0">
          <w:rPr>
            <w:rStyle w:val="Hyperlink"/>
            <w:rFonts w:eastAsiaTheme="majorEastAsia"/>
            <w:noProof/>
          </w:rPr>
          <w:t>6.9.2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EIGRPv6</w:t>
        </w:r>
        <w:r w:rsidR="00F077B6">
          <w:rPr>
            <w:noProof/>
            <w:webHidden/>
          </w:rPr>
          <w:tab/>
        </w:r>
        <w:r w:rsidR="00F077B6">
          <w:rPr>
            <w:noProof/>
            <w:webHidden/>
          </w:rPr>
          <w:fldChar w:fldCharType="begin"/>
        </w:r>
        <w:r w:rsidR="00F077B6">
          <w:rPr>
            <w:noProof/>
            <w:webHidden/>
          </w:rPr>
          <w:instrText xml:space="preserve"> PAGEREF _Toc413851100 \h </w:instrText>
        </w:r>
        <w:r w:rsidR="00F077B6">
          <w:rPr>
            <w:noProof/>
            <w:webHidden/>
          </w:rPr>
        </w:r>
        <w:r w:rsidR="00F077B6">
          <w:rPr>
            <w:noProof/>
            <w:webHidden/>
          </w:rPr>
          <w:fldChar w:fldCharType="separate"/>
        </w:r>
        <w:r w:rsidR="00F077B6">
          <w:rPr>
            <w:noProof/>
            <w:webHidden/>
          </w:rPr>
          <w:t>126</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01" w:history="1">
        <w:r w:rsidR="00F077B6" w:rsidRPr="00FE39A0">
          <w:rPr>
            <w:rStyle w:val="Hyperlink"/>
            <w:rFonts w:eastAsiaTheme="majorEastAsia"/>
            <w:noProof/>
          </w:rPr>
          <w:t>6.9.3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OSPFv3</w:t>
        </w:r>
        <w:r w:rsidR="00F077B6">
          <w:rPr>
            <w:noProof/>
            <w:webHidden/>
          </w:rPr>
          <w:tab/>
        </w:r>
        <w:r w:rsidR="00F077B6">
          <w:rPr>
            <w:noProof/>
            <w:webHidden/>
          </w:rPr>
          <w:fldChar w:fldCharType="begin"/>
        </w:r>
        <w:r w:rsidR="00F077B6">
          <w:rPr>
            <w:noProof/>
            <w:webHidden/>
          </w:rPr>
          <w:instrText xml:space="preserve"> PAGEREF _Toc413851101 \h </w:instrText>
        </w:r>
        <w:r w:rsidR="00F077B6">
          <w:rPr>
            <w:noProof/>
            <w:webHidden/>
          </w:rPr>
        </w:r>
        <w:r w:rsidR="00F077B6">
          <w:rPr>
            <w:noProof/>
            <w:webHidden/>
          </w:rPr>
          <w:fldChar w:fldCharType="separate"/>
        </w:r>
        <w:r w:rsidR="00F077B6">
          <w:rPr>
            <w:noProof/>
            <w:webHidden/>
          </w:rPr>
          <w:t>127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02" w:history="1">
        <w:r w:rsidR="00F077B6" w:rsidRPr="00FE39A0">
          <w:rPr>
            <w:rStyle w:val="Hyperlink"/>
            <w:noProof/>
          </w:rPr>
          <w:t>6.9.3.1</w:t>
        </w:r>
        <w:r w:rsidR="00F077B6">
          <w:rPr>
            <w:rFonts w:asciiTheme="minorHAnsi" w:eastAsiaTheme="minorEastAsia" w:hAnsiTheme="minorHAnsi" w:cstheme="minorBidi"/>
            <w:noProof/>
            <w:color w:val="auto"/>
            <w:lang w:val="en-US" w:eastAsia="en-US"/>
          </w:rPr>
          <w:tab/>
        </w:r>
        <w:r w:rsidR="00F077B6" w:rsidRPr="00FE39A0">
          <w:rPr>
            <w:rStyle w:val="Hyperlink"/>
            <w:noProof/>
          </w:rPr>
          <w:t>Comparing OSPFv3 with OSPFv2</w:t>
        </w:r>
        <w:r w:rsidR="00F077B6">
          <w:rPr>
            <w:noProof/>
            <w:webHidden/>
          </w:rPr>
          <w:tab/>
        </w:r>
        <w:r w:rsidR="00F077B6">
          <w:rPr>
            <w:noProof/>
            <w:webHidden/>
          </w:rPr>
          <w:fldChar w:fldCharType="begin"/>
        </w:r>
        <w:r w:rsidR="00F077B6">
          <w:rPr>
            <w:noProof/>
            <w:webHidden/>
          </w:rPr>
          <w:instrText xml:space="preserve"> PAGEREF _Toc413851102 \h </w:instrText>
        </w:r>
        <w:r w:rsidR="00F077B6">
          <w:rPr>
            <w:noProof/>
            <w:webHidden/>
          </w:rPr>
        </w:r>
        <w:r w:rsidR="00F077B6">
          <w:rPr>
            <w:noProof/>
            <w:webHidden/>
          </w:rPr>
          <w:fldChar w:fldCharType="separate"/>
        </w:r>
        <w:r w:rsidR="00F077B6">
          <w:rPr>
            <w:noProof/>
            <w:webHidden/>
          </w:rPr>
          <w:t>127</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03" w:history="1">
        <w:r w:rsidR="00F077B6" w:rsidRPr="00FE39A0">
          <w:rPr>
            <w:rStyle w:val="Hyperlink"/>
            <w:noProof/>
          </w:rPr>
          <w:t>6.9.3.2</w:t>
        </w:r>
        <w:r w:rsidR="00F077B6">
          <w:rPr>
            <w:rFonts w:asciiTheme="minorHAnsi" w:eastAsiaTheme="minorEastAsia" w:hAnsiTheme="minorHAnsi" w:cstheme="minorBidi"/>
            <w:noProof/>
            <w:color w:val="auto"/>
            <w:lang w:val="en-US" w:eastAsia="en-US"/>
          </w:rPr>
          <w:tab/>
        </w:r>
        <w:r w:rsidR="00F077B6" w:rsidRPr="00FE39A0">
          <w:rPr>
            <w:rStyle w:val="Hyperlink"/>
            <w:noProof/>
          </w:rPr>
          <w:t>LSA Types</w:t>
        </w:r>
        <w:r w:rsidR="00F077B6">
          <w:rPr>
            <w:noProof/>
            <w:webHidden/>
          </w:rPr>
          <w:tab/>
        </w:r>
        <w:r w:rsidR="00F077B6">
          <w:rPr>
            <w:noProof/>
            <w:webHidden/>
          </w:rPr>
          <w:fldChar w:fldCharType="begin"/>
        </w:r>
        <w:r w:rsidR="00F077B6">
          <w:rPr>
            <w:noProof/>
            <w:webHidden/>
          </w:rPr>
          <w:instrText xml:space="preserve"> PAGEREF _Toc413851103 \h </w:instrText>
        </w:r>
        <w:r w:rsidR="00F077B6">
          <w:rPr>
            <w:noProof/>
            <w:webHidden/>
          </w:rPr>
        </w:r>
        <w:r w:rsidR="00F077B6">
          <w:rPr>
            <w:noProof/>
            <w:webHidden/>
          </w:rPr>
          <w:fldChar w:fldCharType="separate"/>
        </w:r>
        <w:r w:rsidR="00F077B6">
          <w:rPr>
            <w:noProof/>
            <w:webHidden/>
          </w:rPr>
          <w:t>129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04" w:history="1">
        <w:r w:rsidR="00F077B6" w:rsidRPr="00FE39A0">
          <w:rPr>
            <w:rStyle w:val="Hyperlink"/>
            <w:rFonts w:eastAsiaTheme="majorEastAsia"/>
            <w:noProof/>
          </w:rPr>
          <w:t>6.9.4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IS-IS for IPv6</w:t>
        </w:r>
        <w:r w:rsidR="00F077B6">
          <w:rPr>
            <w:noProof/>
            <w:webHidden/>
          </w:rPr>
          <w:tab/>
        </w:r>
        <w:r w:rsidR="00F077B6">
          <w:rPr>
            <w:noProof/>
            <w:webHidden/>
          </w:rPr>
          <w:fldChar w:fldCharType="begin"/>
        </w:r>
        <w:r w:rsidR="00F077B6">
          <w:rPr>
            <w:noProof/>
            <w:webHidden/>
          </w:rPr>
          <w:instrText xml:space="preserve"> PAGEREF _Toc413851104 \h </w:instrText>
        </w:r>
        <w:r w:rsidR="00F077B6">
          <w:rPr>
            <w:noProof/>
            <w:webHidden/>
          </w:rPr>
        </w:r>
        <w:r w:rsidR="00F077B6">
          <w:rPr>
            <w:noProof/>
            <w:webHidden/>
          </w:rPr>
          <w:fldChar w:fldCharType="separate"/>
        </w:r>
        <w:r w:rsidR="00F077B6">
          <w:rPr>
            <w:noProof/>
            <w:webHidden/>
          </w:rPr>
          <w:t>129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05" w:history="1">
        <w:r w:rsidR="00F077B6" w:rsidRPr="00FE39A0">
          <w:rPr>
            <w:rStyle w:val="Hyperlink"/>
            <w:rFonts w:eastAsiaTheme="majorEastAsia"/>
            <w:noProof/>
          </w:rPr>
          <w:t>6.9.5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MP-BGP, a.k.a BGP4+</w:t>
        </w:r>
        <w:r w:rsidR="00F077B6">
          <w:rPr>
            <w:noProof/>
            <w:webHidden/>
          </w:rPr>
          <w:tab/>
        </w:r>
        <w:r w:rsidR="00F077B6">
          <w:rPr>
            <w:noProof/>
            <w:webHidden/>
          </w:rPr>
          <w:fldChar w:fldCharType="begin"/>
        </w:r>
        <w:r w:rsidR="00F077B6">
          <w:rPr>
            <w:noProof/>
            <w:webHidden/>
          </w:rPr>
          <w:instrText xml:space="preserve"> PAGEREF _Toc413851105 \h </w:instrText>
        </w:r>
        <w:r w:rsidR="00F077B6">
          <w:rPr>
            <w:noProof/>
            <w:webHidden/>
          </w:rPr>
        </w:r>
        <w:r w:rsidR="00F077B6">
          <w:rPr>
            <w:noProof/>
            <w:webHidden/>
          </w:rPr>
          <w:fldChar w:fldCharType="separate"/>
        </w:r>
        <w:r w:rsidR="00F077B6">
          <w:rPr>
            <w:noProof/>
            <w:webHidden/>
          </w:rPr>
          <w:t>129</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06" w:history="1">
        <w:r w:rsidR="00F077B6" w:rsidRPr="00FE39A0">
          <w:rPr>
            <w:rStyle w:val="Hyperlink"/>
            <w:rFonts w:eastAsiaTheme="majorEastAsia"/>
            <w:noProof/>
          </w:rPr>
          <w:t>6.9.6</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 of all IPv4 and IPv6 IGPs Summary Route Metric</w:t>
        </w:r>
        <w:r w:rsidR="00F077B6">
          <w:rPr>
            <w:noProof/>
            <w:webHidden/>
          </w:rPr>
          <w:tab/>
        </w:r>
        <w:r w:rsidR="00F077B6">
          <w:rPr>
            <w:noProof/>
            <w:webHidden/>
          </w:rPr>
          <w:fldChar w:fldCharType="begin"/>
        </w:r>
        <w:r w:rsidR="00F077B6">
          <w:rPr>
            <w:noProof/>
            <w:webHidden/>
          </w:rPr>
          <w:instrText xml:space="preserve"> PAGEREF _Toc413851106 \h </w:instrText>
        </w:r>
        <w:r w:rsidR="00F077B6">
          <w:rPr>
            <w:noProof/>
            <w:webHidden/>
          </w:rPr>
        </w:r>
        <w:r w:rsidR="00F077B6">
          <w:rPr>
            <w:noProof/>
            <w:webHidden/>
          </w:rPr>
          <w:fldChar w:fldCharType="separate"/>
        </w:r>
        <w:r w:rsidR="00F077B6">
          <w:rPr>
            <w:noProof/>
            <w:webHidden/>
          </w:rPr>
          <w:t>129</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07" w:history="1">
        <w:r w:rsidR="00F077B6" w:rsidRPr="00FE39A0">
          <w:rPr>
            <w:rStyle w:val="Hyperlink"/>
            <w:noProof/>
          </w:rPr>
          <w:t>6.10</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IGP Redistribution</w:t>
        </w:r>
        <w:r w:rsidR="00F077B6">
          <w:rPr>
            <w:noProof/>
            <w:webHidden/>
          </w:rPr>
          <w:tab/>
        </w:r>
        <w:r w:rsidR="00F077B6">
          <w:rPr>
            <w:noProof/>
            <w:webHidden/>
          </w:rPr>
          <w:fldChar w:fldCharType="begin"/>
        </w:r>
        <w:r w:rsidR="00F077B6">
          <w:rPr>
            <w:noProof/>
            <w:webHidden/>
          </w:rPr>
          <w:instrText xml:space="preserve"> PAGEREF _Toc413851107 \h </w:instrText>
        </w:r>
        <w:r w:rsidR="00F077B6">
          <w:rPr>
            <w:noProof/>
            <w:webHidden/>
          </w:rPr>
        </w:r>
        <w:r w:rsidR="00F077B6">
          <w:rPr>
            <w:noProof/>
            <w:webHidden/>
          </w:rPr>
          <w:fldChar w:fldCharType="separate"/>
        </w:r>
        <w:r w:rsidR="00F077B6">
          <w:rPr>
            <w:noProof/>
            <w:webHidden/>
          </w:rPr>
          <w:t>130</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08" w:history="1">
        <w:r w:rsidR="00F077B6" w:rsidRPr="00FE39A0">
          <w:rPr>
            <w:rStyle w:val="Hyperlink"/>
            <w:rFonts w:eastAsiaTheme="majorEastAsia"/>
            <w:noProof/>
          </w:rPr>
          <w:t>6.11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IPv6 Comparison with IPv4</w:t>
        </w:r>
        <w:r w:rsidR="00F077B6">
          <w:rPr>
            <w:noProof/>
            <w:webHidden/>
          </w:rPr>
          <w:tab/>
        </w:r>
        <w:r w:rsidR="00F077B6">
          <w:rPr>
            <w:noProof/>
            <w:webHidden/>
          </w:rPr>
          <w:fldChar w:fldCharType="begin"/>
        </w:r>
        <w:r w:rsidR="00F077B6">
          <w:rPr>
            <w:noProof/>
            <w:webHidden/>
          </w:rPr>
          <w:instrText xml:space="preserve"> PAGEREF _Toc413851108 \h </w:instrText>
        </w:r>
        <w:r w:rsidR="00F077B6">
          <w:rPr>
            <w:noProof/>
            <w:webHidden/>
          </w:rPr>
        </w:r>
        <w:r w:rsidR="00F077B6">
          <w:rPr>
            <w:noProof/>
            <w:webHidden/>
          </w:rPr>
          <w:fldChar w:fldCharType="separate"/>
        </w:r>
        <w:r w:rsidR="00F077B6">
          <w:rPr>
            <w:noProof/>
            <w:webHidden/>
          </w:rPr>
          <w:t>130</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09" w:history="1">
        <w:r w:rsidR="00F077B6" w:rsidRPr="00FE39A0">
          <w:rPr>
            <w:rStyle w:val="Hyperlink"/>
            <w:rFonts w:eastAsiaTheme="majorEastAsia"/>
            <w:noProof/>
          </w:rPr>
          <w:t>6.12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Guidelines</w:t>
        </w:r>
        <w:r w:rsidR="00F077B6">
          <w:rPr>
            <w:noProof/>
            <w:webHidden/>
          </w:rPr>
          <w:tab/>
        </w:r>
        <w:r w:rsidR="00F077B6">
          <w:rPr>
            <w:noProof/>
            <w:webHidden/>
          </w:rPr>
          <w:fldChar w:fldCharType="begin"/>
        </w:r>
        <w:r w:rsidR="00F077B6">
          <w:rPr>
            <w:noProof/>
            <w:webHidden/>
          </w:rPr>
          <w:instrText xml:space="preserve"> PAGEREF _Toc413851109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10" w:history="1">
        <w:r w:rsidR="00F077B6" w:rsidRPr="00FE39A0">
          <w:rPr>
            <w:rStyle w:val="Hyperlink"/>
            <w:rFonts w:eastAsiaTheme="majorEastAsia"/>
            <w:noProof/>
          </w:rPr>
          <w:t>6.12.1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Enterprise Deployment</w:t>
        </w:r>
        <w:r w:rsidR="00F077B6">
          <w:rPr>
            <w:noProof/>
            <w:webHidden/>
          </w:rPr>
          <w:tab/>
        </w:r>
        <w:r w:rsidR="00F077B6">
          <w:rPr>
            <w:noProof/>
            <w:webHidden/>
          </w:rPr>
          <w:fldChar w:fldCharType="begin"/>
        </w:r>
        <w:r w:rsidR="00F077B6">
          <w:rPr>
            <w:noProof/>
            <w:webHidden/>
          </w:rPr>
          <w:instrText xml:space="preserve"> PAGEREF _Toc413851110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11" w:history="1">
        <w:r w:rsidR="00F077B6" w:rsidRPr="00FE39A0">
          <w:rPr>
            <w:rStyle w:val="Hyperlink"/>
            <w:rFonts w:eastAsiaTheme="majorEastAsia"/>
            <w:noProof/>
          </w:rPr>
          <w:t>6.12.2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Data Center Operation</w:t>
        </w:r>
        <w:r w:rsidR="00F077B6">
          <w:rPr>
            <w:noProof/>
            <w:webHidden/>
          </w:rPr>
          <w:tab/>
        </w:r>
        <w:r w:rsidR="00F077B6">
          <w:rPr>
            <w:noProof/>
            <w:webHidden/>
          </w:rPr>
          <w:fldChar w:fldCharType="begin"/>
        </w:r>
        <w:r w:rsidR="00F077B6">
          <w:rPr>
            <w:noProof/>
            <w:webHidden/>
          </w:rPr>
          <w:instrText xml:space="preserve"> PAGEREF _Toc413851111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12" w:history="1">
        <w:r w:rsidR="00F077B6" w:rsidRPr="00FE39A0">
          <w:rPr>
            <w:rStyle w:val="Hyperlink"/>
            <w:rFonts w:eastAsiaTheme="majorEastAsia"/>
            <w:noProof/>
          </w:rPr>
          <w:t>6.13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 of Features – RIPE-544</w:t>
        </w:r>
        <w:r w:rsidR="00F077B6">
          <w:rPr>
            <w:noProof/>
            <w:webHidden/>
          </w:rPr>
          <w:tab/>
        </w:r>
        <w:r w:rsidR="00F077B6">
          <w:rPr>
            <w:noProof/>
            <w:webHidden/>
          </w:rPr>
          <w:fldChar w:fldCharType="begin"/>
        </w:r>
        <w:r w:rsidR="00F077B6">
          <w:rPr>
            <w:noProof/>
            <w:webHidden/>
          </w:rPr>
          <w:instrText xml:space="preserve"> PAGEREF _Toc413851112 \h </w:instrText>
        </w:r>
        <w:r w:rsidR="00F077B6">
          <w:rPr>
            <w:noProof/>
            <w:webHidden/>
          </w:rPr>
        </w:r>
        <w:r w:rsidR="00F077B6">
          <w:rPr>
            <w:noProof/>
            <w:webHidden/>
          </w:rPr>
          <w:fldChar w:fldCharType="separate"/>
        </w:r>
        <w:r w:rsidR="00F077B6">
          <w:rPr>
            <w:noProof/>
            <w:webHidden/>
          </w:rPr>
          <w:t>131</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13" w:history="1">
        <w:r w:rsidR="00F077B6" w:rsidRPr="00FE39A0">
          <w:rPr>
            <w:rStyle w:val="Hyperlink"/>
            <w:rFonts w:eastAsiaTheme="majorEastAsia"/>
            <w:noProof/>
          </w:rPr>
          <w:t>6.14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_Toc413851113 \h </w:instrText>
        </w:r>
        <w:r w:rsidR="00F077B6">
          <w:rPr>
            <w:noProof/>
            <w:webHidden/>
          </w:rPr>
        </w:r>
        <w:r w:rsidR="00F077B6">
          <w:rPr>
            <w:noProof/>
            <w:webHidden/>
          </w:rPr>
          <w:fldChar w:fldCharType="separate"/>
        </w:r>
        <w:r w:rsidR="00F077B6">
          <w:rPr>
            <w:noProof/>
            <w:webHidden/>
          </w:rPr>
          <w:t>132</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14" w:history="1">
        <w:r w:rsidR="00F077B6" w:rsidRPr="00FE39A0">
          <w:rPr>
            <w:rStyle w:val="Hyperlink"/>
            <w:rFonts w:eastAsiaTheme="majorEastAsia"/>
            <w:noProof/>
          </w:rPr>
          <w:t>6.14.1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Addresses</w:t>
        </w:r>
        <w:r w:rsidR="00F077B6">
          <w:rPr>
            <w:noProof/>
            <w:webHidden/>
          </w:rPr>
          <w:tab/>
        </w:r>
        <w:r w:rsidR="00F077B6">
          <w:rPr>
            <w:noProof/>
            <w:webHidden/>
          </w:rPr>
          <w:fldChar w:fldCharType="begin"/>
        </w:r>
        <w:r w:rsidR="00F077B6">
          <w:rPr>
            <w:noProof/>
            <w:webHidden/>
          </w:rPr>
          <w:instrText xml:space="preserve"> PAGEREF _Toc413851114 \h </w:instrText>
        </w:r>
        <w:r w:rsidR="00F077B6">
          <w:rPr>
            <w:noProof/>
            <w:webHidden/>
          </w:rPr>
        </w:r>
        <w:r w:rsidR="00F077B6">
          <w:rPr>
            <w:noProof/>
            <w:webHidden/>
          </w:rPr>
          <w:fldChar w:fldCharType="separate"/>
        </w:r>
        <w:r w:rsidR="00F077B6">
          <w:rPr>
            <w:noProof/>
            <w:webHidden/>
          </w:rPr>
          <w:t>132</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15" w:history="1">
        <w:r w:rsidR="00F077B6" w:rsidRPr="00FE39A0">
          <w:rPr>
            <w:rStyle w:val="Hyperlink"/>
            <w:rFonts w:eastAsiaTheme="majorEastAsia"/>
            <w:noProof/>
          </w:rPr>
          <w:t>6.14.2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Routing</w:t>
        </w:r>
        <w:r w:rsidR="00F077B6">
          <w:rPr>
            <w:noProof/>
            <w:webHidden/>
          </w:rPr>
          <w:tab/>
        </w:r>
        <w:r w:rsidR="00F077B6">
          <w:rPr>
            <w:noProof/>
            <w:webHidden/>
          </w:rPr>
          <w:fldChar w:fldCharType="begin"/>
        </w:r>
        <w:r w:rsidR="00F077B6">
          <w:rPr>
            <w:noProof/>
            <w:webHidden/>
          </w:rPr>
          <w:instrText xml:space="preserve"> PAGEREF _Toc413851115 \h </w:instrText>
        </w:r>
        <w:r w:rsidR="00F077B6">
          <w:rPr>
            <w:noProof/>
            <w:webHidden/>
          </w:rPr>
        </w:r>
        <w:r w:rsidR="00F077B6">
          <w:rPr>
            <w:noProof/>
            <w:webHidden/>
          </w:rPr>
          <w:fldChar w:fldCharType="separate"/>
        </w:r>
        <w:r w:rsidR="00F077B6">
          <w:rPr>
            <w:noProof/>
            <w:webHidden/>
          </w:rPr>
          <w:t>132</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16" w:history="1">
        <w:r w:rsidR="00F077B6" w:rsidRPr="00FE39A0">
          <w:rPr>
            <w:rStyle w:val="Hyperlink"/>
            <w:rFonts w:eastAsiaTheme="majorEastAsia"/>
            <w:noProof/>
          </w:rPr>
          <w:t>6.14.3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Routing Protocols</w:t>
        </w:r>
        <w:r w:rsidR="00F077B6">
          <w:rPr>
            <w:noProof/>
            <w:webHidden/>
          </w:rPr>
          <w:tab/>
        </w:r>
        <w:r w:rsidR="00F077B6">
          <w:rPr>
            <w:noProof/>
            <w:webHidden/>
          </w:rPr>
          <w:fldChar w:fldCharType="begin"/>
        </w:r>
        <w:r w:rsidR="00F077B6">
          <w:rPr>
            <w:noProof/>
            <w:webHidden/>
          </w:rPr>
          <w:instrText xml:space="preserve"> PAGEREF _Toc413851116 \h </w:instrText>
        </w:r>
        <w:r w:rsidR="00F077B6">
          <w:rPr>
            <w:noProof/>
            <w:webHidden/>
          </w:rPr>
        </w:r>
        <w:r w:rsidR="00F077B6">
          <w:rPr>
            <w:noProof/>
            <w:webHidden/>
          </w:rPr>
          <w:fldChar w:fldCharType="separate"/>
        </w:r>
        <w:r w:rsidR="00F077B6">
          <w:rPr>
            <w:noProof/>
            <w:webHidden/>
          </w:rPr>
          <w:t>133</w:t>
        </w:r>
        <w:r w:rsidR="00F077B6">
          <w:rPr>
            <w:noProof/>
            <w:webHidden/>
          </w:rPr>
          <w:fldChar w:fldCharType="end"/>
        </w:r>
      </w:hyperlink>
    </w:p>
    <w:p w:rsidR="00F077B6" w:rsidRDefault="0087394F">
      <w:pPr>
        <w:pStyle w:val="TOC4"/>
        <w:tabs>
          <w:tab w:val="left" w:pos="1833"/>
          <w:tab w:val="right" w:leader="dot" w:pos="11046"/>
        </w:tabs>
        <w:rPr>
          <w:rFonts w:asciiTheme="minorHAnsi" w:eastAsiaTheme="minorEastAsia" w:hAnsiTheme="minorHAnsi" w:cstheme="minorBidi"/>
          <w:noProof/>
          <w:color w:val="auto"/>
          <w:lang w:val="en-US" w:eastAsia="en-US"/>
        </w:rPr>
      </w:pPr>
      <w:hyperlink w:anchor="_Toc413851117" w:history="1">
        <w:r w:rsidR="00F077B6" w:rsidRPr="00FE39A0">
          <w:rPr>
            <w:rStyle w:val="Hyperlink"/>
            <w:noProof/>
          </w:rPr>
          <w:t>6.14.3.1</w:t>
        </w:r>
        <w:r w:rsidR="00F077B6">
          <w:rPr>
            <w:rFonts w:asciiTheme="minorHAnsi" w:eastAsiaTheme="minorEastAsia" w:hAnsiTheme="minorHAnsi" w:cstheme="minorBidi"/>
            <w:noProof/>
            <w:color w:val="auto"/>
            <w:lang w:val="en-US" w:eastAsia="en-US"/>
          </w:rPr>
          <w:tab/>
        </w:r>
        <w:r w:rsidR="00F077B6" w:rsidRPr="00FE39A0">
          <w:rPr>
            <w:rStyle w:val="Hyperlink"/>
            <w:noProof/>
          </w:rPr>
          <w:t>RIPng</w:t>
        </w:r>
        <w:r w:rsidR="00F077B6">
          <w:rPr>
            <w:noProof/>
            <w:webHidden/>
          </w:rPr>
          <w:tab/>
        </w:r>
        <w:r w:rsidR="00F077B6">
          <w:rPr>
            <w:noProof/>
            <w:webHidden/>
          </w:rPr>
          <w:fldChar w:fldCharType="begin"/>
        </w:r>
        <w:r w:rsidR="00F077B6">
          <w:rPr>
            <w:noProof/>
            <w:webHidden/>
          </w:rPr>
          <w:instrText xml:space="preserve"> PAGEREF _Toc413851117 \h </w:instrText>
        </w:r>
        <w:r w:rsidR="00F077B6">
          <w:rPr>
            <w:noProof/>
            <w:webHidden/>
          </w:rPr>
        </w:r>
        <w:r w:rsidR="00F077B6">
          <w:rPr>
            <w:noProof/>
            <w:webHidden/>
          </w:rPr>
          <w:fldChar w:fldCharType="separate"/>
        </w:r>
        <w:r w:rsidR="00F077B6">
          <w:rPr>
            <w:noProof/>
            <w:webHidden/>
          </w:rPr>
          <w:t>133</w:t>
        </w:r>
        <w:r w:rsidR="00F077B6">
          <w:rPr>
            <w:noProof/>
            <w:webHidden/>
          </w:rPr>
          <w:fldChar w:fldCharType="end"/>
        </w:r>
      </w:hyperlink>
    </w:p>
    <w:p w:rsidR="00F077B6" w:rsidRDefault="0087394F">
      <w:pPr>
        <w:pStyle w:val="TOC4"/>
        <w:tabs>
          <w:tab w:val="left" w:pos="1833"/>
          <w:tab w:val="right" w:leader="dot" w:pos="11046"/>
        </w:tabs>
        <w:rPr>
          <w:rFonts w:asciiTheme="minorHAnsi" w:eastAsiaTheme="minorEastAsia" w:hAnsiTheme="minorHAnsi" w:cstheme="minorBidi"/>
          <w:noProof/>
          <w:color w:val="auto"/>
          <w:lang w:val="en-US" w:eastAsia="en-US"/>
        </w:rPr>
      </w:pPr>
      <w:hyperlink w:anchor="_Toc413851118" w:history="1">
        <w:r w:rsidR="00F077B6" w:rsidRPr="00FE39A0">
          <w:rPr>
            <w:rStyle w:val="Hyperlink"/>
            <w:noProof/>
          </w:rPr>
          <w:t>6.14.3.2</w:t>
        </w:r>
        <w:r w:rsidR="00F077B6">
          <w:rPr>
            <w:rFonts w:asciiTheme="minorHAnsi" w:eastAsiaTheme="minorEastAsia" w:hAnsiTheme="minorHAnsi" w:cstheme="minorBidi"/>
            <w:noProof/>
            <w:color w:val="auto"/>
            <w:lang w:val="en-US" w:eastAsia="en-US"/>
          </w:rPr>
          <w:tab/>
        </w:r>
        <w:r w:rsidR="00F077B6" w:rsidRPr="00FE39A0">
          <w:rPr>
            <w:rStyle w:val="Hyperlink"/>
            <w:noProof/>
          </w:rPr>
          <w:t>EIGRPv6</w:t>
        </w:r>
        <w:r w:rsidR="00F077B6">
          <w:rPr>
            <w:noProof/>
            <w:webHidden/>
          </w:rPr>
          <w:tab/>
        </w:r>
        <w:r w:rsidR="00F077B6">
          <w:rPr>
            <w:noProof/>
            <w:webHidden/>
          </w:rPr>
          <w:fldChar w:fldCharType="begin"/>
        </w:r>
        <w:r w:rsidR="00F077B6">
          <w:rPr>
            <w:noProof/>
            <w:webHidden/>
          </w:rPr>
          <w:instrText xml:space="preserve"> PAGEREF _Toc413851118 \h </w:instrText>
        </w:r>
        <w:r w:rsidR="00F077B6">
          <w:rPr>
            <w:noProof/>
            <w:webHidden/>
          </w:rPr>
        </w:r>
        <w:r w:rsidR="00F077B6">
          <w:rPr>
            <w:noProof/>
            <w:webHidden/>
          </w:rPr>
          <w:fldChar w:fldCharType="separate"/>
        </w:r>
        <w:r w:rsidR="00F077B6">
          <w:rPr>
            <w:noProof/>
            <w:webHidden/>
          </w:rPr>
          <w:t>133</w:t>
        </w:r>
        <w:r w:rsidR="00F077B6">
          <w:rPr>
            <w:noProof/>
            <w:webHidden/>
          </w:rPr>
          <w:fldChar w:fldCharType="end"/>
        </w:r>
      </w:hyperlink>
    </w:p>
    <w:p w:rsidR="00F077B6" w:rsidRDefault="0087394F">
      <w:pPr>
        <w:pStyle w:val="TOC4"/>
        <w:tabs>
          <w:tab w:val="left" w:pos="1833"/>
          <w:tab w:val="right" w:leader="dot" w:pos="11046"/>
        </w:tabs>
        <w:rPr>
          <w:rFonts w:asciiTheme="minorHAnsi" w:eastAsiaTheme="minorEastAsia" w:hAnsiTheme="minorHAnsi" w:cstheme="minorBidi"/>
          <w:noProof/>
          <w:color w:val="auto"/>
          <w:lang w:val="en-US" w:eastAsia="en-US"/>
        </w:rPr>
      </w:pPr>
      <w:hyperlink w:anchor="_Toc413851119" w:history="1">
        <w:r w:rsidR="00F077B6" w:rsidRPr="00FE39A0">
          <w:rPr>
            <w:rStyle w:val="Hyperlink"/>
            <w:noProof/>
          </w:rPr>
          <w:t>6.14.3.3</w:t>
        </w:r>
        <w:r w:rsidR="00F077B6">
          <w:rPr>
            <w:rFonts w:asciiTheme="minorHAnsi" w:eastAsiaTheme="minorEastAsia" w:hAnsiTheme="minorHAnsi" w:cstheme="minorBidi"/>
            <w:noProof/>
            <w:color w:val="auto"/>
            <w:lang w:val="en-US" w:eastAsia="en-US"/>
          </w:rPr>
          <w:tab/>
        </w:r>
        <w:r w:rsidR="00F077B6" w:rsidRPr="00FE39A0">
          <w:rPr>
            <w:rStyle w:val="Hyperlink"/>
            <w:noProof/>
          </w:rPr>
          <w:t>OSPFv3</w:t>
        </w:r>
        <w:r w:rsidR="00F077B6">
          <w:rPr>
            <w:noProof/>
            <w:webHidden/>
          </w:rPr>
          <w:tab/>
        </w:r>
        <w:r w:rsidR="00F077B6">
          <w:rPr>
            <w:noProof/>
            <w:webHidden/>
          </w:rPr>
          <w:fldChar w:fldCharType="begin"/>
        </w:r>
        <w:r w:rsidR="00F077B6">
          <w:rPr>
            <w:noProof/>
            <w:webHidden/>
          </w:rPr>
          <w:instrText xml:space="preserve"> PAGEREF _Toc413851119 \h </w:instrText>
        </w:r>
        <w:r w:rsidR="00F077B6">
          <w:rPr>
            <w:noProof/>
            <w:webHidden/>
          </w:rPr>
        </w:r>
        <w:r w:rsidR="00F077B6">
          <w:rPr>
            <w:noProof/>
            <w:webHidden/>
          </w:rPr>
          <w:fldChar w:fldCharType="separate"/>
        </w:r>
        <w:r w:rsidR="00F077B6">
          <w:rPr>
            <w:noProof/>
            <w:webHidden/>
          </w:rPr>
          <w:t>134</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20" w:history="1">
        <w:r w:rsidR="00F077B6" w:rsidRPr="00FE39A0">
          <w:rPr>
            <w:rStyle w:val="Hyperlink"/>
            <w:rFonts w:eastAsiaTheme="majorEastAsia"/>
            <w:noProof/>
          </w:rPr>
          <w:t>6.14.4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 xml:space="preserve">Migrating from IPv4 </w:t>
        </w:r>
        <w:r w:rsidR="00F077B6" w:rsidRPr="00FE39A0">
          <w:rPr>
            <w:rStyle w:val="Hyperlink"/>
            <w:rFonts w:ascii="OpenSymbol" w:eastAsiaTheme="majorEastAsia" w:hAnsi="OpenSymbol"/>
            <w:noProof/>
          </w:rPr>
          <w:t>→</w:t>
        </w:r>
        <w:r w:rsidR="00F077B6" w:rsidRPr="00FE39A0">
          <w:rPr>
            <w:rStyle w:val="Hyperlink"/>
            <w:rFonts w:eastAsiaTheme="majorEastAsia"/>
            <w:noProof/>
          </w:rPr>
          <w:t>IPv6</w:t>
        </w:r>
        <w:r w:rsidR="00F077B6">
          <w:rPr>
            <w:noProof/>
            <w:webHidden/>
          </w:rPr>
          <w:tab/>
        </w:r>
        <w:r w:rsidR="00F077B6">
          <w:rPr>
            <w:noProof/>
            <w:webHidden/>
          </w:rPr>
          <w:fldChar w:fldCharType="begin"/>
        </w:r>
        <w:r w:rsidR="00F077B6">
          <w:rPr>
            <w:noProof/>
            <w:webHidden/>
          </w:rPr>
          <w:instrText xml:space="preserve"> PAGEREF _Toc413851120 \h </w:instrText>
        </w:r>
        <w:r w:rsidR="00F077B6">
          <w:rPr>
            <w:noProof/>
            <w:webHidden/>
          </w:rPr>
        </w:r>
        <w:r w:rsidR="00F077B6">
          <w:rPr>
            <w:noProof/>
            <w:webHidden/>
          </w:rPr>
          <w:fldChar w:fldCharType="separate"/>
        </w:r>
        <w:r w:rsidR="00F077B6">
          <w:rPr>
            <w:noProof/>
            <w:webHidden/>
          </w:rPr>
          <w:t>134</w:t>
        </w:r>
        <w:r w:rsidR="00F077B6">
          <w:rPr>
            <w:noProof/>
            <w:webHidden/>
          </w:rPr>
          <w:fldChar w:fldCharType="end"/>
        </w:r>
      </w:hyperlink>
    </w:p>
    <w:p w:rsidR="00F077B6" w:rsidRDefault="0087394F">
      <w:pPr>
        <w:pStyle w:val="TOC4"/>
        <w:tabs>
          <w:tab w:val="left" w:pos="1833"/>
          <w:tab w:val="right" w:leader="dot" w:pos="11046"/>
        </w:tabs>
        <w:rPr>
          <w:rFonts w:asciiTheme="minorHAnsi" w:eastAsiaTheme="minorEastAsia" w:hAnsiTheme="minorHAnsi" w:cstheme="minorBidi"/>
          <w:noProof/>
          <w:color w:val="auto"/>
          <w:lang w:val="en-US" w:eastAsia="en-US"/>
        </w:rPr>
      </w:pPr>
      <w:hyperlink w:anchor="_Toc413851121" w:history="1">
        <w:r w:rsidR="00F077B6" w:rsidRPr="00FE39A0">
          <w:rPr>
            <w:rStyle w:val="Hyperlink"/>
            <w:rFonts w:eastAsiaTheme="majorEastAsia"/>
            <w:noProof/>
          </w:rPr>
          <w:t>6.14.4.1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Static Point-to-Point Tunnels</w:t>
        </w:r>
        <w:r w:rsidR="00F077B6">
          <w:rPr>
            <w:noProof/>
            <w:webHidden/>
          </w:rPr>
          <w:tab/>
        </w:r>
        <w:r w:rsidR="00F077B6">
          <w:rPr>
            <w:noProof/>
            <w:webHidden/>
          </w:rPr>
          <w:fldChar w:fldCharType="begin"/>
        </w:r>
        <w:r w:rsidR="00F077B6">
          <w:rPr>
            <w:noProof/>
            <w:webHidden/>
          </w:rPr>
          <w:instrText xml:space="preserve"> PAGEREF _Toc413851121 \h </w:instrText>
        </w:r>
        <w:r w:rsidR="00F077B6">
          <w:rPr>
            <w:noProof/>
            <w:webHidden/>
          </w:rPr>
        </w:r>
        <w:r w:rsidR="00F077B6">
          <w:rPr>
            <w:noProof/>
            <w:webHidden/>
          </w:rPr>
          <w:fldChar w:fldCharType="separate"/>
        </w:r>
        <w:r w:rsidR="00F077B6">
          <w:rPr>
            <w:noProof/>
            <w:webHidden/>
          </w:rPr>
          <w:t>134</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22" w:history="1">
        <w:r w:rsidR="00F077B6" w:rsidRPr="00FE39A0">
          <w:rPr>
            <w:rStyle w:val="Hyperlink"/>
            <w:rFonts w:eastAsiaTheme="majorEastAsia"/>
            <w:noProof/>
          </w:rPr>
          <w:t>6.14.4.1.1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6in4 : Manually Configured Tunnels</w:t>
        </w:r>
        <w:r w:rsidR="00F077B6">
          <w:rPr>
            <w:noProof/>
            <w:webHidden/>
          </w:rPr>
          <w:tab/>
        </w:r>
        <w:r w:rsidR="00F077B6">
          <w:rPr>
            <w:noProof/>
            <w:webHidden/>
          </w:rPr>
          <w:fldChar w:fldCharType="begin"/>
        </w:r>
        <w:r w:rsidR="00F077B6">
          <w:rPr>
            <w:noProof/>
            <w:webHidden/>
          </w:rPr>
          <w:instrText xml:space="preserve"> PAGEREF _Toc413851122 \h </w:instrText>
        </w:r>
        <w:r w:rsidR="00F077B6">
          <w:rPr>
            <w:noProof/>
            <w:webHidden/>
          </w:rPr>
        </w:r>
        <w:r w:rsidR="00F077B6">
          <w:rPr>
            <w:noProof/>
            <w:webHidden/>
          </w:rPr>
          <w:fldChar w:fldCharType="separate"/>
        </w:r>
        <w:r w:rsidR="00F077B6">
          <w:rPr>
            <w:noProof/>
            <w:webHidden/>
          </w:rPr>
          <w:t>134</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23" w:history="1">
        <w:r w:rsidR="00F077B6" w:rsidRPr="00FE39A0">
          <w:rPr>
            <w:rStyle w:val="Hyperlink"/>
            <w:rFonts w:eastAsiaTheme="majorEastAsia"/>
            <w:noProof/>
          </w:rPr>
          <w:t>6.14.4.1.2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GRE Tunnels</w:t>
        </w:r>
        <w:r w:rsidR="00F077B6">
          <w:rPr>
            <w:noProof/>
            <w:webHidden/>
          </w:rPr>
          <w:tab/>
        </w:r>
        <w:r w:rsidR="00F077B6">
          <w:rPr>
            <w:noProof/>
            <w:webHidden/>
          </w:rPr>
          <w:fldChar w:fldCharType="begin"/>
        </w:r>
        <w:r w:rsidR="00F077B6">
          <w:rPr>
            <w:noProof/>
            <w:webHidden/>
          </w:rPr>
          <w:instrText xml:space="preserve"> PAGEREF _Toc413851123 \h </w:instrText>
        </w:r>
        <w:r w:rsidR="00F077B6">
          <w:rPr>
            <w:noProof/>
            <w:webHidden/>
          </w:rPr>
        </w:r>
        <w:r w:rsidR="00F077B6">
          <w:rPr>
            <w:noProof/>
            <w:webHidden/>
          </w:rPr>
          <w:fldChar w:fldCharType="separate"/>
        </w:r>
        <w:r w:rsidR="00F077B6">
          <w:rPr>
            <w:noProof/>
            <w:webHidden/>
          </w:rPr>
          <w:t>135</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24" w:history="1">
        <w:r w:rsidR="00F077B6" w:rsidRPr="00FE39A0">
          <w:rPr>
            <w:rStyle w:val="Hyperlink"/>
            <w:rFonts w:eastAsiaTheme="majorEastAsia"/>
            <w:noProof/>
          </w:rPr>
          <w:t>6.14.4.1.3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Comparing Point-to-Point Tunnels</w:t>
        </w:r>
        <w:r w:rsidR="00F077B6">
          <w:rPr>
            <w:noProof/>
            <w:webHidden/>
          </w:rPr>
          <w:tab/>
        </w:r>
        <w:r w:rsidR="00F077B6">
          <w:rPr>
            <w:noProof/>
            <w:webHidden/>
          </w:rPr>
          <w:fldChar w:fldCharType="begin"/>
        </w:r>
        <w:r w:rsidR="00F077B6">
          <w:rPr>
            <w:noProof/>
            <w:webHidden/>
          </w:rPr>
          <w:instrText xml:space="preserve"> PAGEREF _Toc413851124 \h </w:instrText>
        </w:r>
        <w:r w:rsidR="00F077B6">
          <w:rPr>
            <w:noProof/>
            <w:webHidden/>
          </w:rPr>
        </w:r>
        <w:r w:rsidR="00F077B6">
          <w:rPr>
            <w:noProof/>
            <w:webHidden/>
          </w:rPr>
          <w:fldChar w:fldCharType="separate"/>
        </w:r>
        <w:r w:rsidR="00F077B6">
          <w:rPr>
            <w:noProof/>
            <w:webHidden/>
          </w:rPr>
          <w:t>135</w:t>
        </w:r>
        <w:r w:rsidR="00F077B6">
          <w:rPr>
            <w:noProof/>
            <w:webHidden/>
          </w:rPr>
          <w:fldChar w:fldCharType="end"/>
        </w:r>
      </w:hyperlink>
    </w:p>
    <w:p w:rsidR="00F077B6" w:rsidRDefault="0087394F">
      <w:pPr>
        <w:pStyle w:val="TOC4"/>
        <w:tabs>
          <w:tab w:val="left" w:pos="1833"/>
          <w:tab w:val="right" w:leader="dot" w:pos="11046"/>
        </w:tabs>
        <w:rPr>
          <w:rFonts w:asciiTheme="minorHAnsi" w:eastAsiaTheme="minorEastAsia" w:hAnsiTheme="minorHAnsi" w:cstheme="minorBidi"/>
          <w:noProof/>
          <w:color w:val="auto"/>
          <w:lang w:val="en-US" w:eastAsia="en-US"/>
        </w:rPr>
      </w:pPr>
      <w:hyperlink w:anchor="_Toc413851125" w:history="1">
        <w:r w:rsidR="00F077B6" w:rsidRPr="00FE39A0">
          <w:rPr>
            <w:rStyle w:val="Hyperlink"/>
            <w:rFonts w:eastAsiaTheme="majorEastAsia"/>
            <w:noProof/>
          </w:rPr>
          <w:t>6.14.4.2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Point-to-Multipoint Tunnels</w:t>
        </w:r>
        <w:r w:rsidR="00F077B6">
          <w:rPr>
            <w:noProof/>
            <w:webHidden/>
          </w:rPr>
          <w:tab/>
        </w:r>
        <w:r w:rsidR="00F077B6">
          <w:rPr>
            <w:noProof/>
            <w:webHidden/>
          </w:rPr>
          <w:fldChar w:fldCharType="begin"/>
        </w:r>
        <w:r w:rsidR="00F077B6">
          <w:rPr>
            <w:noProof/>
            <w:webHidden/>
          </w:rPr>
          <w:instrText xml:space="preserve"> PAGEREF _Toc413851125 \h </w:instrText>
        </w:r>
        <w:r w:rsidR="00F077B6">
          <w:rPr>
            <w:noProof/>
            <w:webHidden/>
          </w:rPr>
        </w:r>
        <w:r w:rsidR="00F077B6">
          <w:rPr>
            <w:noProof/>
            <w:webHidden/>
          </w:rPr>
          <w:fldChar w:fldCharType="separate"/>
        </w:r>
        <w:r w:rsidR="00F077B6">
          <w:rPr>
            <w:noProof/>
            <w:webHidden/>
          </w:rPr>
          <w:t>135</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26" w:history="1">
        <w:r w:rsidR="00F077B6" w:rsidRPr="00FE39A0">
          <w:rPr>
            <w:rStyle w:val="Hyperlink"/>
            <w:rFonts w:eastAsiaTheme="majorEastAsia"/>
            <w:noProof/>
          </w:rPr>
          <w:t>6.14.4.2.1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6to4 Tunnels</w:t>
        </w:r>
        <w:r w:rsidR="00F077B6">
          <w:rPr>
            <w:noProof/>
            <w:webHidden/>
          </w:rPr>
          <w:tab/>
        </w:r>
        <w:r w:rsidR="00F077B6">
          <w:rPr>
            <w:noProof/>
            <w:webHidden/>
          </w:rPr>
          <w:fldChar w:fldCharType="begin"/>
        </w:r>
        <w:r w:rsidR="00F077B6">
          <w:rPr>
            <w:noProof/>
            <w:webHidden/>
          </w:rPr>
          <w:instrText xml:space="preserve"> PAGEREF _Toc413851126 \h </w:instrText>
        </w:r>
        <w:r w:rsidR="00F077B6">
          <w:rPr>
            <w:noProof/>
            <w:webHidden/>
          </w:rPr>
        </w:r>
        <w:r w:rsidR="00F077B6">
          <w:rPr>
            <w:noProof/>
            <w:webHidden/>
          </w:rPr>
          <w:fldChar w:fldCharType="separate"/>
        </w:r>
        <w:r w:rsidR="00F077B6">
          <w:rPr>
            <w:noProof/>
            <w:webHidden/>
          </w:rPr>
          <w:t>135</w:t>
        </w:r>
        <w:r w:rsidR="00F077B6">
          <w:rPr>
            <w:noProof/>
            <w:webHidden/>
          </w:rPr>
          <w:fldChar w:fldCharType="end"/>
        </w:r>
      </w:hyperlink>
    </w:p>
    <w:p w:rsidR="00F077B6" w:rsidRDefault="0087394F">
      <w:pPr>
        <w:pStyle w:val="TOC6"/>
        <w:tabs>
          <w:tab w:val="left" w:pos="2713"/>
          <w:tab w:val="right" w:leader="dot" w:pos="11046"/>
        </w:tabs>
        <w:rPr>
          <w:rFonts w:asciiTheme="minorHAnsi" w:eastAsiaTheme="minorEastAsia" w:hAnsiTheme="minorHAnsi" w:cstheme="minorBidi"/>
          <w:noProof/>
          <w:color w:val="auto"/>
          <w:lang w:val="en-US" w:eastAsia="en-US"/>
        </w:rPr>
      </w:pPr>
      <w:hyperlink w:anchor="_Toc413851127" w:history="1">
        <w:r w:rsidR="00F077B6" w:rsidRPr="00FE39A0">
          <w:rPr>
            <w:rStyle w:val="Hyperlink"/>
            <w:rFonts w:eastAsiaTheme="majorEastAsia"/>
            <w:noProof/>
          </w:rPr>
          <w:t>6.14.4.2.1.1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‘Reserved Mode’</w:t>
        </w:r>
        <w:r w:rsidR="00F077B6">
          <w:rPr>
            <w:noProof/>
            <w:webHidden/>
          </w:rPr>
          <w:tab/>
        </w:r>
        <w:r w:rsidR="00F077B6">
          <w:rPr>
            <w:noProof/>
            <w:webHidden/>
          </w:rPr>
          <w:fldChar w:fldCharType="begin"/>
        </w:r>
        <w:r w:rsidR="00F077B6">
          <w:rPr>
            <w:noProof/>
            <w:webHidden/>
          </w:rPr>
          <w:instrText xml:space="preserve"> PAGEREF _Toc413851127 \h </w:instrText>
        </w:r>
        <w:r w:rsidR="00F077B6">
          <w:rPr>
            <w:noProof/>
            <w:webHidden/>
          </w:rPr>
        </w:r>
        <w:r w:rsidR="00F077B6">
          <w:rPr>
            <w:noProof/>
            <w:webHidden/>
          </w:rPr>
          <w:fldChar w:fldCharType="separate"/>
        </w:r>
        <w:r w:rsidR="00F077B6">
          <w:rPr>
            <w:noProof/>
            <w:webHidden/>
          </w:rPr>
          <w:t>135</w:t>
        </w:r>
        <w:r w:rsidR="00F077B6">
          <w:rPr>
            <w:noProof/>
            <w:webHidden/>
          </w:rPr>
          <w:fldChar w:fldCharType="end"/>
        </w:r>
      </w:hyperlink>
    </w:p>
    <w:p w:rsidR="00F077B6" w:rsidRDefault="0087394F">
      <w:pPr>
        <w:pStyle w:val="TOC6"/>
        <w:tabs>
          <w:tab w:val="left" w:pos="2713"/>
          <w:tab w:val="right" w:leader="dot" w:pos="11046"/>
        </w:tabs>
        <w:rPr>
          <w:rFonts w:asciiTheme="minorHAnsi" w:eastAsiaTheme="minorEastAsia" w:hAnsiTheme="minorHAnsi" w:cstheme="minorBidi"/>
          <w:noProof/>
          <w:color w:val="auto"/>
          <w:lang w:val="en-US" w:eastAsia="en-US"/>
        </w:rPr>
      </w:pPr>
      <w:hyperlink w:anchor="_Toc413851128" w:history="1">
        <w:r w:rsidR="00F077B6" w:rsidRPr="00FE39A0">
          <w:rPr>
            <w:rStyle w:val="Hyperlink"/>
            <w:rFonts w:eastAsiaTheme="majorEastAsia"/>
            <w:noProof/>
          </w:rPr>
          <w:t>6.14.4.2.1.2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‘Public Mode’</w:t>
        </w:r>
        <w:r w:rsidR="00F077B6">
          <w:rPr>
            <w:noProof/>
            <w:webHidden/>
          </w:rPr>
          <w:tab/>
        </w:r>
        <w:r w:rsidR="00F077B6">
          <w:rPr>
            <w:noProof/>
            <w:webHidden/>
          </w:rPr>
          <w:fldChar w:fldCharType="begin"/>
        </w:r>
        <w:r w:rsidR="00F077B6">
          <w:rPr>
            <w:noProof/>
            <w:webHidden/>
          </w:rPr>
          <w:instrText xml:space="preserve"> PAGEREF _Toc413851128 \h </w:instrText>
        </w:r>
        <w:r w:rsidR="00F077B6">
          <w:rPr>
            <w:noProof/>
            <w:webHidden/>
          </w:rPr>
        </w:r>
        <w:r w:rsidR="00F077B6">
          <w:rPr>
            <w:noProof/>
            <w:webHidden/>
          </w:rPr>
          <w:fldChar w:fldCharType="separate"/>
        </w:r>
        <w:r w:rsidR="00F077B6">
          <w:rPr>
            <w:noProof/>
            <w:webHidden/>
          </w:rPr>
          <w:t>136</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29" w:history="1">
        <w:r w:rsidR="00F077B6" w:rsidRPr="00FE39A0">
          <w:rPr>
            <w:rStyle w:val="Hyperlink"/>
            <w:rFonts w:eastAsiaTheme="majorEastAsia"/>
            <w:iCs/>
            <w:noProof/>
          </w:rPr>
          <w:t>6.14.4.2.2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ISATAP Tunnels</w:t>
        </w:r>
        <w:r w:rsidR="00F077B6">
          <w:rPr>
            <w:noProof/>
            <w:webHidden/>
          </w:rPr>
          <w:tab/>
        </w:r>
        <w:r w:rsidR="00F077B6">
          <w:rPr>
            <w:noProof/>
            <w:webHidden/>
          </w:rPr>
          <w:fldChar w:fldCharType="begin"/>
        </w:r>
        <w:r w:rsidR="00F077B6">
          <w:rPr>
            <w:noProof/>
            <w:webHidden/>
          </w:rPr>
          <w:instrText xml:space="preserve"> PAGEREF _Toc413851129 \h </w:instrText>
        </w:r>
        <w:r w:rsidR="00F077B6">
          <w:rPr>
            <w:noProof/>
            <w:webHidden/>
          </w:rPr>
        </w:r>
        <w:r w:rsidR="00F077B6">
          <w:rPr>
            <w:noProof/>
            <w:webHidden/>
          </w:rPr>
          <w:fldChar w:fldCharType="separate"/>
        </w:r>
        <w:r w:rsidR="00F077B6">
          <w:rPr>
            <w:noProof/>
            <w:webHidden/>
          </w:rPr>
          <w:t>137</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30" w:history="1">
        <w:r w:rsidR="00F077B6" w:rsidRPr="00FE39A0">
          <w:rPr>
            <w:rStyle w:val="Hyperlink"/>
            <w:rFonts w:eastAsiaTheme="majorEastAsia"/>
            <w:noProof/>
          </w:rPr>
          <w:t>6.14.4.2.3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6RD Tunnels</w:t>
        </w:r>
        <w:r w:rsidR="00F077B6">
          <w:rPr>
            <w:noProof/>
            <w:webHidden/>
          </w:rPr>
          <w:tab/>
        </w:r>
        <w:r w:rsidR="00F077B6">
          <w:rPr>
            <w:noProof/>
            <w:webHidden/>
          </w:rPr>
          <w:fldChar w:fldCharType="begin"/>
        </w:r>
        <w:r w:rsidR="00F077B6">
          <w:rPr>
            <w:noProof/>
            <w:webHidden/>
          </w:rPr>
          <w:instrText xml:space="preserve"> PAGEREF _Toc413851130 \h </w:instrText>
        </w:r>
        <w:r w:rsidR="00F077B6">
          <w:rPr>
            <w:noProof/>
            <w:webHidden/>
          </w:rPr>
        </w:r>
        <w:r w:rsidR="00F077B6">
          <w:rPr>
            <w:noProof/>
            <w:webHidden/>
          </w:rPr>
          <w:fldChar w:fldCharType="separate"/>
        </w:r>
        <w:r w:rsidR="00F077B6">
          <w:rPr>
            <w:noProof/>
            <w:webHidden/>
          </w:rPr>
          <w:t>137</w:t>
        </w:r>
        <w:r w:rsidR="00F077B6">
          <w:rPr>
            <w:noProof/>
            <w:webHidden/>
          </w:rPr>
          <w:fldChar w:fldCharType="end"/>
        </w:r>
      </w:hyperlink>
    </w:p>
    <w:p w:rsidR="00F077B6" w:rsidRDefault="0087394F">
      <w:pPr>
        <w:pStyle w:val="TOC5"/>
        <w:tabs>
          <w:tab w:val="left" w:pos="2273"/>
          <w:tab w:val="right" w:leader="dot" w:pos="11046"/>
        </w:tabs>
        <w:rPr>
          <w:rFonts w:asciiTheme="minorHAnsi" w:eastAsiaTheme="minorEastAsia" w:hAnsiTheme="minorHAnsi" w:cstheme="minorBidi"/>
          <w:noProof/>
          <w:color w:val="auto"/>
          <w:lang w:val="en-US" w:eastAsia="en-US"/>
        </w:rPr>
      </w:pPr>
      <w:hyperlink w:anchor="_Toc413851131" w:history="1">
        <w:r w:rsidR="00F077B6" w:rsidRPr="00FE39A0">
          <w:rPr>
            <w:rStyle w:val="Hyperlink"/>
            <w:rFonts w:eastAsiaTheme="majorEastAsia"/>
            <w:noProof/>
          </w:rPr>
          <w:t>6.14.4.2.4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Comparing Multipoint Tunnels</w:t>
        </w:r>
        <w:r w:rsidR="00F077B6">
          <w:rPr>
            <w:noProof/>
            <w:webHidden/>
          </w:rPr>
          <w:tab/>
        </w:r>
        <w:r w:rsidR="00F077B6">
          <w:rPr>
            <w:noProof/>
            <w:webHidden/>
          </w:rPr>
          <w:fldChar w:fldCharType="begin"/>
        </w:r>
        <w:r w:rsidR="00F077B6">
          <w:rPr>
            <w:noProof/>
            <w:webHidden/>
          </w:rPr>
          <w:instrText xml:space="preserve"> PAGEREF _Toc413851131 \h </w:instrText>
        </w:r>
        <w:r w:rsidR="00F077B6">
          <w:rPr>
            <w:noProof/>
            <w:webHidden/>
          </w:rPr>
        </w:r>
        <w:r w:rsidR="00F077B6">
          <w:rPr>
            <w:noProof/>
            <w:webHidden/>
          </w:rPr>
          <w:fldChar w:fldCharType="separate"/>
        </w:r>
        <w:r w:rsidR="00F077B6">
          <w:rPr>
            <w:noProof/>
            <w:webHidden/>
          </w:rPr>
          <w:t>137</w:t>
        </w:r>
        <w:r w:rsidR="00F077B6">
          <w:rPr>
            <w:noProof/>
            <w:webHidden/>
          </w:rPr>
          <w:fldChar w:fldCharType="end"/>
        </w:r>
      </w:hyperlink>
    </w:p>
    <w:p w:rsidR="00F077B6" w:rsidRDefault="0087394F">
      <w:pPr>
        <w:pStyle w:val="TOC3"/>
        <w:tabs>
          <w:tab w:val="left" w:pos="1540"/>
          <w:tab w:val="right" w:leader="dot" w:pos="11046"/>
        </w:tabs>
        <w:rPr>
          <w:rFonts w:asciiTheme="minorHAnsi" w:eastAsiaTheme="minorEastAsia" w:hAnsiTheme="minorHAnsi" w:cstheme="minorBidi"/>
          <w:noProof/>
          <w:color w:val="auto"/>
          <w:lang w:val="en-US" w:eastAsia="en-US"/>
        </w:rPr>
      </w:pPr>
      <w:hyperlink w:anchor="_Toc413851132" w:history="1">
        <w:r w:rsidR="00F077B6" w:rsidRPr="00FE39A0">
          <w:rPr>
            <w:rStyle w:val="Hyperlink"/>
            <w:rFonts w:eastAsiaTheme="majorEastAsia"/>
            <w:noProof/>
          </w:rPr>
          <w:t>6.14.5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IGP Redistribution</w:t>
        </w:r>
        <w:r w:rsidR="00F077B6">
          <w:rPr>
            <w:noProof/>
            <w:webHidden/>
          </w:rPr>
          <w:tab/>
        </w:r>
        <w:r w:rsidR="00F077B6">
          <w:rPr>
            <w:noProof/>
            <w:webHidden/>
          </w:rPr>
          <w:fldChar w:fldCharType="begin"/>
        </w:r>
        <w:r w:rsidR="00F077B6">
          <w:rPr>
            <w:noProof/>
            <w:webHidden/>
          </w:rPr>
          <w:instrText xml:space="preserve"> PAGEREF _Toc413851132 \h </w:instrText>
        </w:r>
        <w:r w:rsidR="00F077B6">
          <w:rPr>
            <w:noProof/>
            <w:webHidden/>
          </w:rPr>
        </w:r>
        <w:r w:rsidR="00F077B6">
          <w:rPr>
            <w:noProof/>
            <w:webHidden/>
          </w:rPr>
          <w:fldChar w:fldCharType="separate"/>
        </w:r>
        <w:r w:rsidR="00F077B6">
          <w:rPr>
            <w:noProof/>
            <w:webHidden/>
          </w:rPr>
          <w:t>138</w:t>
        </w:r>
        <w:r w:rsidR="00F077B6">
          <w:rPr>
            <w:noProof/>
            <w:webHidden/>
          </w:rPr>
          <w:fldChar w:fldCharType="end"/>
        </w:r>
      </w:hyperlink>
    </w:p>
    <w:p w:rsidR="00F077B6" w:rsidRDefault="0087394F">
      <w:pPr>
        <w:pStyle w:val="TOC2"/>
        <w:tabs>
          <w:tab w:val="left" w:pos="1100"/>
          <w:tab w:val="right" w:leader="dot" w:pos="11046"/>
        </w:tabs>
        <w:rPr>
          <w:rFonts w:asciiTheme="minorHAnsi" w:eastAsiaTheme="minorEastAsia" w:hAnsiTheme="minorHAnsi" w:cstheme="minorBidi"/>
          <w:noProof/>
          <w:color w:val="auto"/>
          <w:lang w:val="en-US" w:eastAsia="en-US"/>
        </w:rPr>
      </w:pPr>
      <w:hyperlink w:anchor="_Toc413851133" w:history="1">
        <w:r w:rsidR="00F077B6" w:rsidRPr="00FE39A0">
          <w:rPr>
            <w:rStyle w:val="Hyperlink"/>
            <w:rFonts w:eastAsiaTheme="majorEastAsia"/>
            <w:noProof/>
          </w:rPr>
          <w:t>6.15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 Commands</w:t>
        </w:r>
        <w:r w:rsidR="00F077B6">
          <w:rPr>
            <w:noProof/>
            <w:webHidden/>
          </w:rPr>
          <w:tab/>
        </w:r>
        <w:r w:rsidR="00F077B6">
          <w:rPr>
            <w:noProof/>
            <w:webHidden/>
          </w:rPr>
          <w:fldChar w:fldCharType="begin"/>
        </w:r>
        <w:r w:rsidR="00F077B6">
          <w:rPr>
            <w:noProof/>
            <w:webHidden/>
          </w:rPr>
          <w:instrText xml:space="preserve"> PAGEREF _Toc413851133 \h </w:instrText>
        </w:r>
        <w:r w:rsidR="00F077B6">
          <w:rPr>
            <w:noProof/>
            <w:webHidden/>
          </w:rPr>
        </w:r>
        <w:r w:rsidR="00F077B6">
          <w:rPr>
            <w:noProof/>
            <w:webHidden/>
          </w:rPr>
          <w:fldChar w:fldCharType="separate"/>
        </w:r>
        <w:r w:rsidR="00F077B6">
          <w:rPr>
            <w:noProof/>
            <w:webHidden/>
          </w:rPr>
          <w:t>138</w:t>
        </w:r>
        <w:r w:rsidR="00F077B6">
          <w:rPr>
            <w:noProof/>
            <w:webHidden/>
          </w:rPr>
          <w:fldChar w:fldCharType="end"/>
        </w:r>
      </w:hyperlink>
    </w:p>
    <w:p w:rsidR="00F077B6" w:rsidRDefault="0087394F">
      <w:pPr>
        <w:pStyle w:val="TOC1"/>
        <w:tabs>
          <w:tab w:val="left" w:pos="440"/>
          <w:tab w:val="right" w:leader="dot" w:pos="11046"/>
        </w:tabs>
        <w:rPr>
          <w:rFonts w:asciiTheme="minorHAnsi" w:eastAsiaTheme="minorEastAsia" w:hAnsiTheme="minorHAnsi" w:cstheme="minorBidi"/>
          <w:noProof/>
          <w:color w:val="auto"/>
          <w:lang w:val="en-US" w:eastAsia="en-US"/>
        </w:rPr>
      </w:pPr>
      <w:hyperlink w:anchor="_Toc413851134" w:history="1">
        <w:r w:rsidR="00F077B6" w:rsidRPr="00FE39A0">
          <w:rPr>
            <w:rStyle w:val="Hyperlink"/>
            <w:rFonts w:eastAsiaTheme="majorEastAsia"/>
            <w:noProof/>
          </w:rPr>
          <w:t>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Branch Internet Connections</w:t>
        </w:r>
        <w:r w:rsidR="00F077B6">
          <w:rPr>
            <w:noProof/>
            <w:webHidden/>
          </w:rPr>
          <w:tab/>
        </w:r>
        <w:r w:rsidR="00F077B6">
          <w:rPr>
            <w:noProof/>
            <w:webHidden/>
          </w:rPr>
          <w:fldChar w:fldCharType="begin"/>
        </w:r>
        <w:r w:rsidR="00F077B6">
          <w:rPr>
            <w:noProof/>
            <w:webHidden/>
          </w:rPr>
          <w:instrText xml:space="preserve"> PAGEREF _Toc413851134 \h </w:instrText>
        </w:r>
        <w:r w:rsidR="00F077B6">
          <w:rPr>
            <w:noProof/>
            <w:webHidden/>
          </w:rPr>
        </w:r>
        <w:r w:rsidR="00F077B6">
          <w:rPr>
            <w:noProof/>
            <w:webHidden/>
          </w:rPr>
          <w:fldChar w:fldCharType="separate"/>
        </w:r>
        <w:r w:rsidR="00F077B6">
          <w:rPr>
            <w:noProof/>
            <w:webHidden/>
          </w:rPr>
          <w:t>142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35" w:history="1">
        <w:r w:rsidR="00F077B6" w:rsidRPr="00FE39A0">
          <w:rPr>
            <w:rStyle w:val="Hyperlink"/>
            <w:noProof/>
          </w:rPr>
          <w:t>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Branch Office Broadband Internet Access</w:t>
        </w:r>
        <w:r w:rsidR="00F077B6">
          <w:rPr>
            <w:noProof/>
            <w:webHidden/>
          </w:rPr>
          <w:tab/>
        </w:r>
        <w:r w:rsidR="00F077B6">
          <w:rPr>
            <w:noProof/>
            <w:webHidden/>
          </w:rPr>
          <w:fldChar w:fldCharType="begin"/>
        </w:r>
        <w:r w:rsidR="00F077B6">
          <w:rPr>
            <w:noProof/>
            <w:webHidden/>
          </w:rPr>
          <w:instrText xml:space="preserve"> PAGEREF _Toc413851135 \h </w:instrText>
        </w:r>
        <w:r w:rsidR="00F077B6">
          <w:rPr>
            <w:noProof/>
            <w:webHidden/>
          </w:rPr>
        </w:r>
        <w:r w:rsidR="00F077B6">
          <w:rPr>
            <w:noProof/>
            <w:webHidden/>
          </w:rPr>
          <w:fldChar w:fldCharType="separate"/>
        </w:r>
        <w:r w:rsidR="00F077B6">
          <w:rPr>
            <w:noProof/>
            <w:webHidden/>
          </w:rPr>
          <w:t>142</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36" w:history="1">
        <w:r w:rsidR="00F077B6" w:rsidRPr="00FE39A0">
          <w:rPr>
            <w:rStyle w:val="Hyperlink"/>
            <w:rFonts w:eastAsiaTheme="majorEastAsia"/>
            <w:noProof/>
          </w:rPr>
          <w:t>7.1.1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DSL</w:t>
        </w:r>
        <w:r w:rsidR="00F077B6">
          <w:rPr>
            <w:noProof/>
            <w:webHidden/>
          </w:rPr>
          <w:tab/>
        </w:r>
        <w:r w:rsidR="00F077B6">
          <w:rPr>
            <w:noProof/>
            <w:webHidden/>
          </w:rPr>
          <w:fldChar w:fldCharType="begin"/>
        </w:r>
        <w:r w:rsidR="00F077B6">
          <w:rPr>
            <w:noProof/>
            <w:webHidden/>
          </w:rPr>
          <w:instrText xml:space="preserve"> PAGEREF _Toc413851136 \h </w:instrText>
        </w:r>
        <w:r w:rsidR="00F077B6">
          <w:rPr>
            <w:noProof/>
            <w:webHidden/>
          </w:rPr>
        </w:r>
        <w:r w:rsidR="00F077B6">
          <w:rPr>
            <w:noProof/>
            <w:webHidden/>
          </w:rPr>
          <w:fldChar w:fldCharType="separate"/>
        </w:r>
        <w:r w:rsidR="00F077B6">
          <w:rPr>
            <w:noProof/>
            <w:webHidden/>
          </w:rPr>
          <w:t>142</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37" w:history="1">
        <w:r w:rsidR="00F077B6" w:rsidRPr="00FE39A0">
          <w:rPr>
            <w:rStyle w:val="Hyperlink"/>
            <w:rFonts w:eastAsiaTheme="majorEastAsia"/>
            <w:noProof/>
          </w:rPr>
          <w:t>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Address Allocation</w:t>
        </w:r>
        <w:r w:rsidR="00F077B6">
          <w:rPr>
            <w:noProof/>
            <w:webHidden/>
          </w:rPr>
          <w:tab/>
        </w:r>
        <w:r w:rsidR="00F077B6">
          <w:rPr>
            <w:noProof/>
            <w:webHidden/>
          </w:rPr>
          <w:fldChar w:fldCharType="begin"/>
        </w:r>
        <w:r w:rsidR="00F077B6">
          <w:rPr>
            <w:noProof/>
            <w:webHidden/>
          </w:rPr>
          <w:instrText xml:space="preserve"> PAGEREF _Toc413851137 \h </w:instrText>
        </w:r>
        <w:r w:rsidR="00F077B6">
          <w:rPr>
            <w:noProof/>
            <w:webHidden/>
          </w:rPr>
        </w:r>
        <w:r w:rsidR="00F077B6">
          <w:rPr>
            <w:noProof/>
            <w:webHidden/>
          </w:rPr>
          <w:fldChar w:fldCharType="separate"/>
        </w:r>
        <w:r w:rsidR="00F077B6">
          <w:rPr>
            <w:noProof/>
            <w:webHidden/>
          </w:rPr>
          <w:t>144</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38" w:history="1">
        <w:r w:rsidR="00F077B6" w:rsidRPr="00FE39A0">
          <w:rPr>
            <w:rStyle w:val="Hyperlink"/>
            <w:noProof/>
          </w:rPr>
          <w:t>7.3</w:t>
        </w:r>
        <w:r w:rsidR="00F077B6">
          <w:rPr>
            <w:rFonts w:asciiTheme="minorHAnsi" w:eastAsiaTheme="minorEastAsia" w:hAnsiTheme="minorHAnsi" w:cstheme="minorBidi"/>
            <w:noProof/>
            <w:color w:val="auto"/>
            <w:lang w:val="en-US" w:eastAsia="en-US"/>
          </w:rPr>
          <w:tab/>
        </w:r>
        <w:r w:rsidR="00F077B6" w:rsidRPr="00FE39A0">
          <w:rPr>
            <w:rStyle w:val="Hyperlink"/>
            <w:noProof/>
          </w:rPr>
          <w:t>Securing Communications</w:t>
        </w:r>
        <w:r w:rsidR="00F077B6">
          <w:rPr>
            <w:noProof/>
            <w:webHidden/>
          </w:rPr>
          <w:tab/>
        </w:r>
        <w:r w:rsidR="00F077B6">
          <w:rPr>
            <w:noProof/>
            <w:webHidden/>
          </w:rPr>
          <w:fldChar w:fldCharType="begin"/>
        </w:r>
        <w:r w:rsidR="00F077B6">
          <w:rPr>
            <w:noProof/>
            <w:webHidden/>
          </w:rPr>
          <w:instrText xml:space="preserve"> PAGEREF _Toc413851138 \h </w:instrText>
        </w:r>
        <w:r w:rsidR="00F077B6">
          <w:rPr>
            <w:noProof/>
            <w:webHidden/>
          </w:rPr>
        </w:r>
        <w:r w:rsidR="00F077B6">
          <w:rPr>
            <w:noProof/>
            <w:webHidden/>
          </w:rPr>
          <w:fldChar w:fldCharType="separate"/>
        </w:r>
        <w:r w:rsidR="00F077B6">
          <w:rPr>
            <w:noProof/>
            <w:webHidden/>
          </w:rPr>
          <w:t>144</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39" w:history="1">
        <w:r w:rsidR="00F077B6" w:rsidRPr="00FE39A0">
          <w:rPr>
            <w:rStyle w:val="Hyperlink"/>
            <w:rFonts w:eastAsiaTheme="majorEastAsia"/>
            <w:noProof/>
          </w:rPr>
          <w:t>7.3.1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IPsec VPN</w:t>
        </w:r>
        <w:r w:rsidR="00F077B6">
          <w:rPr>
            <w:noProof/>
            <w:webHidden/>
          </w:rPr>
          <w:tab/>
        </w:r>
        <w:r w:rsidR="00F077B6">
          <w:rPr>
            <w:noProof/>
            <w:webHidden/>
          </w:rPr>
          <w:fldChar w:fldCharType="begin"/>
        </w:r>
        <w:r w:rsidR="00F077B6">
          <w:rPr>
            <w:noProof/>
            <w:webHidden/>
          </w:rPr>
          <w:instrText xml:space="preserve"> PAGEREF _Toc413851139 \h </w:instrText>
        </w:r>
        <w:r w:rsidR="00F077B6">
          <w:rPr>
            <w:noProof/>
            <w:webHidden/>
          </w:rPr>
        </w:r>
        <w:r w:rsidR="00F077B6">
          <w:rPr>
            <w:noProof/>
            <w:webHidden/>
          </w:rPr>
          <w:fldChar w:fldCharType="separate"/>
        </w:r>
        <w:r w:rsidR="00F077B6">
          <w:rPr>
            <w:noProof/>
            <w:webHidden/>
          </w:rPr>
          <w:t>144</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40" w:history="1">
        <w:r w:rsidR="00F077B6" w:rsidRPr="00FE39A0">
          <w:rPr>
            <w:rStyle w:val="Hyperlink"/>
            <w:noProof/>
          </w:rPr>
          <w:t>7.3.1.1</w:t>
        </w:r>
        <w:r w:rsidR="00F077B6">
          <w:rPr>
            <w:rFonts w:asciiTheme="minorHAnsi" w:eastAsiaTheme="minorEastAsia" w:hAnsiTheme="minorHAnsi" w:cstheme="minorBidi"/>
            <w:noProof/>
            <w:color w:val="auto"/>
            <w:lang w:val="en-US" w:eastAsia="en-US"/>
          </w:rPr>
          <w:tab/>
        </w:r>
        <w:r w:rsidR="00F077B6" w:rsidRPr="00FE39A0">
          <w:rPr>
            <w:rStyle w:val="Hyperlink"/>
            <w:noProof/>
          </w:rPr>
          <w:t>IPsec Protocols</w:t>
        </w:r>
        <w:r w:rsidR="00F077B6">
          <w:rPr>
            <w:noProof/>
            <w:webHidden/>
          </w:rPr>
          <w:tab/>
        </w:r>
        <w:r w:rsidR="00F077B6">
          <w:rPr>
            <w:noProof/>
            <w:webHidden/>
          </w:rPr>
          <w:fldChar w:fldCharType="begin"/>
        </w:r>
        <w:r w:rsidR="00F077B6">
          <w:rPr>
            <w:noProof/>
            <w:webHidden/>
          </w:rPr>
          <w:instrText xml:space="preserve"> PAGEREF _Toc413851140 \h </w:instrText>
        </w:r>
        <w:r w:rsidR="00F077B6">
          <w:rPr>
            <w:noProof/>
            <w:webHidden/>
          </w:rPr>
        </w:r>
        <w:r w:rsidR="00F077B6">
          <w:rPr>
            <w:noProof/>
            <w:webHidden/>
          </w:rPr>
          <w:fldChar w:fldCharType="separate"/>
        </w:r>
        <w:r w:rsidR="00F077B6">
          <w:rPr>
            <w:noProof/>
            <w:webHidden/>
          </w:rPr>
          <w:t>145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41" w:history="1">
        <w:r w:rsidR="00F077B6" w:rsidRPr="00FE39A0">
          <w:rPr>
            <w:rStyle w:val="Hyperlink"/>
            <w:rFonts w:eastAsiaTheme="majorEastAsia"/>
            <w:noProof/>
          </w:rPr>
          <w:t>7.3.1.2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IPsec Direct Encapsulation</w:t>
        </w:r>
        <w:r w:rsidR="00F077B6">
          <w:rPr>
            <w:noProof/>
            <w:webHidden/>
          </w:rPr>
          <w:tab/>
        </w:r>
        <w:r w:rsidR="00F077B6">
          <w:rPr>
            <w:noProof/>
            <w:webHidden/>
          </w:rPr>
          <w:fldChar w:fldCharType="begin"/>
        </w:r>
        <w:r w:rsidR="00F077B6">
          <w:rPr>
            <w:noProof/>
            <w:webHidden/>
          </w:rPr>
          <w:instrText xml:space="preserve"> PAGEREF _Toc413851141 \h </w:instrText>
        </w:r>
        <w:r w:rsidR="00F077B6">
          <w:rPr>
            <w:noProof/>
            <w:webHidden/>
          </w:rPr>
        </w:r>
        <w:r w:rsidR="00F077B6">
          <w:rPr>
            <w:noProof/>
            <w:webHidden/>
          </w:rPr>
          <w:fldChar w:fldCharType="separate"/>
        </w:r>
        <w:r w:rsidR="00F077B6">
          <w:rPr>
            <w:noProof/>
            <w:webHidden/>
          </w:rPr>
          <w:t>145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42" w:history="1">
        <w:r w:rsidR="00F077B6" w:rsidRPr="00FE39A0">
          <w:rPr>
            <w:rStyle w:val="Hyperlink"/>
            <w:rFonts w:eastAsiaTheme="majorEastAsia"/>
            <w:noProof/>
          </w:rPr>
          <w:t>7.3.2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GRE Over IPsec</w:t>
        </w:r>
        <w:r w:rsidR="00F077B6">
          <w:rPr>
            <w:noProof/>
            <w:webHidden/>
          </w:rPr>
          <w:tab/>
        </w:r>
        <w:r w:rsidR="00F077B6">
          <w:rPr>
            <w:noProof/>
            <w:webHidden/>
          </w:rPr>
          <w:fldChar w:fldCharType="begin"/>
        </w:r>
        <w:r w:rsidR="00F077B6">
          <w:rPr>
            <w:noProof/>
            <w:webHidden/>
          </w:rPr>
          <w:instrText xml:space="preserve"> PAGEREF _Toc413851142 \h </w:instrText>
        </w:r>
        <w:r w:rsidR="00F077B6">
          <w:rPr>
            <w:noProof/>
            <w:webHidden/>
          </w:rPr>
        </w:r>
        <w:r w:rsidR="00F077B6">
          <w:rPr>
            <w:noProof/>
            <w:webHidden/>
          </w:rPr>
          <w:fldChar w:fldCharType="separate"/>
        </w:r>
        <w:r w:rsidR="00F077B6">
          <w:rPr>
            <w:noProof/>
            <w:webHidden/>
          </w:rPr>
          <w:t>146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43" w:history="1">
        <w:r w:rsidR="00F077B6" w:rsidRPr="00FE39A0">
          <w:rPr>
            <w:rStyle w:val="Hyperlink"/>
            <w:rFonts w:eastAsiaTheme="majorEastAsia"/>
            <w:noProof/>
          </w:rPr>
          <w:t>7.4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Branch Routing</w:t>
        </w:r>
        <w:r w:rsidR="00F077B6">
          <w:rPr>
            <w:noProof/>
            <w:webHidden/>
          </w:rPr>
          <w:tab/>
        </w:r>
        <w:r w:rsidR="00F077B6">
          <w:rPr>
            <w:noProof/>
            <w:webHidden/>
          </w:rPr>
          <w:fldChar w:fldCharType="begin"/>
        </w:r>
        <w:r w:rsidR="00F077B6">
          <w:rPr>
            <w:noProof/>
            <w:webHidden/>
          </w:rPr>
          <w:instrText xml:space="preserve"> PAGEREF _Toc413851143 \h </w:instrText>
        </w:r>
        <w:r w:rsidR="00F077B6">
          <w:rPr>
            <w:noProof/>
            <w:webHidden/>
          </w:rPr>
        </w:r>
        <w:r w:rsidR="00F077B6">
          <w:rPr>
            <w:noProof/>
            <w:webHidden/>
          </w:rPr>
          <w:fldChar w:fldCharType="separate"/>
        </w:r>
        <w:r w:rsidR="00F077B6">
          <w:rPr>
            <w:noProof/>
            <w:webHidden/>
          </w:rPr>
          <w:t>147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44" w:history="1">
        <w:r w:rsidR="00F077B6" w:rsidRPr="00FE39A0">
          <w:rPr>
            <w:rStyle w:val="Hyperlink"/>
            <w:rFonts w:eastAsiaTheme="majorEastAsia"/>
            <w:noProof/>
          </w:rPr>
          <w:t>7.4.1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Small Branches</w:t>
        </w:r>
        <w:r w:rsidR="00F077B6">
          <w:rPr>
            <w:noProof/>
            <w:webHidden/>
          </w:rPr>
          <w:tab/>
        </w:r>
        <w:r w:rsidR="00F077B6">
          <w:rPr>
            <w:noProof/>
            <w:webHidden/>
          </w:rPr>
          <w:fldChar w:fldCharType="begin"/>
        </w:r>
        <w:r w:rsidR="00F077B6">
          <w:rPr>
            <w:noProof/>
            <w:webHidden/>
          </w:rPr>
          <w:instrText xml:space="preserve"> PAGEREF _Toc413851144 \h </w:instrText>
        </w:r>
        <w:r w:rsidR="00F077B6">
          <w:rPr>
            <w:noProof/>
            <w:webHidden/>
          </w:rPr>
        </w:r>
        <w:r w:rsidR="00F077B6">
          <w:rPr>
            <w:noProof/>
            <w:webHidden/>
          </w:rPr>
          <w:fldChar w:fldCharType="separate"/>
        </w:r>
        <w:r w:rsidR="00F077B6">
          <w:rPr>
            <w:noProof/>
            <w:webHidden/>
          </w:rPr>
          <w:t>147</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45" w:history="1">
        <w:r w:rsidR="00F077B6" w:rsidRPr="00FE39A0">
          <w:rPr>
            <w:rStyle w:val="Hyperlink"/>
            <w:rFonts w:eastAsiaTheme="majorEastAsia"/>
            <w:noProof/>
          </w:rPr>
          <w:t>7.4.2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Medium and Large Branches</w:t>
        </w:r>
        <w:r w:rsidR="00F077B6">
          <w:rPr>
            <w:noProof/>
            <w:webHidden/>
          </w:rPr>
          <w:tab/>
        </w:r>
        <w:r w:rsidR="00F077B6">
          <w:rPr>
            <w:noProof/>
            <w:webHidden/>
          </w:rPr>
          <w:fldChar w:fldCharType="begin"/>
        </w:r>
        <w:r w:rsidR="00F077B6">
          <w:rPr>
            <w:noProof/>
            <w:webHidden/>
          </w:rPr>
          <w:instrText xml:space="preserve"> PAGEREF _Toc413851145 \h </w:instrText>
        </w:r>
        <w:r w:rsidR="00F077B6">
          <w:rPr>
            <w:noProof/>
            <w:webHidden/>
          </w:rPr>
        </w:r>
        <w:r w:rsidR="00F077B6">
          <w:rPr>
            <w:noProof/>
            <w:webHidden/>
          </w:rPr>
          <w:fldChar w:fldCharType="separate"/>
        </w:r>
        <w:r w:rsidR="00F077B6">
          <w:rPr>
            <w:noProof/>
            <w:webHidden/>
          </w:rPr>
          <w:t>148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46" w:history="1">
        <w:r w:rsidR="00F077B6" w:rsidRPr="00FE39A0">
          <w:rPr>
            <w:rStyle w:val="Hyperlink"/>
            <w:rFonts w:eastAsiaTheme="majorEastAsia"/>
            <w:noProof/>
          </w:rPr>
          <w:t>7.5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Sharing a few Public Addresses between Private Hosts to Access Internet: NAT/PAT</w:t>
        </w:r>
        <w:r w:rsidR="00F077B6">
          <w:rPr>
            <w:noProof/>
            <w:webHidden/>
          </w:rPr>
          <w:tab/>
        </w:r>
        <w:r w:rsidR="00F077B6">
          <w:rPr>
            <w:noProof/>
            <w:webHidden/>
          </w:rPr>
          <w:fldChar w:fldCharType="begin"/>
        </w:r>
        <w:r w:rsidR="00F077B6">
          <w:rPr>
            <w:noProof/>
            <w:webHidden/>
          </w:rPr>
          <w:instrText xml:space="preserve"> PAGEREF _Toc413851146 \h </w:instrText>
        </w:r>
        <w:r w:rsidR="00F077B6">
          <w:rPr>
            <w:noProof/>
            <w:webHidden/>
          </w:rPr>
        </w:r>
        <w:r w:rsidR="00F077B6">
          <w:rPr>
            <w:noProof/>
            <w:webHidden/>
          </w:rPr>
          <w:fldChar w:fldCharType="separate"/>
        </w:r>
        <w:r w:rsidR="00F077B6">
          <w:rPr>
            <w:noProof/>
            <w:webHidden/>
          </w:rPr>
          <w:t>148</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47" w:history="1">
        <w:r w:rsidR="00F077B6" w:rsidRPr="00FE39A0">
          <w:rPr>
            <w:rStyle w:val="Hyperlink"/>
            <w:noProof/>
          </w:rPr>
          <w:t>7.6</w:t>
        </w:r>
        <w:r w:rsidR="00F077B6">
          <w:rPr>
            <w:rFonts w:asciiTheme="minorHAnsi" w:eastAsiaTheme="minorEastAsia" w:hAnsiTheme="minorHAnsi" w:cstheme="minorBidi"/>
            <w:noProof/>
            <w:color w:val="auto"/>
            <w:lang w:val="en-US" w:eastAsia="en-US"/>
          </w:rPr>
          <w:tab/>
        </w:r>
        <w:r w:rsidR="00F077B6" w:rsidRPr="00FE39A0">
          <w:rPr>
            <w:rStyle w:val="Hyperlink"/>
            <w:noProof/>
          </w:rPr>
          <w:t>Protocol Stack on a router with Internet and VPN connections</w:t>
        </w:r>
        <w:r w:rsidR="00F077B6">
          <w:rPr>
            <w:noProof/>
            <w:webHidden/>
          </w:rPr>
          <w:tab/>
        </w:r>
        <w:r w:rsidR="00F077B6">
          <w:rPr>
            <w:noProof/>
            <w:webHidden/>
          </w:rPr>
          <w:fldChar w:fldCharType="begin"/>
        </w:r>
        <w:r w:rsidR="00F077B6">
          <w:rPr>
            <w:noProof/>
            <w:webHidden/>
          </w:rPr>
          <w:instrText xml:space="preserve"> PAGEREF _Toc413851147 \h </w:instrText>
        </w:r>
        <w:r w:rsidR="00F077B6">
          <w:rPr>
            <w:noProof/>
            <w:webHidden/>
          </w:rPr>
        </w:r>
        <w:r w:rsidR="00F077B6">
          <w:rPr>
            <w:noProof/>
            <w:webHidden/>
          </w:rPr>
          <w:fldChar w:fldCharType="separate"/>
        </w:r>
        <w:r w:rsidR="00F077B6">
          <w:rPr>
            <w:noProof/>
            <w:webHidden/>
          </w:rPr>
          <w:t>149</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48" w:history="1">
        <w:r w:rsidR="00F077B6" w:rsidRPr="00FE39A0">
          <w:rPr>
            <w:rStyle w:val="Hyperlink"/>
            <w:rFonts w:eastAsiaTheme="majorEastAsia"/>
            <w:noProof/>
          </w:rPr>
          <w:t>7.7</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Configuration Commands</w:t>
        </w:r>
        <w:r w:rsidR="00F077B6">
          <w:rPr>
            <w:noProof/>
            <w:webHidden/>
          </w:rPr>
          <w:tab/>
        </w:r>
        <w:r w:rsidR="00F077B6">
          <w:rPr>
            <w:noProof/>
            <w:webHidden/>
          </w:rPr>
          <w:fldChar w:fldCharType="begin"/>
        </w:r>
        <w:r w:rsidR="00F077B6">
          <w:rPr>
            <w:noProof/>
            <w:webHidden/>
          </w:rPr>
          <w:instrText xml:space="preserve"> PAGEREF _Toc413851148 \h </w:instrText>
        </w:r>
        <w:r w:rsidR="00F077B6">
          <w:rPr>
            <w:noProof/>
            <w:webHidden/>
          </w:rPr>
        </w:r>
        <w:r w:rsidR="00F077B6">
          <w:rPr>
            <w:noProof/>
            <w:webHidden/>
          </w:rPr>
          <w:fldChar w:fldCharType="separate"/>
        </w:r>
        <w:r w:rsidR="00F077B6">
          <w:rPr>
            <w:noProof/>
            <w:webHidden/>
          </w:rPr>
          <w:t>150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49" w:history="1">
        <w:r w:rsidR="00F077B6" w:rsidRPr="00FE39A0">
          <w:rPr>
            <w:rStyle w:val="Hyperlink"/>
            <w:rFonts w:eastAsiaTheme="majorEastAsia"/>
            <w:noProof/>
          </w:rPr>
          <w:t>7.7.1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Branch Office Broadband Internet Access</w:t>
        </w:r>
        <w:r w:rsidR="00F077B6">
          <w:rPr>
            <w:noProof/>
            <w:webHidden/>
          </w:rPr>
          <w:tab/>
        </w:r>
        <w:r w:rsidR="00F077B6">
          <w:rPr>
            <w:noProof/>
            <w:webHidden/>
          </w:rPr>
          <w:fldChar w:fldCharType="begin"/>
        </w:r>
        <w:r w:rsidR="00F077B6">
          <w:rPr>
            <w:noProof/>
            <w:webHidden/>
          </w:rPr>
          <w:instrText xml:space="preserve"> PAGEREF _Toc413851149 \h </w:instrText>
        </w:r>
        <w:r w:rsidR="00F077B6">
          <w:rPr>
            <w:noProof/>
            <w:webHidden/>
          </w:rPr>
        </w:r>
        <w:r w:rsidR="00F077B6">
          <w:rPr>
            <w:noProof/>
            <w:webHidden/>
          </w:rPr>
          <w:fldChar w:fldCharType="separate"/>
        </w:r>
        <w:r w:rsidR="00F077B6">
          <w:rPr>
            <w:noProof/>
            <w:webHidden/>
          </w:rPr>
          <w:t>150</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50" w:history="1">
        <w:r w:rsidR="00F077B6" w:rsidRPr="00FE39A0">
          <w:rPr>
            <w:rStyle w:val="Hyperlink"/>
            <w:noProof/>
          </w:rPr>
          <w:t>7.7.1.1</w:t>
        </w:r>
        <w:r w:rsidR="00F077B6">
          <w:rPr>
            <w:rFonts w:asciiTheme="minorHAnsi" w:eastAsiaTheme="minorEastAsia" w:hAnsiTheme="minorHAnsi" w:cstheme="minorBidi"/>
            <w:noProof/>
            <w:color w:val="auto"/>
            <w:lang w:val="en-US" w:eastAsia="en-US"/>
          </w:rPr>
          <w:tab/>
        </w:r>
        <w:r w:rsidR="00F077B6" w:rsidRPr="00FE39A0">
          <w:rPr>
            <w:rStyle w:val="Hyperlink"/>
            <w:noProof/>
          </w:rPr>
          <w:t>PPP/ATM/DSL</w:t>
        </w:r>
        <w:r w:rsidR="00F077B6">
          <w:rPr>
            <w:noProof/>
            <w:webHidden/>
          </w:rPr>
          <w:tab/>
        </w:r>
        <w:r w:rsidR="00F077B6">
          <w:rPr>
            <w:noProof/>
            <w:webHidden/>
          </w:rPr>
          <w:fldChar w:fldCharType="begin"/>
        </w:r>
        <w:r w:rsidR="00F077B6">
          <w:rPr>
            <w:noProof/>
            <w:webHidden/>
          </w:rPr>
          <w:instrText xml:space="preserve"> PAGEREF _Toc413851150 \h </w:instrText>
        </w:r>
        <w:r w:rsidR="00F077B6">
          <w:rPr>
            <w:noProof/>
            <w:webHidden/>
          </w:rPr>
        </w:r>
        <w:r w:rsidR="00F077B6">
          <w:rPr>
            <w:noProof/>
            <w:webHidden/>
          </w:rPr>
          <w:fldChar w:fldCharType="separate"/>
        </w:r>
        <w:r w:rsidR="00F077B6">
          <w:rPr>
            <w:noProof/>
            <w:webHidden/>
          </w:rPr>
          <w:t>150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51" w:history="1">
        <w:r w:rsidR="00F077B6" w:rsidRPr="00FE39A0">
          <w:rPr>
            <w:rStyle w:val="Hyperlink"/>
            <w:rFonts w:eastAsiaTheme="majorEastAsia"/>
            <w:noProof/>
          </w:rPr>
          <w:t>7.7.2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Dynamic Address Allocation: DHCP Server</w:t>
        </w:r>
        <w:r w:rsidR="00F077B6">
          <w:rPr>
            <w:noProof/>
            <w:webHidden/>
          </w:rPr>
          <w:tab/>
        </w:r>
        <w:r w:rsidR="00F077B6">
          <w:rPr>
            <w:noProof/>
            <w:webHidden/>
          </w:rPr>
          <w:fldChar w:fldCharType="begin"/>
        </w:r>
        <w:r w:rsidR="00F077B6">
          <w:rPr>
            <w:noProof/>
            <w:webHidden/>
          </w:rPr>
          <w:instrText xml:space="preserve"> PAGEREF _Toc413851151 \h </w:instrText>
        </w:r>
        <w:r w:rsidR="00F077B6">
          <w:rPr>
            <w:noProof/>
            <w:webHidden/>
          </w:rPr>
        </w:r>
        <w:r w:rsidR="00F077B6">
          <w:rPr>
            <w:noProof/>
            <w:webHidden/>
          </w:rPr>
          <w:fldChar w:fldCharType="separate"/>
        </w:r>
        <w:r w:rsidR="00F077B6">
          <w:rPr>
            <w:noProof/>
            <w:webHidden/>
          </w:rPr>
          <w:t>150</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52" w:history="1">
        <w:r w:rsidR="00F077B6" w:rsidRPr="00FE39A0">
          <w:rPr>
            <w:rStyle w:val="Hyperlink"/>
            <w:rFonts w:eastAsiaTheme="majorEastAsia"/>
            <w:noProof/>
          </w:rPr>
          <w:t>7.7.3</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Sharing a few Public Addresses between Private Hosts to Access Internet: NAT/PAT</w:t>
        </w:r>
        <w:r w:rsidR="00F077B6">
          <w:rPr>
            <w:noProof/>
            <w:webHidden/>
          </w:rPr>
          <w:tab/>
        </w:r>
        <w:r w:rsidR="00F077B6">
          <w:rPr>
            <w:noProof/>
            <w:webHidden/>
          </w:rPr>
          <w:fldChar w:fldCharType="begin"/>
        </w:r>
        <w:r w:rsidR="00F077B6">
          <w:rPr>
            <w:noProof/>
            <w:webHidden/>
          </w:rPr>
          <w:instrText xml:space="preserve"> PAGEREF _Toc413851152 \h </w:instrText>
        </w:r>
        <w:r w:rsidR="00F077B6">
          <w:rPr>
            <w:noProof/>
            <w:webHidden/>
          </w:rPr>
        </w:r>
        <w:r w:rsidR="00F077B6">
          <w:rPr>
            <w:noProof/>
            <w:webHidden/>
          </w:rPr>
          <w:fldChar w:fldCharType="separate"/>
        </w:r>
        <w:r w:rsidR="00F077B6">
          <w:rPr>
            <w:noProof/>
            <w:webHidden/>
          </w:rPr>
          <w:t>151</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53" w:history="1">
        <w:r w:rsidR="00F077B6" w:rsidRPr="00FE39A0">
          <w:rPr>
            <w:rStyle w:val="Hyperlink"/>
            <w:rFonts w:eastAsiaTheme="majorEastAsia"/>
            <w:noProof/>
          </w:rPr>
          <w:t>7.7.4</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Securing Communications</w:t>
        </w:r>
        <w:r w:rsidR="00F077B6">
          <w:rPr>
            <w:noProof/>
            <w:webHidden/>
          </w:rPr>
          <w:tab/>
        </w:r>
        <w:r w:rsidR="00F077B6">
          <w:rPr>
            <w:noProof/>
            <w:webHidden/>
          </w:rPr>
          <w:fldChar w:fldCharType="begin"/>
        </w:r>
        <w:r w:rsidR="00F077B6">
          <w:rPr>
            <w:noProof/>
            <w:webHidden/>
          </w:rPr>
          <w:instrText xml:space="preserve"> PAGEREF _Toc413851153 \h </w:instrText>
        </w:r>
        <w:r w:rsidR="00F077B6">
          <w:rPr>
            <w:noProof/>
            <w:webHidden/>
          </w:rPr>
        </w:r>
        <w:r w:rsidR="00F077B6">
          <w:rPr>
            <w:noProof/>
            <w:webHidden/>
          </w:rPr>
          <w:fldChar w:fldCharType="separate"/>
        </w:r>
        <w:r w:rsidR="00F077B6">
          <w:rPr>
            <w:noProof/>
            <w:webHidden/>
          </w:rPr>
          <w:t>151</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54" w:history="1">
        <w:r w:rsidR="00F077B6" w:rsidRPr="00FE39A0">
          <w:rPr>
            <w:rStyle w:val="Hyperlink"/>
            <w:rFonts w:eastAsiaTheme="majorEastAsia"/>
            <w:noProof/>
          </w:rPr>
          <w:t>7.7.4.1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IPsec VPN: ‘Policy-based VPN’</w:t>
        </w:r>
        <w:r w:rsidR="00F077B6">
          <w:rPr>
            <w:noProof/>
            <w:webHidden/>
          </w:rPr>
          <w:tab/>
        </w:r>
        <w:r w:rsidR="00F077B6">
          <w:rPr>
            <w:noProof/>
            <w:webHidden/>
          </w:rPr>
          <w:fldChar w:fldCharType="begin"/>
        </w:r>
        <w:r w:rsidR="00F077B6">
          <w:rPr>
            <w:noProof/>
            <w:webHidden/>
          </w:rPr>
          <w:instrText xml:space="preserve"> PAGEREF _Toc413851154 \h </w:instrText>
        </w:r>
        <w:r w:rsidR="00F077B6">
          <w:rPr>
            <w:noProof/>
            <w:webHidden/>
          </w:rPr>
        </w:r>
        <w:r w:rsidR="00F077B6">
          <w:rPr>
            <w:noProof/>
            <w:webHidden/>
          </w:rPr>
          <w:fldChar w:fldCharType="separate"/>
        </w:r>
        <w:r w:rsidR="00F077B6">
          <w:rPr>
            <w:noProof/>
            <w:webHidden/>
          </w:rPr>
          <w:t>151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155" w:history="1">
        <w:r w:rsidR="00F077B6" w:rsidRPr="00FE39A0">
          <w:rPr>
            <w:rStyle w:val="Hyperlink"/>
            <w:rFonts w:eastAsiaTheme="majorEastAsia"/>
            <w:noProof/>
          </w:rPr>
          <w:t>7.7.4.1.1</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ISAKMP Policy</w:t>
        </w:r>
        <w:r w:rsidR="00F077B6">
          <w:rPr>
            <w:noProof/>
            <w:webHidden/>
          </w:rPr>
          <w:tab/>
        </w:r>
        <w:r w:rsidR="00F077B6">
          <w:rPr>
            <w:noProof/>
            <w:webHidden/>
          </w:rPr>
          <w:fldChar w:fldCharType="begin"/>
        </w:r>
        <w:r w:rsidR="00F077B6">
          <w:rPr>
            <w:noProof/>
            <w:webHidden/>
          </w:rPr>
          <w:instrText xml:space="preserve"> PAGEREF _Toc413851155 \h </w:instrText>
        </w:r>
        <w:r w:rsidR="00F077B6">
          <w:rPr>
            <w:noProof/>
            <w:webHidden/>
          </w:rPr>
        </w:r>
        <w:r w:rsidR="00F077B6">
          <w:rPr>
            <w:noProof/>
            <w:webHidden/>
          </w:rPr>
          <w:fldChar w:fldCharType="separate"/>
        </w:r>
        <w:r w:rsidR="00F077B6">
          <w:rPr>
            <w:noProof/>
            <w:webHidden/>
          </w:rPr>
          <w:t>151</w:t>
        </w:r>
        <w:r w:rsidR="00F077B6">
          <w:rPr>
            <w:noProof/>
            <w:webHidden/>
          </w:rPr>
          <w:fldChar w:fldCharType="end"/>
        </w:r>
      </w:hyperlink>
    </w:p>
    <w:p w:rsidR="00F077B6" w:rsidRDefault="0087394F">
      <w:pPr>
        <w:pStyle w:val="TOC5"/>
        <w:tabs>
          <w:tab w:val="left" w:pos="2127"/>
          <w:tab w:val="right" w:leader="dot" w:pos="11046"/>
        </w:tabs>
        <w:rPr>
          <w:rFonts w:asciiTheme="minorHAnsi" w:eastAsiaTheme="minorEastAsia" w:hAnsiTheme="minorHAnsi" w:cstheme="minorBidi"/>
          <w:noProof/>
          <w:color w:val="auto"/>
          <w:lang w:val="en-US" w:eastAsia="en-US"/>
        </w:rPr>
      </w:pPr>
      <w:hyperlink w:anchor="_Toc413851156" w:history="1">
        <w:r w:rsidR="00F077B6" w:rsidRPr="00FE39A0">
          <w:rPr>
            <w:rStyle w:val="Hyperlink"/>
            <w:rFonts w:eastAsiaTheme="majorEastAsia"/>
            <w:noProof/>
          </w:rPr>
          <w:t>7.7.4.1.2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IPsec Crypto Map</w:t>
        </w:r>
        <w:r w:rsidR="00F077B6">
          <w:rPr>
            <w:noProof/>
            <w:webHidden/>
          </w:rPr>
          <w:tab/>
        </w:r>
        <w:r w:rsidR="00F077B6">
          <w:rPr>
            <w:noProof/>
            <w:webHidden/>
          </w:rPr>
          <w:fldChar w:fldCharType="begin"/>
        </w:r>
        <w:r w:rsidR="00F077B6">
          <w:rPr>
            <w:noProof/>
            <w:webHidden/>
          </w:rPr>
          <w:instrText xml:space="preserve"> PAGEREF _Toc413851156 \h </w:instrText>
        </w:r>
        <w:r w:rsidR="00F077B6">
          <w:rPr>
            <w:noProof/>
            <w:webHidden/>
          </w:rPr>
        </w:r>
        <w:r w:rsidR="00F077B6">
          <w:rPr>
            <w:noProof/>
            <w:webHidden/>
          </w:rPr>
          <w:fldChar w:fldCharType="separate"/>
        </w:r>
        <w:r w:rsidR="00F077B6">
          <w:rPr>
            <w:noProof/>
            <w:webHidden/>
          </w:rPr>
          <w:t>152</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57" w:history="1">
        <w:r w:rsidR="00F077B6" w:rsidRPr="00FE39A0">
          <w:rPr>
            <w:rStyle w:val="Hyperlink"/>
            <w:noProof/>
          </w:rPr>
          <w:t>7.7.4.2</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GRE Tunnel: ‘Route-based VPN’</w:t>
        </w:r>
        <w:r w:rsidR="00F077B6">
          <w:rPr>
            <w:noProof/>
            <w:webHidden/>
          </w:rPr>
          <w:tab/>
        </w:r>
        <w:r w:rsidR="00F077B6">
          <w:rPr>
            <w:noProof/>
            <w:webHidden/>
          </w:rPr>
          <w:fldChar w:fldCharType="begin"/>
        </w:r>
        <w:r w:rsidR="00F077B6">
          <w:rPr>
            <w:noProof/>
            <w:webHidden/>
          </w:rPr>
          <w:instrText xml:space="preserve"> PAGEREF _Toc413851157 \h </w:instrText>
        </w:r>
        <w:r w:rsidR="00F077B6">
          <w:rPr>
            <w:noProof/>
            <w:webHidden/>
          </w:rPr>
        </w:r>
        <w:r w:rsidR="00F077B6">
          <w:rPr>
            <w:noProof/>
            <w:webHidden/>
          </w:rPr>
          <w:fldChar w:fldCharType="separate"/>
        </w:r>
        <w:r w:rsidR="00F077B6">
          <w:rPr>
            <w:noProof/>
            <w:webHidden/>
          </w:rPr>
          <w:t>155</w:t>
        </w:r>
        <w:r w:rsidR="00F077B6">
          <w:rPr>
            <w:noProof/>
            <w:webHidden/>
          </w:rPr>
          <w:fldChar w:fldCharType="end"/>
        </w:r>
      </w:hyperlink>
    </w:p>
    <w:p w:rsidR="00F077B6" w:rsidRDefault="0087394F">
      <w:pPr>
        <w:pStyle w:val="TOC4"/>
        <w:tabs>
          <w:tab w:val="left" w:pos="1760"/>
          <w:tab w:val="right" w:leader="dot" w:pos="11046"/>
        </w:tabs>
        <w:rPr>
          <w:rFonts w:asciiTheme="minorHAnsi" w:eastAsiaTheme="minorEastAsia" w:hAnsiTheme="minorHAnsi" w:cstheme="minorBidi"/>
          <w:noProof/>
          <w:color w:val="auto"/>
          <w:lang w:val="en-US" w:eastAsia="en-US"/>
        </w:rPr>
      </w:pPr>
      <w:hyperlink w:anchor="_Toc413851158" w:history="1">
        <w:r w:rsidR="00F077B6" w:rsidRPr="00FE39A0">
          <w:rPr>
            <w:rStyle w:val="Hyperlink"/>
            <w:noProof/>
          </w:rPr>
          <w:t>7.7.4.3</w:t>
        </w:r>
        <w:r w:rsidR="00F077B6">
          <w:rPr>
            <w:rFonts w:asciiTheme="minorHAnsi" w:eastAsiaTheme="minorEastAsia" w:hAnsiTheme="minorHAnsi" w:cstheme="minorBidi"/>
            <w:noProof/>
            <w:color w:val="auto"/>
            <w:lang w:val="en-US" w:eastAsia="en-US"/>
          </w:rPr>
          <w:tab/>
        </w:r>
        <w:r w:rsidR="00F077B6" w:rsidRPr="00FE39A0">
          <w:rPr>
            <w:rStyle w:val="Hyperlink"/>
            <w:noProof/>
          </w:rPr>
          <w:t>IPsec DMVPN</w:t>
        </w:r>
        <w:r w:rsidR="00F077B6">
          <w:rPr>
            <w:noProof/>
            <w:webHidden/>
          </w:rPr>
          <w:tab/>
        </w:r>
        <w:r w:rsidR="00F077B6">
          <w:rPr>
            <w:noProof/>
            <w:webHidden/>
          </w:rPr>
          <w:fldChar w:fldCharType="begin"/>
        </w:r>
        <w:r w:rsidR="00F077B6">
          <w:rPr>
            <w:noProof/>
            <w:webHidden/>
          </w:rPr>
          <w:instrText xml:space="preserve"> PAGEREF _Toc413851158 \h </w:instrText>
        </w:r>
        <w:r w:rsidR="00F077B6">
          <w:rPr>
            <w:noProof/>
            <w:webHidden/>
          </w:rPr>
        </w:r>
        <w:r w:rsidR="00F077B6">
          <w:rPr>
            <w:noProof/>
            <w:webHidden/>
          </w:rPr>
          <w:fldChar w:fldCharType="separate"/>
        </w:r>
        <w:r w:rsidR="00F077B6">
          <w:rPr>
            <w:noProof/>
            <w:webHidden/>
          </w:rPr>
          <w:t>155</w:t>
        </w:r>
        <w:r w:rsidR="00F077B6">
          <w:rPr>
            <w:noProof/>
            <w:webHidden/>
          </w:rPr>
          <w:fldChar w:fldCharType="end"/>
        </w:r>
      </w:hyperlink>
    </w:p>
    <w:p w:rsidR="00F077B6" w:rsidRDefault="0087394F">
      <w:pPr>
        <w:pStyle w:val="TOC3"/>
        <w:tabs>
          <w:tab w:val="left" w:pos="1320"/>
          <w:tab w:val="right" w:leader="dot" w:pos="11046"/>
        </w:tabs>
        <w:rPr>
          <w:rFonts w:asciiTheme="minorHAnsi" w:eastAsiaTheme="minorEastAsia" w:hAnsiTheme="minorHAnsi" w:cstheme="minorBidi"/>
          <w:noProof/>
          <w:color w:val="auto"/>
          <w:lang w:val="en-US" w:eastAsia="en-US"/>
        </w:rPr>
      </w:pPr>
      <w:hyperlink w:anchor="_Toc413851159" w:history="1">
        <w:r w:rsidR="00F077B6" w:rsidRPr="00FE39A0">
          <w:rPr>
            <w:rStyle w:val="Hyperlink"/>
            <w:rFonts w:eastAsiaTheme="majorEastAsia"/>
            <w:noProof/>
          </w:rPr>
          <w:t>7.7.5</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Summary</w:t>
        </w:r>
        <w:r w:rsidR="00F077B6">
          <w:rPr>
            <w:noProof/>
            <w:webHidden/>
          </w:rPr>
          <w:tab/>
        </w:r>
        <w:r w:rsidR="00F077B6">
          <w:rPr>
            <w:noProof/>
            <w:webHidden/>
          </w:rPr>
          <w:fldChar w:fldCharType="begin"/>
        </w:r>
        <w:r w:rsidR="00F077B6">
          <w:rPr>
            <w:noProof/>
            <w:webHidden/>
          </w:rPr>
          <w:instrText xml:space="preserve"> PAGEREF _Toc413851159 \h </w:instrText>
        </w:r>
        <w:r w:rsidR="00F077B6">
          <w:rPr>
            <w:noProof/>
            <w:webHidden/>
          </w:rPr>
        </w:r>
        <w:r w:rsidR="00F077B6">
          <w:rPr>
            <w:noProof/>
            <w:webHidden/>
          </w:rPr>
          <w:fldChar w:fldCharType="separate"/>
        </w:r>
        <w:r w:rsidR="00F077B6">
          <w:rPr>
            <w:noProof/>
            <w:webHidden/>
          </w:rPr>
          <w:t>156</w:t>
        </w:r>
        <w:r w:rsidR="00F077B6">
          <w:rPr>
            <w:noProof/>
            <w:webHidden/>
          </w:rPr>
          <w:fldChar w:fldCharType="end"/>
        </w:r>
      </w:hyperlink>
    </w:p>
    <w:p w:rsidR="00F077B6" w:rsidRDefault="0087394F">
      <w:pPr>
        <w:pStyle w:val="TOC2"/>
        <w:tabs>
          <w:tab w:val="left" w:pos="880"/>
          <w:tab w:val="right" w:leader="dot" w:pos="11046"/>
        </w:tabs>
        <w:rPr>
          <w:rFonts w:asciiTheme="minorHAnsi" w:eastAsiaTheme="minorEastAsia" w:hAnsiTheme="minorHAnsi" w:cstheme="minorBidi"/>
          <w:noProof/>
          <w:color w:val="auto"/>
          <w:lang w:val="en-US" w:eastAsia="en-US"/>
        </w:rPr>
      </w:pPr>
      <w:hyperlink w:anchor="_Toc413851160" w:history="1">
        <w:r w:rsidR="00F077B6" w:rsidRPr="00FE39A0">
          <w:rPr>
            <w:rStyle w:val="Hyperlink"/>
            <w:rFonts w:eastAsiaTheme="majorEastAsia"/>
            <w:noProof/>
          </w:rPr>
          <w:t>7.8</w:t>
        </w:r>
        <w:r w:rsidR="00F077B6">
          <w:rPr>
            <w:rFonts w:asciiTheme="minorHAnsi" w:eastAsiaTheme="minorEastAsia" w:hAnsiTheme="minorHAnsi" w:cstheme="minorBidi"/>
            <w:noProof/>
            <w:color w:val="auto"/>
            <w:lang w:val="en-US" w:eastAsia="en-US"/>
          </w:rPr>
          <w:tab/>
        </w:r>
        <w:r w:rsidR="00F077B6" w:rsidRPr="00FE39A0">
          <w:rPr>
            <w:rStyle w:val="Hyperlink"/>
            <w:rFonts w:eastAsiaTheme="majorEastAsia"/>
            <w:noProof/>
          </w:rPr>
          <w:t>Verification</w:t>
        </w:r>
        <w:r w:rsidR="00F077B6" w:rsidRPr="00FE39A0">
          <w:rPr>
            <w:rStyle w:val="Hyperlink"/>
            <w:rFonts w:ascii="Times New Roman" w:eastAsiaTheme="majorEastAsia" w:hAnsi="Times New Roman"/>
            <w:noProof/>
          </w:rPr>
          <w:t xml:space="preserve"> </w:t>
        </w:r>
        <w:r w:rsidR="00F077B6" w:rsidRPr="00FE39A0">
          <w:rPr>
            <w:rStyle w:val="Hyperlink"/>
            <w:rFonts w:eastAsiaTheme="majorEastAsia"/>
            <w:noProof/>
          </w:rPr>
          <w:t>Commands</w:t>
        </w:r>
        <w:r w:rsidR="00F077B6">
          <w:rPr>
            <w:noProof/>
            <w:webHidden/>
          </w:rPr>
          <w:tab/>
        </w:r>
        <w:r w:rsidR="00F077B6">
          <w:rPr>
            <w:noProof/>
            <w:webHidden/>
          </w:rPr>
          <w:fldChar w:fldCharType="begin"/>
        </w:r>
        <w:r w:rsidR="00F077B6">
          <w:rPr>
            <w:noProof/>
            <w:webHidden/>
          </w:rPr>
          <w:instrText xml:space="preserve"> PAGEREF _Toc413851160 \h </w:instrText>
        </w:r>
        <w:r w:rsidR="00F077B6">
          <w:rPr>
            <w:noProof/>
            <w:webHidden/>
          </w:rPr>
        </w:r>
        <w:r w:rsidR="00F077B6">
          <w:rPr>
            <w:noProof/>
            <w:webHidden/>
          </w:rPr>
          <w:fldChar w:fldCharType="separate"/>
        </w:r>
        <w:r w:rsidR="00F077B6">
          <w:rPr>
            <w:noProof/>
            <w:webHidden/>
          </w:rPr>
          <w:t>157</w:t>
        </w:r>
        <w:r w:rsidR="00F077B6">
          <w:rPr>
            <w:noProof/>
            <w:webHidden/>
          </w:rPr>
          <w:fldChar w:fldCharType="end"/>
        </w:r>
      </w:hyperlink>
    </w:p>
    <w:p w:rsidR="00F072F1" w:rsidRPr="0028178F" w:rsidRDefault="001A76A3" w:rsidP="0028178F">
      <w:pPr>
        <w:rPr>
          <w:lang w:val="en-US"/>
        </w:rPr>
      </w:pPr>
      <w:r>
        <w:rPr>
          <w:rFonts w:eastAsia="Times New Roman" w:cs="Times New Roman"/>
          <w:lang w:eastAsia="fr-FR"/>
        </w:rPr>
        <w:fldChar w:fldCharType="end"/>
      </w:r>
      <w:r w:rsidR="00F072F1">
        <w:rPr>
          <w:lang w:val="en-US"/>
        </w:rPr>
        <w:br w:type="page"/>
      </w:r>
    </w:p>
    <w:p w:rsidR="008C011B" w:rsidRDefault="008C011B" w:rsidP="00AB59E0">
      <w:pPr>
        <w:pStyle w:val="Heading1"/>
      </w:pPr>
      <w:bookmarkStart w:id="1" w:name="_Toc413850679"/>
      <w:bookmarkStart w:id="2" w:name="_Toc413850748"/>
      <w:r w:rsidRPr="006F1153">
        <w:lastRenderedPageBreak/>
        <w:t>Planning Tasks for the CCNP Exams</w:t>
      </w:r>
      <w:bookmarkEnd w:id="1"/>
      <w:bookmarkEnd w:id="2"/>
    </w:p>
    <w:p w:rsidR="008C011B" w:rsidRDefault="008C011B" w:rsidP="00AB59E0">
      <w:pPr>
        <w:pStyle w:val="Heading2"/>
      </w:pPr>
      <w:bookmarkStart w:id="3" w:name="_Toc300410135"/>
      <w:bookmarkStart w:id="4" w:name="_Toc300410213"/>
      <w:bookmarkStart w:id="5" w:name="_Toc326328275"/>
      <w:bookmarkStart w:id="6" w:name="_Toc413850680"/>
      <w:bookmarkStart w:id="7" w:name="_Toc413850749"/>
      <w:r w:rsidRPr="008C011B">
        <w:t>Typical Elements in an Implementation Plan</w:t>
      </w:r>
      <w:bookmarkEnd w:id="3"/>
      <w:bookmarkEnd w:id="4"/>
      <w:bookmarkEnd w:id="5"/>
      <w:bookmarkEnd w:id="6"/>
      <w:bookmarkEnd w:id="7"/>
    </w:p>
    <w:p w:rsidR="008C011B" w:rsidRDefault="008C011B" w:rsidP="008C011B">
      <w:pPr>
        <w:jc w:val="center"/>
        <w:rPr>
          <w:u w:val="single"/>
          <w:lang w:val="en-US"/>
        </w:rPr>
      </w:pPr>
      <w:r>
        <w:rPr>
          <w:rFonts w:ascii="Arial" w:hAnsi="Arial" w:cs="Arial"/>
          <w:noProof/>
          <w:sz w:val="20"/>
          <w:szCs w:val="20"/>
          <w:lang w:val="en-US"/>
        </w:rPr>
        <w:drawing>
          <wp:inline distT="0" distB="0" distL="0" distR="0" wp14:anchorId="5B9292A9" wp14:editId="21115150">
            <wp:extent cx="4714875" cy="410527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4875" cy="4105275"/>
                    </a:xfrm>
                    <a:prstGeom prst="rect">
                      <a:avLst/>
                    </a:prstGeom>
                    <a:noFill/>
                    <a:ln>
                      <a:noFill/>
                    </a:ln>
                  </pic:spPr>
                </pic:pic>
              </a:graphicData>
            </a:graphic>
          </wp:inline>
        </w:drawing>
      </w:r>
    </w:p>
    <w:p w:rsidR="008C011B" w:rsidRDefault="008C011B" w:rsidP="00AB59E0">
      <w:pPr>
        <w:pStyle w:val="Heading2"/>
      </w:pPr>
      <w:bookmarkStart w:id="8" w:name="_Toc300410136"/>
      <w:bookmarkStart w:id="9" w:name="_Toc300410214"/>
      <w:bookmarkStart w:id="10" w:name="_Toc326328276"/>
      <w:bookmarkStart w:id="11" w:name="_Toc413850681"/>
      <w:bookmarkStart w:id="12" w:name="_Toc413850750"/>
      <w:r w:rsidRPr="008C011B">
        <w:t>Structured Implementation Planning Methodologies</w:t>
      </w:r>
      <w:bookmarkEnd w:id="8"/>
      <w:bookmarkEnd w:id="9"/>
      <w:bookmarkEnd w:id="10"/>
      <w:bookmarkEnd w:id="11"/>
      <w:bookmarkEnd w:id="12"/>
    </w:p>
    <w:p w:rsidR="008C011B" w:rsidRPr="008C011B" w:rsidRDefault="00742630" w:rsidP="008C011B">
      <w:pPr>
        <w:widowControl w:val="0"/>
        <w:autoSpaceDE w:val="0"/>
        <w:autoSpaceDN w:val="0"/>
        <w:adjustRightInd w:val="0"/>
        <w:spacing w:line="240" w:lineRule="auto"/>
        <w:jc w:val="center"/>
        <w:rPr>
          <w:rFonts w:ascii="Arial" w:eastAsia="Times New Roman" w:hAnsi="Arial" w:cs="Arial"/>
          <w:sz w:val="20"/>
          <w:szCs w:val="20"/>
          <w:lang w:eastAsia="fr-FR"/>
        </w:rPr>
      </w:pPr>
      <w:r w:rsidRPr="00742630">
        <w:rPr>
          <w:noProof/>
          <w:lang w:val="en-US"/>
        </w:rPr>
        <mc:AlternateContent>
          <mc:Choice Requires="wps">
            <w:drawing>
              <wp:anchor distT="0" distB="0" distL="114300" distR="114300" simplePos="0" relativeHeight="252047360" behindDoc="0" locked="0" layoutInCell="1" allowOverlap="1" wp14:anchorId="30691D77" wp14:editId="4B9C28EF">
                <wp:simplePos x="0" y="0"/>
                <wp:positionH relativeFrom="column">
                  <wp:posOffset>5863590</wp:posOffset>
                </wp:positionH>
                <wp:positionV relativeFrom="paragraph">
                  <wp:posOffset>2708275</wp:posOffset>
                </wp:positionV>
                <wp:extent cx="1238250" cy="428625"/>
                <wp:effectExtent l="0" t="0" r="19050" b="28575"/>
                <wp:wrapNone/>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28625"/>
                        </a:xfrm>
                        <a:prstGeom prst="rect">
                          <a:avLst/>
                        </a:prstGeom>
                        <a:solidFill>
                          <a:srgbClr val="FFFFFF"/>
                        </a:solidFill>
                        <a:ln w="9525">
                          <a:solidFill>
                            <a:srgbClr val="000000"/>
                          </a:solidFill>
                          <a:miter lim="800000"/>
                          <a:headEnd/>
                          <a:tailEnd/>
                        </a:ln>
                      </wps:spPr>
                      <wps:txbx>
                        <w:txbxContent>
                          <w:p w:rsidR="000946F7" w:rsidRDefault="000946F7">
                            <w:pPr>
                              <w:rPr>
                                <w:b/>
                                <w:i/>
                              </w:rPr>
                            </w:pPr>
                            <w:r>
                              <w:rPr>
                                <w:b/>
                                <w:i/>
                              </w:rPr>
                              <w:t>‘</w:t>
                            </w:r>
                            <w:r w:rsidRPr="00742630">
                              <w:rPr>
                                <w:b/>
                                <w:i/>
                              </w:rPr>
                              <w:t>Verify</w:t>
                            </w:r>
                            <w:r>
                              <w:rPr>
                                <w:b/>
                                <w:i/>
                              </w:rPr>
                              <w:t>’</w:t>
                            </w:r>
                            <w:r w:rsidRPr="00742630">
                              <w:rPr>
                                <w:b/>
                                <w:i/>
                              </w:rPr>
                              <w:t xml:space="preserve"> is missing</w:t>
                            </w:r>
                            <w:r>
                              <w:rPr>
                                <w:b/>
                                <w:i/>
                              </w:rPr>
                              <w:t>:</w:t>
                            </w:r>
                          </w:p>
                          <w:p w:rsidR="000946F7" w:rsidRPr="00742630" w:rsidRDefault="000946F7" w:rsidP="00742630">
                            <w:pPr>
                              <w:jc w:val="center"/>
                              <w:rPr>
                                <w:b/>
                                <w:i/>
                              </w:rPr>
                            </w:pPr>
                            <w:r>
                              <w:rPr>
                                <w:b/>
                                <w:i/>
                              </w:rPr>
                              <w:t>PPDIVOO ;)</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61.7pt;margin-top:213.25pt;width:97.5pt;height:33.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">
                <v:textbox inset="1mm,1mm,1mm,1mm">
                  <w:txbxContent>
                    <w:p w:rsidR="000946F7" w:rsidRDefault="000946F7">
                      <w:pPr>
                        <w:rPr>
                          <w:b/>
                          <w:i/>
                        </w:rPr>
                      </w:pPr>
                      <w:r>
                        <w:rPr>
                          <w:b/>
                          <w:i/>
                        </w:rPr>
                        <w:t>‘</w:t>
                      </w:r>
                      <w:r w:rsidRPr="00742630">
                        <w:rPr>
                          <w:b/>
                          <w:i/>
                        </w:rPr>
                        <w:t>Verify</w:t>
                      </w:r>
                      <w:r>
                        <w:rPr>
                          <w:b/>
                          <w:i/>
                        </w:rPr>
                        <w:t>’</w:t>
                      </w:r>
                      <w:r w:rsidRPr="00742630">
                        <w:rPr>
                          <w:b/>
                          <w:i/>
                        </w:rPr>
                        <w:t xml:space="preserve"> is missing</w:t>
                      </w:r>
                      <w:r>
                        <w:rPr>
                          <w:b/>
                          <w:i/>
                        </w:rPr>
                        <w:t>:</w:t>
                      </w:r>
                    </w:p>
                    <w:p w:rsidR="000946F7" w:rsidRPr="00742630" w:rsidRDefault="000946F7" w:rsidP="00742630">
                      <w:pPr>
                        <w:jc w:val="center"/>
                        <w:rPr>
                          <w:b/>
                          <w:i/>
                        </w:rPr>
                      </w:pPr>
                      <w:r>
                        <w:rPr>
                          <w:b/>
                          <w:i/>
                        </w:rPr>
                        <w:t>PPDIVOO ;)</w:t>
                      </w:r>
                    </w:p>
                  </w:txbxContent>
                </v:textbox>
              </v:shape>
            </w:pict>
          </mc:Fallback>
        </mc:AlternateContent>
      </w:r>
      <w:r w:rsidR="008C011B" w:rsidRPr="008C011B">
        <w:rPr>
          <w:rFonts w:ascii="Arial" w:eastAsia="Times New Roman" w:hAnsi="Arial" w:cs="Arial"/>
          <w:noProof/>
          <w:sz w:val="20"/>
          <w:szCs w:val="20"/>
          <w:lang w:val="en-US"/>
        </w:rPr>
        <w:drawing>
          <wp:inline distT="0" distB="0" distL="0" distR="0" wp14:anchorId="40DB3656" wp14:editId="34C04F18">
            <wp:extent cx="4714875" cy="3133725"/>
            <wp:effectExtent l="0" t="0" r="9525"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4875" cy="3133725"/>
                    </a:xfrm>
                    <a:prstGeom prst="rect">
                      <a:avLst/>
                    </a:prstGeom>
                    <a:noFill/>
                    <a:ln>
                      <a:noFill/>
                    </a:ln>
                  </pic:spPr>
                </pic:pic>
              </a:graphicData>
            </a:graphic>
          </wp:inline>
        </w:drawing>
      </w:r>
    </w:p>
    <w:p w:rsidR="008C011B" w:rsidRDefault="008C011B" w:rsidP="008C011B">
      <w:pPr>
        <w:rPr>
          <w:lang w:val="en-US"/>
        </w:rPr>
      </w:pPr>
    </w:p>
    <w:p w:rsidR="00F072F1" w:rsidRPr="008C011B" w:rsidRDefault="00F072F1" w:rsidP="008C011B">
      <w:pPr>
        <w:rPr>
          <w:lang w:val="en-US"/>
        </w:rPr>
      </w:pPr>
    </w:p>
    <w:p w:rsidR="003020FA" w:rsidRDefault="003020FA">
      <w:pPr>
        <w:spacing w:after="200"/>
        <w:rPr>
          <w:rFonts w:asciiTheme="majorHAnsi" w:eastAsiaTheme="majorEastAsia" w:hAnsiTheme="majorHAnsi" w:cstheme="majorBidi"/>
          <w:b/>
          <w:bCs/>
          <w:color w:val="365F91" w:themeColor="accent1" w:themeShade="BF"/>
          <w:sz w:val="28"/>
          <w:szCs w:val="28"/>
          <w:lang w:val="en-US"/>
        </w:rPr>
      </w:pPr>
      <w:r>
        <w:rPr>
          <w:lang w:val="en-US"/>
        </w:rPr>
        <w:br w:type="page"/>
      </w:r>
    </w:p>
    <w:p w:rsidR="003020FA" w:rsidRPr="003020FA" w:rsidRDefault="007E23B9" w:rsidP="00AB59E0">
      <w:pPr>
        <w:pStyle w:val="Heading1"/>
      </w:pPr>
      <w:bookmarkStart w:id="13" w:name="_Toc413850682"/>
      <w:bookmarkStart w:id="14" w:name="_Toc413850751"/>
      <w:r>
        <w:lastRenderedPageBreak/>
        <w:t>Tools Used T</w:t>
      </w:r>
      <w:r w:rsidR="003020FA" w:rsidRPr="003020FA">
        <w:t>hroughout th</w:t>
      </w:r>
      <w:r>
        <w:t>is D</w:t>
      </w:r>
      <w:r w:rsidR="003020FA" w:rsidRPr="003020FA">
        <w:t>ocument</w:t>
      </w:r>
      <w:bookmarkEnd w:id="13"/>
      <w:bookmarkEnd w:id="14"/>
    </w:p>
    <w:p w:rsidR="007E23B9" w:rsidRDefault="007E23B9" w:rsidP="00AB59E0">
      <w:pPr>
        <w:pStyle w:val="Heading2"/>
      </w:pPr>
      <w:bookmarkStart w:id="15" w:name="_Toc413850683"/>
      <w:bookmarkStart w:id="16" w:name="_Toc413850752"/>
      <w:r>
        <w:t>Configuration Commands</w:t>
      </w:r>
      <w:bookmarkEnd w:id="15"/>
      <w:bookmarkEnd w:id="16"/>
    </w:p>
    <w:p w:rsidR="00C22514" w:rsidRPr="00C22514" w:rsidRDefault="00C22514" w:rsidP="00AB59E0">
      <w:pPr>
        <w:pStyle w:val="Heading3"/>
      </w:pPr>
      <w:bookmarkStart w:id="17" w:name="_Toc413850753"/>
      <w:r>
        <w:t>For IPv4</w:t>
      </w:r>
      <w:bookmarkEnd w:id="17"/>
    </w:p>
    <w:p w:rsidR="003020FA" w:rsidRDefault="003020FA" w:rsidP="00F3425A">
      <w:pPr>
        <w:pStyle w:val="Heading4"/>
      </w:pPr>
      <w:bookmarkStart w:id="18" w:name="_Toc413850754"/>
      <w:r>
        <w:t>ACLs</w:t>
      </w:r>
      <w:bookmarkEnd w:id="18"/>
    </w:p>
    <w:p w:rsidR="005B5C10" w:rsidRPr="005B5C10" w:rsidRDefault="005B5C10" w:rsidP="00F3425A">
      <w:pPr>
        <w:pStyle w:val="Heading5"/>
      </w:pPr>
      <w:bookmarkStart w:id="19" w:name="_Toc413850755"/>
      <w:r>
        <w:t>Standard and Extended</w:t>
      </w:r>
      <w:r w:rsidR="00585846">
        <w:t xml:space="preserve"> ACLs</w:t>
      </w:r>
      <w:bookmarkEnd w:id="19"/>
    </w:p>
    <w:p w:rsidR="003020FA" w:rsidRPr="00E532FB" w:rsidRDefault="003020FA" w:rsidP="00C22514">
      <w:pPr>
        <w:rPr>
          <w:bCs/>
          <w:lang w:val="en-US"/>
        </w:rPr>
      </w:pPr>
      <w:r w:rsidRPr="00E532FB">
        <w:rPr>
          <w:bCs/>
          <w:lang w:val="en-US"/>
        </w:rPr>
        <w:t>(config)#</w:t>
      </w:r>
      <w:r w:rsidRPr="00E532FB">
        <w:rPr>
          <w:b/>
          <w:bCs/>
          <w:lang w:val="en-US"/>
        </w:rPr>
        <w:t xml:space="preserve">access-list </w:t>
      </w:r>
      <w:r w:rsidRPr="00E532FB">
        <w:rPr>
          <w:bCs/>
          <w:i/>
          <w:lang w:val="en-US"/>
        </w:rPr>
        <w:t>number</w:t>
      </w:r>
      <w:r w:rsidRPr="00E532FB">
        <w:rPr>
          <w:bCs/>
          <w:lang w:val="en-US"/>
        </w:rPr>
        <w:t xml:space="preserve"> {</w:t>
      </w:r>
      <w:r w:rsidRPr="00E532FB">
        <w:rPr>
          <w:b/>
          <w:bCs/>
          <w:lang w:val="en-US"/>
        </w:rPr>
        <w:t>permit|deny</w:t>
      </w:r>
      <w:r w:rsidRPr="00E532FB">
        <w:rPr>
          <w:bCs/>
          <w:lang w:val="en-US"/>
        </w:rPr>
        <w:t xml:space="preserve">} </w:t>
      </w:r>
      <w:r w:rsidRPr="00161F5B">
        <w:rPr>
          <w:i/>
          <w:lang w:val="en-US"/>
        </w:rPr>
        <w:t>source-ip-address</w:t>
      </w:r>
      <w:r>
        <w:rPr>
          <w:i/>
          <w:lang w:val="en-US"/>
        </w:rPr>
        <w:t xml:space="preserve"> </w:t>
      </w:r>
      <w:r w:rsidRPr="00CF522D">
        <w:rPr>
          <w:u w:val="single"/>
          <w:lang w:val="en-US"/>
        </w:rPr>
        <w:t>[</w:t>
      </w:r>
      <w:r w:rsidRPr="00CF522D">
        <w:rPr>
          <w:b/>
          <w:u w:val="single"/>
          <w:lang w:val="en-US"/>
        </w:rPr>
        <w:t>log</w:t>
      </w:r>
      <w:r w:rsidRPr="00FA749D">
        <w:rPr>
          <w:lang w:val="en-US"/>
        </w:rPr>
        <w:t>]</w:t>
      </w:r>
    </w:p>
    <w:p w:rsidR="003020FA" w:rsidRPr="00E532FB" w:rsidRDefault="003020FA" w:rsidP="00C22514">
      <w:pPr>
        <w:numPr>
          <w:ilvl w:val="0"/>
          <w:numId w:val="14"/>
        </w:numPr>
        <w:rPr>
          <w:bCs/>
          <w:lang w:val="en-US"/>
        </w:rPr>
      </w:pPr>
      <w:r w:rsidRPr="00E532FB">
        <w:rPr>
          <w:bCs/>
          <w:i/>
          <w:lang w:val="en-US"/>
        </w:rPr>
        <w:t>number</w:t>
      </w:r>
      <w:r w:rsidRPr="00E532FB">
        <w:rPr>
          <w:bCs/>
          <w:lang w:val="en-US"/>
        </w:rPr>
        <w:t>: 1-99 / 1300-1999</w:t>
      </w:r>
      <w:r>
        <w:rPr>
          <w:bCs/>
          <w:lang w:val="en-US"/>
        </w:rPr>
        <w:t xml:space="preserve">: </w:t>
      </w:r>
      <w:r w:rsidRPr="00AD7EBF">
        <w:rPr>
          <w:bCs/>
          <w:i/>
          <w:lang w:val="en-US"/>
        </w:rPr>
        <w:t>Standard</w:t>
      </w:r>
      <w:r>
        <w:rPr>
          <w:bCs/>
          <w:lang w:val="en-US"/>
        </w:rPr>
        <w:t xml:space="preserve"> ACLs</w:t>
      </w:r>
    </w:p>
    <w:p w:rsidR="003020FA" w:rsidRPr="00E532FB" w:rsidRDefault="003020FA" w:rsidP="00C22514">
      <w:pPr>
        <w:numPr>
          <w:ilvl w:val="0"/>
          <w:numId w:val="14"/>
        </w:numPr>
        <w:rPr>
          <w:bCs/>
          <w:lang w:val="en-US"/>
        </w:rPr>
      </w:pPr>
      <w:r w:rsidRPr="00161F5B">
        <w:rPr>
          <w:i/>
          <w:lang w:val="en-US"/>
        </w:rPr>
        <w:t>source-ip-address</w:t>
      </w:r>
      <w:r w:rsidRPr="00E532FB">
        <w:rPr>
          <w:bCs/>
          <w:lang w:val="en-US"/>
        </w:rPr>
        <w:t xml:space="preserve">: </w:t>
      </w:r>
      <w:r w:rsidRPr="00E532FB">
        <w:rPr>
          <w:b/>
          <w:bCs/>
          <w:lang w:val="en-US"/>
        </w:rPr>
        <w:t>any</w:t>
      </w:r>
      <w:r w:rsidRPr="00E532FB">
        <w:rPr>
          <w:bCs/>
          <w:lang w:val="en-US"/>
        </w:rPr>
        <w:t xml:space="preserve"> </w:t>
      </w:r>
      <w:r w:rsidRPr="00AD7EBF">
        <w:rPr>
          <w:bCs/>
          <w:u w:val="single"/>
          <w:lang w:val="en-US"/>
        </w:rPr>
        <w:t>or</w:t>
      </w:r>
      <w:r w:rsidRPr="00E532FB">
        <w:rPr>
          <w:bCs/>
          <w:lang w:val="en-US"/>
        </w:rPr>
        <w:t xml:space="preserve"> </w:t>
      </w:r>
      <w:r w:rsidRPr="00E532FB">
        <w:rPr>
          <w:b/>
          <w:bCs/>
          <w:lang w:val="en-US"/>
        </w:rPr>
        <w:t>host</w:t>
      </w:r>
      <w:r w:rsidRPr="00E532FB">
        <w:rPr>
          <w:bCs/>
          <w:lang w:val="en-US"/>
        </w:rPr>
        <w:t xml:space="preserve"> </w:t>
      </w:r>
      <w:r w:rsidRPr="00161F5B">
        <w:rPr>
          <w:i/>
          <w:lang w:val="en-US"/>
        </w:rPr>
        <w:t>source-ip-address</w:t>
      </w:r>
      <w:r w:rsidRPr="00E532FB">
        <w:rPr>
          <w:lang w:val="en-US"/>
        </w:rPr>
        <w:t xml:space="preserve"> </w:t>
      </w:r>
      <w:r w:rsidRPr="00AD7EBF">
        <w:rPr>
          <w:bCs/>
          <w:u w:val="single"/>
          <w:lang w:val="en-US"/>
        </w:rPr>
        <w:t>or</w:t>
      </w:r>
      <w:r w:rsidRPr="00E532FB">
        <w:rPr>
          <w:bCs/>
          <w:lang w:val="en-US"/>
        </w:rPr>
        <w:t xml:space="preserve"> </w:t>
      </w:r>
      <w:r w:rsidRPr="00161F5B">
        <w:rPr>
          <w:i/>
          <w:lang w:val="en-US"/>
        </w:rPr>
        <w:t>source-ip-address</w:t>
      </w:r>
      <w:r w:rsidRPr="00E532FB">
        <w:rPr>
          <w:lang w:val="en-US"/>
        </w:rPr>
        <w:t xml:space="preserve"> </w:t>
      </w:r>
      <w:r w:rsidRPr="00E532FB">
        <w:rPr>
          <w:bCs/>
          <w:i/>
          <w:lang w:val="en-US"/>
        </w:rPr>
        <w:t>wildcard-mask</w:t>
      </w:r>
    </w:p>
    <w:p w:rsidR="003020FA" w:rsidRPr="00E532FB" w:rsidRDefault="003020FA" w:rsidP="00C22514">
      <w:pPr>
        <w:rPr>
          <w:bCs/>
          <w:lang w:val="en-US"/>
        </w:rPr>
      </w:pPr>
      <w:r w:rsidRPr="00E532FB">
        <w:rPr>
          <w:bCs/>
          <w:lang w:val="en-US"/>
        </w:rPr>
        <w:t xml:space="preserve"> </w:t>
      </w:r>
    </w:p>
    <w:p w:rsidR="003020FA" w:rsidRPr="00E532FB" w:rsidRDefault="003020FA" w:rsidP="00C22514">
      <w:pPr>
        <w:rPr>
          <w:bCs/>
          <w:lang w:val="en-US"/>
        </w:rPr>
      </w:pPr>
      <w:r w:rsidRPr="00E532FB">
        <w:rPr>
          <w:bCs/>
          <w:lang w:val="en-US"/>
        </w:rPr>
        <w:t>(config)#</w:t>
      </w:r>
      <w:r w:rsidRPr="00E532FB">
        <w:rPr>
          <w:b/>
          <w:bCs/>
          <w:lang w:val="en-US"/>
        </w:rPr>
        <w:t xml:space="preserve">access-list </w:t>
      </w:r>
      <w:r w:rsidRPr="00E532FB">
        <w:rPr>
          <w:bCs/>
          <w:i/>
          <w:lang w:val="en-US"/>
        </w:rPr>
        <w:t>number</w:t>
      </w:r>
      <w:r w:rsidRPr="00E532FB">
        <w:rPr>
          <w:bCs/>
          <w:lang w:val="en-US"/>
        </w:rPr>
        <w:t xml:space="preserve"> {</w:t>
      </w:r>
      <w:r w:rsidRPr="00E532FB">
        <w:rPr>
          <w:b/>
          <w:bCs/>
          <w:lang w:val="en-US"/>
        </w:rPr>
        <w:t>permit|deny</w:t>
      </w:r>
      <w:r w:rsidRPr="00E532FB">
        <w:rPr>
          <w:bCs/>
          <w:lang w:val="en-US"/>
        </w:rPr>
        <w:t xml:space="preserve">} </w:t>
      </w:r>
      <w:r w:rsidRPr="00E532FB">
        <w:rPr>
          <w:bCs/>
          <w:i/>
          <w:lang w:val="en-US"/>
        </w:rPr>
        <w:t>protocol</w:t>
      </w:r>
      <w:r w:rsidRPr="00E532FB">
        <w:rPr>
          <w:bCs/>
          <w:lang w:val="en-US"/>
        </w:rPr>
        <w:t xml:space="preserve"> </w:t>
      </w:r>
      <w:r w:rsidRPr="00E532FB">
        <w:rPr>
          <w:bCs/>
          <w:i/>
          <w:lang w:val="en-US"/>
        </w:rPr>
        <w:t>source-ip-address</w:t>
      </w:r>
      <w:r w:rsidRPr="00E532FB">
        <w:rPr>
          <w:bCs/>
          <w:lang w:val="en-US"/>
        </w:rPr>
        <w:t xml:space="preserve"> [</w:t>
      </w:r>
      <w:r w:rsidRPr="00E532FB">
        <w:rPr>
          <w:b/>
          <w:bCs/>
          <w:lang w:val="en-US"/>
        </w:rPr>
        <w:t>eq|neq|lt|gt|range</w:t>
      </w:r>
      <w:r w:rsidRPr="00E532FB">
        <w:rPr>
          <w:bCs/>
          <w:lang w:val="en-US"/>
        </w:rPr>
        <w:t>] [</w:t>
      </w:r>
      <w:r w:rsidRPr="00E532FB">
        <w:rPr>
          <w:bCs/>
          <w:i/>
          <w:lang w:val="en-US"/>
        </w:rPr>
        <w:t>source-port</w:t>
      </w:r>
      <w:r w:rsidRPr="00E532FB">
        <w:rPr>
          <w:bCs/>
          <w:lang w:val="en-US"/>
        </w:rPr>
        <w:t>]</w:t>
      </w:r>
    </w:p>
    <w:p w:rsidR="00862B6F" w:rsidRDefault="003020FA" w:rsidP="00FA749D">
      <w:pPr>
        <w:ind w:left="3960"/>
        <w:rPr>
          <w:bCs/>
          <w:lang w:val="en-US"/>
        </w:rPr>
      </w:pPr>
      <w:r w:rsidRPr="00E532FB">
        <w:rPr>
          <w:bCs/>
          <w:i/>
          <w:lang w:val="en-US"/>
        </w:rPr>
        <w:t>dest-ip-address</w:t>
      </w:r>
      <w:r w:rsidRPr="00E532FB">
        <w:rPr>
          <w:bCs/>
          <w:lang w:val="en-US"/>
        </w:rPr>
        <w:t xml:space="preserve"> [</w:t>
      </w:r>
      <w:r w:rsidRPr="00E532FB">
        <w:rPr>
          <w:b/>
          <w:bCs/>
          <w:lang w:val="en-US"/>
        </w:rPr>
        <w:t>eq|neq|lt|gt|range</w:t>
      </w:r>
      <w:r w:rsidRPr="00E532FB">
        <w:rPr>
          <w:bCs/>
          <w:lang w:val="en-US"/>
        </w:rPr>
        <w:t>] [</w:t>
      </w:r>
      <w:r w:rsidRPr="00E532FB">
        <w:rPr>
          <w:bCs/>
          <w:i/>
          <w:lang w:val="en-US"/>
        </w:rPr>
        <w:t>dest-port</w:t>
      </w:r>
      <w:r w:rsidRPr="00E532FB">
        <w:rPr>
          <w:bCs/>
          <w:lang w:val="en-US"/>
        </w:rPr>
        <w:t>]</w:t>
      </w:r>
    </w:p>
    <w:p w:rsidR="003020FA" w:rsidRPr="00E532FB" w:rsidRDefault="003020FA" w:rsidP="00FA749D">
      <w:pPr>
        <w:ind w:left="3960"/>
        <w:rPr>
          <w:bCs/>
          <w:lang w:val="en-US"/>
        </w:rPr>
      </w:pPr>
      <w:r>
        <w:rPr>
          <w:bCs/>
          <w:lang w:val="en-US"/>
        </w:rPr>
        <w:t xml:space="preserve"> </w:t>
      </w:r>
      <w:r w:rsidR="007B7494">
        <w:rPr>
          <w:bCs/>
          <w:lang w:val="en-US"/>
        </w:rPr>
        <w:t>[</w:t>
      </w:r>
      <w:r w:rsidR="007B7494" w:rsidRPr="007B7494">
        <w:rPr>
          <w:b/>
          <w:bCs/>
          <w:lang w:val="en-US"/>
        </w:rPr>
        <w:t>fragments</w:t>
      </w:r>
      <w:r w:rsidR="007B7494">
        <w:rPr>
          <w:bCs/>
          <w:lang w:val="en-US"/>
        </w:rPr>
        <w:t xml:space="preserve">] </w:t>
      </w:r>
      <w:r w:rsidRPr="00CF522D">
        <w:rPr>
          <w:u w:val="single"/>
          <w:lang w:val="en-US"/>
        </w:rPr>
        <w:t>[</w:t>
      </w:r>
      <w:r w:rsidRPr="00CF522D">
        <w:rPr>
          <w:b/>
          <w:u w:val="single"/>
          <w:lang w:val="en-US"/>
        </w:rPr>
        <w:t>log</w:t>
      </w:r>
      <w:r w:rsidRPr="00FA749D">
        <w:rPr>
          <w:lang w:val="en-US"/>
        </w:rPr>
        <w:t>]</w:t>
      </w:r>
      <w:r w:rsidR="00FA749D">
        <w:rPr>
          <w:lang w:val="en-US"/>
        </w:rPr>
        <w:t xml:space="preserve"> </w:t>
      </w:r>
      <w:r w:rsidR="00FA749D" w:rsidRPr="00FA749D">
        <w:rPr>
          <w:lang w:val="en-US"/>
        </w:rPr>
        <w:t>[</w:t>
      </w:r>
      <w:r w:rsidR="00FA749D" w:rsidRPr="00FA749D">
        <w:rPr>
          <w:b/>
          <w:lang w:val="en-US"/>
        </w:rPr>
        <w:t>established</w:t>
      </w:r>
      <w:r w:rsidR="00FA749D" w:rsidRPr="00FA749D">
        <w:rPr>
          <w:lang w:val="en-US"/>
        </w:rPr>
        <w:t>]</w:t>
      </w:r>
      <w:r w:rsidR="00862B6F">
        <w:rPr>
          <w:lang w:val="en-US"/>
        </w:rPr>
        <w:t xml:space="preserve"> [</w:t>
      </w:r>
      <w:r w:rsidR="00862B6F" w:rsidRPr="00862B6F">
        <w:rPr>
          <w:b/>
          <w:lang w:val="en-US"/>
        </w:rPr>
        <w:t>dscp</w:t>
      </w:r>
      <w:r w:rsidR="00862B6F">
        <w:rPr>
          <w:lang w:val="en-US"/>
        </w:rPr>
        <w:t xml:space="preserve"> </w:t>
      </w:r>
      <w:r w:rsidR="00862B6F" w:rsidRPr="00862B6F">
        <w:rPr>
          <w:i/>
          <w:lang w:val="en-US"/>
        </w:rPr>
        <w:t>dscp</w:t>
      </w:r>
      <w:r w:rsidR="00862B6F">
        <w:rPr>
          <w:lang w:val="en-US"/>
        </w:rPr>
        <w:t>]</w:t>
      </w:r>
    </w:p>
    <w:p w:rsidR="003020FA" w:rsidRPr="00E532FB" w:rsidRDefault="003020FA" w:rsidP="00C22514">
      <w:pPr>
        <w:numPr>
          <w:ilvl w:val="0"/>
          <w:numId w:val="14"/>
        </w:numPr>
        <w:rPr>
          <w:bCs/>
          <w:lang w:val="en-US"/>
        </w:rPr>
      </w:pPr>
      <w:r w:rsidRPr="00E532FB">
        <w:rPr>
          <w:bCs/>
          <w:i/>
          <w:lang w:val="en-US"/>
        </w:rPr>
        <w:t>number</w:t>
      </w:r>
      <w:r w:rsidRPr="00E532FB">
        <w:rPr>
          <w:bCs/>
          <w:lang w:val="en-US"/>
        </w:rPr>
        <w:t>: 100-199 / 2000-2699</w:t>
      </w:r>
      <w:r>
        <w:rPr>
          <w:bCs/>
          <w:lang w:val="en-US"/>
        </w:rPr>
        <w:t xml:space="preserve">: </w:t>
      </w:r>
      <w:r w:rsidRPr="00AD7EBF">
        <w:rPr>
          <w:bCs/>
          <w:i/>
          <w:lang w:val="en-US"/>
        </w:rPr>
        <w:t>Extended</w:t>
      </w:r>
      <w:r>
        <w:rPr>
          <w:bCs/>
          <w:lang w:val="en-US"/>
        </w:rPr>
        <w:t xml:space="preserve"> ACLs</w:t>
      </w:r>
    </w:p>
    <w:p w:rsidR="003020FA" w:rsidRPr="00E532FB" w:rsidRDefault="003020FA" w:rsidP="00C22514">
      <w:pPr>
        <w:numPr>
          <w:ilvl w:val="0"/>
          <w:numId w:val="14"/>
        </w:numPr>
        <w:rPr>
          <w:bCs/>
          <w:lang w:val="en-US"/>
        </w:rPr>
      </w:pPr>
      <w:r w:rsidRPr="00E532FB">
        <w:rPr>
          <w:bCs/>
          <w:i/>
          <w:lang w:val="en-US"/>
        </w:rPr>
        <w:t>protocol</w:t>
      </w:r>
      <w:r w:rsidRPr="00E532FB">
        <w:rPr>
          <w:bCs/>
          <w:lang w:val="en-US"/>
        </w:rPr>
        <w:t xml:space="preserve">: ip, icmp, udp, tcp, ospf, </w:t>
      </w:r>
      <w:r w:rsidR="00B06923">
        <w:rPr>
          <w:bCs/>
          <w:lang w:val="en-US"/>
        </w:rPr>
        <w:t>eigrp, ahp, esp, gre</w:t>
      </w:r>
      <w:r w:rsidRPr="00E532FB">
        <w:rPr>
          <w:bCs/>
          <w:lang w:val="en-US"/>
        </w:rPr>
        <w:t>...</w:t>
      </w:r>
    </w:p>
    <w:p w:rsidR="003020FA" w:rsidRPr="00E532FB" w:rsidRDefault="003020FA" w:rsidP="00C22514">
      <w:pPr>
        <w:numPr>
          <w:ilvl w:val="0"/>
          <w:numId w:val="14"/>
        </w:numPr>
        <w:rPr>
          <w:bCs/>
          <w:lang w:val="en-US"/>
        </w:rPr>
      </w:pPr>
      <w:r w:rsidRPr="00E532FB">
        <w:rPr>
          <w:bCs/>
          <w:i/>
          <w:lang w:val="en-US"/>
        </w:rPr>
        <w:t>source</w:t>
      </w:r>
      <w:r w:rsidRPr="00E532FB">
        <w:rPr>
          <w:bCs/>
          <w:lang w:val="en-US"/>
        </w:rPr>
        <w:t>/</w:t>
      </w:r>
      <w:r w:rsidRPr="00E532FB">
        <w:rPr>
          <w:bCs/>
          <w:i/>
          <w:lang w:val="en-US"/>
        </w:rPr>
        <w:t>dest-ip-address</w:t>
      </w:r>
      <w:r w:rsidRPr="00E532FB">
        <w:rPr>
          <w:bCs/>
          <w:lang w:val="en-US"/>
        </w:rPr>
        <w:t xml:space="preserve">: </w:t>
      </w:r>
      <w:r w:rsidRPr="00E532FB">
        <w:rPr>
          <w:b/>
          <w:bCs/>
          <w:lang w:val="en-US"/>
        </w:rPr>
        <w:t>any</w:t>
      </w:r>
      <w:r w:rsidRPr="00E532FB">
        <w:rPr>
          <w:bCs/>
          <w:lang w:val="en-US"/>
        </w:rPr>
        <w:t xml:space="preserve"> </w:t>
      </w:r>
      <w:r w:rsidRPr="00AD7EBF">
        <w:rPr>
          <w:bCs/>
          <w:u w:val="single"/>
          <w:lang w:val="en-US"/>
        </w:rPr>
        <w:t>or</w:t>
      </w:r>
      <w:r w:rsidRPr="00E532FB">
        <w:rPr>
          <w:bCs/>
          <w:lang w:val="en-US"/>
        </w:rPr>
        <w:t xml:space="preserve"> </w:t>
      </w:r>
      <w:r w:rsidRPr="00E532FB">
        <w:rPr>
          <w:b/>
          <w:bCs/>
          <w:lang w:val="en-US"/>
        </w:rPr>
        <w:t>host</w:t>
      </w:r>
      <w:r w:rsidRPr="00E532FB">
        <w:rPr>
          <w:bCs/>
          <w:lang w:val="en-US"/>
        </w:rPr>
        <w:t xml:space="preserve"> </w:t>
      </w:r>
      <w:r w:rsidRPr="00E532FB">
        <w:rPr>
          <w:bCs/>
          <w:i/>
          <w:lang w:val="en-US"/>
        </w:rPr>
        <w:t>ip-address</w:t>
      </w:r>
      <w:r w:rsidRPr="00E532FB">
        <w:rPr>
          <w:bCs/>
          <w:lang w:val="en-US"/>
        </w:rPr>
        <w:t xml:space="preserve"> </w:t>
      </w:r>
      <w:r w:rsidRPr="00AD7EBF">
        <w:rPr>
          <w:bCs/>
          <w:u w:val="single"/>
          <w:lang w:val="en-US"/>
        </w:rPr>
        <w:t>or</w:t>
      </w:r>
      <w:r w:rsidRPr="00E532FB">
        <w:rPr>
          <w:bCs/>
          <w:lang w:val="en-US"/>
        </w:rPr>
        <w:t xml:space="preserve"> </w:t>
      </w:r>
      <w:r w:rsidRPr="00E532FB">
        <w:rPr>
          <w:bCs/>
          <w:i/>
          <w:lang w:val="en-US"/>
        </w:rPr>
        <w:t>ip-address</w:t>
      </w:r>
      <w:r w:rsidRPr="00E532FB">
        <w:rPr>
          <w:bCs/>
          <w:lang w:val="en-US"/>
        </w:rPr>
        <w:t xml:space="preserve"> </w:t>
      </w:r>
      <w:r w:rsidRPr="00E532FB">
        <w:rPr>
          <w:bCs/>
          <w:i/>
          <w:lang w:val="en-US"/>
        </w:rPr>
        <w:t>wildcard-mask</w:t>
      </w:r>
    </w:p>
    <w:p w:rsidR="003020FA" w:rsidRDefault="003020FA" w:rsidP="00C22514">
      <w:pPr>
        <w:numPr>
          <w:ilvl w:val="0"/>
          <w:numId w:val="14"/>
        </w:numPr>
        <w:rPr>
          <w:bCs/>
          <w:lang w:val="en-US"/>
        </w:rPr>
      </w:pPr>
      <w:r w:rsidRPr="00E532FB">
        <w:rPr>
          <w:bCs/>
          <w:i/>
          <w:lang w:val="en-US"/>
        </w:rPr>
        <w:t>source/dest-port</w:t>
      </w:r>
      <w:r w:rsidRPr="00E532FB">
        <w:rPr>
          <w:bCs/>
          <w:lang w:val="en-US"/>
        </w:rPr>
        <w:t>: n° or name of UDP/TCP port</w:t>
      </w:r>
    </w:p>
    <w:p w:rsidR="007B7494" w:rsidRPr="007B7494" w:rsidRDefault="007B7494" w:rsidP="00C22514">
      <w:pPr>
        <w:numPr>
          <w:ilvl w:val="0"/>
          <w:numId w:val="14"/>
        </w:numPr>
        <w:rPr>
          <w:rFonts w:cs="Times New Roman"/>
          <w:bCs/>
          <w:lang w:val="en-US"/>
        </w:rPr>
      </w:pPr>
      <w:r>
        <w:rPr>
          <w:b/>
          <w:bCs/>
          <w:lang w:val="en-US"/>
        </w:rPr>
        <w:t>fragments</w:t>
      </w:r>
      <w:r>
        <w:rPr>
          <w:bCs/>
          <w:lang w:val="en-US"/>
        </w:rPr>
        <w:t xml:space="preserve">: </w:t>
      </w:r>
      <w:r>
        <w:rPr>
          <w:rFonts w:cs="Times New Roman"/>
          <w:bCs/>
          <w:color w:val="000000"/>
          <w:lang w:val="en-US"/>
        </w:rPr>
        <w:t>this</w:t>
      </w:r>
      <w:r w:rsidRPr="007B7494">
        <w:rPr>
          <w:rFonts w:cs="Times New Roman"/>
          <w:bCs/>
          <w:color w:val="000000"/>
          <w:lang w:val="en-US"/>
        </w:rPr>
        <w:t xml:space="preserve"> access list entry applies </w:t>
      </w:r>
      <w:r w:rsidRPr="007B7494">
        <w:rPr>
          <w:rFonts w:cs="Times New Roman"/>
          <w:bCs/>
          <w:i/>
          <w:color w:val="000000"/>
          <w:u w:val="single"/>
          <w:lang w:val="en-US"/>
        </w:rPr>
        <w:t>only</w:t>
      </w:r>
      <w:r>
        <w:rPr>
          <w:rFonts w:cs="Times New Roman"/>
          <w:bCs/>
          <w:color w:val="000000"/>
          <w:lang w:val="en-US"/>
        </w:rPr>
        <w:t xml:space="preserve"> </w:t>
      </w:r>
      <w:r w:rsidRPr="007B7494">
        <w:rPr>
          <w:rFonts w:cs="Times New Roman"/>
          <w:bCs/>
          <w:color w:val="000000"/>
          <w:lang w:val="en-US"/>
        </w:rPr>
        <w:t>to non</w:t>
      </w:r>
      <w:r>
        <w:rPr>
          <w:rFonts w:cs="Times New Roman"/>
          <w:bCs/>
          <w:color w:val="000000"/>
          <w:lang w:val="en-US"/>
        </w:rPr>
        <w:t>-</w:t>
      </w:r>
      <w:r w:rsidRPr="007B7494">
        <w:rPr>
          <w:rFonts w:cs="Times New Roman"/>
          <w:bCs/>
          <w:color w:val="000000"/>
          <w:lang w:val="en-US"/>
        </w:rPr>
        <w:t>initial fragments of packets</w:t>
      </w:r>
      <w:r>
        <w:rPr>
          <w:rFonts w:cs="Times New Roman"/>
          <w:bCs/>
          <w:color w:val="000000"/>
          <w:lang w:val="en-US"/>
        </w:rPr>
        <w:t xml:space="preserve"> (no Layer 4 information available).</w:t>
      </w:r>
    </w:p>
    <w:p w:rsidR="00FA749D" w:rsidRDefault="00FA749D" w:rsidP="00C22514">
      <w:pPr>
        <w:numPr>
          <w:ilvl w:val="0"/>
          <w:numId w:val="14"/>
        </w:numPr>
        <w:rPr>
          <w:bCs/>
          <w:lang w:val="en-US"/>
        </w:rPr>
      </w:pPr>
      <w:r w:rsidRPr="00FA749D">
        <w:rPr>
          <w:b/>
          <w:lang w:val="en-US"/>
        </w:rPr>
        <w:t>established</w:t>
      </w:r>
      <w:r>
        <w:rPr>
          <w:lang w:val="en-US"/>
        </w:rPr>
        <w:t xml:space="preserve">: if </w:t>
      </w:r>
      <w:r w:rsidRPr="00E532FB">
        <w:rPr>
          <w:bCs/>
          <w:i/>
          <w:lang w:val="en-US"/>
        </w:rPr>
        <w:t>protocol</w:t>
      </w:r>
      <w:r>
        <w:rPr>
          <w:bCs/>
          <w:lang w:val="en-US"/>
        </w:rPr>
        <w:t>==TCP</w:t>
      </w:r>
      <w:r w:rsidR="00862B6F">
        <w:rPr>
          <w:bCs/>
          <w:lang w:val="en-US"/>
        </w:rPr>
        <w:t>:</w:t>
      </w:r>
      <w:r>
        <w:rPr>
          <w:bCs/>
          <w:lang w:val="en-US"/>
        </w:rPr>
        <w:t xml:space="preserve"> i</w:t>
      </w:r>
      <w:r w:rsidRPr="00FA749D">
        <w:rPr>
          <w:bCs/>
          <w:lang w:val="en-US"/>
        </w:rPr>
        <w:t xml:space="preserve">ndicates an established connection. A match occurs if the TCP </w:t>
      </w:r>
      <w:r>
        <w:rPr>
          <w:bCs/>
          <w:lang w:val="en-US"/>
        </w:rPr>
        <w:t>d</w:t>
      </w:r>
      <w:r w:rsidRPr="00FA749D">
        <w:rPr>
          <w:bCs/>
          <w:lang w:val="en-US"/>
        </w:rPr>
        <w:t>atagram has the ACK or RST control bits set. The nonmatching case is that of the initial TCP datagram form a connection.</w:t>
      </w:r>
    </w:p>
    <w:p w:rsidR="00862B6F" w:rsidRPr="00E532FB" w:rsidRDefault="00862B6F" w:rsidP="00C22514">
      <w:pPr>
        <w:numPr>
          <w:ilvl w:val="0"/>
          <w:numId w:val="14"/>
        </w:numPr>
        <w:rPr>
          <w:bCs/>
          <w:lang w:val="en-US"/>
        </w:rPr>
      </w:pPr>
      <w:r>
        <w:rPr>
          <w:b/>
          <w:lang w:val="en-US"/>
        </w:rPr>
        <w:t xml:space="preserve">dscp </w:t>
      </w:r>
      <w:r w:rsidRPr="00862B6F">
        <w:rPr>
          <w:i/>
          <w:lang w:val="en-US"/>
        </w:rPr>
        <w:t>dscp</w:t>
      </w:r>
      <w:r w:rsidRPr="00862B6F">
        <w:rPr>
          <w:bCs/>
          <w:lang w:val="en-US"/>
        </w:rPr>
        <w:t>:</w:t>
      </w:r>
      <w:r>
        <w:rPr>
          <w:bCs/>
          <w:lang w:val="en-US"/>
        </w:rPr>
        <w:t xml:space="preserve"> </w:t>
      </w:r>
      <w:r w:rsidR="004D5E36">
        <w:rPr>
          <w:bCs/>
          <w:lang w:val="en-US"/>
        </w:rPr>
        <w:t>0-63| af11-af4</w:t>
      </w:r>
      <w:r w:rsidR="004C5298">
        <w:rPr>
          <w:bCs/>
          <w:lang w:val="en-US"/>
        </w:rPr>
        <w:t>3 |</w:t>
      </w:r>
      <w:r w:rsidR="004D5E36">
        <w:rPr>
          <w:bCs/>
          <w:lang w:val="en-US"/>
        </w:rPr>
        <w:t xml:space="preserve"> cs</w:t>
      </w:r>
      <w:r w:rsidR="004C5298">
        <w:rPr>
          <w:bCs/>
          <w:lang w:val="en-US"/>
        </w:rPr>
        <w:t xml:space="preserve">1-7 | </w:t>
      </w:r>
      <w:r w:rsidR="004D5E36">
        <w:rPr>
          <w:bCs/>
          <w:lang w:val="en-US"/>
        </w:rPr>
        <w:t xml:space="preserve">ef </w:t>
      </w:r>
      <w:r w:rsidR="004C5298">
        <w:rPr>
          <w:bCs/>
          <w:lang w:val="en-US"/>
        </w:rPr>
        <w:t xml:space="preserve"> | default</w:t>
      </w:r>
    </w:p>
    <w:p w:rsidR="003020FA" w:rsidRPr="00E532FB" w:rsidRDefault="003020FA" w:rsidP="00C22514">
      <w:pPr>
        <w:rPr>
          <w:bCs/>
          <w:lang w:val="en-US"/>
        </w:rPr>
      </w:pPr>
    </w:p>
    <w:p w:rsidR="003020FA" w:rsidRDefault="003020FA" w:rsidP="00C22514">
      <w:pPr>
        <w:rPr>
          <w:b/>
          <w:bCs/>
          <w:lang w:val="en-US"/>
        </w:rPr>
      </w:pPr>
      <w:r w:rsidRPr="00E532FB">
        <w:rPr>
          <w:bCs/>
          <w:lang w:val="en-US"/>
        </w:rPr>
        <w:t>(config)#</w:t>
      </w:r>
      <w:r w:rsidRPr="00E532FB">
        <w:rPr>
          <w:b/>
          <w:bCs/>
          <w:lang w:val="en-US"/>
        </w:rPr>
        <w:t>ip access-list {{standard | extended} {</w:t>
      </w:r>
      <w:r w:rsidRPr="00E532FB">
        <w:rPr>
          <w:bCs/>
          <w:i/>
          <w:iCs/>
          <w:lang w:val="en-US"/>
        </w:rPr>
        <w:t>access-list-name</w:t>
      </w:r>
      <w:r w:rsidRPr="00E532FB">
        <w:rPr>
          <w:bCs/>
          <w:i/>
          <w:lang w:val="en-US"/>
        </w:rPr>
        <w:t> |</w:t>
      </w:r>
      <w:r w:rsidRPr="00E532FB">
        <w:rPr>
          <w:bCs/>
          <w:i/>
          <w:iCs/>
          <w:lang w:val="en-US"/>
        </w:rPr>
        <w:t> access-list-number</w:t>
      </w:r>
      <w:r>
        <w:rPr>
          <w:b/>
          <w:bCs/>
          <w:lang w:val="en-US"/>
        </w:rPr>
        <w:t>}</w:t>
      </w:r>
      <w:r w:rsidR="009F7B0A">
        <w:rPr>
          <w:b/>
          <w:bCs/>
          <w:lang w:val="en-US"/>
        </w:rPr>
        <w:t>}</w:t>
      </w:r>
    </w:p>
    <w:p w:rsidR="00A80FB8" w:rsidRPr="00A80FB8" w:rsidRDefault="00A80FB8" w:rsidP="00C22514">
      <w:pPr>
        <w:rPr>
          <w:bCs/>
          <w:lang w:val="en-US"/>
        </w:rPr>
      </w:pPr>
      <w:r w:rsidRPr="00A80FB8">
        <w:rPr>
          <w:bCs/>
          <w:lang w:val="en-US"/>
        </w:rPr>
        <w:t>(</w:t>
      </w:r>
      <w:r>
        <w:rPr>
          <w:bCs/>
          <w:lang w:val="en-US"/>
        </w:rPr>
        <w:t>config-std-nacl)#</w:t>
      </w:r>
      <w:r w:rsidRPr="00E532FB">
        <w:rPr>
          <w:bCs/>
          <w:lang w:val="en-US"/>
        </w:rPr>
        <w:t>{</w:t>
      </w:r>
      <w:r w:rsidRPr="00E532FB">
        <w:rPr>
          <w:b/>
          <w:bCs/>
          <w:lang w:val="en-US"/>
        </w:rPr>
        <w:t>permit|deny</w:t>
      </w:r>
      <w:r w:rsidRPr="00E532FB">
        <w:rPr>
          <w:bCs/>
          <w:lang w:val="en-US"/>
        </w:rPr>
        <w:t xml:space="preserve">} </w:t>
      </w:r>
      <w:r w:rsidRPr="00161F5B">
        <w:rPr>
          <w:i/>
          <w:lang w:val="en-US"/>
        </w:rPr>
        <w:t>source-ip-address</w:t>
      </w:r>
      <w:r>
        <w:rPr>
          <w:i/>
          <w:lang w:val="en-US"/>
        </w:rPr>
        <w:t xml:space="preserve"> </w:t>
      </w:r>
      <w:r w:rsidRPr="00CF522D">
        <w:rPr>
          <w:u w:val="single"/>
          <w:lang w:val="en-US"/>
        </w:rPr>
        <w:t>[</w:t>
      </w:r>
      <w:r w:rsidRPr="00CF522D">
        <w:rPr>
          <w:b/>
          <w:u w:val="single"/>
          <w:lang w:val="en-US"/>
        </w:rPr>
        <w:t>log</w:t>
      </w:r>
      <w:r w:rsidRPr="00FA749D">
        <w:rPr>
          <w:lang w:val="en-US"/>
        </w:rPr>
        <w:t>]</w:t>
      </w:r>
    </w:p>
    <w:p w:rsidR="00A80FB8" w:rsidRPr="00E532FB" w:rsidRDefault="00A80FB8" w:rsidP="00C22514">
      <w:pPr>
        <w:rPr>
          <w:bCs/>
          <w:lang w:val="en-US"/>
        </w:rPr>
      </w:pPr>
      <w:r w:rsidRPr="00A80FB8">
        <w:rPr>
          <w:bCs/>
          <w:lang w:val="en-US"/>
        </w:rPr>
        <w:t>(</w:t>
      </w:r>
      <w:r>
        <w:rPr>
          <w:bCs/>
          <w:lang w:val="en-US"/>
        </w:rPr>
        <w:t>config-ext-nacl)#</w:t>
      </w:r>
      <w:r w:rsidRPr="00E532FB">
        <w:rPr>
          <w:bCs/>
          <w:lang w:val="en-US"/>
        </w:rPr>
        <w:t>{</w:t>
      </w:r>
      <w:r w:rsidRPr="00E532FB">
        <w:rPr>
          <w:b/>
          <w:bCs/>
          <w:lang w:val="en-US"/>
        </w:rPr>
        <w:t>permit|deny</w:t>
      </w:r>
      <w:r w:rsidRPr="00E532FB">
        <w:rPr>
          <w:bCs/>
          <w:lang w:val="en-US"/>
        </w:rPr>
        <w:t xml:space="preserve">} </w:t>
      </w:r>
      <w:r w:rsidRPr="00E532FB">
        <w:rPr>
          <w:bCs/>
          <w:i/>
          <w:lang w:val="en-US"/>
        </w:rPr>
        <w:t>protocol</w:t>
      </w:r>
      <w:r w:rsidRPr="00E532FB">
        <w:rPr>
          <w:bCs/>
          <w:lang w:val="en-US"/>
        </w:rPr>
        <w:t xml:space="preserve"> </w:t>
      </w:r>
      <w:r w:rsidRPr="00E532FB">
        <w:rPr>
          <w:bCs/>
          <w:i/>
          <w:lang w:val="en-US"/>
        </w:rPr>
        <w:t>source-ip-address</w:t>
      </w:r>
      <w:r w:rsidRPr="00E532FB">
        <w:rPr>
          <w:bCs/>
          <w:lang w:val="en-US"/>
        </w:rPr>
        <w:t xml:space="preserve"> [</w:t>
      </w:r>
      <w:r w:rsidRPr="00E532FB">
        <w:rPr>
          <w:b/>
          <w:bCs/>
          <w:lang w:val="en-US"/>
        </w:rPr>
        <w:t>eq|neq|lt|gt|range</w:t>
      </w:r>
      <w:r w:rsidRPr="00E532FB">
        <w:rPr>
          <w:bCs/>
          <w:lang w:val="en-US"/>
        </w:rPr>
        <w:t>] [</w:t>
      </w:r>
      <w:r w:rsidRPr="00E532FB">
        <w:rPr>
          <w:bCs/>
          <w:i/>
          <w:lang w:val="en-US"/>
        </w:rPr>
        <w:t>source-port</w:t>
      </w:r>
      <w:r w:rsidRPr="00E532FB">
        <w:rPr>
          <w:bCs/>
          <w:lang w:val="en-US"/>
        </w:rPr>
        <w:t>]</w:t>
      </w:r>
    </w:p>
    <w:p w:rsidR="00A80FB8" w:rsidRDefault="00A80FB8" w:rsidP="002320E5">
      <w:pPr>
        <w:ind w:left="3060"/>
        <w:rPr>
          <w:u w:val="single"/>
          <w:lang w:val="en-US"/>
        </w:rPr>
      </w:pPr>
      <w:r w:rsidRPr="00E532FB">
        <w:rPr>
          <w:bCs/>
          <w:i/>
          <w:lang w:val="en-US"/>
        </w:rPr>
        <w:t>dest-ip-address</w:t>
      </w:r>
      <w:r w:rsidRPr="00E532FB">
        <w:rPr>
          <w:bCs/>
          <w:lang w:val="en-US"/>
        </w:rPr>
        <w:t xml:space="preserve"> [</w:t>
      </w:r>
      <w:r w:rsidRPr="00E532FB">
        <w:rPr>
          <w:b/>
          <w:bCs/>
          <w:lang w:val="en-US"/>
        </w:rPr>
        <w:t>eq|neq|lt|gt|range</w:t>
      </w:r>
      <w:r w:rsidRPr="00E532FB">
        <w:rPr>
          <w:bCs/>
          <w:lang w:val="en-US"/>
        </w:rPr>
        <w:t>] [</w:t>
      </w:r>
      <w:r w:rsidRPr="00E532FB">
        <w:rPr>
          <w:bCs/>
          <w:i/>
          <w:lang w:val="en-US"/>
        </w:rPr>
        <w:t>dest-port</w:t>
      </w:r>
      <w:r w:rsidRPr="00E532FB">
        <w:rPr>
          <w:bCs/>
          <w:lang w:val="en-US"/>
        </w:rPr>
        <w:t>]</w:t>
      </w:r>
      <w:r>
        <w:rPr>
          <w:bCs/>
          <w:lang w:val="en-US"/>
        </w:rPr>
        <w:t xml:space="preserve"> </w:t>
      </w:r>
      <w:r w:rsidR="007B7494">
        <w:rPr>
          <w:bCs/>
          <w:lang w:val="en-US"/>
        </w:rPr>
        <w:t>[</w:t>
      </w:r>
      <w:r w:rsidR="007B7494" w:rsidRPr="007B7494">
        <w:rPr>
          <w:b/>
          <w:bCs/>
          <w:lang w:val="en-US"/>
        </w:rPr>
        <w:t>fragments</w:t>
      </w:r>
      <w:r w:rsidR="007B7494">
        <w:rPr>
          <w:bCs/>
          <w:lang w:val="en-US"/>
        </w:rPr>
        <w:t xml:space="preserve">] </w:t>
      </w:r>
      <w:r w:rsidRPr="00CF522D">
        <w:rPr>
          <w:u w:val="single"/>
          <w:lang w:val="en-US"/>
        </w:rPr>
        <w:t>[</w:t>
      </w:r>
      <w:r w:rsidRPr="00CF522D">
        <w:rPr>
          <w:b/>
          <w:u w:val="single"/>
          <w:lang w:val="en-US"/>
        </w:rPr>
        <w:t>log</w:t>
      </w:r>
      <w:r w:rsidRPr="00FA749D">
        <w:rPr>
          <w:lang w:val="en-US"/>
        </w:rPr>
        <w:t>]</w:t>
      </w:r>
      <w:r w:rsidR="002320E5">
        <w:rPr>
          <w:lang w:val="en-US"/>
        </w:rPr>
        <w:t xml:space="preserve"> </w:t>
      </w:r>
      <w:r w:rsidR="002320E5" w:rsidRPr="00FA749D">
        <w:rPr>
          <w:lang w:val="en-US"/>
        </w:rPr>
        <w:t>[</w:t>
      </w:r>
      <w:r w:rsidR="002320E5" w:rsidRPr="00FA749D">
        <w:rPr>
          <w:b/>
          <w:lang w:val="en-US"/>
        </w:rPr>
        <w:t>established</w:t>
      </w:r>
      <w:r w:rsidR="002320E5" w:rsidRPr="00FA749D">
        <w:rPr>
          <w:lang w:val="en-US"/>
        </w:rPr>
        <w:t>]</w:t>
      </w:r>
    </w:p>
    <w:p w:rsidR="00875E9C" w:rsidRDefault="00875E9C" w:rsidP="00C22514">
      <w:pPr>
        <w:ind w:left="3828"/>
        <w:rPr>
          <w:bCs/>
          <w:lang w:val="en-US"/>
        </w:rPr>
      </w:pPr>
    </w:p>
    <w:p w:rsidR="00702DE7" w:rsidRPr="00472648" w:rsidRDefault="00702DE7" w:rsidP="00702DE7">
      <w:pPr>
        <w:rPr>
          <w:b/>
          <w:i/>
          <w:lang w:val="en-US"/>
        </w:rPr>
      </w:pPr>
      <w:r w:rsidRPr="00702DE7">
        <w:rPr>
          <w:b/>
          <w:i/>
          <w:u w:val="single"/>
          <w:lang w:val="en-US"/>
        </w:rPr>
        <w:t>Notes for “</w:t>
      </w:r>
      <w:r w:rsidRPr="00702DE7">
        <w:rPr>
          <w:b/>
          <w:bCs/>
          <w:i/>
          <w:u w:val="single"/>
          <w:lang w:val="en-US"/>
        </w:rPr>
        <w:t>ip-address</w:t>
      </w:r>
      <w:r w:rsidRPr="00702DE7">
        <w:rPr>
          <w:b/>
          <w:bCs/>
          <w:u w:val="single"/>
          <w:lang w:val="en-US"/>
        </w:rPr>
        <w:t xml:space="preserve"> </w:t>
      </w:r>
      <w:r w:rsidRPr="00702DE7">
        <w:rPr>
          <w:b/>
          <w:bCs/>
          <w:i/>
          <w:u w:val="single"/>
          <w:lang w:val="en-US"/>
        </w:rPr>
        <w:t>wildcard-mask” expression</w:t>
      </w:r>
      <w:r w:rsidRPr="00472648">
        <w:rPr>
          <w:b/>
          <w:i/>
          <w:lang w:val="en-US"/>
        </w:rPr>
        <w:t>:</w:t>
      </w:r>
    </w:p>
    <w:p w:rsidR="00702DE7" w:rsidRPr="004E67D6" w:rsidRDefault="00702DE7" w:rsidP="00702DE7">
      <w:pPr>
        <w:pStyle w:val="ListParagraph"/>
        <w:rPr>
          <w:b/>
          <w:i/>
          <w:lang w:val="en-US"/>
        </w:rPr>
      </w:pPr>
      <w:r w:rsidRPr="004E67D6">
        <w:rPr>
          <w:b/>
          <w:bCs/>
          <w:i/>
          <w:lang w:val="en-US"/>
        </w:rPr>
        <w:t>With Magic Number = 256 – Last byte of Subnet Mask</w:t>
      </w:r>
      <w:r>
        <w:rPr>
          <w:b/>
          <w:bCs/>
          <w:i/>
          <w:lang w:val="en-US"/>
        </w:rPr>
        <w:t xml:space="preserve"> (MN – 1 = size of subnet):</w:t>
      </w:r>
    </w:p>
    <w:p w:rsidR="00702DE7" w:rsidRPr="00E532FB" w:rsidRDefault="00702DE7" w:rsidP="009E17BB">
      <w:pPr>
        <w:numPr>
          <w:ilvl w:val="0"/>
          <w:numId w:val="197"/>
        </w:numPr>
        <w:rPr>
          <w:b/>
          <w:i/>
          <w:lang w:val="en-US"/>
        </w:rPr>
      </w:pPr>
      <w:r w:rsidRPr="00E532FB">
        <w:rPr>
          <w:b/>
          <w:bCs/>
          <w:i/>
          <w:lang w:val="en-US"/>
        </w:rPr>
        <w:t xml:space="preserve">Last significant byte of </w:t>
      </w:r>
      <w:r>
        <w:rPr>
          <w:b/>
          <w:bCs/>
          <w:i/>
          <w:lang w:val="en-US"/>
        </w:rPr>
        <w:t>Address</w:t>
      </w:r>
      <w:r w:rsidRPr="00E532FB">
        <w:rPr>
          <w:b/>
          <w:bCs/>
          <w:i/>
          <w:lang w:val="en-US"/>
        </w:rPr>
        <w:t xml:space="preserve"> must  = </w:t>
      </w:r>
      <w:r>
        <w:rPr>
          <w:b/>
          <w:bCs/>
          <w:i/>
          <w:lang w:val="en-US"/>
        </w:rPr>
        <w:t>n</w:t>
      </w:r>
      <w:r w:rsidRPr="00E532FB">
        <w:rPr>
          <w:b/>
          <w:bCs/>
          <w:i/>
          <w:lang w:val="en-US"/>
        </w:rPr>
        <w:t xml:space="preserve"> </w:t>
      </w:r>
      <w:r>
        <w:rPr>
          <w:b/>
          <w:bCs/>
          <w:i/>
          <w:lang w:val="en-US"/>
        </w:rPr>
        <w:t>x</w:t>
      </w:r>
      <w:r w:rsidRPr="00E532FB">
        <w:rPr>
          <w:b/>
          <w:bCs/>
          <w:i/>
          <w:lang w:val="en-US"/>
        </w:rPr>
        <w:t xml:space="preserve"> </w:t>
      </w:r>
      <w:r>
        <w:rPr>
          <w:b/>
          <w:bCs/>
          <w:i/>
          <w:lang w:val="en-US"/>
        </w:rPr>
        <w:t>{</w:t>
      </w:r>
      <w:r w:rsidRPr="00E532FB">
        <w:rPr>
          <w:b/>
          <w:bCs/>
          <w:i/>
          <w:lang w:val="en-US"/>
        </w:rPr>
        <w:t>Magic Number</w:t>
      </w:r>
      <w:r>
        <w:rPr>
          <w:b/>
          <w:bCs/>
          <w:i/>
          <w:lang w:val="en-US"/>
        </w:rPr>
        <w:t>}</w:t>
      </w:r>
      <w:r w:rsidRPr="00E532FB">
        <w:rPr>
          <w:b/>
          <w:bCs/>
          <w:i/>
          <w:lang w:val="en-US"/>
        </w:rPr>
        <w:t xml:space="preserve"> (i.e. : the </w:t>
      </w:r>
      <w:r>
        <w:rPr>
          <w:b/>
          <w:bCs/>
          <w:i/>
          <w:lang w:val="en-US"/>
        </w:rPr>
        <w:t>address</w:t>
      </w:r>
      <w:r w:rsidRPr="00E532FB">
        <w:rPr>
          <w:b/>
          <w:bCs/>
          <w:i/>
          <w:lang w:val="en-US"/>
        </w:rPr>
        <w:t xml:space="preserve"> must be a subnet number)</w:t>
      </w:r>
    </w:p>
    <w:p w:rsidR="00702DE7" w:rsidRPr="00E532FB" w:rsidRDefault="00702DE7" w:rsidP="009E17BB">
      <w:pPr>
        <w:numPr>
          <w:ilvl w:val="0"/>
          <w:numId w:val="197"/>
        </w:numPr>
        <w:rPr>
          <w:b/>
          <w:i/>
          <w:lang w:val="en-US"/>
        </w:rPr>
      </w:pPr>
      <w:r w:rsidRPr="00E532FB">
        <w:rPr>
          <w:b/>
          <w:bCs/>
          <w:i/>
          <w:lang w:val="en-US"/>
        </w:rPr>
        <w:t xml:space="preserve">First non-zero byte of WildCard must = </w:t>
      </w:r>
      <w:r>
        <w:rPr>
          <w:b/>
          <w:bCs/>
          <w:i/>
          <w:lang w:val="en-US"/>
        </w:rPr>
        <w:t>p</w:t>
      </w:r>
      <w:r w:rsidRPr="00E532FB">
        <w:rPr>
          <w:b/>
          <w:bCs/>
          <w:i/>
          <w:lang w:val="en-US"/>
        </w:rPr>
        <w:t xml:space="preserve"> </w:t>
      </w:r>
      <w:r>
        <w:rPr>
          <w:b/>
          <w:bCs/>
          <w:i/>
          <w:lang w:val="en-US"/>
        </w:rPr>
        <w:t>x</w:t>
      </w:r>
      <w:r w:rsidRPr="00E532FB">
        <w:rPr>
          <w:b/>
          <w:bCs/>
          <w:i/>
          <w:lang w:val="en-US"/>
        </w:rPr>
        <w:t xml:space="preserve"> </w:t>
      </w:r>
      <w:r>
        <w:rPr>
          <w:b/>
          <w:bCs/>
          <w:i/>
          <w:lang w:val="en-US"/>
        </w:rPr>
        <w:t>{</w:t>
      </w:r>
      <w:r w:rsidRPr="00E532FB">
        <w:rPr>
          <w:b/>
          <w:bCs/>
          <w:i/>
          <w:lang w:val="en-US"/>
        </w:rPr>
        <w:t>Magic Number</w:t>
      </w:r>
      <w:r>
        <w:rPr>
          <w:b/>
          <w:bCs/>
          <w:i/>
          <w:lang w:val="en-US"/>
        </w:rPr>
        <w:t>}</w:t>
      </w:r>
      <w:r w:rsidRPr="00E532FB">
        <w:rPr>
          <w:b/>
          <w:bCs/>
          <w:i/>
          <w:lang w:val="en-US"/>
        </w:rPr>
        <w:t xml:space="preserve">  – 1 (</w:t>
      </w:r>
      <w:r w:rsidRPr="00E532FB">
        <w:rPr>
          <w:b/>
          <w:bCs/>
          <w:i/>
          <w:u w:val="single"/>
          <w:lang w:val="en-US"/>
        </w:rPr>
        <w:t>avoid 128 – 254 range</w:t>
      </w:r>
      <w:r w:rsidRPr="00E532FB">
        <w:rPr>
          <w:b/>
          <w:bCs/>
          <w:i/>
          <w:lang w:val="en-US"/>
        </w:rPr>
        <w:t>)</w:t>
      </w:r>
    </w:p>
    <w:p w:rsidR="00702DE7" w:rsidRDefault="00702DE7" w:rsidP="009E17BB">
      <w:pPr>
        <w:numPr>
          <w:ilvl w:val="0"/>
          <w:numId w:val="197"/>
        </w:numPr>
        <w:rPr>
          <w:lang w:val="en-US"/>
        </w:rPr>
      </w:pPr>
      <w:r w:rsidRPr="00E532FB">
        <w:rPr>
          <w:lang w:val="en-US"/>
        </w:rPr>
        <w:t>To find the range of numbers matched by an ACL’s address and wildcard mask values, use the address field as the low end of the range, and simply add the address and wildcard mask to find the high end of the range.</w:t>
      </w:r>
    </w:p>
    <w:p w:rsidR="00702DE7" w:rsidRPr="008F3328" w:rsidRDefault="00702DE7" w:rsidP="009E17BB">
      <w:pPr>
        <w:numPr>
          <w:ilvl w:val="0"/>
          <w:numId w:val="197"/>
        </w:numPr>
        <w:rPr>
          <w:b/>
          <w:i/>
          <w:lang w:val="en-US"/>
        </w:rPr>
      </w:pPr>
      <w:r w:rsidRPr="008F3328">
        <w:rPr>
          <w:b/>
          <w:i/>
          <w:lang w:val="en-US"/>
        </w:rPr>
        <w:t>Wildcard masks do not have the Subnet masks rule to begin with a continuous serie of 1s followed by a continuous serie of 0s: bits values can change anywhere so it can be anything, such as 0.255.0.255 or 0.15.240.255…</w:t>
      </w:r>
    </w:p>
    <w:p w:rsidR="00702DE7" w:rsidRDefault="00702DE7" w:rsidP="00702DE7">
      <w:pPr>
        <w:rPr>
          <w:bCs/>
          <w:lang w:val="en-US"/>
        </w:rPr>
      </w:pPr>
      <w:r>
        <w:rPr>
          <w:bCs/>
          <w:lang w:val="en-US"/>
        </w:rPr>
        <w:t xml:space="preserve"> </w:t>
      </w:r>
    </w:p>
    <w:p w:rsidR="00875E9C" w:rsidRDefault="00875E9C" w:rsidP="00702DE7">
      <w:pPr>
        <w:rPr>
          <w:bCs/>
          <w:lang w:val="en-US"/>
        </w:rPr>
      </w:pPr>
      <w:r>
        <w:rPr>
          <w:bCs/>
          <w:lang w:val="en-US"/>
        </w:rPr>
        <w:t>(config-if)#</w:t>
      </w:r>
      <w:r w:rsidRPr="00875E9C">
        <w:rPr>
          <w:b/>
          <w:bCs/>
          <w:lang w:val="en-US"/>
        </w:rPr>
        <w:t>ip access-group</w:t>
      </w:r>
      <w:r>
        <w:rPr>
          <w:bCs/>
          <w:lang w:val="en-US"/>
        </w:rPr>
        <w:t xml:space="preserve"> {</w:t>
      </w:r>
      <w:r w:rsidRPr="00875E9C">
        <w:rPr>
          <w:bCs/>
          <w:i/>
          <w:lang w:val="en-US"/>
        </w:rPr>
        <w:t>acl-number</w:t>
      </w:r>
      <w:r>
        <w:rPr>
          <w:bCs/>
          <w:lang w:val="en-US"/>
        </w:rPr>
        <w:t xml:space="preserve"> | </w:t>
      </w:r>
      <w:r w:rsidRPr="00875E9C">
        <w:rPr>
          <w:bCs/>
          <w:i/>
          <w:lang w:val="en-US"/>
        </w:rPr>
        <w:t>acl-name</w:t>
      </w:r>
      <w:r>
        <w:rPr>
          <w:bCs/>
          <w:lang w:val="en-US"/>
        </w:rPr>
        <w:t>} {</w:t>
      </w:r>
      <w:r w:rsidRPr="00875E9C">
        <w:rPr>
          <w:b/>
          <w:bCs/>
          <w:lang w:val="en-US"/>
        </w:rPr>
        <w:t>in</w:t>
      </w:r>
      <w:r>
        <w:rPr>
          <w:bCs/>
          <w:lang w:val="en-US"/>
        </w:rPr>
        <w:t xml:space="preserve"> | </w:t>
      </w:r>
      <w:r w:rsidRPr="00875E9C">
        <w:rPr>
          <w:b/>
          <w:bCs/>
          <w:lang w:val="en-US"/>
        </w:rPr>
        <w:t>out</w:t>
      </w:r>
      <w:r>
        <w:rPr>
          <w:bCs/>
          <w:lang w:val="en-US"/>
        </w:rPr>
        <w:t>}</w:t>
      </w:r>
      <w:r w:rsidR="00702DE7">
        <w:rPr>
          <w:bCs/>
          <w:lang w:val="en-US"/>
        </w:rPr>
        <w:tab/>
      </w:r>
      <w:r w:rsidR="00702DE7">
        <w:rPr>
          <w:bCs/>
          <w:lang w:val="en-US"/>
        </w:rPr>
        <w:tab/>
        <w:t>Applies the ACL on the specified interface</w:t>
      </w:r>
    </w:p>
    <w:p w:rsidR="00875E9C" w:rsidRPr="00E532FB" w:rsidRDefault="00702DE7" w:rsidP="009E17BB">
      <w:pPr>
        <w:numPr>
          <w:ilvl w:val="0"/>
          <w:numId w:val="300"/>
        </w:numPr>
        <w:rPr>
          <w:bCs/>
          <w:lang w:val="en-US"/>
        </w:rPr>
      </w:pPr>
      <w:r>
        <w:rPr>
          <w:bCs/>
          <w:i/>
          <w:lang w:val="en-US"/>
        </w:rPr>
        <w:t>acl-</w:t>
      </w:r>
      <w:r w:rsidR="00875E9C" w:rsidRPr="00E532FB">
        <w:rPr>
          <w:bCs/>
          <w:i/>
          <w:lang w:val="en-US"/>
        </w:rPr>
        <w:t>number</w:t>
      </w:r>
      <w:r w:rsidR="00875E9C" w:rsidRPr="00E532FB">
        <w:rPr>
          <w:bCs/>
          <w:lang w:val="en-US"/>
        </w:rPr>
        <w:t>: 1-99 / 1300-1999</w:t>
      </w:r>
      <w:r w:rsidR="00875E9C">
        <w:rPr>
          <w:bCs/>
          <w:lang w:val="en-US"/>
        </w:rPr>
        <w:t xml:space="preserve">: </w:t>
      </w:r>
      <w:r w:rsidR="00875E9C" w:rsidRPr="00AD7EBF">
        <w:rPr>
          <w:bCs/>
          <w:i/>
          <w:lang w:val="en-US"/>
        </w:rPr>
        <w:t>Standard</w:t>
      </w:r>
      <w:r w:rsidR="00875E9C">
        <w:rPr>
          <w:bCs/>
          <w:lang w:val="en-US"/>
        </w:rPr>
        <w:t xml:space="preserve"> ACLs</w:t>
      </w:r>
    </w:p>
    <w:p w:rsidR="00875E9C" w:rsidRPr="00E532FB" w:rsidRDefault="00702DE7" w:rsidP="009E17BB">
      <w:pPr>
        <w:numPr>
          <w:ilvl w:val="0"/>
          <w:numId w:val="300"/>
        </w:numPr>
        <w:rPr>
          <w:bCs/>
          <w:lang w:val="en-US"/>
        </w:rPr>
      </w:pPr>
      <w:r>
        <w:rPr>
          <w:bCs/>
          <w:i/>
          <w:lang w:val="en-US"/>
        </w:rPr>
        <w:t>acl-</w:t>
      </w:r>
      <w:r w:rsidR="00875E9C" w:rsidRPr="00E532FB">
        <w:rPr>
          <w:bCs/>
          <w:i/>
          <w:lang w:val="en-US"/>
        </w:rPr>
        <w:t>number</w:t>
      </w:r>
      <w:r w:rsidR="00875E9C" w:rsidRPr="00E532FB">
        <w:rPr>
          <w:bCs/>
          <w:lang w:val="en-US"/>
        </w:rPr>
        <w:t>: 100-199 / 2000-2699</w:t>
      </w:r>
      <w:r w:rsidR="00875E9C">
        <w:rPr>
          <w:bCs/>
          <w:lang w:val="en-US"/>
        </w:rPr>
        <w:t xml:space="preserve">: </w:t>
      </w:r>
      <w:r w:rsidR="00875E9C" w:rsidRPr="00AD7EBF">
        <w:rPr>
          <w:bCs/>
          <w:i/>
          <w:lang w:val="en-US"/>
        </w:rPr>
        <w:t>Extended</w:t>
      </w:r>
      <w:r w:rsidR="00875E9C">
        <w:rPr>
          <w:bCs/>
          <w:lang w:val="en-US"/>
        </w:rPr>
        <w:t xml:space="preserve"> ACLs</w:t>
      </w:r>
    </w:p>
    <w:p w:rsidR="00875E9C" w:rsidRDefault="00702DE7" w:rsidP="009E17BB">
      <w:pPr>
        <w:pStyle w:val="ListParagraph"/>
        <w:numPr>
          <w:ilvl w:val="0"/>
          <w:numId w:val="300"/>
        </w:numPr>
        <w:rPr>
          <w:bCs/>
          <w:lang w:val="en-US"/>
        </w:rPr>
      </w:pPr>
      <w:r w:rsidRPr="00702DE7">
        <w:rPr>
          <w:bCs/>
          <w:i/>
          <w:lang w:val="en-US"/>
        </w:rPr>
        <w:t>acl-name</w:t>
      </w:r>
      <w:r>
        <w:rPr>
          <w:bCs/>
          <w:lang w:val="en-US"/>
        </w:rPr>
        <w:t>: standard or extended ACL</w:t>
      </w:r>
    </w:p>
    <w:p w:rsidR="003E05B1" w:rsidRDefault="003E05B1" w:rsidP="00E11351">
      <w:pPr>
        <w:rPr>
          <w:rFonts w:asciiTheme="majorHAnsi" w:eastAsia="Times New Roman" w:hAnsiTheme="majorHAnsi" w:cstheme="majorBidi"/>
          <w:color w:val="4F81BD" w:themeColor="accent1"/>
          <w:lang w:val="en-US" w:eastAsia="fr-FR"/>
        </w:rPr>
      </w:pPr>
      <w:r w:rsidRPr="004C4EE1">
        <w:rPr>
          <w:lang w:val="en-US"/>
        </w:rPr>
        <w:br w:type="page"/>
      </w:r>
    </w:p>
    <w:p w:rsidR="003E05B1" w:rsidRDefault="003E05B1" w:rsidP="00F3425A">
      <w:pPr>
        <w:pStyle w:val="Heading5"/>
      </w:pPr>
      <w:bookmarkStart w:id="20" w:name="_Toc413850756"/>
      <w:r>
        <w:lastRenderedPageBreak/>
        <w:t>ACLs and IP Fragments</w:t>
      </w:r>
      <w:bookmarkEnd w:id="20"/>
    </w:p>
    <w:p w:rsidR="003E05B1" w:rsidRDefault="003E05B1" w:rsidP="003E05B1">
      <w:pPr>
        <w:rPr>
          <w:lang w:val="en-US"/>
        </w:rPr>
      </w:pPr>
      <w:r w:rsidRPr="003E05B1">
        <w:rPr>
          <w:lang w:val="en-US"/>
        </w:rPr>
        <w:t>The following flowchart illustrates the ACL rules when non-fragments, initial fragments, and non-initial fragments are checked against the ACL.</w:t>
      </w:r>
    </w:p>
    <w:p w:rsidR="00BA3DA3" w:rsidRDefault="00BA3DA3" w:rsidP="003E05B1">
      <w:pPr>
        <w:rPr>
          <w:lang w:val="en-US"/>
        </w:rPr>
      </w:pPr>
    </w:p>
    <w:p w:rsidR="00585846" w:rsidRDefault="00585846" w:rsidP="00585846">
      <w:pPr>
        <w:rPr>
          <w:lang w:val="en-US"/>
        </w:rPr>
      </w:pPr>
      <w:r w:rsidRPr="003E05B1">
        <w:rPr>
          <w:b/>
          <w:bCs/>
          <w:lang w:val="en-US"/>
        </w:rPr>
        <w:t>Note: </w:t>
      </w:r>
      <w:r w:rsidRPr="003E05B1">
        <w:rPr>
          <w:lang w:val="en-US"/>
        </w:rPr>
        <w:t>The non-initial fragments themselves contain only Layer 3, never Layer 4 information, although the ACL may contain both Layer 3 and Layer 4 information.</w:t>
      </w:r>
    </w:p>
    <w:p w:rsidR="00585846" w:rsidRDefault="00585846" w:rsidP="003E05B1">
      <w:pPr>
        <w:rPr>
          <w:lang w:val="en-US"/>
        </w:rPr>
      </w:pPr>
    </w:p>
    <w:p w:rsidR="003E05B1" w:rsidRPr="00585846" w:rsidRDefault="00BA3DA3" w:rsidP="003E05B1">
      <w:pPr>
        <w:rPr>
          <w:b/>
          <w:i/>
          <w:lang w:val="en-US"/>
        </w:rPr>
      </w:pPr>
      <w:r w:rsidRPr="00585846">
        <w:rPr>
          <w:b/>
          <w:i/>
          <w:lang w:val="en-US"/>
        </w:rPr>
        <w:t xml:space="preserve">The interesting and tricky part relates to how ACL rules with </w:t>
      </w:r>
      <w:r w:rsidR="00585846" w:rsidRPr="00585846">
        <w:rPr>
          <w:b/>
          <w:i/>
          <w:lang w:val="en-US"/>
        </w:rPr>
        <w:t xml:space="preserve">L3/L4 </w:t>
      </w:r>
      <w:r w:rsidR="00585846">
        <w:rPr>
          <w:b/>
          <w:i/>
          <w:lang w:val="en-US"/>
        </w:rPr>
        <w:t xml:space="preserve">info and </w:t>
      </w:r>
      <w:r w:rsidR="00585846" w:rsidRPr="00585846">
        <w:rPr>
          <w:b/>
          <w:i/>
          <w:u w:val="single"/>
          <w:lang w:val="en-US"/>
        </w:rPr>
        <w:t>green underlin</w:t>
      </w:r>
      <w:r w:rsidR="00585846">
        <w:rPr>
          <w:b/>
          <w:i/>
          <w:u w:val="single"/>
          <w:lang w:val="en-US"/>
        </w:rPr>
        <w:t>ed</w:t>
      </w:r>
      <w:r w:rsidR="00585846" w:rsidRPr="00585846">
        <w:rPr>
          <w:b/>
          <w:i/>
          <w:u w:val="single"/>
          <w:lang w:val="en-US"/>
        </w:rPr>
        <w:t xml:space="preserve"> permit</w:t>
      </w:r>
      <w:r w:rsidR="00585846">
        <w:rPr>
          <w:b/>
          <w:i/>
          <w:lang w:val="en-US"/>
        </w:rPr>
        <w:t xml:space="preserve"> keyword </w:t>
      </w:r>
      <w:r w:rsidRPr="00585846">
        <w:rPr>
          <w:b/>
          <w:i/>
          <w:lang w:val="en-US"/>
        </w:rPr>
        <w:t xml:space="preserve">are applied to non-initial fragments: </w:t>
      </w:r>
      <w:r w:rsidR="00585846" w:rsidRPr="00585846">
        <w:rPr>
          <w:b/>
          <w:i/>
          <w:lang w:val="en-US"/>
        </w:rPr>
        <w:t xml:space="preserve">letting them through </w:t>
      </w:r>
      <w:r w:rsidR="00E6760A">
        <w:rPr>
          <w:b/>
          <w:i/>
          <w:lang w:val="en-US"/>
        </w:rPr>
        <w:t>in spite of</w:t>
      </w:r>
      <w:r w:rsidR="00585846" w:rsidRPr="00585846">
        <w:rPr>
          <w:b/>
          <w:i/>
          <w:lang w:val="en-US"/>
        </w:rPr>
        <w:t xml:space="preserve"> the</w:t>
      </w:r>
      <w:r w:rsidR="00E6760A">
        <w:rPr>
          <w:b/>
          <w:i/>
          <w:lang w:val="en-US"/>
        </w:rPr>
        <w:t xml:space="preserve"> lack of</w:t>
      </w:r>
      <w:r w:rsidR="00585846" w:rsidRPr="00585846">
        <w:rPr>
          <w:b/>
          <w:i/>
          <w:lang w:val="en-US"/>
        </w:rPr>
        <w:t xml:space="preserve"> L4 information in the packet may let fragments which are sourced/destined to another port pass directly through the router; this is a strange behavior.</w:t>
      </w:r>
    </w:p>
    <w:p w:rsidR="003E05B1" w:rsidRPr="003E05B1" w:rsidRDefault="003E05B1" w:rsidP="00BA3DA3">
      <w:pPr>
        <w:jc w:val="center"/>
        <w:rPr>
          <w:lang w:val="en-US"/>
        </w:rPr>
      </w:pPr>
      <w:r>
        <w:rPr>
          <w:noProof/>
          <w:lang w:val="en-US"/>
        </w:rPr>
        <w:drawing>
          <wp:inline distT="0" distB="0" distL="0" distR="0" wp14:anchorId="523441CE" wp14:editId="39CD6B41">
            <wp:extent cx="6391656" cy="8156448"/>
            <wp:effectExtent l="0" t="0" r="0" b="0"/>
            <wp:docPr id="413" name="Imag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Ls and IP Fragments.JPG"/>
                    <pic:cNvPicPr/>
                  </pic:nvPicPr>
                  <pic:blipFill>
                    <a:blip r:embed="rId29">
                      <a:extLst>
                        <a:ext uri="{28A0092B-C50C-407E-A947-70E740481C1C}">
                          <a14:useLocalDpi xmlns:a14="http://schemas.microsoft.com/office/drawing/2010/main" val="0"/>
                        </a:ext>
                      </a:extLst>
                    </a:blip>
                    <a:stretch>
                      <a:fillRect/>
                    </a:stretch>
                  </pic:blipFill>
                  <pic:spPr>
                    <a:xfrm>
                      <a:off x="0" y="0"/>
                      <a:ext cx="6391656" cy="8156448"/>
                    </a:xfrm>
                    <a:prstGeom prst="rect">
                      <a:avLst/>
                    </a:prstGeom>
                  </pic:spPr>
                </pic:pic>
              </a:graphicData>
            </a:graphic>
          </wp:inline>
        </w:drawing>
      </w:r>
    </w:p>
    <w:p w:rsidR="005B5C10" w:rsidRDefault="005B5C10" w:rsidP="00F3425A">
      <w:pPr>
        <w:pStyle w:val="Heading5"/>
      </w:pPr>
      <w:bookmarkStart w:id="21" w:name="_AS_Path_ACLs"/>
      <w:bookmarkStart w:id="22" w:name="_Toc413850757"/>
      <w:bookmarkEnd w:id="21"/>
      <w:r>
        <w:lastRenderedPageBreak/>
        <w:t>AS_Path</w:t>
      </w:r>
      <w:r w:rsidR="00585846">
        <w:t xml:space="preserve"> ACLs</w:t>
      </w:r>
      <w:bookmarkEnd w:id="22"/>
    </w:p>
    <w:p w:rsidR="005B5C10" w:rsidRPr="00073DA0" w:rsidRDefault="005B5C10" w:rsidP="005B5C10">
      <w:pPr>
        <w:contextualSpacing/>
        <w:rPr>
          <w:rFonts w:eastAsia="Times New Roman" w:cs="Times New Roman"/>
          <w:b/>
          <w:i/>
          <w:lang w:val="en-US" w:eastAsia="fr-FR"/>
        </w:rPr>
      </w:pPr>
      <w:r w:rsidRPr="00073DA0">
        <w:rPr>
          <w:rFonts w:eastAsia="Times New Roman" w:cs="Times New Roman"/>
          <w:b/>
          <w:bCs/>
          <w:i/>
          <w:lang w:val="en-US" w:eastAsia="fr-FR"/>
        </w:rPr>
        <w:t xml:space="preserve">(config)#ip as-path access-list </w:t>
      </w:r>
      <w:r w:rsidRPr="00073DA0">
        <w:rPr>
          <w:rFonts w:eastAsia="Times New Roman" w:cs="Times New Roman"/>
          <w:bCs/>
          <w:i/>
          <w:lang w:val="en-US" w:eastAsia="fr-FR"/>
        </w:rPr>
        <w:t>as-path-</w:t>
      </w:r>
      <w:r w:rsidRPr="00073DA0">
        <w:rPr>
          <w:rFonts w:eastAsia="Times New Roman" w:cs="Times New Roman"/>
          <w:i/>
          <w:iCs/>
          <w:lang w:val="en-US" w:eastAsia="fr-FR"/>
        </w:rPr>
        <w:t>access-list-number</w:t>
      </w:r>
      <w:r w:rsidRPr="00073DA0">
        <w:rPr>
          <w:rFonts w:eastAsia="Times New Roman" w:cs="Times New Roman"/>
          <w:b/>
          <w:i/>
          <w:iCs/>
          <w:lang w:val="en-US" w:eastAsia="fr-FR"/>
        </w:rPr>
        <w:t xml:space="preserve"> </w:t>
      </w:r>
      <w:r w:rsidRPr="00073DA0">
        <w:rPr>
          <w:rFonts w:eastAsia="Times New Roman" w:cs="Times New Roman"/>
          <w:b/>
          <w:i/>
          <w:lang w:val="en-US" w:eastAsia="fr-FR"/>
        </w:rPr>
        <w:t>{</w:t>
      </w:r>
      <w:r w:rsidRPr="00073DA0">
        <w:rPr>
          <w:rFonts w:eastAsia="Times New Roman" w:cs="Times New Roman"/>
          <w:b/>
          <w:bCs/>
          <w:i/>
          <w:lang w:val="en-US" w:eastAsia="fr-FR"/>
        </w:rPr>
        <w:t xml:space="preserve">permit </w:t>
      </w:r>
      <w:r w:rsidRPr="00073DA0">
        <w:rPr>
          <w:rFonts w:eastAsia="Times New Roman" w:cs="Times New Roman"/>
          <w:b/>
          <w:i/>
          <w:lang w:val="en-US" w:eastAsia="fr-FR"/>
        </w:rPr>
        <w:t xml:space="preserve">| </w:t>
      </w:r>
      <w:r w:rsidRPr="00073DA0">
        <w:rPr>
          <w:rFonts w:eastAsia="Times New Roman" w:cs="Times New Roman"/>
          <w:b/>
          <w:bCs/>
          <w:i/>
          <w:lang w:val="en-US" w:eastAsia="fr-FR"/>
        </w:rPr>
        <w:t>deny</w:t>
      </w:r>
      <w:r w:rsidRPr="00073DA0">
        <w:rPr>
          <w:rFonts w:eastAsia="Times New Roman" w:cs="Times New Roman"/>
          <w:b/>
          <w:i/>
          <w:lang w:val="en-US" w:eastAsia="fr-FR"/>
        </w:rPr>
        <w:t xml:space="preserve">} </w:t>
      </w:r>
      <w:r w:rsidRPr="00073DA0">
        <w:rPr>
          <w:rFonts w:eastAsia="Times New Roman" w:cs="Times New Roman"/>
          <w:i/>
          <w:iCs/>
          <w:lang w:val="en-US" w:eastAsia="fr-FR"/>
        </w:rPr>
        <w:t>regexp</w:t>
      </w:r>
    </w:p>
    <w:p w:rsidR="005B5C10" w:rsidRPr="00E049FD" w:rsidRDefault="000A77D9" w:rsidP="000A77D9">
      <w:pPr>
        <w:pStyle w:val="ListParagraph"/>
        <w:ind w:left="0"/>
        <w:jc w:val="center"/>
        <w:rPr>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pPr>
      <w:r w:rsidRPr="00E049FD">
        <w:rPr>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t>Examples of regexp</w:t>
      </w:r>
    </w:p>
    <w:tbl>
      <w:tblPr>
        <w:tblStyle w:val="LightShading-Accent1"/>
        <w:tblW w:w="0" w:type="auto"/>
        <w:tblLook w:val="04A0" w:firstRow="1" w:lastRow="0" w:firstColumn="1" w:lastColumn="0" w:noHBand="0" w:noVBand="1"/>
      </w:tblPr>
      <w:tblGrid>
        <w:gridCol w:w="6062"/>
        <w:gridCol w:w="5134"/>
      </w:tblGrid>
      <w:tr w:rsidR="000A77D9" w:rsidRPr="00E049FD" w:rsidTr="000A7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iCs/>
                <w:u w:val="single"/>
                <w:lang w:val="en-US"/>
              </w:rPr>
              <w:t>B</w:t>
            </w:r>
            <w:r w:rsidR="000A77D9" w:rsidRPr="00E049FD">
              <w:rPr>
                <w:i/>
                <w:iCs/>
                <w:u w:val="single"/>
                <w:lang w:val="en-US"/>
              </w:rPr>
              <w:t>egin</w:t>
            </w:r>
            <w:r>
              <w:rPr>
                <w:i/>
                <w:iCs/>
                <w:u w:val="single"/>
                <w:lang w:val="en-US"/>
              </w:rPr>
              <w:t>ning</w:t>
            </w:r>
            <w:r w:rsidR="000A77D9" w:rsidRPr="00E049FD">
              <w:rPr>
                <w:i/>
                <w:iCs/>
                <w:u w:val="single"/>
                <w:lang w:val="en-US"/>
              </w:rPr>
              <w:t xml:space="preserve"> with this AS</w:t>
            </w:r>
          </w:p>
        </w:tc>
        <w:tc>
          <w:tcPr>
            <w:tcW w:w="5134" w:type="dxa"/>
          </w:tcPr>
          <w:p w:rsidR="000A77D9" w:rsidRPr="00E049FD" w:rsidRDefault="000A77D9" w:rsidP="000A77D9">
            <w:pPr>
              <w:cnfStyle w:val="100000000000" w:firstRow="1" w:lastRow="0" w:firstColumn="0" w:lastColumn="0" w:oddVBand="0" w:evenVBand="0" w:oddHBand="0" w:evenHBand="0" w:firstRowFirstColumn="0" w:firstRowLastColumn="0" w:lastRowFirstColumn="0" w:lastRowLastColumn="0"/>
              <w:rPr>
                <w:i/>
                <w:lang w:val="en-US"/>
              </w:rPr>
            </w:pPr>
            <w:r w:rsidRPr="00E049FD">
              <w:rPr>
                <w:i/>
                <w:iCs/>
                <w:lang w:val="en-US"/>
              </w:rPr>
              <w:t>^asn_</w:t>
            </w:r>
          </w:p>
        </w:tc>
      </w:tr>
      <w:tr w:rsidR="000A77D9" w:rsidRPr="00E049FD" w:rsidTr="000A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iCs/>
                <w:u w:val="single"/>
                <w:lang w:val="en-US"/>
              </w:rPr>
              <w:t>E</w:t>
            </w:r>
            <w:r w:rsidR="000A77D9" w:rsidRPr="00E049FD">
              <w:rPr>
                <w:i/>
                <w:iCs/>
                <w:u w:val="single"/>
                <w:lang w:val="en-US"/>
              </w:rPr>
              <w:t>nd</w:t>
            </w:r>
            <w:r>
              <w:rPr>
                <w:i/>
                <w:iCs/>
                <w:u w:val="single"/>
                <w:lang w:val="en-US"/>
              </w:rPr>
              <w:t>ing</w:t>
            </w:r>
            <w:r w:rsidR="000A77D9" w:rsidRPr="00E049FD">
              <w:rPr>
                <w:i/>
                <w:iCs/>
                <w:u w:val="single"/>
                <w:lang w:val="en-US"/>
              </w:rPr>
              <w:t xml:space="preserve"> with this AS</w:t>
            </w:r>
          </w:p>
        </w:tc>
        <w:tc>
          <w:tcPr>
            <w:tcW w:w="5134" w:type="dxa"/>
          </w:tcPr>
          <w:p w:rsidR="000A77D9" w:rsidRPr="00E049FD" w:rsidRDefault="000A77D9" w:rsidP="000A77D9">
            <w:pPr>
              <w:cnfStyle w:val="000000100000" w:firstRow="0" w:lastRow="0" w:firstColumn="0" w:lastColumn="0" w:oddVBand="0" w:evenVBand="0" w:oddHBand="1" w:evenHBand="0" w:firstRowFirstColumn="0" w:firstRowLastColumn="0" w:lastRowFirstColumn="0" w:lastRowLastColumn="0"/>
              <w:rPr>
                <w:b/>
                <w:i/>
                <w:lang w:val="en-US"/>
              </w:rPr>
            </w:pPr>
            <w:r w:rsidRPr="00E049FD">
              <w:rPr>
                <w:b/>
                <w:i/>
                <w:lang w:val="en-US"/>
              </w:rPr>
              <w:t>_asn</w:t>
            </w:r>
            <w:r w:rsidRPr="00E049FD">
              <w:rPr>
                <w:b/>
                <w:i/>
                <w:iCs/>
                <w:lang w:val="en-US"/>
              </w:rPr>
              <w:t>$</w:t>
            </w:r>
          </w:p>
        </w:tc>
      </w:tr>
      <w:tr w:rsidR="000A77D9" w:rsidRPr="00E049FD" w:rsidTr="000A77D9">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u w:val="single"/>
                <w:lang w:val="en-US"/>
              </w:rPr>
              <w:t>O</w:t>
            </w:r>
            <w:r w:rsidR="000A77D9" w:rsidRPr="00E049FD">
              <w:rPr>
                <w:i/>
                <w:u w:val="single"/>
                <w:lang w:val="en-US"/>
              </w:rPr>
              <w:t>nly this AS</w:t>
            </w:r>
          </w:p>
        </w:tc>
        <w:tc>
          <w:tcPr>
            <w:tcW w:w="5134" w:type="dxa"/>
          </w:tcPr>
          <w:p w:rsidR="000A77D9" w:rsidRPr="00E049FD" w:rsidRDefault="000A77D9" w:rsidP="000A77D9">
            <w:pPr>
              <w:cnfStyle w:val="000000000000" w:firstRow="0" w:lastRow="0" w:firstColumn="0" w:lastColumn="0" w:oddVBand="0" w:evenVBand="0" w:oddHBand="0" w:evenHBand="0" w:firstRowFirstColumn="0" w:firstRowLastColumn="0" w:lastRowFirstColumn="0" w:lastRowLastColumn="0"/>
              <w:rPr>
                <w:b/>
                <w:i/>
                <w:lang w:val="en-US"/>
              </w:rPr>
            </w:pPr>
            <w:r w:rsidRPr="00E049FD">
              <w:rPr>
                <w:b/>
                <w:i/>
                <w:lang w:val="en-US"/>
              </w:rPr>
              <w:t>^asn$</w:t>
            </w:r>
          </w:p>
        </w:tc>
      </w:tr>
      <w:tr w:rsidR="000A77D9" w:rsidRPr="00E049FD" w:rsidTr="000A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iCs/>
                <w:u w:val="single"/>
                <w:lang w:val="en-US"/>
              </w:rPr>
              <w:t>C</w:t>
            </w:r>
            <w:r w:rsidR="000A77D9" w:rsidRPr="00E049FD">
              <w:rPr>
                <w:i/>
                <w:iCs/>
                <w:u w:val="single"/>
                <w:lang w:val="en-US"/>
              </w:rPr>
              <w:t>ontain</w:t>
            </w:r>
            <w:r>
              <w:rPr>
                <w:i/>
                <w:iCs/>
                <w:u w:val="single"/>
                <w:lang w:val="en-US"/>
              </w:rPr>
              <w:t>ing</w:t>
            </w:r>
            <w:r w:rsidR="000A77D9" w:rsidRPr="00E049FD">
              <w:rPr>
                <w:i/>
                <w:iCs/>
                <w:u w:val="single"/>
                <w:lang w:val="en-US"/>
              </w:rPr>
              <w:t xml:space="preserve"> this AS</w:t>
            </w:r>
          </w:p>
        </w:tc>
        <w:tc>
          <w:tcPr>
            <w:tcW w:w="5134" w:type="dxa"/>
          </w:tcPr>
          <w:p w:rsidR="000A77D9" w:rsidRPr="00E049FD" w:rsidRDefault="000A77D9" w:rsidP="000A77D9">
            <w:pPr>
              <w:cnfStyle w:val="000000100000" w:firstRow="0" w:lastRow="0" w:firstColumn="0" w:lastColumn="0" w:oddVBand="0" w:evenVBand="0" w:oddHBand="1" w:evenHBand="0" w:firstRowFirstColumn="0" w:firstRowLastColumn="0" w:lastRowFirstColumn="0" w:lastRowLastColumn="0"/>
              <w:rPr>
                <w:b/>
                <w:i/>
                <w:lang w:val="en-US"/>
              </w:rPr>
            </w:pPr>
            <w:r w:rsidRPr="00E049FD">
              <w:rPr>
                <w:b/>
                <w:i/>
                <w:lang w:val="en-US"/>
              </w:rPr>
              <w:t>_asn_</w:t>
            </w:r>
          </w:p>
        </w:tc>
      </w:tr>
      <w:tr w:rsidR="000A77D9" w:rsidRPr="00E049FD" w:rsidTr="000A77D9">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iCs/>
                <w:u w:val="single"/>
                <w:lang w:val="en-US"/>
              </w:rPr>
              <w:t>A</w:t>
            </w:r>
            <w:r w:rsidR="000A77D9" w:rsidRPr="00E049FD">
              <w:rPr>
                <w:i/>
                <w:iCs/>
                <w:u w:val="single"/>
                <w:lang w:val="en-US"/>
              </w:rPr>
              <w:t>ll AS</w:t>
            </w:r>
          </w:p>
        </w:tc>
        <w:tc>
          <w:tcPr>
            <w:tcW w:w="5134" w:type="dxa"/>
          </w:tcPr>
          <w:p w:rsidR="000A77D9" w:rsidRPr="00E049FD" w:rsidRDefault="000A77D9" w:rsidP="000A77D9">
            <w:pPr>
              <w:cnfStyle w:val="000000000000" w:firstRow="0" w:lastRow="0" w:firstColumn="0" w:lastColumn="0" w:oddVBand="0" w:evenVBand="0" w:oddHBand="0" w:evenHBand="0" w:firstRowFirstColumn="0" w:firstRowLastColumn="0" w:lastRowFirstColumn="0" w:lastRowLastColumn="0"/>
              <w:rPr>
                <w:b/>
                <w:i/>
                <w:lang w:val="en-US"/>
              </w:rPr>
            </w:pPr>
            <w:r w:rsidRPr="00E049FD">
              <w:rPr>
                <w:b/>
                <w:i/>
                <w:iCs/>
                <w:lang w:val="en-US"/>
              </w:rPr>
              <w:t>.*</w:t>
            </w:r>
          </w:p>
        </w:tc>
      </w:tr>
      <w:tr w:rsidR="000A77D9" w:rsidRPr="00E049FD" w:rsidTr="000A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u w:val="single"/>
                <w:lang w:val="en-US"/>
              </w:rPr>
              <w:t>O</w:t>
            </w:r>
            <w:r w:rsidR="000A77D9" w:rsidRPr="00E049FD">
              <w:rPr>
                <w:i/>
                <w:u w:val="single"/>
                <w:lang w:val="en-US"/>
              </w:rPr>
              <w:t>nly locally originated networks (no asn)</w:t>
            </w:r>
          </w:p>
        </w:tc>
        <w:tc>
          <w:tcPr>
            <w:tcW w:w="5134" w:type="dxa"/>
          </w:tcPr>
          <w:p w:rsidR="000A77D9" w:rsidRPr="00E049FD" w:rsidRDefault="000A77D9" w:rsidP="000A77D9">
            <w:pPr>
              <w:cnfStyle w:val="000000100000" w:firstRow="0" w:lastRow="0" w:firstColumn="0" w:lastColumn="0" w:oddVBand="0" w:evenVBand="0" w:oddHBand="1" w:evenHBand="0" w:firstRowFirstColumn="0" w:firstRowLastColumn="0" w:lastRowFirstColumn="0" w:lastRowLastColumn="0"/>
              <w:rPr>
                <w:b/>
                <w:i/>
                <w:lang w:val="en-US"/>
              </w:rPr>
            </w:pPr>
            <w:r w:rsidRPr="00E049FD">
              <w:rPr>
                <w:b/>
                <w:i/>
                <w:lang w:val="en-US"/>
              </w:rPr>
              <w:t>^$</w:t>
            </w:r>
          </w:p>
        </w:tc>
      </w:tr>
      <w:tr w:rsidR="000A77D9" w:rsidRPr="00E049FD" w:rsidTr="000A77D9">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u w:val="single"/>
                <w:lang w:val="en-US"/>
              </w:rPr>
              <w:t>O</w:t>
            </w:r>
            <w:r w:rsidR="000A77D9" w:rsidRPr="00E049FD">
              <w:rPr>
                <w:i/>
                <w:u w:val="single"/>
                <w:lang w:val="en-US"/>
              </w:rPr>
              <w:t>nly networks originated from directly connected AS neighbors</w:t>
            </w:r>
          </w:p>
        </w:tc>
        <w:tc>
          <w:tcPr>
            <w:tcW w:w="5134" w:type="dxa"/>
          </w:tcPr>
          <w:p w:rsidR="000A77D9" w:rsidRPr="00E049FD" w:rsidRDefault="000A77D9" w:rsidP="000A77D9">
            <w:pPr>
              <w:cnfStyle w:val="000000000000" w:firstRow="0" w:lastRow="0" w:firstColumn="0" w:lastColumn="0" w:oddVBand="0" w:evenVBand="0" w:oddHBand="0" w:evenHBand="0" w:firstRowFirstColumn="0" w:firstRowLastColumn="0" w:lastRowFirstColumn="0" w:lastRowLastColumn="0"/>
              <w:rPr>
                <w:b/>
                <w:i/>
                <w:lang w:val="en-US"/>
              </w:rPr>
            </w:pPr>
            <w:r w:rsidRPr="00E049FD">
              <w:rPr>
                <w:b/>
                <w:i/>
                <w:lang w:val="en-US"/>
              </w:rPr>
              <w:t>^[0-9]+$</w:t>
            </w:r>
          </w:p>
        </w:tc>
      </w:tr>
      <w:tr w:rsidR="000A77D9" w:rsidRPr="00E049FD" w:rsidTr="000A7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2" w:type="dxa"/>
          </w:tcPr>
          <w:p w:rsidR="000A77D9" w:rsidRPr="00E049FD" w:rsidRDefault="00E049FD" w:rsidP="000A77D9">
            <w:pPr>
              <w:tabs>
                <w:tab w:val="left" w:pos="5812"/>
              </w:tabs>
              <w:rPr>
                <w:i/>
                <w:lang w:val="en-US"/>
              </w:rPr>
            </w:pPr>
            <w:r>
              <w:rPr>
                <w:i/>
                <w:iCs/>
                <w:u w:val="single"/>
                <w:lang w:val="en-US"/>
              </w:rPr>
              <w:t>A</w:t>
            </w:r>
            <w:r w:rsidR="000A77D9" w:rsidRPr="00E049FD">
              <w:rPr>
                <w:i/>
                <w:iCs/>
                <w:u w:val="single"/>
                <w:lang w:val="en-US"/>
              </w:rPr>
              <w:t>ll private AS</w:t>
            </w:r>
          </w:p>
        </w:tc>
        <w:tc>
          <w:tcPr>
            <w:tcW w:w="5134" w:type="dxa"/>
          </w:tcPr>
          <w:p w:rsidR="000A77D9" w:rsidRPr="00E049FD" w:rsidRDefault="000A77D9" w:rsidP="000A77D9">
            <w:pPr>
              <w:cnfStyle w:val="000000100000" w:firstRow="0" w:lastRow="0" w:firstColumn="0" w:lastColumn="0" w:oddVBand="0" w:evenVBand="0" w:oddHBand="1" w:evenHBand="0" w:firstRowFirstColumn="0" w:firstRowLastColumn="0" w:lastRowFirstColumn="0" w:lastRowLastColumn="0"/>
              <w:rPr>
                <w:b/>
                <w:i/>
                <w:lang w:val="en-US"/>
              </w:rPr>
            </w:pPr>
            <w:r w:rsidRPr="00E049FD">
              <w:rPr>
                <w:b/>
                <w:i/>
                <w:iCs/>
                <w:lang w:val="en-US"/>
              </w:rPr>
              <w:t>_6451[2-9]_ | _645[2-9][0-9]_ | _64[6-9][0-9][0-9]_ | _65[0-4][0-9][0-9]_ | _655[0-2][0-9]_ | _6553[0-4]_</w:t>
            </w:r>
          </w:p>
        </w:tc>
      </w:tr>
    </w:tbl>
    <w:p w:rsidR="005B5C10" w:rsidRDefault="005B5C10" w:rsidP="005B5C10">
      <w:pPr>
        <w:rPr>
          <w:b/>
          <w:i/>
          <w:lang w:val="en-US"/>
        </w:rPr>
      </w:pPr>
    </w:p>
    <w:p w:rsidR="005B5C10" w:rsidRPr="00E049FD" w:rsidRDefault="005B5C10" w:rsidP="00E049FD">
      <w:pPr>
        <w:jc w:val="center"/>
        <w:rPr>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pPr>
      <w:r w:rsidRPr="00E049FD">
        <w:rPr>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t xml:space="preserve">Regular Expressions, from </w:t>
      </w:r>
      <w:hyperlink r:id="rId30" w:history="1">
        <w:r w:rsidRPr="00E049FD">
          <w:rPr>
            <w:rStyle w:val="Hyperlink"/>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t>Google Docs</w:t>
        </w:r>
      </w:hyperlink>
      <w:r w:rsidRPr="00E049FD">
        <w:rPr>
          <w:b/>
          <w:i/>
          <w:sz w:val="24"/>
          <w:lang w:val="en-US"/>
          <w14:textOutline w14:w="9525" w14:cap="rnd" w14:cmpd="sng" w14:algn="ctr">
            <w14:gradFill>
              <w14:gsLst>
                <w14:gs w14:pos="0">
                  <w14:schemeClr w14:val="accent1">
                    <w14:tint w14:val="66000"/>
                    <w14:satMod w14:val="160000"/>
                  </w14:schemeClr>
                </w14:gs>
                <w14:gs w14:pos="50000">
                  <w14:schemeClr w14:val="accent1">
                    <w14:tint w14:val="44500"/>
                    <w14:satMod w14:val="160000"/>
                  </w14:schemeClr>
                </w14:gs>
                <w14:gs w14:pos="100000">
                  <w14:schemeClr w14:val="accent1">
                    <w14:tint w14:val="23500"/>
                    <w14:satMod w14:val="160000"/>
                  </w14:schemeClr>
                </w14:gs>
              </w14:gsLst>
              <w14:lin w14:ang="5400000" w14:scaled="0"/>
            </w14:gradFill>
            <w14:prstDash w14:val="solid"/>
            <w14:bevel/>
          </w14:textOutline>
        </w:rPr>
        <w:t>:</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332"/>
        <w:gridCol w:w="6485"/>
        <w:gridCol w:w="1179"/>
        <w:gridCol w:w="1246"/>
        <w:gridCol w:w="1114"/>
      </w:tblGrid>
      <w:tr w:rsidR="005B5C10" w:rsidRPr="00F7092F" w:rsidTr="00A06EBC">
        <w:tc>
          <w:tcPr>
            <w:tcW w:w="0" w:type="auto"/>
            <w:tcBorders>
              <w:top w:val="nil"/>
              <w:left w:val="nil"/>
              <w:bottom w:val="single" w:sz="6" w:space="0" w:color="EBEBEB"/>
              <w:right w:val="single" w:sz="6" w:space="0" w:color="EBEBEB"/>
            </w:tcBorders>
            <w:shd w:val="clear" w:color="auto" w:fill="5C6785"/>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FFFFFF"/>
                <w:sz w:val="20"/>
                <w:szCs w:val="20"/>
                <w:lang w:eastAsia="fr-FR"/>
              </w:rPr>
            </w:pPr>
            <w:r w:rsidRPr="00F7092F">
              <w:rPr>
                <w:rFonts w:ascii="Arial" w:eastAsia="Times New Roman" w:hAnsi="Arial" w:cs="Arial"/>
                <w:color w:val="FFFFFF"/>
                <w:sz w:val="20"/>
                <w:szCs w:val="20"/>
                <w:lang w:eastAsia="fr-FR"/>
              </w:rPr>
              <w:t>Expression</w:t>
            </w:r>
          </w:p>
        </w:tc>
        <w:tc>
          <w:tcPr>
            <w:tcW w:w="0" w:type="auto"/>
            <w:tcBorders>
              <w:top w:val="nil"/>
              <w:left w:val="single" w:sz="6" w:space="0" w:color="EBEBEB"/>
              <w:bottom w:val="single" w:sz="6" w:space="0" w:color="EBEBEB"/>
              <w:right w:val="single" w:sz="6" w:space="0" w:color="EBEBEB"/>
            </w:tcBorders>
            <w:shd w:val="clear" w:color="auto" w:fill="5C6785"/>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FFFFFF"/>
                <w:sz w:val="20"/>
                <w:szCs w:val="20"/>
                <w:lang w:eastAsia="fr-FR"/>
              </w:rPr>
            </w:pPr>
            <w:r w:rsidRPr="00F7092F">
              <w:rPr>
                <w:rFonts w:ascii="Arial" w:eastAsia="Times New Roman" w:hAnsi="Arial" w:cs="Arial"/>
                <w:color w:val="FFFFFF"/>
                <w:sz w:val="20"/>
                <w:szCs w:val="20"/>
                <w:lang w:eastAsia="fr-FR"/>
              </w:rPr>
              <w:t>Description</w:t>
            </w:r>
          </w:p>
        </w:tc>
        <w:tc>
          <w:tcPr>
            <w:tcW w:w="0" w:type="auto"/>
            <w:tcBorders>
              <w:top w:val="nil"/>
              <w:left w:val="single" w:sz="6" w:space="0" w:color="EBEBEB"/>
              <w:bottom w:val="single" w:sz="6" w:space="0" w:color="EBEBEB"/>
              <w:right w:val="single" w:sz="6" w:space="0" w:color="EBEBEB"/>
            </w:tcBorders>
            <w:shd w:val="clear" w:color="auto" w:fill="5C6785"/>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FFFFFF"/>
                <w:sz w:val="20"/>
                <w:szCs w:val="20"/>
                <w:lang w:eastAsia="fr-FR"/>
              </w:rPr>
            </w:pPr>
            <w:r w:rsidRPr="00F7092F">
              <w:rPr>
                <w:rFonts w:ascii="Arial" w:eastAsia="Times New Roman" w:hAnsi="Arial" w:cs="Arial"/>
                <w:color w:val="FFFFFF"/>
                <w:sz w:val="20"/>
                <w:szCs w:val="20"/>
                <w:lang w:eastAsia="fr-FR"/>
              </w:rPr>
              <w:t>Example</w:t>
            </w:r>
          </w:p>
        </w:tc>
        <w:tc>
          <w:tcPr>
            <w:tcW w:w="0" w:type="auto"/>
            <w:tcBorders>
              <w:top w:val="nil"/>
              <w:left w:val="single" w:sz="6" w:space="0" w:color="EBEBEB"/>
              <w:bottom w:val="single" w:sz="6" w:space="0" w:color="EBEBEB"/>
              <w:right w:val="single" w:sz="6" w:space="0" w:color="EBEBEB"/>
            </w:tcBorders>
            <w:shd w:val="clear" w:color="auto" w:fill="5C6785"/>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FFFFFF"/>
                <w:sz w:val="20"/>
                <w:szCs w:val="20"/>
                <w:lang w:eastAsia="fr-FR"/>
              </w:rPr>
            </w:pPr>
            <w:r w:rsidRPr="00F7092F">
              <w:rPr>
                <w:rFonts w:ascii="Arial" w:eastAsia="Times New Roman" w:hAnsi="Arial" w:cs="Arial"/>
                <w:color w:val="FFFFFF"/>
                <w:sz w:val="20"/>
                <w:szCs w:val="20"/>
                <w:lang w:eastAsia="fr-FR"/>
              </w:rPr>
              <w:t>Matches</w:t>
            </w:r>
          </w:p>
        </w:tc>
        <w:tc>
          <w:tcPr>
            <w:tcW w:w="0" w:type="auto"/>
            <w:tcBorders>
              <w:top w:val="nil"/>
              <w:left w:val="single" w:sz="6" w:space="0" w:color="EBEBEB"/>
              <w:bottom w:val="single" w:sz="6" w:space="0" w:color="EBEBEB"/>
              <w:right w:val="single" w:sz="6" w:space="0" w:color="5C6785"/>
            </w:tcBorders>
            <w:shd w:val="clear" w:color="auto" w:fill="5C6785"/>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FFFFFF"/>
                <w:sz w:val="20"/>
                <w:szCs w:val="20"/>
                <w:lang w:eastAsia="fr-FR"/>
              </w:rPr>
            </w:pPr>
            <w:r w:rsidRPr="00F7092F">
              <w:rPr>
                <w:rFonts w:ascii="Arial" w:eastAsia="Times New Roman" w:hAnsi="Arial" w:cs="Arial"/>
                <w:color w:val="FFFFFF"/>
                <w:sz w:val="20"/>
                <w:szCs w:val="20"/>
                <w:lang w:eastAsia="fr-FR"/>
              </w:rPr>
              <w:t>Does not match</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period signifies any character in the given position.</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 dog, dg, ads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fog, jog</w:t>
            </w:r>
          </w:p>
        </w:tc>
      </w:tr>
      <w:tr w:rsidR="005B5C10" w:rsidRPr="00F7092F" w:rsidTr="00A06EB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An asterisk after a character signifies a search for that preceding character repeated 0 or more times.</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dg, dooog</w:t>
            </w:r>
          </w:p>
        </w:tc>
        <w:tc>
          <w:tcPr>
            <w:tcW w:w="0" w:type="auto"/>
            <w:tcBorders>
              <w:top w:val="single" w:sz="6" w:space="0" w:color="E5E5E5"/>
              <w:left w:val="single" w:sz="6" w:space="0" w:color="E5E5E5"/>
              <w:bottom w:val="single" w:sz="6" w:space="0" w:color="E5E5E5"/>
              <w:right w:val="single" w:sz="6" w:space="0" w:color="E5E5E5"/>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doug</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plus after a character signifies a search for that character displayed 1 or more times.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dooog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dOg, doug</w:t>
            </w:r>
          </w:p>
        </w:tc>
      </w:tr>
      <w:tr w:rsidR="005B5C10" w:rsidRPr="00F7092F" w:rsidTr="00A06EB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The previous expression is optional.</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dog</w:t>
            </w:r>
          </w:p>
        </w:tc>
        <w:tc>
          <w:tcPr>
            <w:tcW w:w="0" w:type="auto"/>
            <w:tcBorders>
              <w:top w:val="single" w:sz="6" w:space="0" w:color="E5E5E5"/>
              <w:left w:val="single" w:sz="6" w:space="0" w:color="E5E5E5"/>
              <w:bottom w:val="single" w:sz="6" w:space="0" w:color="E5E5E5"/>
              <w:right w:val="single" w:sz="6" w:space="0" w:color="E5E5E5"/>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doug</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caret must be placed at the beginning of a regular expression and signifies that the string starts with the character(s) or sequence placed after the caret.</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^[dh]og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hog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A dog, his hog</w:t>
            </w:r>
          </w:p>
        </w:tc>
      </w:tr>
      <w:tr w:rsidR="005B5C10" w:rsidRPr="00F7092F" w:rsidTr="00A06EB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dollar sign must be placed at the end of a regular expression and signifies that the string ends with the character(s) or sequence placed before the dollar sign.</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[dh]og$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hog, hot dog</w:t>
            </w:r>
          </w:p>
        </w:tc>
        <w:tc>
          <w:tcPr>
            <w:tcW w:w="0" w:type="auto"/>
            <w:tcBorders>
              <w:top w:val="single" w:sz="6" w:space="0" w:color="E5E5E5"/>
              <w:left w:val="single" w:sz="6" w:space="0" w:color="E5E5E5"/>
              <w:bottom w:val="single" w:sz="6" w:space="0" w:color="E5E5E5"/>
              <w:right w:val="single" w:sz="6" w:space="0" w:color="E5E5E5"/>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dogs, hog, doggy</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{A, B}</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The previous expression is repeated between A and B times, where A and B are numbers.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d(o{1,2})g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doog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dooog, dOg</w:t>
            </w:r>
          </w:p>
        </w:tc>
      </w:tr>
      <w:tr w:rsidR="005B5C10" w:rsidRPr="00F7092F" w:rsidTr="00A06EB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[x], [xa], [xa5]</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character set indicates that just one of the given character(s) should occur in the current position. For the most part, any characters are valid within brackets, including characters mentioned previously in expressions: [xa,$5Gg.]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d[ou]g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dug</w:t>
            </w:r>
          </w:p>
        </w:tc>
        <w:tc>
          <w:tcPr>
            <w:tcW w:w="0" w:type="auto"/>
            <w:tcBorders>
              <w:top w:val="single" w:sz="6" w:space="0" w:color="E5E5E5"/>
              <w:left w:val="single" w:sz="6" w:space="0" w:color="E5E5E5"/>
              <w:bottom w:val="single" w:sz="6" w:space="0" w:color="E5E5E5"/>
              <w:right w:val="single" w:sz="6" w:space="0" w:color="E5E5E5"/>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dOg, dooog</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[a-z]</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character set range signifies a search for a character within the given range of characters. Common ranges include a-z, A-Z, and 0-9. Ranges can be combined into a single range: [a-zA-Z0-9]. Ranges can also be combined with character sets (mentioned previously): [a-zA-Z,&amp;*].</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d[o-u]g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dog, dug, dpg, drg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dOg, dag</w:t>
            </w:r>
          </w:p>
        </w:tc>
      </w:tr>
      <w:tr w:rsidR="005B5C10" w:rsidRPr="00F7092F" w:rsidTr="00A06EB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[^a-fDEF]</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A character set beginning with a ^ signifies a search for a character that is not within the given set.</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d[^aeu]g</w:t>
            </w:r>
          </w:p>
        </w:tc>
        <w:tc>
          <w:tcPr>
            <w:tcW w:w="0" w:type="auto"/>
            <w:tcBorders>
              <w:top w:val="single" w:sz="6" w:space="0" w:color="E5E5E5"/>
              <w:left w:val="single" w:sz="6" w:space="0" w:color="E5E5E5"/>
              <w:bottom w:val="single" w:sz="6" w:space="0" w:color="E5E5E5"/>
              <w:right w:val="single" w:sz="6" w:space="0" w:color="CCCCCC"/>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val="en-US" w:eastAsia="fr-FR"/>
              </w:rPr>
            </w:pPr>
            <w:r w:rsidRPr="00F7092F">
              <w:rPr>
                <w:rFonts w:ascii="Arial" w:eastAsia="Times New Roman" w:hAnsi="Arial" w:cs="Arial"/>
                <w:color w:val="444444"/>
                <w:sz w:val="20"/>
                <w:szCs w:val="20"/>
                <w:lang w:val="en-US" w:eastAsia="fr-FR"/>
              </w:rPr>
              <w:t>dog, dOg, dig, d$g</w:t>
            </w:r>
          </w:p>
        </w:tc>
        <w:tc>
          <w:tcPr>
            <w:tcW w:w="0" w:type="auto"/>
            <w:tcBorders>
              <w:top w:val="single" w:sz="6" w:space="0" w:color="E5E5E5"/>
              <w:left w:val="single" w:sz="6" w:space="0" w:color="E5E5E5"/>
              <w:bottom w:val="single" w:sz="6" w:space="0" w:color="E5E5E5"/>
              <w:right w:val="single" w:sz="6" w:space="0" w:color="E5E5E5"/>
            </w:tcBorders>
            <w:shd w:val="clear" w:color="auto" w:fill="E6E6E6"/>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dag, deg, dug</w:t>
            </w:r>
          </w:p>
        </w:tc>
      </w:tr>
      <w:tr w:rsidR="005B5C10" w:rsidRPr="00F7092F" w:rsidTr="00A06EB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\s</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Any white space character.</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d\sg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 g, d[TAB]g</w:t>
            </w:r>
          </w:p>
        </w:tc>
        <w:tc>
          <w:tcPr>
            <w:tcW w:w="0" w:type="auto"/>
            <w:tcBorders>
              <w:top w:val="single" w:sz="6" w:space="0" w:color="E5E5E5"/>
              <w:left w:val="single" w:sz="6" w:space="0" w:color="E5E5E5"/>
              <w:bottom w:val="single" w:sz="6" w:space="0" w:color="E5E5E5"/>
              <w:right w:val="single" w:sz="6" w:space="0" w:color="E5E5E5"/>
            </w:tcBorders>
            <w:shd w:val="clear" w:color="auto" w:fill="FFFFFF"/>
            <w:tcMar>
              <w:top w:w="45" w:type="dxa"/>
              <w:left w:w="150" w:type="dxa"/>
              <w:bottom w:w="45" w:type="dxa"/>
              <w:right w:w="150" w:type="dxa"/>
            </w:tcMar>
            <w:vAlign w:val="center"/>
            <w:hideMark/>
          </w:tcPr>
          <w:p w:rsidR="005B5C10" w:rsidRPr="00F7092F" w:rsidRDefault="005B5C10" w:rsidP="00A06EBC">
            <w:pPr>
              <w:spacing w:line="291" w:lineRule="atLeast"/>
              <w:rPr>
                <w:rFonts w:ascii="Arial" w:eastAsia="Times New Roman" w:hAnsi="Arial" w:cs="Arial"/>
                <w:color w:val="444444"/>
                <w:sz w:val="20"/>
                <w:szCs w:val="20"/>
                <w:lang w:eastAsia="fr-FR"/>
              </w:rPr>
            </w:pPr>
            <w:r w:rsidRPr="00F7092F">
              <w:rPr>
                <w:rFonts w:ascii="Arial" w:eastAsia="Times New Roman" w:hAnsi="Arial" w:cs="Arial"/>
                <w:color w:val="444444"/>
                <w:sz w:val="20"/>
                <w:szCs w:val="20"/>
                <w:lang w:eastAsia="fr-FR"/>
              </w:rPr>
              <w:t>dg, dog, doug</w:t>
            </w:r>
          </w:p>
        </w:tc>
      </w:tr>
    </w:tbl>
    <w:p w:rsidR="005B5C10" w:rsidRPr="00F7092F" w:rsidRDefault="005B5C10" w:rsidP="005B5C10">
      <w:pPr>
        <w:shd w:val="clear" w:color="auto" w:fill="FFFFFF"/>
        <w:spacing w:before="100" w:beforeAutospacing="1" w:after="100" w:afterAutospacing="1" w:line="291" w:lineRule="atLeast"/>
        <w:rPr>
          <w:rFonts w:ascii="Arial" w:eastAsia="Times New Roman" w:hAnsi="Arial" w:cs="Arial"/>
          <w:color w:val="222222"/>
          <w:sz w:val="20"/>
          <w:szCs w:val="20"/>
          <w:lang w:val="en-US" w:eastAsia="fr-FR"/>
        </w:rPr>
      </w:pPr>
      <w:r w:rsidRPr="00F7092F">
        <w:rPr>
          <w:rFonts w:ascii="Arial" w:eastAsia="Times New Roman" w:hAnsi="Arial" w:cs="Arial"/>
          <w:i/>
          <w:iCs/>
          <w:color w:val="222222"/>
          <w:sz w:val="20"/>
          <w:szCs w:val="20"/>
          <w:lang w:val="en-US" w:eastAsia="fr-FR"/>
        </w:rPr>
        <w:t>NOTE: When trying to search for actual instances of any character that has a specific meaning in regular expressions, like ^ and $, you need to "escape" the character in your search query by placing a backslash in front of it. For example, if you wanted to search for an instance of the $ character, you'd write \$.</w:t>
      </w:r>
    </w:p>
    <w:p w:rsidR="003020FA" w:rsidRPr="00E532FB" w:rsidRDefault="003020FA" w:rsidP="00F3425A">
      <w:pPr>
        <w:pStyle w:val="Heading4"/>
      </w:pPr>
      <w:bookmarkStart w:id="23" w:name="_Toc413850758"/>
      <w:r>
        <w:lastRenderedPageBreak/>
        <w:t>Prefix-lists</w:t>
      </w:r>
      <w:bookmarkEnd w:id="23"/>
    </w:p>
    <w:p w:rsidR="003020FA" w:rsidRPr="00E532FB" w:rsidRDefault="003020FA" w:rsidP="003020FA">
      <w:pPr>
        <w:rPr>
          <w:lang w:val="en-US"/>
        </w:rPr>
      </w:pPr>
      <w:r w:rsidRPr="00E532FB">
        <w:rPr>
          <w:bCs/>
          <w:lang w:val="en-US"/>
        </w:rPr>
        <w:t>(config)#</w:t>
      </w:r>
      <w:r w:rsidRPr="00E532FB">
        <w:rPr>
          <w:b/>
          <w:bCs/>
          <w:lang w:val="en-US"/>
        </w:rPr>
        <w:t>ip prefix-list</w:t>
      </w:r>
      <w:r w:rsidRPr="00E532FB">
        <w:rPr>
          <w:lang w:val="en-US"/>
        </w:rPr>
        <w:t> </w:t>
      </w:r>
      <w:r w:rsidRPr="00E532FB">
        <w:rPr>
          <w:i/>
          <w:iCs/>
          <w:lang w:val="en-US"/>
        </w:rPr>
        <w:t>list-name</w:t>
      </w:r>
      <w:r w:rsidRPr="00E532FB">
        <w:rPr>
          <w:lang w:val="en-US"/>
        </w:rPr>
        <w:t> [</w:t>
      </w:r>
      <w:r w:rsidRPr="00E532FB">
        <w:rPr>
          <w:b/>
          <w:bCs/>
          <w:lang w:val="en-US"/>
        </w:rPr>
        <w:t>seq</w:t>
      </w:r>
      <w:r w:rsidRPr="00E532FB">
        <w:rPr>
          <w:lang w:val="en-US"/>
        </w:rPr>
        <w:t> </w:t>
      </w:r>
      <w:r w:rsidRPr="00E532FB">
        <w:rPr>
          <w:i/>
          <w:iCs/>
          <w:lang w:val="en-US"/>
        </w:rPr>
        <w:t>seq-value</w:t>
      </w:r>
      <w:r w:rsidRPr="00E532FB">
        <w:rPr>
          <w:lang w:val="en-US"/>
        </w:rPr>
        <w:t>] {</w:t>
      </w:r>
      <w:r w:rsidRPr="00E532FB">
        <w:rPr>
          <w:b/>
          <w:bCs/>
          <w:lang w:val="en-US"/>
        </w:rPr>
        <w:t>deny</w:t>
      </w:r>
      <w:r w:rsidRPr="00E532FB">
        <w:rPr>
          <w:lang w:val="en-US"/>
        </w:rPr>
        <w:t> | </w:t>
      </w:r>
      <w:r w:rsidRPr="00E532FB">
        <w:rPr>
          <w:b/>
          <w:bCs/>
          <w:lang w:val="en-US"/>
        </w:rPr>
        <w:t>permit</w:t>
      </w:r>
      <w:r w:rsidRPr="00E532FB">
        <w:rPr>
          <w:lang w:val="en-US"/>
        </w:rPr>
        <w:t>  </w:t>
      </w:r>
      <w:r w:rsidRPr="00E532FB">
        <w:rPr>
          <w:i/>
          <w:iCs/>
          <w:lang w:val="en-US"/>
        </w:rPr>
        <w:t>prefix</w:t>
      </w:r>
      <w:r w:rsidRPr="00E532FB">
        <w:rPr>
          <w:lang w:val="en-US"/>
        </w:rPr>
        <w:t>/</w:t>
      </w:r>
      <w:r w:rsidRPr="00E532FB">
        <w:rPr>
          <w:i/>
          <w:iCs/>
          <w:lang w:val="en-US"/>
        </w:rPr>
        <w:t>prefix-length</w:t>
      </w:r>
      <w:r w:rsidRPr="00E532FB">
        <w:rPr>
          <w:lang w:val="en-US"/>
        </w:rPr>
        <w:t>} [</w:t>
      </w:r>
      <w:r w:rsidRPr="00E532FB">
        <w:rPr>
          <w:b/>
          <w:bCs/>
          <w:lang w:val="en-US"/>
        </w:rPr>
        <w:t>ge</w:t>
      </w:r>
      <w:r w:rsidRPr="00E532FB">
        <w:rPr>
          <w:lang w:val="en-US"/>
        </w:rPr>
        <w:t> </w:t>
      </w:r>
      <w:r w:rsidRPr="00E532FB">
        <w:rPr>
          <w:i/>
          <w:iCs/>
          <w:lang w:val="en-US"/>
        </w:rPr>
        <w:t>ge</w:t>
      </w:r>
      <w:r w:rsidRPr="00E532FB">
        <w:rPr>
          <w:lang w:val="en-US"/>
        </w:rPr>
        <w:t>-</w:t>
      </w:r>
      <w:r w:rsidRPr="00E532FB">
        <w:rPr>
          <w:i/>
          <w:iCs/>
          <w:lang w:val="en-US"/>
        </w:rPr>
        <w:t>value</w:t>
      </w:r>
      <w:r w:rsidRPr="00E532FB">
        <w:rPr>
          <w:lang w:val="en-US"/>
        </w:rPr>
        <w:t>] [</w:t>
      </w:r>
      <w:r w:rsidRPr="00E532FB">
        <w:rPr>
          <w:b/>
          <w:bCs/>
          <w:lang w:val="en-US"/>
        </w:rPr>
        <w:t>le</w:t>
      </w:r>
      <w:r w:rsidRPr="00E532FB">
        <w:rPr>
          <w:lang w:val="en-US"/>
        </w:rPr>
        <w:t> </w:t>
      </w:r>
      <w:r w:rsidRPr="00E532FB">
        <w:rPr>
          <w:i/>
          <w:iCs/>
          <w:lang w:val="en-US"/>
        </w:rPr>
        <w:t>le-value</w:t>
      </w:r>
      <w:r w:rsidRPr="00E532FB">
        <w:rPr>
          <w:lang w:val="en-US"/>
        </w:rPr>
        <w:t>]</w:t>
      </w:r>
    </w:p>
    <w:p w:rsidR="003020FA" w:rsidRPr="00E532FB" w:rsidRDefault="003020FA" w:rsidP="003020FA">
      <w:pPr>
        <w:numPr>
          <w:ilvl w:val="0"/>
          <w:numId w:val="46"/>
        </w:numPr>
        <w:rPr>
          <w:lang w:val="en-US"/>
        </w:rPr>
      </w:pPr>
      <w:r w:rsidRPr="00E532FB">
        <w:rPr>
          <w:lang w:val="en-US"/>
        </w:rPr>
        <w:t xml:space="preserve">the </w:t>
      </w:r>
      <w:r w:rsidRPr="00E532FB">
        <w:rPr>
          <w:i/>
          <w:iCs/>
          <w:lang w:val="en-US"/>
        </w:rPr>
        <w:t>list-name</w:t>
      </w:r>
      <w:r w:rsidRPr="00E532FB">
        <w:rPr>
          <w:lang w:val="en-US"/>
        </w:rPr>
        <w:t> is case sensitive,</w:t>
      </w:r>
    </w:p>
    <w:p w:rsidR="003020FA" w:rsidRPr="00E532FB" w:rsidRDefault="003020FA" w:rsidP="003020FA">
      <w:pPr>
        <w:numPr>
          <w:ilvl w:val="0"/>
          <w:numId w:val="46"/>
        </w:numPr>
        <w:rPr>
          <w:lang w:val="en-US"/>
        </w:rPr>
      </w:pPr>
      <w:r w:rsidRPr="00E532FB">
        <w:rPr>
          <w:lang w:val="en-US"/>
        </w:rPr>
        <w:t>a </w:t>
      </w:r>
      <w:r w:rsidRPr="00E532FB">
        <w:rPr>
          <w:i/>
          <w:iCs/>
          <w:lang w:val="en-US"/>
        </w:rPr>
        <w:t>sequence number</w:t>
      </w:r>
      <w:r w:rsidRPr="00E532FB">
        <w:rPr>
          <w:lang w:val="en-US"/>
        </w:rPr>
        <w:t> </w:t>
      </w:r>
      <w:r>
        <w:rPr>
          <w:lang w:val="en-US"/>
        </w:rPr>
        <w:t xml:space="preserve">can be used </w:t>
      </w:r>
      <w:r w:rsidRPr="00E532FB">
        <w:rPr>
          <w:lang w:val="en-US"/>
        </w:rPr>
        <w:t>to allow later deletion of individual commands and insertion of commands into a particular sequence position.</w:t>
      </w:r>
    </w:p>
    <w:p w:rsidR="003020FA" w:rsidRPr="00E532FB" w:rsidRDefault="003020FA" w:rsidP="003020FA">
      <w:pPr>
        <w:numPr>
          <w:ilvl w:val="0"/>
          <w:numId w:val="46"/>
        </w:numPr>
        <w:rPr>
          <w:lang w:val="en-US"/>
        </w:rPr>
      </w:pPr>
      <w:r w:rsidRPr="00E532FB">
        <w:rPr>
          <w:lang w:val="en-US"/>
        </w:rPr>
        <w:t>The following statements summarize the logic:</w:t>
      </w:r>
    </w:p>
    <w:p w:rsidR="003020FA" w:rsidRPr="00E532FB" w:rsidRDefault="003020FA" w:rsidP="003020FA">
      <w:pPr>
        <w:numPr>
          <w:ilvl w:val="1"/>
          <w:numId w:val="47"/>
        </w:numPr>
        <w:rPr>
          <w:lang w:val="en-US"/>
        </w:rPr>
      </w:pPr>
      <w:r w:rsidRPr="00E532FB">
        <w:rPr>
          <w:lang w:val="en-US"/>
        </w:rPr>
        <w:t xml:space="preserve">Step 1: The route’s prefix must be within the </w:t>
      </w:r>
      <w:r w:rsidRPr="004D59CF">
        <w:rPr>
          <w:i/>
          <w:lang w:val="en-US"/>
        </w:rPr>
        <w:t>range of addresses</w:t>
      </w:r>
      <w:r w:rsidRPr="00E532FB">
        <w:rPr>
          <w:lang w:val="en-US"/>
        </w:rPr>
        <w:t xml:space="preserve"> implied by the prefix-list command’s prefix/prefix-length parameters.</w:t>
      </w:r>
    </w:p>
    <w:p w:rsidR="003020FA" w:rsidRPr="00E532FB" w:rsidRDefault="003020FA" w:rsidP="003020FA">
      <w:pPr>
        <w:numPr>
          <w:ilvl w:val="1"/>
          <w:numId w:val="47"/>
        </w:numPr>
        <w:rPr>
          <w:lang w:val="en-US"/>
        </w:rPr>
      </w:pPr>
      <w:r w:rsidRPr="00E532FB">
        <w:rPr>
          <w:lang w:val="en-US"/>
        </w:rPr>
        <w:t xml:space="preserve">Step 2: The route’s prefix length </w:t>
      </w:r>
      <w:r>
        <w:rPr>
          <w:lang w:val="en-US"/>
        </w:rPr>
        <w:t xml:space="preserve">must match the </w:t>
      </w:r>
      <w:r w:rsidRPr="004D59CF">
        <w:rPr>
          <w:i/>
          <w:lang w:val="en-US"/>
        </w:rPr>
        <w:t>range of prefix lengths</w:t>
      </w:r>
      <w:r w:rsidRPr="00E532FB">
        <w:rPr>
          <w:lang w:val="en-US"/>
        </w:rPr>
        <w:t xml:space="preserve"> implied by the prefix-list command’s prefix-length, ge (</w:t>
      </w:r>
      <w:r w:rsidRPr="00E532FB">
        <w:rPr>
          <w:i/>
          <w:iCs/>
          <w:lang w:val="en-US"/>
        </w:rPr>
        <w:t>greater-than-or-equal-to</w:t>
      </w:r>
      <w:r w:rsidRPr="00E532FB">
        <w:rPr>
          <w:lang w:val="en-US"/>
        </w:rPr>
        <w:t>), and le (</w:t>
      </w:r>
      <w:r w:rsidRPr="00E532FB">
        <w:rPr>
          <w:i/>
          <w:lang w:val="en-US"/>
        </w:rPr>
        <w:t>less-than-or-equal-to</w:t>
      </w:r>
      <w:r w:rsidRPr="00E532FB">
        <w:rPr>
          <w:lang w:val="en-US"/>
        </w:rPr>
        <w:t>) parameters (with ge &lt;=  pl &lt;= le).</w:t>
      </w:r>
    </w:p>
    <w:p w:rsidR="003020FA" w:rsidRDefault="003020FA" w:rsidP="003020FA">
      <w:pPr>
        <w:numPr>
          <w:ilvl w:val="0"/>
          <w:numId w:val="47"/>
        </w:numPr>
        <w:rPr>
          <w:lang w:val="en-US"/>
        </w:rPr>
      </w:pPr>
      <w:r w:rsidRPr="00E532FB">
        <w:rPr>
          <w:lang w:val="en-US"/>
        </w:rPr>
        <w:t>One of four configuration combinations affect the logic of matching prefix lengths, as listed in the following tables:</w:t>
      </w:r>
    </w:p>
    <w:p w:rsidR="003020FA" w:rsidRPr="00E532FB" w:rsidRDefault="003020FA" w:rsidP="003020FA">
      <w:pPr>
        <w:rPr>
          <w:lang w:val="en-US"/>
        </w:rPr>
      </w:pPr>
    </w:p>
    <w:p w:rsidR="003020FA" w:rsidRDefault="003020FA" w:rsidP="003020FA">
      <w:pPr>
        <w:jc w:val="center"/>
        <w:rPr>
          <w:lang w:val="en-US"/>
        </w:rPr>
      </w:pPr>
      <w:r w:rsidRPr="00E532FB">
        <w:rPr>
          <w:noProof/>
          <w:lang w:val="en-US"/>
        </w:rPr>
        <w:drawing>
          <wp:inline distT="0" distB="0" distL="0" distR="0" wp14:anchorId="18987A47" wp14:editId="2C97AB38">
            <wp:extent cx="4819650" cy="2286000"/>
            <wp:effectExtent l="0" t="0" r="0" b="0"/>
            <wp:docPr id="5" name="Imag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19650" cy="2286000"/>
                    </a:xfrm>
                    <a:prstGeom prst="rect">
                      <a:avLst/>
                    </a:prstGeom>
                    <a:noFill/>
                    <a:ln>
                      <a:noFill/>
                    </a:ln>
                  </pic:spPr>
                </pic:pic>
              </a:graphicData>
            </a:graphic>
          </wp:inline>
        </w:drawing>
      </w:r>
    </w:p>
    <w:p w:rsidR="003020FA" w:rsidRDefault="003020FA" w:rsidP="003020FA">
      <w:pPr>
        <w:jc w:val="center"/>
        <w:rPr>
          <w:lang w:val="en-US"/>
        </w:rPr>
      </w:pPr>
    </w:p>
    <w:p w:rsidR="003020FA" w:rsidRDefault="003020FA" w:rsidP="009E17BB">
      <w:pPr>
        <w:pStyle w:val="ListParagraph"/>
        <w:numPr>
          <w:ilvl w:val="0"/>
          <w:numId w:val="217"/>
        </w:numPr>
        <w:tabs>
          <w:tab w:val="left" w:pos="1843"/>
        </w:tabs>
        <w:rPr>
          <w:lang w:val="en-US"/>
        </w:rPr>
      </w:pPr>
      <w:r>
        <w:rPr>
          <w:lang w:val="en-US"/>
        </w:rPr>
        <w:t>0.0.0.0/0:</w:t>
      </w:r>
      <w:r>
        <w:rPr>
          <w:lang w:val="en-US"/>
        </w:rPr>
        <w:tab/>
        <w:t>matches the default route</w:t>
      </w:r>
    </w:p>
    <w:p w:rsidR="003020FA" w:rsidRDefault="003020FA" w:rsidP="009E17BB">
      <w:pPr>
        <w:pStyle w:val="ListParagraph"/>
        <w:numPr>
          <w:ilvl w:val="0"/>
          <w:numId w:val="217"/>
        </w:numPr>
        <w:tabs>
          <w:tab w:val="left" w:pos="1843"/>
        </w:tabs>
        <w:rPr>
          <w:lang w:val="en-US"/>
        </w:rPr>
      </w:pPr>
      <w:r>
        <w:rPr>
          <w:lang w:val="en-US"/>
        </w:rPr>
        <w:t>0.0.0.0/0 le 32:</w:t>
      </w:r>
      <w:r>
        <w:rPr>
          <w:lang w:val="en-US"/>
        </w:rPr>
        <w:tab/>
        <w:t>matches all routes</w:t>
      </w:r>
    </w:p>
    <w:p w:rsidR="003020FA" w:rsidRPr="001C751A" w:rsidRDefault="003020FA" w:rsidP="009E17BB">
      <w:pPr>
        <w:pStyle w:val="ListParagraph"/>
        <w:numPr>
          <w:ilvl w:val="0"/>
          <w:numId w:val="217"/>
        </w:numPr>
        <w:rPr>
          <w:lang w:val="en-US"/>
        </w:rPr>
      </w:pPr>
      <w:r w:rsidRPr="001C751A">
        <w:rPr>
          <w:lang w:val="en-US"/>
        </w:rPr>
        <w:t>Using IP prefix lists for route filtering has several advantages over ACLs :</w:t>
      </w:r>
    </w:p>
    <w:p w:rsidR="003020FA" w:rsidRDefault="003020FA" w:rsidP="009E17BB">
      <w:pPr>
        <w:numPr>
          <w:ilvl w:val="0"/>
          <w:numId w:val="216"/>
        </w:numPr>
        <w:rPr>
          <w:lang w:val="en-US"/>
        </w:rPr>
      </w:pPr>
      <w:r w:rsidRPr="00606D86">
        <w:rPr>
          <w:lang w:val="en-US"/>
        </w:rPr>
        <w:t>IP prefix lists allow matching of the prefix length, whereas the ACLs used by the EIGRP </w:t>
      </w:r>
      <w:r w:rsidRPr="00606D86">
        <w:rPr>
          <w:b/>
          <w:bCs/>
          <w:lang w:val="en-US"/>
        </w:rPr>
        <w:t>distribute-list</w:t>
      </w:r>
      <w:r w:rsidRPr="00606D86">
        <w:rPr>
          <w:lang w:val="en-US"/>
        </w:rPr>
        <w:t> </w:t>
      </w:r>
      <w:r>
        <w:rPr>
          <w:lang w:val="en-US"/>
        </w:rPr>
        <w:t xml:space="preserve">command </w:t>
      </w:r>
      <w:r w:rsidRPr="00606D86">
        <w:rPr>
          <w:lang w:val="en-US"/>
        </w:rPr>
        <w:t>cannot</w:t>
      </w:r>
      <w:r>
        <w:rPr>
          <w:lang w:val="en-US"/>
        </w:rPr>
        <w:t xml:space="preserve"> in many configurations</w:t>
      </w:r>
      <w:r w:rsidR="00BE74E7">
        <w:rPr>
          <w:lang w:val="en-US"/>
        </w:rPr>
        <w:t xml:space="preserve"> (</w:t>
      </w:r>
      <w:r w:rsidR="00BE74E7" w:rsidRPr="00BE74E7">
        <w:rPr>
          <w:b/>
          <w:i/>
          <w:lang w:val="en-US"/>
        </w:rPr>
        <w:t>standard ACLs and IGP distribute-lists even with extended ACLs</w:t>
      </w:r>
      <w:r w:rsidR="00BE74E7">
        <w:rPr>
          <w:lang w:val="en-US"/>
        </w:rPr>
        <w:t>)</w:t>
      </w:r>
      <w:r>
        <w:rPr>
          <w:lang w:val="en-US"/>
        </w:rPr>
        <w:t>,</w:t>
      </w:r>
    </w:p>
    <w:p w:rsidR="003020FA" w:rsidRPr="00606D86" w:rsidRDefault="003020FA" w:rsidP="009E17BB">
      <w:pPr>
        <w:numPr>
          <w:ilvl w:val="0"/>
          <w:numId w:val="216"/>
        </w:numPr>
        <w:rPr>
          <w:lang w:val="en-US"/>
        </w:rPr>
      </w:pPr>
      <w:r>
        <w:rPr>
          <w:lang w:val="en-US"/>
        </w:rPr>
        <w:t>T</w:t>
      </w:r>
      <w:r w:rsidRPr="00606D86">
        <w:rPr>
          <w:lang w:val="en-US"/>
        </w:rPr>
        <w:t xml:space="preserve">he internal processing of the IP prefix lists uses an internal tree structure that results in </w:t>
      </w:r>
      <w:r w:rsidRPr="000F2636">
        <w:rPr>
          <w:i/>
          <w:lang w:val="en-US"/>
        </w:rPr>
        <w:t>faster matching of routes</w:t>
      </w:r>
      <w:r w:rsidRPr="00606D86">
        <w:rPr>
          <w:lang w:val="en-US"/>
        </w:rPr>
        <w:t xml:space="preserve"> as compared with ACLs.</w:t>
      </w:r>
    </w:p>
    <w:p w:rsidR="005B5C10" w:rsidRPr="00A80FB8" w:rsidRDefault="005B5C10">
      <w:pPr>
        <w:spacing w:after="200"/>
        <w:rPr>
          <w:rFonts w:asciiTheme="majorHAnsi" w:eastAsiaTheme="majorEastAsia" w:hAnsiTheme="majorHAnsi" w:cstheme="majorBidi"/>
          <w:b/>
          <w:bCs/>
          <w:color w:val="4F81BD" w:themeColor="accent1"/>
          <w:lang w:val="en-US"/>
        </w:rPr>
      </w:pPr>
      <w:r w:rsidRPr="00A80FB8">
        <w:rPr>
          <w:lang w:val="en-US"/>
        </w:rPr>
        <w:br w:type="page"/>
      </w:r>
    </w:p>
    <w:p w:rsidR="003020FA" w:rsidRPr="00E532FB" w:rsidRDefault="003020FA" w:rsidP="00F3425A">
      <w:pPr>
        <w:pStyle w:val="Heading4"/>
      </w:pPr>
      <w:bookmarkStart w:id="24" w:name="_Toc413850759"/>
      <w:r>
        <w:lastRenderedPageBreak/>
        <w:t>Route-maps</w:t>
      </w:r>
      <w:bookmarkEnd w:id="24"/>
    </w:p>
    <w:p w:rsidR="003020FA" w:rsidRPr="00E532FB" w:rsidRDefault="003020FA" w:rsidP="003020FA">
      <w:pPr>
        <w:rPr>
          <w:lang w:val="en-US"/>
        </w:rPr>
      </w:pPr>
      <w:r w:rsidRPr="00E532FB">
        <w:rPr>
          <w:lang w:val="en-US"/>
        </w:rPr>
        <w:t>(config)#</w:t>
      </w:r>
      <w:r w:rsidRPr="00E532FB">
        <w:rPr>
          <w:b/>
          <w:bCs/>
          <w:lang w:val="en-US"/>
        </w:rPr>
        <w:t xml:space="preserve">route-map </w:t>
      </w:r>
      <w:r w:rsidRPr="00E532FB">
        <w:rPr>
          <w:i/>
          <w:iCs/>
          <w:lang w:val="en-US"/>
        </w:rPr>
        <w:t xml:space="preserve">map-name </w:t>
      </w:r>
      <w:r w:rsidRPr="00E532FB">
        <w:rPr>
          <w:lang w:val="en-US"/>
        </w:rPr>
        <w:t>[</w:t>
      </w:r>
      <w:r w:rsidRPr="00E532FB">
        <w:rPr>
          <w:b/>
          <w:bCs/>
          <w:lang w:val="en-US"/>
        </w:rPr>
        <w:t xml:space="preserve">permit </w:t>
      </w:r>
      <w:r w:rsidRPr="00E532FB">
        <w:rPr>
          <w:lang w:val="en-US"/>
        </w:rPr>
        <w:t xml:space="preserve">| </w:t>
      </w:r>
      <w:r w:rsidRPr="00E532FB">
        <w:rPr>
          <w:b/>
          <w:bCs/>
          <w:lang w:val="en-US"/>
        </w:rPr>
        <w:t>deny</w:t>
      </w:r>
      <w:r w:rsidRPr="00E532FB">
        <w:rPr>
          <w:lang w:val="en-US"/>
        </w:rPr>
        <w:t>] [</w:t>
      </w:r>
      <w:r w:rsidRPr="00E532FB">
        <w:rPr>
          <w:i/>
          <w:iCs/>
          <w:lang w:val="en-US"/>
        </w:rPr>
        <w:t>sequence-number</w:t>
      </w:r>
      <w:r w:rsidRPr="00E532FB">
        <w:rPr>
          <w:lang w:val="en-US"/>
        </w:rPr>
        <w:t>]</w:t>
      </w:r>
    </w:p>
    <w:p w:rsidR="003020FA" w:rsidRPr="00E532FB" w:rsidRDefault="003020FA" w:rsidP="00BE7E82">
      <w:pPr>
        <w:tabs>
          <w:tab w:val="left" w:pos="6379"/>
        </w:tabs>
        <w:rPr>
          <w:lang w:val="en-US"/>
        </w:rPr>
      </w:pPr>
      <w:r w:rsidRPr="00E532FB">
        <w:rPr>
          <w:lang w:val="en-US"/>
        </w:rPr>
        <w:t>(config-route-map)#</w:t>
      </w:r>
      <w:r w:rsidRPr="00E532FB">
        <w:rPr>
          <w:b/>
          <w:bCs/>
          <w:lang w:val="en-US"/>
        </w:rPr>
        <w:t xml:space="preserve"> match </w:t>
      </w:r>
      <w:r w:rsidRPr="00E532FB">
        <w:rPr>
          <w:b/>
          <w:bCs/>
          <w:i/>
          <w:lang w:val="en-US"/>
        </w:rPr>
        <w:t>keyword</w:t>
      </w:r>
      <w:r w:rsidR="00BE7E82">
        <w:rPr>
          <w:b/>
          <w:bCs/>
          <w:i/>
          <w:lang w:val="en-US"/>
        </w:rPr>
        <w:tab/>
        <w:t>All match commands must pass</w:t>
      </w:r>
    </w:p>
    <w:p w:rsidR="003020FA" w:rsidRPr="00E532FB" w:rsidRDefault="003020FA" w:rsidP="003020FA">
      <w:pPr>
        <w:rPr>
          <w:lang w:val="en-US"/>
        </w:rPr>
      </w:pPr>
      <w:r w:rsidRPr="00E532FB">
        <w:rPr>
          <w:lang w:val="en-US"/>
        </w:rPr>
        <w:t>(config-route-map)#</w:t>
      </w:r>
      <w:r w:rsidRPr="00E532FB">
        <w:rPr>
          <w:b/>
          <w:bCs/>
          <w:lang w:val="en-US"/>
        </w:rPr>
        <w:t xml:space="preserve"> set </w:t>
      </w:r>
      <w:r w:rsidRPr="00E532FB">
        <w:rPr>
          <w:b/>
          <w:bCs/>
          <w:i/>
          <w:lang w:val="en-US"/>
        </w:rPr>
        <w:t>keyword</w:t>
      </w:r>
    </w:p>
    <w:p w:rsidR="003020FA" w:rsidRPr="00E532FB" w:rsidRDefault="003020FA" w:rsidP="003020FA">
      <w:pPr>
        <w:jc w:val="center"/>
        <w:rPr>
          <w:b/>
          <w:bCs/>
          <w:lang w:val="en-US"/>
        </w:rPr>
      </w:pPr>
      <w:r>
        <w:rPr>
          <w:b/>
          <w:bCs/>
          <w:lang w:val="en-US"/>
        </w:rPr>
        <w:t xml:space="preserve">Summary of </w:t>
      </w:r>
      <w:r w:rsidRPr="00E532FB">
        <w:rPr>
          <w:b/>
          <w:bCs/>
          <w:lang w:val="en-US"/>
        </w:rPr>
        <w:t>Match Command Options (</w:t>
      </w:r>
      <w:r>
        <w:rPr>
          <w:b/>
          <w:bCs/>
          <w:lang w:val="en-US"/>
        </w:rPr>
        <w:t>all topics</w:t>
      </w:r>
      <w:r w:rsidRPr="00E532FB">
        <w:rPr>
          <w:b/>
          <w:bCs/>
          <w:lang w:val="en-US"/>
        </w:rPr>
        <w:t>)</w:t>
      </w:r>
    </w:p>
    <w:p w:rsidR="003020FA" w:rsidRDefault="00C24BFE" w:rsidP="003020FA">
      <w:pPr>
        <w:jc w:val="center"/>
      </w:pPr>
      <w:r w:rsidRPr="00E532FB">
        <w:rPr>
          <w:noProof/>
          <w:lang w:val="en-US"/>
        </w:rPr>
        <mc:AlternateContent>
          <mc:Choice Requires="wps">
            <w:drawing>
              <wp:anchor distT="0" distB="0" distL="114300" distR="114300" simplePos="0" relativeHeight="252284928" behindDoc="0" locked="0" layoutInCell="1" allowOverlap="1" wp14:anchorId="51904A60" wp14:editId="27822635">
                <wp:simplePos x="0" y="0"/>
                <wp:positionH relativeFrom="column">
                  <wp:posOffset>2415540</wp:posOffset>
                </wp:positionH>
                <wp:positionV relativeFrom="paragraph">
                  <wp:posOffset>2544445</wp:posOffset>
                </wp:positionV>
                <wp:extent cx="962025" cy="180975"/>
                <wp:effectExtent l="0" t="0" r="9525" b="9525"/>
                <wp:wrapNone/>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180975"/>
                        </a:xfrm>
                        <a:prstGeom prst="rect">
                          <a:avLst/>
                        </a:prstGeom>
                        <a:solidFill>
                          <a:srgbClr val="FFFFFF"/>
                        </a:solidFill>
                        <a:ln w="9525">
                          <a:noFill/>
                          <a:miter lim="800000"/>
                          <a:headEnd/>
                          <a:tailEnd/>
                        </a:ln>
                      </wps:spPr>
                      <wps:txbx>
                        <w:txbxContent>
                          <w:p w:rsidR="000946F7" w:rsidRPr="00C24BFE" w:rsidRDefault="000946F7" w:rsidP="00C24BFE">
                            <w:pPr>
                              <w:rPr>
                                <w:lang w:val="en-US"/>
                              </w:rPr>
                            </w:pPr>
                            <w:r>
                              <w:rPr>
                                <w:lang w:val="en-US"/>
                              </w:rPr>
                              <w:t>| nssa-external</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90.2pt;margin-top:200.35pt;width:75.75pt;height:14.2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" stroked="f">
                <v:textbox inset="0,0,0,0">
                  <w:txbxContent>
                    <w:p w:rsidR="000946F7" w:rsidRPr="00C24BFE" w:rsidRDefault="000946F7" w:rsidP="00C24BFE">
                      <w:pPr>
                        <w:rPr>
                          <w:lang w:val="en-US"/>
                        </w:rPr>
                      </w:pPr>
                      <w:r>
                        <w:rPr>
                          <w:lang w:val="en-US"/>
                        </w:rPr>
                        <w:t xml:space="preserve">| </w:t>
                      </w:r>
                      <w:proofErr w:type="gramStart"/>
                      <w:r>
                        <w:rPr>
                          <w:lang w:val="en-US"/>
                        </w:rPr>
                        <w:t>nssa-external</w:t>
                      </w:r>
                      <w:proofErr w:type="gramEnd"/>
                    </w:p>
                  </w:txbxContent>
                </v:textbox>
              </v:shape>
            </w:pict>
          </mc:Fallback>
        </mc:AlternateContent>
      </w:r>
      <w:r w:rsidRPr="00E532FB">
        <w:rPr>
          <w:noProof/>
          <w:lang w:val="en-US"/>
        </w:rPr>
        <mc:AlternateContent>
          <mc:Choice Requires="wps">
            <w:drawing>
              <wp:anchor distT="0" distB="0" distL="114300" distR="114300" simplePos="0" relativeHeight="252233728" behindDoc="0" locked="0" layoutInCell="1" allowOverlap="1" wp14:anchorId="47009738" wp14:editId="7CB6229F">
                <wp:simplePos x="0" y="0"/>
                <wp:positionH relativeFrom="column">
                  <wp:posOffset>4949190</wp:posOffset>
                </wp:positionH>
                <wp:positionV relativeFrom="paragraph">
                  <wp:posOffset>2392045</wp:posOffset>
                </wp:positionV>
                <wp:extent cx="1181735" cy="228600"/>
                <wp:effectExtent l="0" t="0" r="0" b="0"/>
                <wp:wrapNone/>
                <wp:docPr id="2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735" cy="228600"/>
                        </a:xfrm>
                        <a:prstGeom prst="rect">
                          <a:avLst/>
                        </a:prstGeom>
                        <a:solidFill>
                          <a:srgbClr val="FFFFFF"/>
                        </a:solidFill>
                        <a:ln w="9525">
                          <a:noFill/>
                          <a:miter lim="800000"/>
                          <a:headEnd/>
                          <a:tailEnd/>
                        </a:ln>
                      </wps:spPr>
                      <wps:txbx>
                        <w:txbxContent>
                          <w:p w:rsidR="000946F7" w:rsidRDefault="000946F7" w:rsidP="003020FA">
                            <w:r>
                              <w:t>(</w:t>
                            </w:r>
                            <w:r w:rsidRPr="000F6727">
                              <w:rPr>
                                <w:b/>
                                <w:i/>
                              </w:rPr>
                              <w:t>OSPF | IS-IS</w:t>
                            </w: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89.7pt;margin-top:188.35pt;width:93.05pt;height:1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" stroked="f">
                <v:textbox>
                  <w:txbxContent>
                    <w:p w:rsidR="000946F7" w:rsidRDefault="000946F7" w:rsidP="003020FA">
                      <w:r>
                        <w:t>(</w:t>
                      </w:r>
                      <w:r w:rsidRPr="000F6727">
                        <w:rPr>
                          <w:b/>
                          <w:i/>
                        </w:rPr>
                        <w:t>OSPF | IS-IS</w:t>
                      </w:r>
                      <w:r>
                        <w:t>)</w:t>
                      </w:r>
                    </w:p>
                  </w:txbxContent>
                </v:textbox>
              </v:shape>
            </w:pict>
          </mc:Fallback>
        </mc:AlternateContent>
      </w:r>
      <w:r w:rsidR="003020FA" w:rsidRPr="00491590">
        <w:rPr>
          <w:noProof/>
          <w:lang w:val="en-US"/>
        </w:rPr>
        <mc:AlternateContent>
          <mc:Choice Requires="wps">
            <w:drawing>
              <wp:anchor distT="0" distB="0" distL="114300" distR="114300" simplePos="0" relativeHeight="252241920" behindDoc="0" locked="0" layoutInCell="1" allowOverlap="1" wp14:anchorId="725B2173" wp14:editId="2D1F2400">
                <wp:simplePos x="0" y="0"/>
                <wp:positionH relativeFrom="column">
                  <wp:posOffset>196215</wp:posOffset>
                </wp:positionH>
                <wp:positionV relativeFrom="paragraph">
                  <wp:posOffset>3392170</wp:posOffset>
                </wp:positionV>
                <wp:extent cx="619125" cy="238125"/>
                <wp:effectExtent l="0" t="0" r="9525" b="9525"/>
                <wp:wrapNone/>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solidFill>
                          <a:srgbClr val="FFFFFF"/>
                        </a:solidFill>
                        <a:ln w="9525">
                          <a:noFill/>
                          <a:miter lim="800000"/>
                          <a:headEnd/>
                          <a:tailEnd/>
                        </a:ln>
                      </wps:spPr>
                      <wps:txbx>
                        <w:txbxContent>
                          <w:p w:rsidR="000946F7" w:rsidRPr="00B0234E" w:rsidRDefault="000946F7" w:rsidP="003020FA">
                            <w:pPr>
                              <w:rPr>
                                <w:b/>
                                <w:i/>
                              </w:rPr>
                            </w:pPr>
                            <w:r w:rsidRPr="00B0234E">
                              <w:rPr>
                                <w:b/>
                                <w:i/>
                              </w:rPr>
                              <w:t>PBR</w:t>
                            </w:r>
                            <w:r>
                              <w:rPr>
                                <w:b/>
                                <w:i/>
                              </w:rPr>
                              <w:t xml:space="preserve"> </w:t>
                            </w:r>
                            <w:r>
                              <w:rPr>
                                <w:b/>
                                <w:i/>
                              </w:rPr>
                              <w:sym w:font="Wingdings" w:char="F0E8"/>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5.45pt;margin-top:267.1pt;width:48.75pt;height:18.7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" stroked="f">
                <v:textbox inset="1mm,1mm,1mm,1mm">
                  <w:txbxContent>
                    <w:p w:rsidR="000946F7" w:rsidRPr="00B0234E" w:rsidRDefault="000946F7" w:rsidP="003020FA">
                      <w:pPr>
                        <w:rPr>
                          <w:b/>
                          <w:i/>
                        </w:rPr>
                      </w:pPr>
                      <w:r w:rsidRPr="00B0234E">
                        <w:rPr>
                          <w:b/>
                          <w:i/>
                        </w:rPr>
                        <w:t>PBR</w:t>
                      </w:r>
                      <w:r>
                        <w:rPr>
                          <w:b/>
                          <w:i/>
                        </w:rPr>
                        <w:t xml:space="preserve"> </w:t>
                      </w:r>
                      <w:r>
                        <w:rPr>
                          <w:b/>
                          <w:i/>
                        </w:rPr>
                        <w:sym w:font="Wingdings" w:char="F0E8"/>
                      </w:r>
                    </w:p>
                  </w:txbxContent>
                </v:textbox>
              </v:shape>
            </w:pict>
          </mc:Fallback>
        </mc:AlternateContent>
      </w:r>
      <w:r w:rsidR="003020FA" w:rsidRPr="00E532FB">
        <w:rPr>
          <w:noProof/>
          <w:lang w:val="en-US"/>
        </w:rPr>
        <mc:AlternateContent>
          <mc:Choice Requires="wps">
            <w:drawing>
              <wp:anchor distT="0" distB="0" distL="114300" distR="114300" simplePos="0" relativeHeight="252234752" behindDoc="0" locked="0" layoutInCell="1" allowOverlap="1" wp14:anchorId="1EB4EB25" wp14:editId="1DADA76F">
                <wp:simplePos x="0" y="0"/>
                <wp:positionH relativeFrom="column">
                  <wp:posOffset>2234565</wp:posOffset>
                </wp:positionH>
                <wp:positionV relativeFrom="paragraph">
                  <wp:posOffset>3182621</wp:posOffset>
                </wp:positionV>
                <wp:extent cx="4000500" cy="20955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09550"/>
                        </a:xfrm>
                        <a:prstGeom prst="rect">
                          <a:avLst/>
                        </a:prstGeom>
                        <a:solidFill>
                          <a:srgbClr val="FFFFFF"/>
                        </a:solidFill>
                        <a:ln w="9525">
                          <a:noFill/>
                          <a:miter lim="800000"/>
                          <a:headEnd/>
                          <a:tailEnd/>
                        </a:ln>
                      </wps:spPr>
                      <wps:txbx>
                        <w:txbxContent>
                          <w:p w:rsidR="000946F7" w:rsidRPr="000F6727" w:rsidRDefault="000946F7" w:rsidP="003020FA">
                            <w:pPr>
                              <w:rPr>
                                <w:b/>
                                <w:i/>
                                <w:sz w:val="20"/>
                                <w:szCs w:val="20"/>
                                <w:lang w:val="en-US"/>
                              </w:rPr>
                            </w:pPr>
                            <w:r w:rsidRPr="000F6727">
                              <w:rPr>
                                <w:b/>
                                <w:i/>
                                <w:sz w:val="20"/>
                                <w:szCs w:val="20"/>
                                <w:lang w:val="en-US"/>
                              </w:rPr>
                              <w:t>- standard and extended - numbered and named ACLs on a single match command</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75.95pt;margin-top:250.6pt;width:315pt;height:16.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" stroked="f">
                <v:textbox inset="1mm,1mm,1mm,1mm">
                  <w:txbxContent>
                    <w:p w:rsidR="000946F7" w:rsidRPr="000F6727" w:rsidRDefault="000946F7" w:rsidP="003020FA">
                      <w:pPr>
                        <w:rPr>
                          <w:b/>
                          <w:i/>
                          <w:sz w:val="20"/>
                          <w:szCs w:val="20"/>
                          <w:lang w:val="en-US"/>
                        </w:rPr>
                      </w:pPr>
                      <w:r w:rsidRPr="000F6727">
                        <w:rPr>
                          <w:b/>
                          <w:i/>
                          <w:sz w:val="20"/>
                          <w:szCs w:val="20"/>
                          <w:lang w:val="en-US"/>
                        </w:rPr>
                        <w:t xml:space="preserve">- </w:t>
                      </w:r>
                      <w:proofErr w:type="gramStart"/>
                      <w:r w:rsidRPr="000F6727">
                        <w:rPr>
                          <w:b/>
                          <w:i/>
                          <w:sz w:val="20"/>
                          <w:szCs w:val="20"/>
                          <w:lang w:val="en-US"/>
                        </w:rPr>
                        <w:t>standard</w:t>
                      </w:r>
                      <w:proofErr w:type="gramEnd"/>
                      <w:r w:rsidRPr="000F6727">
                        <w:rPr>
                          <w:b/>
                          <w:i/>
                          <w:sz w:val="20"/>
                          <w:szCs w:val="20"/>
                          <w:lang w:val="en-US"/>
                        </w:rPr>
                        <w:t xml:space="preserve"> and extended - numbered and named ACLs on a single match command</w:t>
                      </w:r>
                    </w:p>
                  </w:txbxContent>
                </v:textbox>
              </v:shape>
            </w:pict>
          </mc:Fallback>
        </mc:AlternateContent>
      </w:r>
      <w:r w:rsidR="003020FA" w:rsidRPr="00E532FB">
        <w:rPr>
          <w:noProof/>
          <w:lang w:val="en-US"/>
        </w:rPr>
        <w:drawing>
          <wp:inline distT="0" distB="0" distL="0" distR="0" wp14:anchorId="29FD219F" wp14:editId="6EFF917F">
            <wp:extent cx="5238750" cy="3390900"/>
            <wp:effectExtent l="0" t="0" r="0" b="0"/>
            <wp:docPr id="102" name="Imag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pic:cNvPicPr>
                      <a:picLocks noChangeAspect="1" noChangeArrowheads="1"/>
                    </pic:cNvPicPr>
                  </pic:nvPicPr>
                  <pic:blipFill>
                    <a:blip r:link="rId32">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p>
    <w:tbl>
      <w:tblPr>
        <w:tblStyle w:val="LightShading-Accent1"/>
        <w:tblW w:w="0" w:type="auto"/>
        <w:tblInd w:w="1410" w:type="dxa"/>
        <w:tblLook w:val="04A0" w:firstRow="1" w:lastRow="0" w:firstColumn="1" w:lastColumn="0" w:noHBand="0" w:noVBand="1"/>
      </w:tblPr>
      <w:tblGrid>
        <w:gridCol w:w="4252"/>
        <w:gridCol w:w="4085"/>
      </w:tblGrid>
      <w:tr w:rsidR="003020FA" w:rsidRPr="00B254E6" w:rsidTr="00483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020FA" w:rsidRPr="00DE1E75" w:rsidRDefault="003020FA" w:rsidP="004833F2">
            <w:r w:rsidRPr="00491590">
              <w:rPr>
                <w:noProof/>
                <w:lang w:val="en-US"/>
              </w:rPr>
              <mc:AlternateContent>
                <mc:Choice Requires="wps">
                  <w:drawing>
                    <wp:anchor distT="0" distB="0" distL="114300" distR="114300" simplePos="0" relativeHeight="252242944" behindDoc="0" locked="0" layoutInCell="1" allowOverlap="1" wp14:anchorId="5D7DB2F1" wp14:editId="3A46A07E">
                      <wp:simplePos x="0" y="0"/>
                      <wp:positionH relativeFrom="column">
                        <wp:posOffset>-699135</wp:posOffset>
                      </wp:positionH>
                      <wp:positionV relativeFrom="paragraph">
                        <wp:posOffset>154940</wp:posOffset>
                      </wp:positionV>
                      <wp:extent cx="619125" cy="238125"/>
                      <wp:effectExtent l="0" t="0" r="9525" b="9525"/>
                      <wp:wrapNone/>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38125"/>
                              </a:xfrm>
                              <a:prstGeom prst="rect">
                                <a:avLst/>
                              </a:prstGeom>
                              <a:solidFill>
                                <a:srgbClr val="FFFFFF"/>
                              </a:solidFill>
                              <a:ln w="9525">
                                <a:noFill/>
                                <a:miter lim="800000"/>
                                <a:headEnd/>
                                <a:tailEnd/>
                              </a:ln>
                            </wps:spPr>
                            <wps:txbx>
                              <w:txbxContent>
                                <w:p w:rsidR="000946F7" w:rsidRPr="00B0234E" w:rsidRDefault="000946F7" w:rsidP="003020FA">
                                  <w:pPr>
                                    <w:rPr>
                                      <w:b/>
                                      <w:i/>
                                    </w:rPr>
                                  </w:pPr>
                                  <w:r>
                                    <w:rPr>
                                      <w:b/>
                                      <w:i/>
                                    </w:rPr>
                                    <w:t xml:space="preserve">BGP </w:t>
                                  </w:r>
                                  <w:r>
                                    <w:rPr>
                                      <w:b/>
                                      <w:i/>
                                    </w:rPr>
                                    <w:sym w:font="Wingdings" w:char="F0E8"/>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55.05pt;margin-top:12.2pt;width:48.75pt;height:18.7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" stroked="f">
                      <v:textbox inset="1mm,1mm,1mm,1mm">
                        <w:txbxContent>
                          <w:p w:rsidR="000946F7" w:rsidRPr="00B0234E" w:rsidRDefault="000946F7" w:rsidP="003020FA">
                            <w:pPr>
                              <w:rPr>
                                <w:b/>
                                <w:i/>
                              </w:rPr>
                            </w:pPr>
                            <w:r>
                              <w:rPr>
                                <w:b/>
                                <w:i/>
                              </w:rPr>
                              <w:t xml:space="preserve">BGP </w:t>
                            </w:r>
                            <w:r>
                              <w:rPr>
                                <w:b/>
                                <w:i/>
                              </w:rPr>
                              <w:sym w:font="Wingdings" w:char="F0E8"/>
                            </w:r>
                          </w:p>
                        </w:txbxContent>
                      </v:textbox>
                    </v:shape>
                  </w:pict>
                </mc:Fallback>
              </mc:AlternateContent>
            </w:r>
            <w:r w:rsidRPr="00DE1E75">
              <w:rPr>
                <w:lang w:val="en-US"/>
              </w:rPr>
              <w:t xml:space="preserve">match length </w:t>
            </w:r>
            <w:r w:rsidRPr="00DE1E75">
              <w:rPr>
                <w:b w:val="0"/>
                <w:i/>
                <w:lang w:val="en-US"/>
              </w:rPr>
              <w:t>min max</w:t>
            </w:r>
            <w:r w:rsidRPr="00DE1E75">
              <w:rPr>
                <w:lang w:val="en-US"/>
              </w:rPr>
              <w:tab/>
            </w:r>
            <w:r w:rsidRPr="00DE1E75">
              <w:rPr>
                <w:lang w:val="en-US"/>
              </w:rPr>
              <w:tab/>
            </w:r>
          </w:p>
        </w:tc>
        <w:tc>
          <w:tcPr>
            <w:tcW w:w="4085" w:type="dxa"/>
          </w:tcPr>
          <w:p w:rsidR="003020FA" w:rsidRPr="00DE1E75" w:rsidRDefault="003020FA" w:rsidP="004833F2">
            <w:pPr>
              <w:cnfStyle w:val="100000000000" w:firstRow="1" w:lastRow="0" w:firstColumn="0" w:lastColumn="0" w:oddVBand="0" w:evenVBand="0" w:oddHBand="0" w:evenHBand="0" w:firstRowFirstColumn="0" w:firstRowLastColumn="0" w:lastRowFirstColumn="0" w:lastRowLastColumn="0"/>
              <w:rPr>
                <w:lang w:val="en-US"/>
              </w:rPr>
            </w:pPr>
            <w:r w:rsidRPr="00DE1E75">
              <w:rPr>
                <w:b w:val="0"/>
                <w:lang w:val="en-US"/>
              </w:rPr>
              <w:t xml:space="preserve">Matches the IP </w:t>
            </w:r>
            <w:r>
              <w:rPr>
                <w:b w:val="0"/>
                <w:lang w:val="en-US"/>
              </w:rPr>
              <w:t>length of a packet</w:t>
            </w:r>
          </w:p>
        </w:tc>
      </w:tr>
      <w:tr w:rsidR="003020FA" w:rsidRPr="00B254E6" w:rsidTr="00483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rsidR="003020FA" w:rsidRPr="00491590" w:rsidRDefault="003020FA" w:rsidP="004833F2">
            <w:pPr>
              <w:rPr>
                <w:b w:val="0"/>
                <w:i/>
                <w:lang w:val="en-US"/>
              </w:rPr>
            </w:pPr>
            <w:r>
              <w:rPr>
                <w:lang w:val="en-US"/>
              </w:rPr>
              <w:t xml:space="preserve">match as-path </w:t>
            </w:r>
            <w:r w:rsidRPr="00491590">
              <w:rPr>
                <w:b w:val="0"/>
                <w:i/>
                <w:lang w:val="en-US"/>
              </w:rPr>
              <w:t>as-path-</w:t>
            </w:r>
            <w:r>
              <w:rPr>
                <w:b w:val="0"/>
                <w:i/>
                <w:lang w:val="en-US"/>
              </w:rPr>
              <w:t>acl-number</w:t>
            </w:r>
          </w:p>
        </w:tc>
        <w:tc>
          <w:tcPr>
            <w:tcW w:w="4085" w:type="dxa"/>
          </w:tcPr>
          <w:p w:rsidR="003020FA" w:rsidRPr="00491590" w:rsidRDefault="003020FA" w:rsidP="004833F2">
            <w:pPr>
              <w:cnfStyle w:val="000000100000" w:firstRow="0" w:lastRow="0" w:firstColumn="0" w:lastColumn="0" w:oddVBand="0" w:evenVBand="0" w:oddHBand="1" w:evenHBand="0" w:firstRowFirstColumn="0" w:firstRowLastColumn="0" w:lastRowFirstColumn="0" w:lastRowLastColumn="0"/>
              <w:rPr>
                <w:lang w:val="en-US"/>
              </w:rPr>
            </w:pPr>
            <w:r w:rsidRPr="00491590">
              <w:rPr>
                <w:lang w:val="en-US"/>
              </w:rPr>
              <w:t>Matches</w:t>
            </w:r>
            <w:r>
              <w:rPr>
                <w:lang w:val="en-US"/>
              </w:rPr>
              <w:t xml:space="preserve"> the AS_PATH attribute</w:t>
            </w:r>
          </w:p>
        </w:tc>
      </w:tr>
    </w:tbl>
    <w:p w:rsidR="003020FA" w:rsidRPr="00DE1E75" w:rsidRDefault="003020FA" w:rsidP="003020FA">
      <w:pPr>
        <w:jc w:val="center"/>
        <w:rPr>
          <w:lang w:val="en-US"/>
        </w:rPr>
      </w:pPr>
    </w:p>
    <w:p w:rsidR="003020FA" w:rsidRDefault="003020FA" w:rsidP="003020FA">
      <w:pPr>
        <w:numPr>
          <w:ilvl w:val="0"/>
          <w:numId w:val="71"/>
        </w:numPr>
        <w:ind w:left="426" w:hanging="426"/>
        <w:rPr>
          <w:rFonts w:eastAsia="Times New Roman" w:cs="Times New Roman"/>
          <w:lang w:val="en-US" w:eastAsia="fr-FR"/>
        </w:rPr>
      </w:pPr>
      <w:r w:rsidRPr="00F70406">
        <w:rPr>
          <w:rFonts w:eastAsia="Times New Roman" w:cs="Times New Roman"/>
          <w:lang w:val="en-US" w:eastAsia="fr-FR"/>
        </w:rPr>
        <w:t xml:space="preserve">With an </w:t>
      </w:r>
      <w:r w:rsidRPr="00F70406">
        <w:rPr>
          <w:rFonts w:eastAsia="Times New Roman" w:cs="Times New Roman"/>
          <w:i/>
          <w:lang w:val="en-US" w:eastAsia="fr-FR"/>
        </w:rPr>
        <w:t>extended</w:t>
      </w:r>
      <w:r w:rsidRPr="00F70406">
        <w:rPr>
          <w:rFonts w:eastAsia="Times New Roman" w:cs="Times New Roman"/>
          <w:lang w:val="en-US" w:eastAsia="fr-FR"/>
        </w:rPr>
        <w:t xml:space="preserve"> ACL, IOS compares the </w:t>
      </w:r>
      <w:r w:rsidRPr="00E532FB">
        <w:rPr>
          <w:bCs/>
          <w:i/>
          <w:lang w:val="en-US"/>
        </w:rPr>
        <w:t>source-ip-address</w:t>
      </w:r>
      <w:r w:rsidRPr="00E532FB">
        <w:rPr>
          <w:bCs/>
          <w:lang w:val="en-US"/>
        </w:rPr>
        <w:t xml:space="preserve"> </w:t>
      </w:r>
      <w:r w:rsidRPr="00F70406">
        <w:rPr>
          <w:rFonts w:eastAsia="Times New Roman" w:cs="Times New Roman"/>
          <w:lang w:val="en-US" w:eastAsia="fr-FR"/>
        </w:rPr>
        <w:t xml:space="preserve">parameter to the </w:t>
      </w:r>
      <w:r w:rsidRPr="00F70406">
        <w:rPr>
          <w:rFonts w:eastAsia="Times New Roman" w:cs="Times New Roman"/>
          <w:i/>
          <w:lang w:val="en-US" w:eastAsia="fr-FR"/>
        </w:rPr>
        <w:t>subnet number</w:t>
      </w:r>
      <w:r w:rsidRPr="00F70406">
        <w:rPr>
          <w:rFonts w:eastAsia="Times New Roman" w:cs="Times New Roman"/>
          <w:lang w:val="en-US" w:eastAsia="fr-FR"/>
        </w:rPr>
        <w:t xml:space="preserve"> of the route and the </w:t>
      </w:r>
      <w:r>
        <w:rPr>
          <w:bCs/>
          <w:i/>
          <w:lang w:val="en-US"/>
        </w:rPr>
        <w:t>dest</w:t>
      </w:r>
      <w:r w:rsidRPr="00E532FB">
        <w:rPr>
          <w:bCs/>
          <w:i/>
          <w:lang w:val="en-US"/>
        </w:rPr>
        <w:t>-ip-address</w:t>
      </w:r>
      <w:r w:rsidRPr="00E532FB">
        <w:rPr>
          <w:bCs/>
          <w:lang w:val="en-US"/>
        </w:rPr>
        <w:t xml:space="preserve"> </w:t>
      </w:r>
      <w:r w:rsidRPr="00F70406">
        <w:rPr>
          <w:rFonts w:eastAsia="Times New Roman" w:cs="Times New Roman"/>
          <w:lang w:val="en-US" w:eastAsia="fr-FR"/>
        </w:rPr>
        <w:t xml:space="preserve">to the </w:t>
      </w:r>
      <w:r w:rsidRPr="00F70406">
        <w:rPr>
          <w:rFonts w:eastAsia="Times New Roman" w:cs="Times New Roman"/>
          <w:i/>
          <w:lang w:val="en-US" w:eastAsia="fr-FR"/>
        </w:rPr>
        <w:t>subnet mask</w:t>
      </w:r>
      <w:r w:rsidRPr="00F70406">
        <w:rPr>
          <w:rFonts w:eastAsia="Times New Roman" w:cs="Times New Roman"/>
          <w:lang w:val="en-US" w:eastAsia="fr-FR"/>
        </w:rPr>
        <w:t xml:space="preserve"> of the route.</w:t>
      </w:r>
    </w:p>
    <w:p w:rsidR="00622A33" w:rsidRDefault="00622A33" w:rsidP="003020FA">
      <w:pPr>
        <w:jc w:val="center"/>
        <w:rPr>
          <w:b/>
          <w:bCs/>
          <w:lang w:val="en-US"/>
        </w:rPr>
      </w:pPr>
    </w:p>
    <w:p w:rsidR="003020FA" w:rsidRPr="00E532FB" w:rsidRDefault="003020FA" w:rsidP="003020FA">
      <w:pPr>
        <w:jc w:val="center"/>
        <w:rPr>
          <w:b/>
          <w:bCs/>
          <w:lang w:val="en-US"/>
        </w:rPr>
      </w:pPr>
      <w:r>
        <w:rPr>
          <w:b/>
          <w:bCs/>
          <w:lang w:val="en-US"/>
        </w:rPr>
        <w:t xml:space="preserve">Summary of </w:t>
      </w:r>
      <w:r w:rsidRPr="00E532FB">
        <w:rPr>
          <w:b/>
          <w:bCs/>
          <w:lang w:val="en-US"/>
        </w:rPr>
        <w:t>Set Command Options (</w:t>
      </w:r>
      <w:r>
        <w:rPr>
          <w:b/>
          <w:bCs/>
          <w:lang w:val="en-US"/>
        </w:rPr>
        <w:t>all topics</w:t>
      </w:r>
      <w:r w:rsidRPr="00E532FB">
        <w:rPr>
          <w:b/>
          <w:bCs/>
          <w:lang w:val="en-US"/>
        </w:rPr>
        <w:t>)</w:t>
      </w:r>
    </w:p>
    <w:tbl>
      <w:tblPr>
        <w:tblStyle w:val="LightShading-Accent1"/>
        <w:tblW w:w="8302" w:type="dxa"/>
        <w:tblInd w:w="1445" w:type="dxa"/>
        <w:tblLook w:val="04A0" w:firstRow="1" w:lastRow="0" w:firstColumn="1" w:lastColumn="0" w:noHBand="0" w:noVBand="1"/>
      </w:tblPr>
      <w:tblGrid>
        <w:gridCol w:w="4333"/>
        <w:gridCol w:w="3969"/>
      </w:tblGrid>
      <w:tr w:rsidR="003020FA" w:rsidRPr="00B254E6" w:rsidTr="004833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3020FA" w:rsidRPr="00E532FB" w:rsidRDefault="003020FA" w:rsidP="004833F2">
            <w:pPr>
              <w:spacing w:line="276" w:lineRule="auto"/>
              <w:rPr>
                <w:color w:val="auto"/>
                <w:lang w:val="en-US"/>
              </w:rPr>
            </w:pPr>
            <w:r>
              <w:rPr>
                <w:noProof/>
                <w:lang w:val="en-US"/>
              </w:rPr>
              <mc:AlternateContent>
                <mc:Choice Requires="wps">
                  <w:drawing>
                    <wp:anchor distT="0" distB="0" distL="114300" distR="114300" simplePos="0" relativeHeight="252237824" behindDoc="0" locked="0" layoutInCell="1" allowOverlap="1" wp14:anchorId="4287CC8D" wp14:editId="6EBF21B3">
                      <wp:simplePos x="0" y="0"/>
                      <wp:positionH relativeFrom="column">
                        <wp:posOffset>-397510</wp:posOffset>
                      </wp:positionH>
                      <wp:positionV relativeFrom="paragraph">
                        <wp:posOffset>-12064</wp:posOffset>
                      </wp:positionV>
                      <wp:extent cx="323850" cy="952500"/>
                      <wp:effectExtent l="0" t="0" r="19050" b="19050"/>
                      <wp:wrapNone/>
                      <wp:docPr id="185" name="Accolade ouvrante 185"/>
                      <wp:cNvGraphicFramePr/>
                      <a:graphic xmlns:a="http://schemas.openxmlformats.org/drawingml/2006/main">
                        <a:graphicData uri="http://schemas.microsoft.com/office/word/2010/wordprocessingShape">
                          <wps:wsp>
                            <wps:cNvSpPr/>
                            <wps:spPr>
                              <a:xfrm>
                                <a:off x="0" y="0"/>
                                <a:ext cx="323850" cy="95250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4AC70D5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85" o:spid="_x0000_s1026" type="#_x0000_t87" style="position:absolute;margin-left:-31.3pt;margin-top:-.95pt;width:25.5pt;height:75pt;z-index:25223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" adj="612" strokecolor="black [3213]"/>
                  </w:pict>
                </mc:Fallback>
              </mc:AlternateContent>
            </w:r>
            <w:r w:rsidRPr="00E532FB">
              <w:rPr>
                <w:color w:val="auto"/>
                <w:lang w:val="en-US"/>
              </w:rPr>
              <w:t xml:space="preserve">set interface </w:t>
            </w:r>
            <w:r w:rsidRPr="00E532FB">
              <w:rPr>
                <w:i/>
                <w:color w:val="auto"/>
                <w:lang w:val="en-US"/>
              </w:rPr>
              <w:t>int ... int</w:t>
            </w:r>
          </w:p>
        </w:tc>
        <w:tc>
          <w:tcPr>
            <w:tcW w:w="3969" w:type="dxa"/>
          </w:tcPr>
          <w:p w:rsidR="003020FA" w:rsidRPr="00E532FB" w:rsidRDefault="003020FA" w:rsidP="004833F2">
            <w:pPr>
              <w:spacing w:line="276" w:lineRule="auto"/>
              <w:cnfStyle w:val="100000000000" w:firstRow="1" w:lastRow="0" w:firstColumn="0" w:lastColumn="0" w:oddVBand="0" w:evenVBand="0" w:oddHBand="0" w:evenHBand="0" w:firstRowFirstColumn="0" w:firstRowLastColumn="0" w:lastRowFirstColumn="0" w:lastRowLastColumn="0"/>
              <w:rPr>
                <w:b w:val="0"/>
                <w:color w:val="auto"/>
                <w:lang w:val="en-US"/>
              </w:rPr>
            </w:pPr>
            <w:r w:rsidRPr="00E532FB">
              <w:rPr>
                <w:b w:val="0"/>
                <w:color w:val="auto"/>
                <w:lang w:val="en-US"/>
              </w:rPr>
              <w:t>Sets first UP outgoing interface</w:t>
            </w:r>
          </w:p>
        </w:tc>
      </w:tr>
      <w:tr w:rsidR="003020FA" w:rsidRPr="00B254E6" w:rsidTr="00483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3020FA" w:rsidRPr="00E532FB" w:rsidRDefault="003020FA" w:rsidP="004833F2">
            <w:pPr>
              <w:spacing w:line="276" w:lineRule="auto"/>
              <w:rPr>
                <w:color w:val="auto"/>
                <w:lang w:val="en-US"/>
              </w:rPr>
            </w:pPr>
            <w:r w:rsidRPr="00B0234E">
              <w:rPr>
                <w:noProof/>
                <w:lang w:val="en-US"/>
              </w:rPr>
              <mc:AlternateContent>
                <mc:Choice Requires="wps">
                  <w:drawing>
                    <wp:anchor distT="0" distB="0" distL="114300" distR="114300" simplePos="0" relativeHeight="252238848" behindDoc="0" locked="0" layoutInCell="1" allowOverlap="1" wp14:anchorId="357CC01F" wp14:editId="0DE334EA">
                      <wp:simplePos x="0" y="0"/>
                      <wp:positionH relativeFrom="column">
                        <wp:posOffset>-768985</wp:posOffset>
                      </wp:positionH>
                      <wp:positionV relativeFrom="paragraph">
                        <wp:posOffset>165735</wp:posOffset>
                      </wp:positionV>
                      <wp:extent cx="371475" cy="238125"/>
                      <wp:effectExtent l="0" t="0" r="9525" b="9525"/>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rsidR="000946F7" w:rsidRPr="00B0234E" w:rsidRDefault="000946F7" w:rsidP="003020FA">
                                  <w:pPr>
                                    <w:rPr>
                                      <w:b/>
                                      <w:i/>
                                    </w:rPr>
                                  </w:pPr>
                                  <w:r w:rsidRPr="00B0234E">
                                    <w:rPr>
                                      <w:b/>
                                      <w:i/>
                                    </w:rPr>
                                    <w:t>PBR</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0.55pt;margin-top:13.05pt;width:29.25pt;height:18.75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" stroked="f">
                      <v:textbox inset="1mm,1mm,1mm,1mm">
                        <w:txbxContent>
                          <w:p w:rsidR="000946F7" w:rsidRPr="00B0234E" w:rsidRDefault="000946F7" w:rsidP="003020FA">
                            <w:pPr>
                              <w:rPr>
                                <w:b/>
                                <w:i/>
                              </w:rPr>
                            </w:pPr>
                            <w:r w:rsidRPr="00B0234E">
                              <w:rPr>
                                <w:b/>
                                <w:i/>
                              </w:rPr>
                              <w:t>PBR</w:t>
                            </w:r>
                          </w:p>
                        </w:txbxContent>
                      </v:textbox>
                    </v:shape>
                  </w:pict>
                </mc:Fallback>
              </mc:AlternateContent>
            </w:r>
            <w:r w:rsidRPr="00E532FB">
              <w:rPr>
                <w:color w:val="auto"/>
                <w:lang w:val="en-US"/>
              </w:rPr>
              <w:t xml:space="preserve">set default interface </w:t>
            </w:r>
            <w:r w:rsidRPr="00E532FB">
              <w:rPr>
                <w:i/>
                <w:color w:val="auto"/>
                <w:lang w:val="en-US"/>
              </w:rPr>
              <w:t>int ... int</w:t>
            </w:r>
          </w:p>
        </w:tc>
        <w:tc>
          <w:tcPr>
            <w:tcW w:w="3969" w:type="dxa"/>
          </w:tcPr>
          <w:p w:rsidR="003020FA" w:rsidRPr="00E532FB" w:rsidRDefault="003020FA" w:rsidP="004833F2">
            <w:pPr>
              <w:spacing w:line="276" w:lineRule="auto"/>
              <w:cnfStyle w:val="000000100000" w:firstRow="0" w:lastRow="0" w:firstColumn="0" w:lastColumn="0" w:oddVBand="0" w:evenVBand="0" w:oddHBand="1" w:evenHBand="0" w:firstRowFirstColumn="0" w:firstRowLastColumn="0" w:lastRowFirstColumn="0" w:lastRowLastColumn="0"/>
              <w:rPr>
                <w:color w:val="auto"/>
                <w:lang w:val="en-US"/>
              </w:rPr>
            </w:pPr>
            <w:r w:rsidRPr="00E532FB">
              <w:rPr>
                <w:color w:val="auto"/>
                <w:lang w:val="en-US"/>
              </w:rPr>
              <w:t>Replaces Routing Table's default route</w:t>
            </w:r>
          </w:p>
        </w:tc>
      </w:tr>
      <w:tr w:rsidR="003020FA" w:rsidRPr="00B254E6" w:rsidTr="004833F2">
        <w:tc>
          <w:tcPr>
            <w:cnfStyle w:val="001000000000" w:firstRow="0" w:lastRow="0" w:firstColumn="1" w:lastColumn="0" w:oddVBand="0" w:evenVBand="0" w:oddHBand="0" w:evenHBand="0" w:firstRowFirstColumn="0" w:firstRowLastColumn="0" w:lastRowFirstColumn="0" w:lastRowLastColumn="0"/>
            <w:tcW w:w="4333" w:type="dxa"/>
          </w:tcPr>
          <w:p w:rsidR="003020FA" w:rsidRPr="00E532FB" w:rsidRDefault="003020FA" w:rsidP="004833F2">
            <w:pPr>
              <w:spacing w:line="276" w:lineRule="auto"/>
              <w:rPr>
                <w:color w:val="auto"/>
                <w:lang w:val="en-US"/>
              </w:rPr>
            </w:pPr>
            <w:r w:rsidRPr="00E532FB">
              <w:rPr>
                <w:color w:val="auto"/>
                <w:lang w:val="en-US"/>
              </w:rPr>
              <w:t xml:space="preserve">set ip next-hop </w:t>
            </w:r>
            <w:r w:rsidRPr="00E532FB">
              <w:rPr>
                <w:i/>
                <w:color w:val="auto"/>
                <w:lang w:val="en-US"/>
              </w:rPr>
              <w:t>ip-address ... ip-address</w:t>
            </w:r>
          </w:p>
        </w:tc>
        <w:tc>
          <w:tcPr>
            <w:tcW w:w="3969" w:type="dxa"/>
          </w:tcPr>
          <w:p w:rsidR="003020FA" w:rsidRPr="00E532FB" w:rsidRDefault="003020FA" w:rsidP="004833F2">
            <w:pPr>
              <w:spacing w:line="276" w:lineRule="auto"/>
              <w:cnfStyle w:val="000000000000" w:firstRow="0" w:lastRow="0" w:firstColumn="0" w:lastColumn="0" w:oddVBand="0" w:evenVBand="0" w:oddHBand="0" w:evenHBand="0" w:firstRowFirstColumn="0" w:firstRowLastColumn="0" w:lastRowFirstColumn="0" w:lastRowLastColumn="0"/>
              <w:rPr>
                <w:color w:val="auto"/>
                <w:lang w:val="en-US"/>
              </w:rPr>
            </w:pPr>
            <w:r w:rsidRPr="00E532FB">
              <w:rPr>
                <w:color w:val="auto"/>
                <w:lang w:val="en-US"/>
              </w:rPr>
              <w:t>Sets first next-hop address</w:t>
            </w:r>
            <w:r w:rsidR="00622A33">
              <w:rPr>
                <w:color w:val="auto"/>
                <w:lang w:val="en-US"/>
              </w:rPr>
              <w:t>es</w:t>
            </w:r>
            <w:r w:rsidRPr="00E532FB">
              <w:rPr>
                <w:color w:val="auto"/>
                <w:lang w:val="en-US"/>
              </w:rPr>
              <w:t xml:space="preserve"> for which </w:t>
            </w:r>
            <w:r>
              <w:rPr>
                <w:color w:val="auto"/>
                <w:lang w:val="en-US"/>
              </w:rPr>
              <w:t xml:space="preserve">the </w:t>
            </w:r>
            <w:r w:rsidR="00622A33">
              <w:rPr>
                <w:color w:val="auto"/>
                <w:lang w:val="en-US"/>
              </w:rPr>
              <w:t>associated interface are</w:t>
            </w:r>
            <w:r w:rsidRPr="00E532FB">
              <w:rPr>
                <w:color w:val="auto"/>
                <w:lang w:val="en-US"/>
              </w:rPr>
              <w:t xml:space="preserve"> UP</w:t>
            </w:r>
          </w:p>
        </w:tc>
      </w:tr>
      <w:tr w:rsidR="003020FA" w:rsidRPr="00B254E6" w:rsidTr="004833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3020FA" w:rsidRPr="00E532FB" w:rsidRDefault="003020FA" w:rsidP="004833F2">
            <w:pPr>
              <w:spacing w:line="276" w:lineRule="auto"/>
              <w:rPr>
                <w:color w:val="auto"/>
                <w:lang w:val="en-US"/>
              </w:rPr>
            </w:pPr>
            <w:r w:rsidRPr="00E532FB">
              <w:rPr>
                <w:color w:val="auto"/>
                <w:lang w:val="en-US"/>
              </w:rPr>
              <w:t xml:space="preserve">set ip default next-hop </w:t>
            </w:r>
            <w:r w:rsidRPr="00E532FB">
              <w:rPr>
                <w:i/>
                <w:color w:val="auto"/>
                <w:lang w:val="en-US"/>
              </w:rPr>
              <w:t>ip-addr ... ip-addr</w:t>
            </w:r>
          </w:p>
        </w:tc>
        <w:tc>
          <w:tcPr>
            <w:tcW w:w="3969" w:type="dxa"/>
          </w:tcPr>
          <w:p w:rsidR="003020FA" w:rsidRPr="00E532FB" w:rsidRDefault="003020FA" w:rsidP="004833F2">
            <w:pPr>
              <w:spacing w:line="276" w:lineRule="auto"/>
              <w:cnfStyle w:val="000000100000" w:firstRow="0" w:lastRow="0" w:firstColumn="0" w:lastColumn="0" w:oddVBand="0" w:evenVBand="0" w:oddHBand="1" w:evenHBand="0" w:firstRowFirstColumn="0" w:firstRowLastColumn="0" w:lastRowFirstColumn="0" w:lastRowLastColumn="0"/>
              <w:rPr>
                <w:color w:val="auto"/>
                <w:lang w:val="en-US"/>
              </w:rPr>
            </w:pPr>
            <w:r w:rsidRPr="00E532FB">
              <w:rPr>
                <w:color w:val="auto"/>
                <w:lang w:val="en-US"/>
              </w:rPr>
              <w:t>Replaces Routing Table's default route</w:t>
            </w:r>
          </w:p>
        </w:tc>
      </w:tr>
    </w:tbl>
    <w:p w:rsidR="001D7DA1" w:rsidRDefault="001D7DA1" w:rsidP="001D7DA1">
      <w:pPr>
        <w:jc w:val="center"/>
      </w:pPr>
      <w:r w:rsidRPr="00E532FB">
        <w:rPr>
          <w:noProof/>
          <w:lang w:val="en-US"/>
        </w:rPr>
        <mc:AlternateContent>
          <mc:Choice Requires="wps">
            <w:drawing>
              <wp:anchor distT="0" distB="0" distL="114300" distR="114300" simplePos="0" relativeHeight="252281856" behindDoc="0" locked="0" layoutInCell="1" allowOverlap="1" wp14:anchorId="6071ABB4" wp14:editId="03D50929">
                <wp:simplePos x="0" y="0"/>
                <wp:positionH relativeFrom="column">
                  <wp:posOffset>890469</wp:posOffset>
                </wp:positionH>
                <wp:positionV relativeFrom="paragraph">
                  <wp:posOffset>53839</wp:posOffset>
                </wp:positionV>
                <wp:extent cx="3976099" cy="203835"/>
                <wp:effectExtent l="0" t="0" r="5715" b="5715"/>
                <wp:wrapNone/>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099" cy="203835"/>
                        </a:xfrm>
                        <a:prstGeom prst="rect">
                          <a:avLst/>
                        </a:prstGeom>
                        <a:solidFill>
                          <a:srgbClr val="FFFFFF"/>
                        </a:solidFill>
                        <a:ln w="9525">
                          <a:noFill/>
                          <a:miter lim="800000"/>
                          <a:headEnd/>
                          <a:tailEnd/>
                        </a:ln>
                      </wps:spPr>
                      <wps:txbx>
                        <w:txbxContent>
                          <w:p w:rsidR="000946F7" w:rsidRDefault="000946F7" w:rsidP="001D7DA1">
                            <w:r>
                              <w:t xml:space="preserve"> </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1pt;margin-top:4.25pt;width:313.1pt;height:16.0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" stroked="f">
                <v:textbox inset="0,0,0,0">
                  <w:txbxContent>
                    <w:p w:rsidR="000946F7" w:rsidRDefault="000946F7" w:rsidP="001D7DA1">
                      <w:r>
                        <w:t xml:space="preserve"> </w:t>
                      </w:r>
                    </w:p>
                  </w:txbxContent>
                </v:textbox>
              </v:shape>
            </w:pict>
          </mc:Fallback>
        </mc:AlternateContent>
      </w:r>
      <w:r w:rsidRPr="00E532FB">
        <w:rPr>
          <w:noProof/>
          <w:lang w:val="en-US"/>
        </w:rPr>
        <mc:AlternateContent>
          <mc:Choice Requires="wps">
            <w:drawing>
              <wp:anchor distT="0" distB="0" distL="114300" distR="114300" simplePos="0" relativeHeight="252277760" behindDoc="0" locked="0" layoutInCell="1" allowOverlap="1" wp14:anchorId="1ECD2B89" wp14:editId="400BDEBE">
                <wp:simplePos x="0" y="0"/>
                <wp:positionH relativeFrom="column">
                  <wp:posOffset>3792220</wp:posOffset>
                </wp:positionH>
                <wp:positionV relativeFrom="paragraph">
                  <wp:posOffset>1087755</wp:posOffset>
                </wp:positionV>
                <wp:extent cx="2108200" cy="203835"/>
                <wp:effectExtent l="0" t="0" r="6350" b="5715"/>
                <wp:wrapNone/>
                <wp:docPr id="7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03835"/>
                        </a:xfrm>
                        <a:prstGeom prst="rect">
                          <a:avLst/>
                        </a:prstGeom>
                        <a:solidFill>
                          <a:srgbClr val="FFFFFF"/>
                        </a:solidFill>
                        <a:ln w="9525">
                          <a:noFill/>
                          <a:miter lim="800000"/>
                          <a:headEnd/>
                          <a:tailEnd/>
                        </a:ln>
                      </wps:spPr>
                      <wps:txbx>
                        <w:txbxContent>
                          <w:p w:rsidR="000946F7" w:rsidRPr="00D14EAF" w:rsidRDefault="000946F7" w:rsidP="001D7DA1">
                            <w:pPr>
                              <w:rPr>
                                <w:lang w:val="en-US"/>
                              </w:rPr>
                            </w:pPr>
                            <w:r w:rsidRPr="00D14EAF">
                              <w:rPr>
                                <w:lang w:val="en-US"/>
                              </w:rPr>
                              <w:t>Sets type of route for OSPF</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98.6pt;margin-top:85.65pt;width:166pt;height:16.0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" stroked="f">
                <v:textbox inset="0,0,0,0">
                  <w:txbxContent>
                    <w:p w:rsidR="000946F7" w:rsidRPr="00D14EAF" w:rsidRDefault="000946F7" w:rsidP="001D7DA1">
                      <w:pPr>
                        <w:rPr>
                          <w:lang w:val="en-US"/>
                        </w:rPr>
                      </w:pPr>
                      <w:r w:rsidRPr="00D14EAF">
                        <w:rPr>
                          <w:lang w:val="en-US"/>
                        </w:rPr>
                        <w:t>Sets type of route for OSPF</w:t>
                      </w:r>
                    </w:p>
                  </w:txbxContent>
                </v:textbox>
              </v:shape>
            </w:pict>
          </mc:Fallback>
        </mc:AlternateContent>
      </w:r>
      <w:r w:rsidRPr="00E532FB">
        <w:rPr>
          <w:noProof/>
          <w:lang w:val="en-US"/>
        </w:rPr>
        <mc:AlternateContent>
          <mc:Choice Requires="wps">
            <w:drawing>
              <wp:anchor distT="0" distB="0" distL="114300" distR="114300" simplePos="0" relativeHeight="252276736" behindDoc="0" locked="0" layoutInCell="1" allowOverlap="1" wp14:anchorId="226CECCD" wp14:editId="47C53CC7">
                <wp:simplePos x="0" y="0"/>
                <wp:positionH relativeFrom="column">
                  <wp:posOffset>1810400</wp:posOffset>
                </wp:positionH>
                <wp:positionV relativeFrom="paragraph">
                  <wp:posOffset>1096224</wp:posOffset>
                </wp:positionV>
                <wp:extent cx="2108200" cy="203835"/>
                <wp:effectExtent l="0" t="0" r="6350" b="5715"/>
                <wp:wrapNone/>
                <wp:docPr id="7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03835"/>
                        </a:xfrm>
                        <a:prstGeom prst="rect">
                          <a:avLst/>
                        </a:prstGeom>
                        <a:solidFill>
                          <a:srgbClr val="FFFFFF"/>
                        </a:solidFill>
                        <a:ln w="9525">
                          <a:noFill/>
                          <a:miter lim="800000"/>
                          <a:headEnd/>
                          <a:tailEnd/>
                        </a:ln>
                      </wps:spPr>
                      <wps:txbx>
                        <w:txbxContent>
                          <w:p w:rsidR="000946F7" w:rsidRDefault="000946F7" w:rsidP="001D7DA1">
                            <w:r>
                              <w:t xml:space="preserve"> internal |external [type-1|type-2]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142.55pt;margin-top:86.3pt;width:166pt;height:16.0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" stroked="f">
                <v:textbox inset="0,0,0,0">
                  <w:txbxContent>
                    <w:p w:rsidR="000946F7" w:rsidRDefault="000946F7" w:rsidP="001D7DA1">
                      <w:r>
                        <w:t xml:space="preserve"> </w:t>
                      </w:r>
                      <w:proofErr w:type="gramStart"/>
                      <w:r>
                        <w:t>internal</w:t>
                      </w:r>
                      <w:proofErr w:type="gramEnd"/>
                      <w:r>
                        <w:t xml:space="preserve"> |external [type-1|type-2]</w:t>
                      </w:r>
                    </w:p>
                  </w:txbxContent>
                </v:textbox>
              </v:shape>
            </w:pict>
          </mc:Fallback>
        </mc:AlternateContent>
      </w:r>
      <w:r w:rsidRPr="00E532FB">
        <w:rPr>
          <w:noProof/>
          <w:lang w:val="en-US"/>
        </w:rPr>
        <w:drawing>
          <wp:inline distT="0" distB="0" distL="0" distR="0" wp14:anchorId="74B982FE" wp14:editId="0BE34F46">
            <wp:extent cx="5238750" cy="1581150"/>
            <wp:effectExtent l="0" t="0" r="0" b="0"/>
            <wp:docPr id="103" name="Image 1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
                    <pic:cNvPicPr>
                      <a:picLocks noChangeAspect="1" noChangeArrowheads="1"/>
                    </pic:cNvPicPr>
                  </pic:nvPicPr>
                  <pic:blipFill>
                    <a:blip r:link="rId33">
                      <a:extLst>
                        <a:ext uri="{28A0092B-C50C-407E-A947-70E740481C1C}">
                          <a14:useLocalDpi xmlns:a14="http://schemas.microsoft.com/office/drawing/2010/main" val="0"/>
                        </a:ext>
                      </a:extLst>
                    </a:blip>
                    <a:srcRect/>
                    <a:stretch>
                      <a:fillRect/>
                    </a:stretch>
                  </pic:blipFill>
                  <pic:spPr bwMode="auto">
                    <a:xfrm>
                      <a:off x="0" y="0"/>
                      <a:ext cx="5238750" cy="1581150"/>
                    </a:xfrm>
                    <a:prstGeom prst="rect">
                      <a:avLst/>
                    </a:prstGeom>
                    <a:noFill/>
                    <a:ln>
                      <a:noFill/>
                    </a:ln>
                  </pic:spPr>
                </pic:pic>
              </a:graphicData>
            </a:graphic>
          </wp:inline>
        </w:drawing>
      </w:r>
    </w:p>
    <w:tbl>
      <w:tblPr>
        <w:tblStyle w:val="LightShading-Accent1"/>
        <w:tblW w:w="8302" w:type="dxa"/>
        <w:tblInd w:w="1445" w:type="dxa"/>
        <w:tblLook w:val="04A0" w:firstRow="1" w:lastRow="0" w:firstColumn="1" w:lastColumn="0" w:noHBand="0" w:noVBand="1"/>
      </w:tblPr>
      <w:tblGrid>
        <w:gridCol w:w="4333"/>
        <w:gridCol w:w="3969"/>
      </w:tblGrid>
      <w:tr w:rsidR="001D7DA1" w:rsidRPr="00B254E6" w:rsidTr="00B109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1D7DA1" w:rsidRPr="00E532FB" w:rsidRDefault="001D7DA1" w:rsidP="00B10946">
            <w:pPr>
              <w:spacing w:line="276" w:lineRule="auto"/>
              <w:rPr>
                <w:color w:val="auto"/>
                <w:lang w:val="en-US"/>
              </w:rPr>
            </w:pPr>
            <w:r w:rsidRPr="00E532FB">
              <w:rPr>
                <w:color w:val="auto"/>
                <w:lang w:val="en-US"/>
              </w:rPr>
              <w:t xml:space="preserve">set ip precedence </w:t>
            </w:r>
            <w:r w:rsidRPr="00E532FB">
              <w:rPr>
                <w:i/>
                <w:color w:val="auto"/>
                <w:lang w:val="en-US"/>
              </w:rPr>
              <w:t>value</w:t>
            </w:r>
          </w:p>
        </w:tc>
        <w:tc>
          <w:tcPr>
            <w:tcW w:w="3969" w:type="dxa"/>
          </w:tcPr>
          <w:p w:rsidR="001D7DA1" w:rsidRPr="00E532FB" w:rsidRDefault="001D7DA1" w:rsidP="00B10946">
            <w:pPr>
              <w:spacing w:line="276" w:lineRule="auto"/>
              <w:cnfStyle w:val="100000000000" w:firstRow="1" w:lastRow="0" w:firstColumn="0" w:lastColumn="0" w:oddVBand="0" w:evenVBand="0" w:oddHBand="0" w:evenHBand="0" w:firstRowFirstColumn="0" w:firstRowLastColumn="0" w:lastRowFirstColumn="0" w:lastRowLastColumn="0"/>
              <w:rPr>
                <w:color w:val="auto"/>
                <w:lang w:val="en-US"/>
              </w:rPr>
            </w:pPr>
            <w:r w:rsidRPr="00E532FB">
              <w:rPr>
                <w:color w:val="auto"/>
                <w:lang w:val="en-US"/>
              </w:rPr>
              <w:t>Sets ancient precedence (first TOS 3 bits</w:t>
            </w:r>
            <w:r>
              <w:rPr>
                <w:color w:val="auto"/>
                <w:lang w:val="en-US"/>
              </w:rPr>
              <w:t>), (</w:t>
            </w:r>
            <w:r w:rsidRPr="00CF7262">
              <w:rPr>
                <w:i/>
                <w:color w:val="auto"/>
                <w:lang w:val="en-US"/>
              </w:rPr>
              <w:t>now first DS 6 bits</w:t>
            </w:r>
            <w:r w:rsidRPr="00CF7262">
              <w:rPr>
                <w:i/>
                <w:lang w:val="en-US"/>
              </w:rPr>
              <w:t xml:space="preserve"> Differentiated Service Code Point –</w:t>
            </w:r>
            <w:r w:rsidRPr="00CF7262">
              <w:rPr>
                <w:i/>
                <w:color w:val="auto"/>
                <w:lang w:val="en-US"/>
              </w:rPr>
              <w:t xml:space="preserve"> DSCP are used</w:t>
            </w:r>
            <w:r w:rsidRPr="00E532FB">
              <w:rPr>
                <w:color w:val="auto"/>
                <w:lang w:val="en-US"/>
              </w:rPr>
              <w:t>)</w:t>
            </w:r>
          </w:p>
        </w:tc>
      </w:tr>
      <w:tr w:rsidR="001D7DA1" w:rsidRPr="00B254E6" w:rsidTr="00B10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1D7DA1" w:rsidRPr="00E532FB" w:rsidRDefault="001D7DA1" w:rsidP="00B10946">
            <w:pPr>
              <w:spacing w:line="276" w:lineRule="auto"/>
              <w:rPr>
                <w:color w:val="auto"/>
                <w:lang w:val="en-US"/>
              </w:rPr>
            </w:pPr>
            <w:r w:rsidRPr="00E532FB">
              <w:rPr>
                <w:color w:val="auto"/>
                <w:lang w:val="en-US"/>
              </w:rPr>
              <w:t xml:space="preserve">set ip tos </w:t>
            </w:r>
            <w:r w:rsidRPr="00E532FB">
              <w:rPr>
                <w:i/>
                <w:color w:val="auto"/>
                <w:lang w:val="en-US"/>
              </w:rPr>
              <w:t>value</w:t>
            </w:r>
          </w:p>
        </w:tc>
        <w:tc>
          <w:tcPr>
            <w:tcW w:w="3969" w:type="dxa"/>
          </w:tcPr>
          <w:p w:rsidR="001D7DA1" w:rsidRPr="00E532FB" w:rsidRDefault="001D7DA1" w:rsidP="00B10946">
            <w:pPr>
              <w:spacing w:line="276" w:lineRule="auto"/>
              <w:cnfStyle w:val="000000100000" w:firstRow="0" w:lastRow="0" w:firstColumn="0" w:lastColumn="0" w:oddVBand="0" w:evenVBand="0" w:oddHBand="1" w:evenHBand="0" w:firstRowFirstColumn="0" w:firstRowLastColumn="0" w:lastRowFirstColumn="0" w:lastRowLastColumn="0"/>
              <w:rPr>
                <w:color w:val="auto"/>
                <w:lang w:val="en-US"/>
              </w:rPr>
            </w:pPr>
            <w:r w:rsidRPr="00E532FB">
              <w:rPr>
                <w:color w:val="auto"/>
                <w:lang w:val="en-US"/>
              </w:rPr>
              <w:t>Sets ancient TOS byte (</w:t>
            </w:r>
            <w:r w:rsidRPr="00CF7262">
              <w:rPr>
                <w:b/>
                <w:i/>
                <w:color w:val="auto"/>
                <w:lang w:val="en-US"/>
              </w:rPr>
              <w:t>now called DS byte</w:t>
            </w:r>
            <w:r w:rsidRPr="00E532FB">
              <w:rPr>
                <w:color w:val="auto"/>
                <w:lang w:val="en-US"/>
              </w:rPr>
              <w:t>)</w:t>
            </w:r>
          </w:p>
        </w:tc>
      </w:tr>
      <w:tr w:rsidR="001D7DA1" w:rsidRPr="00D43693" w:rsidTr="00B10946">
        <w:tc>
          <w:tcPr>
            <w:cnfStyle w:val="001000000000" w:firstRow="0" w:lastRow="0" w:firstColumn="1" w:lastColumn="0" w:oddVBand="0" w:evenVBand="0" w:oddHBand="0" w:evenHBand="0" w:firstRowFirstColumn="0" w:firstRowLastColumn="0" w:lastRowFirstColumn="0" w:lastRowLastColumn="0"/>
            <w:tcW w:w="4333" w:type="dxa"/>
          </w:tcPr>
          <w:p w:rsidR="001D7DA1" w:rsidRPr="00E532FB" w:rsidRDefault="001D7DA1" w:rsidP="00B10946">
            <w:pPr>
              <w:spacing w:line="276" w:lineRule="auto"/>
              <w:rPr>
                <w:color w:val="auto"/>
                <w:lang w:val="en-US"/>
              </w:rPr>
            </w:pPr>
            <w:r>
              <w:rPr>
                <w:noProof/>
                <w:lang w:val="en-US"/>
              </w:rPr>
              <mc:AlternateContent>
                <mc:Choice Requires="wps">
                  <w:drawing>
                    <wp:anchor distT="0" distB="0" distL="114300" distR="114300" simplePos="0" relativeHeight="252278784" behindDoc="0" locked="0" layoutInCell="1" allowOverlap="1" wp14:anchorId="2A64F3CB" wp14:editId="7DE97188">
                      <wp:simplePos x="0" y="0"/>
                      <wp:positionH relativeFrom="column">
                        <wp:posOffset>-397510</wp:posOffset>
                      </wp:positionH>
                      <wp:positionV relativeFrom="paragraph">
                        <wp:posOffset>10795</wp:posOffset>
                      </wp:positionV>
                      <wp:extent cx="323850" cy="742950"/>
                      <wp:effectExtent l="0" t="0" r="19050" b="19050"/>
                      <wp:wrapNone/>
                      <wp:docPr id="189" name="Accolade ouvrante 189"/>
                      <wp:cNvGraphicFramePr/>
                      <a:graphic xmlns:a="http://schemas.openxmlformats.org/drawingml/2006/main">
                        <a:graphicData uri="http://schemas.microsoft.com/office/word/2010/wordprocessingShape">
                          <wps:wsp>
                            <wps:cNvSpPr/>
                            <wps:spPr>
                              <a:xfrm>
                                <a:off x="0" y="0"/>
                                <a:ext cx="323850" cy="74295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B4BCC5F" id="Accolade ouvrante 189" o:spid="_x0000_s1026" type="#_x0000_t87" style="position:absolute;margin-left:-31.3pt;margin-top:.85pt;width:25.5pt;height:5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" adj="785" strokecolor="windowText"/>
                  </w:pict>
                </mc:Fallback>
              </mc:AlternateContent>
            </w:r>
            <w:r w:rsidRPr="00E532FB">
              <w:rPr>
                <w:color w:val="auto"/>
                <w:lang w:val="en-US"/>
              </w:rPr>
              <w:t xml:space="preserve">set weight </w:t>
            </w:r>
            <w:r w:rsidRPr="00E532FB">
              <w:rPr>
                <w:i/>
                <w:color w:val="auto"/>
                <w:lang w:val="en-US"/>
              </w:rPr>
              <w:t>value</w:t>
            </w:r>
          </w:p>
        </w:tc>
        <w:tc>
          <w:tcPr>
            <w:tcW w:w="3969" w:type="dxa"/>
          </w:tcPr>
          <w:p w:rsidR="001D7DA1" w:rsidRPr="00E532FB" w:rsidRDefault="001D7DA1" w:rsidP="00B10946">
            <w:pPr>
              <w:spacing w:line="276" w:lineRule="auto"/>
              <w:cnfStyle w:val="000000000000" w:firstRow="0" w:lastRow="0" w:firstColumn="0" w:lastColumn="0" w:oddVBand="0" w:evenVBand="0" w:oddHBand="0" w:evenHBand="0" w:firstRowFirstColumn="0" w:firstRowLastColumn="0" w:lastRowFirstColumn="0" w:lastRowLastColumn="0"/>
              <w:rPr>
                <w:color w:val="auto"/>
                <w:lang w:val="en-US"/>
              </w:rPr>
            </w:pPr>
            <w:r w:rsidRPr="00E532FB">
              <w:rPr>
                <w:color w:val="auto"/>
                <w:lang w:val="en-US"/>
              </w:rPr>
              <w:t>Sets Cisco-proprietary Weight</w:t>
            </w:r>
          </w:p>
        </w:tc>
      </w:tr>
      <w:tr w:rsidR="001D7DA1" w:rsidRPr="00D43693" w:rsidTr="00B109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3" w:type="dxa"/>
          </w:tcPr>
          <w:p w:rsidR="001D7DA1" w:rsidRPr="00E532FB" w:rsidRDefault="001D7DA1" w:rsidP="00B10946">
            <w:pPr>
              <w:spacing w:line="276" w:lineRule="auto"/>
              <w:rPr>
                <w:color w:val="auto"/>
                <w:lang w:val="en-US"/>
              </w:rPr>
            </w:pPr>
            <w:r w:rsidRPr="00B0234E">
              <w:rPr>
                <w:noProof/>
                <w:lang w:val="en-US"/>
              </w:rPr>
              <mc:AlternateContent>
                <mc:Choice Requires="wps">
                  <w:drawing>
                    <wp:anchor distT="0" distB="0" distL="114300" distR="114300" simplePos="0" relativeHeight="252279808" behindDoc="0" locked="0" layoutInCell="1" allowOverlap="1" wp14:anchorId="7FB576D9" wp14:editId="6F9D5A31">
                      <wp:simplePos x="0" y="0"/>
                      <wp:positionH relativeFrom="column">
                        <wp:posOffset>-778510</wp:posOffset>
                      </wp:positionH>
                      <wp:positionV relativeFrom="paragraph">
                        <wp:posOffset>80645</wp:posOffset>
                      </wp:positionV>
                      <wp:extent cx="371475" cy="238125"/>
                      <wp:effectExtent l="0" t="0" r="9525" b="9525"/>
                      <wp:wrapNone/>
                      <wp:docPr id="1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8125"/>
                              </a:xfrm>
                              <a:prstGeom prst="rect">
                                <a:avLst/>
                              </a:prstGeom>
                              <a:solidFill>
                                <a:srgbClr val="FFFFFF"/>
                              </a:solidFill>
                              <a:ln w="9525">
                                <a:noFill/>
                                <a:miter lim="800000"/>
                                <a:headEnd/>
                                <a:tailEnd/>
                              </a:ln>
                            </wps:spPr>
                            <wps:txbx>
                              <w:txbxContent>
                                <w:p w:rsidR="000946F7" w:rsidRPr="00B0234E" w:rsidRDefault="000946F7" w:rsidP="001D7DA1">
                                  <w:pPr>
                                    <w:rPr>
                                      <w:b/>
                                      <w:i/>
                                    </w:rPr>
                                  </w:pPr>
                                  <w:r>
                                    <w:rPr>
                                      <w:b/>
                                      <w:i/>
                                    </w:rPr>
                                    <w:t>BGP</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61.3pt;margin-top:6.35pt;width:29.25pt;height:18.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" stroked="f">
                      <v:textbox inset="1mm,1mm,1mm,1mm">
                        <w:txbxContent>
                          <w:p w:rsidR="000946F7" w:rsidRPr="00B0234E" w:rsidRDefault="000946F7" w:rsidP="001D7DA1">
                            <w:pPr>
                              <w:rPr>
                                <w:b/>
                                <w:i/>
                              </w:rPr>
                            </w:pPr>
                            <w:r>
                              <w:rPr>
                                <w:b/>
                                <w:i/>
                              </w:rPr>
                              <w:t>BGP</w:t>
                            </w:r>
                          </w:p>
                        </w:txbxContent>
                      </v:textbox>
                    </v:shape>
                  </w:pict>
                </mc:Fallback>
              </mc:AlternateContent>
            </w:r>
            <w:r w:rsidRPr="00E532FB">
              <w:rPr>
                <w:color w:val="auto"/>
                <w:lang w:val="en-US"/>
              </w:rPr>
              <w:t>set local-preference</w:t>
            </w:r>
            <w:r w:rsidRPr="00E532FB">
              <w:rPr>
                <w:i/>
                <w:color w:val="auto"/>
                <w:lang w:val="en-US"/>
              </w:rPr>
              <w:t xml:space="preserve"> value</w:t>
            </w:r>
          </w:p>
        </w:tc>
        <w:tc>
          <w:tcPr>
            <w:tcW w:w="3969" w:type="dxa"/>
          </w:tcPr>
          <w:p w:rsidR="001D7DA1" w:rsidRPr="00E532FB" w:rsidRDefault="001D7DA1" w:rsidP="00B10946">
            <w:pPr>
              <w:spacing w:line="276" w:lineRule="auto"/>
              <w:cnfStyle w:val="000000100000" w:firstRow="0" w:lastRow="0" w:firstColumn="0" w:lastColumn="0" w:oddVBand="0" w:evenVBand="0" w:oddHBand="1" w:evenHBand="0" w:firstRowFirstColumn="0" w:firstRowLastColumn="0" w:lastRowFirstColumn="0" w:lastRowLastColumn="0"/>
              <w:rPr>
                <w:color w:val="auto"/>
                <w:lang w:val="en-US"/>
              </w:rPr>
            </w:pPr>
            <w:r w:rsidRPr="00E532FB">
              <w:rPr>
                <w:color w:val="auto"/>
                <w:lang w:val="en-US"/>
              </w:rPr>
              <w:t>Sets PA LOCAL_PREF</w:t>
            </w:r>
          </w:p>
        </w:tc>
      </w:tr>
      <w:tr w:rsidR="001D7DA1" w:rsidRPr="0071147C" w:rsidTr="00B10946">
        <w:tc>
          <w:tcPr>
            <w:cnfStyle w:val="001000000000" w:firstRow="0" w:lastRow="0" w:firstColumn="1" w:lastColumn="0" w:oddVBand="0" w:evenVBand="0" w:oddHBand="0" w:evenHBand="0" w:firstRowFirstColumn="0" w:firstRowLastColumn="0" w:lastRowFirstColumn="0" w:lastRowLastColumn="0"/>
            <w:tcW w:w="4333" w:type="dxa"/>
          </w:tcPr>
          <w:p w:rsidR="001D7DA1" w:rsidRPr="00E532FB" w:rsidRDefault="001D7DA1" w:rsidP="00B10946">
            <w:pPr>
              <w:spacing w:line="276" w:lineRule="auto"/>
              <w:rPr>
                <w:color w:val="auto"/>
                <w:lang w:val="en-US"/>
              </w:rPr>
            </w:pPr>
            <w:r w:rsidRPr="00E532FB">
              <w:rPr>
                <w:color w:val="auto"/>
                <w:lang w:val="en-US"/>
              </w:rPr>
              <w:t xml:space="preserve">set as-path prepend </w:t>
            </w:r>
            <w:r w:rsidRPr="00E532FB">
              <w:rPr>
                <w:i/>
                <w:color w:val="auto"/>
                <w:lang w:val="en-US"/>
              </w:rPr>
              <w:t>asn asn asn...</w:t>
            </w:r>
          </w:p>
        </w:tc>
        <w:tc>
          <w:tcPr>
            <w:tcW w:w="3969" w:type="dxa"/>
          </w:tcPr>
          <w:p w:rsidR="001D7DA1" w:rsidRDefault="001D7DA1" w:rsidP="00B10946">
            <w:pPr>
              <w:spacing w:line="276" w:lineRule="auto"/>
              <w:cnfStyle w:val="000000000000" w:firstRow="0" w:lastRow="0" w:firstColumn="0" w:lastColumn="0" w:oddVBand="0" w:evenVBand="0" w:oddHBand="0" w:evenHBand="0" w:firstRowFirstColumn="0" w:firstRowLastColumn="0" w:lastRowFirstColumn="0" w:lastRowLastColumn="0"/>
              <w:rPr>
                <w:color w:val="auto"/>
                <w:lang w:val="en-US"/>
              </w:rPr>
            </w:pPr>
            <w:r w:rsidRPr="00E532FB">
              <w:rPr>
                <w:color w:val="auto"/>
                <w:lang w:val="en-US"/>
              </w:rPr>
              <w:t>Inserts other ASs in PA AS_PATH</w:t>
            </w:r>
          </w:p>
          <w:p w:rsidR="001D7DA1" w:rsidRPr="006854B0" w:rsidRDefault="001D7DA1" w:rsidP="00B10946">
            <w:pPr>
              <w:spacing w:line="276" w:lineRule="auto"/>
              <w:cnfStyle w:val="000000000000" w:firstRow="0" w:lastRow="0" w:firstColumn="0" w:lastColumn="0" w:oddVBand="0" w:evenVBand="0" w:oddHBand="0" w:evenHBand="0" w:firstRowFirstColumn="0" w:firstRowLastColumn="0" w:lastRowFirstColumn="0" w:lastRowLastColumn="0"/>
              <w:rPr>
                <w:b/>
                <w:i/>
                <w:color w:val="auto"/>
                <w:lang w:val="en-US"/>
              </w:rPr>
            </w:pPr>
            <w:r w:rsidRPr="006854B0">
              <w:rPr>
                <w:b/>
                <w:i/>
                <w:color w:val="auto"/>
                <w:lang w:val="en-US"/>
              </w:rPr>
              <w:t>Only for eBGP sessions</w:t>
            </w:r>
          </w:p>
        </w:tc>
      </w:tr>
    </w:tbl>
    <w:p w:rsidR="00C22514" w:rsidRDefault="00C22514" w:rsidP="00AB59E0">
      <w:pPr>
        <w:pStyle w:val="Heading3"/>
      </w:pPr>
      <w:bookmarkStart w:id="25" w:name="_Toc413850760"/>
      <w:r>
        <w:lastRenderedPageBreak/>
        <w:t>For IPv6</w:t>
      </w:r>
      <w:bookmarkEnd w:id="25"/>
    </w:p>
    <w:p w:rsidR="00C22514" w:rsidRDefault="00C22514" w:rsidP="00F3425A">
      <w:pPr>
        <w:pStyle w:val="Heading4"/>
      </w:pPr>
      <w:bookmarkStart w:id="26" w:name="_Toc413850761"/>
      <w:r>
        <w:t>ACLs</w:t>
      </w:r>
      <w:bookmarkEnd w:id="26"/>
    </w:p>
    <w:p w:rsidR="00C22514" w:rsidRPr="00C22514" w:rsidRDefault="00C22514" w:rsidP="00C22514">
      <w:pPr>
        <w:rPr>
          <w:b/>
          <w:i/>
          <w:iCs/>
          <w:lang w:val="en-US"/>
        </w:rPr>
      </w:pPr>
      <w:r w:rsidRPr="00C22514">
        <w:rPr>
          <w:b/>
          <w:bCs/>
          <w:i/>
          <w:lang w:val="en-US"/>
        </w:rPr>
        <w:t xml:space="preserve">(config)#ipv6 access-list </w:t>
      </w:r>
      <w:r w:rsidRPr="00C22514">
        <w:rPr>
          <w:i/>
          <w:iCs/>
          <w:lang w:val="en-US"/>
        </w:rPr>
        <w:t>access-list-name</w:t>
      </w:r>
      <w:r>
        <w:rPr>
          <w:i/>
          <w:iCs/>
          <w:lang w:val="en-US"/>
        </w:rPr>
        <w:tab/>
      </w:r>
      <w:r w:rsidRPr="00C22514">
        <w:rPr>
          <w:b/>
          <w:i/>
          <w:iCs/>
          <w:lang w:val="en-US"/>
        </w:rPr>
        <w:t xml:space="preserve">Defines an IPv6 ACL. </w:t>
      </w:r>
    </w:p>
    <w:p w:rsidR="00C22514" w:rsidRPr="00C22514" w:rsidRDefault="00C22514" w:rsidP="009E17BB">
      <w:pPr>
        <w:pStyle w:val="ListParagraph"/>
        <w:numPr>
          <w:ilvl w:val="0"/>
          <w:numId w:val="285"/>
        </w:numPr>
        <w:rPr>
          <w:b/>
          <w:i/>
          <w:iCs/>
          <w:lang w:val="en-US"/>
        </w:rPr>
      </w:pPr>
      <w:r w:rsidRPr="00C22514">
        <w:rPr>
          <w:b/>
          <w:i/>
          <w:iCs/>
          <w:lang w:val="en-US"/>
        </w:rPr>
        <w:t>Does not support numbered ACLs.</w:t>
      </w:r>
    </w:p>
    <w:p w:rsidR="00C22514" w:rsidRPr="00C22514" w:rsidRDefault="00C22514" w:rsidP="009E17BB">
      <w:pPr>
        <w:pStyle w:val="ListParagraph"/>
        <w:numPr>
          <w:ilvl w:val="0"/>
          <w:numId w:val="285"/>
        </w:numPr>
        <w:rPr>
          <w:b/>
          <w:i/>
          <w:iCs/>
          <w:lang w:val="en-US"/>
        </w:rPr>
      </w:pPr>
      <w:r w:rsidRPr="00C22514">
        <w:rPr>
          <w:b/>
          <w:i/>
          <w:iCs/>
          <w:lang w:val="en-US"/>
        </w:rPr>
        <w:t>An IPv4 ACL and an IPv6 ACL cannot share the same name.</w:t>
      </w:r>
    </w:p>
    <w:p w:rsidR="00C22514" w:rsidRPr="00C22514" w:rsidRDefault="00C22514" w:rsidP="009E17BB">
      <w:pPr>
        <w:pStyle w:val="ListParagraph"/>
        <w:numPr>
          <w:ilvl w:val="0"/>
          <w:numId w:val="285"/>
        </w:numPr>
        <w:rPr>
          <w:b/>
          <w:i/>
          <w:iCs/>
          <w:lang w:val="en-US"/>
        </w:rPr>
      </w:pPr>
      <w:r>
        <w:rPr>
          <w:b/>
          <w:i/>
          <w:iCs/>
          <w:lang w:val="en-US"/>
        </w:rPr>
        <w:t>E</w:t>
      </w:r>
      <w:r w:rsidRPr="00C22514">
        <w:rPr>
          <w:b/>
          <w:i/>
          <w:iCs/>
          <w:lang w:val="en-US"/>
        </w:rPr>
        <w:t xml:space="preserve">very IPv6 ACL has implicit </w:t>
      </w:r>
      <w:r w:rsidR="00A622F4">
        <w:rPr>
          <w:b/>
          <w:i/>
          <w:iCs/>
          <w:lang w:val="en-US"/>
        </w:rPr>
        <w:t>“</w:t>
      </w:r>
      <w:r w:rsidRPr="00C22514">
        <w:rPr>
          <w:b/>
          <w:i/>
          <w:iCs/>
          <w:lang w:val="en-US"/>
        </w:rPr>
        <w:t>permit icmp any any nd</w:t>
      </w:r>
      <w:r w:rsidR="00A622F4">
        <w:rPr>
          <w:b/>
          <w:i/>
          <w:iCs/>
          <w:lang w:val="en-US"/>
        </w:rPr>
        <w:t>-</w:t>
      </w:r>
      <w:r w:rsidRPr="00C22514">
        <w:rPr>
          <w:b/>
          <w:i/>
          <w:iCs/>
          <w:lang w:val="en-US"/>
        </w:rPr>
        <w:t>na</w:t>
      </w:r>
      <w:r w:rsidR="00A622F4">
        <w:rPr>
          <w:b/>
          <w:i/>
          <w:iCs/>
          <w:lang w:val="en-US"/>
        </w:rPr>
        <w:t>”</w:t>
      </w:r>
      <w:r w:rsidRPr="00C22514">
        <w:rPr>
          <w:b/>
          <w:i/>
          <w:iCs/>
          <w:lang w:val="en-US"/>
        </w:rPr>
        <w:t>,</w:t>
      </w:r>
    </w:p>
    <w:p w:rsidR="00C22514" w:rsidRDefault="00A622F4" w:rsidP="00C22514">
      <w:pPr>
        <w:pStyle w:val="ListParagraph"/>
        <w:ind w:left="4608"/>
        <w:rPr>
          <w:b/>
          <w:i/>
          <w:iCs/>
          <w:lang w:val="en-US"/>
        </w:rPr>
      </w:pPr>
      <w:r>
        <w:rPr>
          <w:b/>
          <w:i/>
          <w:iCs/>
          <w:lang w:val="en-US"/>
        </w:rPr>
        <w:t>“</w:t>
      </w:r>
      <w:r w:rsidR="00C22514" w:rsidRPr="00C22514">
        <w:rPr>
          <w:b/>
          <w:i/>
          <w:iCs/>
          <w:lang w:val="en-US"/>
        </w:rPr>
        <w:t>permit icmp any any nd-ns</w:t>
      </w:r>
      <w:r>
        <w:rPr>
          <w:b/>
          <w:i/>
          <w:iCs/>
          <w:lang w:val="en-US"/>
        </w:rPr>
        <w:t>”</w:t>
      </w:r>
      <w:r w:rsidR="00C22514" w:rsidRPr="00C22514">
        <w:rPr>
          <w:b/>
          <w:i/>
          <w:iCs/>
          <w:lang w:val="en-US"/>
        </w:rPr>
        <w:t xml:space="preserve">, and </w:t>
      </w:r>
      <w:r>
        <w:rPr>
          <w:b/>
          <w:i/>
          <w:iCs/>
          <w:lang w:val="en-US"/>
        </w:rPr>
        <w:t>“</w:t>
      </w:r>
      <w:r w:rsidR="00C22514" w:rsidRPr="00C22514">
        <w:rPr>
          <w:b/>
          <w:i/>
          <w:iCs/>
          <w:lang w:val="en-US"/>
        </w:rPr>
        <w:t>deny ipv6 any any</w:t>
      </w:r>
      <w:r>
        <w:rPr>
          <w:b/>
          <w:i/>
          <w:iCs/>
          <w:lang w:val="en-US"/>
        </w:rPr>
        <w:t>”</w:t>
      </w:r>
      <w:r w:rsidR="00C22514" w:rsidRPr="00C22514">
        <w:rPr>
          <w:b/>
          <w:i/>
          <w:iCs/>
          <w:lang w:val="en-US"/>
        </w:rPr>
        <w:t xml:space="preserve"> statements as its last match conditions. (The</w:t>
      </w:r>
      <w:r w:rsidR="00C22514">
        <w:rPr>
          <w:b/>
          <w:i/>
          <w:iCs/>
          <w:lang w:val="en-US"/>
        </w:rPr>
        <w:t xml:space="preserve"> </w:t>
      </w:r>
      <w:r w:rsidR="00C22514" w:rsidRPr="00C22514">
        <w:rPr>
          <w:b/>
          <w:i/>
          <w:iCs/>
          <w:lang w:val="en-US"/>
        </w:rPr>
        <w:t>former two match conditions allow for ICMPv6 neighbor discovery.)</w:t>
      </w:r>
    </w:p>
    <w:p w:rsidR="00BB7CBA" w:rsidRPr="00BB7CBA" w:rsidRDefault="00BB7CBA" w:rsidP="009E17BB">
      <w:pPr>
        <w:pStyle w:val="ListParagraph"/>
        <w:numPr>
          <w:ilvl w:val="0"/>
          <w:numId w:val="285"/>
        </w:numPr>
        <w:rPr>
          <w:b/>
          <w:i/>
          <w:iCs/>
          <w:lang w:val="en-US"/>
        </w:rPr>
      </w:pPr>
      <w:r w:rsidRPr="00BB7CBA">
        <w:rPr>
          <w:b/>
          <w:i/>
          <w:iCs/>
          <w:lang w:val="en-US"/>
        </w:rPr>
        <w:t>IPv6 prefix lists, not access lists, should be used for filtering routing protocol prefixes</w:t>
      </w:r>
      <w:r>
        <w:rPr>
          <w:b/>
          <w:i/>
          <w:iCs/>
          <w:lang w:val="en-US"/>
        </w:rPr>
        <w:t>.</w:t>
      </w:r>
    </w:p>
    <w:p w:rsidR="00BB7CBA" w:rsidRDefault="00BB7CBA" w:rsidP="00C22514">
      <w:pPr>
        <w:rPr>
          <w:b/>
          <w:i/>
          <w:iCs/>
          <w:lang w:val="en-US"/>
        </w:rPr>
      </w:pPr>
    </w:p>
    <w:p w:rsidR="00BB7CBA" w:rsidRDefault="00C22514" w:rsidP="00BB7CBA">
      <w:pPr>
        <w:rPr>
          <w:b/>
          <w:bCs/>
          <w:i/>
          <w:iCs/>
          <w:lang w:val="en-US"/>
        </w:rPr>
      </w:pPr>
      <w:r w:rsidRPr="00C22514">
        <w:rPr>
          <w:b/>
          <w:i/>
          <w:iCs/>
          <w:lang w:val="en-US"/>
        </w:rPr>
        <w:t>(</w:t>
      </w:r>
      <w:r>
        <w:rPr>
          <w:b/>
          <w:i/>
          <w:iCs/>
          <w:lang w:val="en-US"/>
        </w:rPr>
        <w:t>config-ipv6-acl)#</w:t>
      </w:r>
      <w:r w:rsidR="00BB7CBA">
        <w:rPr>
          <w:b/>
          <w:i/>
          <w:iCs/>
          <w:lang w:val="en-US"/>
        </w:rPr>
        <w:t>{</w:t>
      </w:r>
      <w:r w:rsidR="00BB7CBA" w:rsidRPr="00BB7CBA">
        <w:rPr>
          <w:b/>
          <w:bCs/>
          <w:i/>
          <w:iCs/>
          <w:lang w:val="en-US"/>
        </w:rPr>
        <w:t xml:space="preserve">permit|deny} </w:t>
      </w:r>
      <w:r w:rsidR="00BB7CBA" w:rsidRPr="00716560">
        <w:rPr>
          <w:bCs/>
          <w:i/>
          <w:iCs/>
          <w:lang w:val="en-US"/>
        </w:rPr>
        <w:t>protocol</w:t>
      </w:r>
      <w:r w:rsidR="00BB7CBA" w:rsidRPr="00BB7CBA">
        <w:rPr>
          <w:b/>
          <w:bCs/>
          <w:i/>
          <w:iCs/>
          <w:lang w:val="en-US"/>
        </w:rPr>
        <w:t xml:space="preserve"> </w:t>
      </w:r>
      <w:r w:rsidR="00BB7CBA" w:rsidRPr="00716560">
        <w:rPr>
          <w:bCs/>
          <w:i/>
          <w:iCs/>
          <w:lang w:val="en-US"/>
        </w:rPr>
        <w:t>source-ip-address</w:t>
      </w:r>
      <w:r w:rsidR="00BB7CBA" w:rsidRPr="00BB7CBA">
        <w:rPr>
          <w:b/>
          <w:bCs/>
          <w:i/>
          <w:iCs/>
          <w:lang w:val="en-US"/>
        </w:rPr>
        <w:t xml:space="preserve"> [eq|neq|lt|gt|range] [</w:t>
      </w:r>
      <w:r w:rsidR="00BB7CBA" w:rsidRPr="00716560">
        <w:rPr>
          <w:bCs/>
          <w:i/>
          <w:iCs/>
          <w:lang w:val="en-US"/>
        </w:rPr>
        <w:t>source-port</w:t>
      </w:r>
      <w:r w:rsidR="00BB7CBA" w:rsidRPr="00BB7CBA">
        <w:rPr>
          <w:b/>
          <w:bCs/>
          <w:i/>
          <w:iCs/>
          <w:lang w:val="en-US"/>
        </w:rPr>
        <w:t>]</w:t>
      </w:r>
    </w:p>
    <w:p w:rsidR="00BB7CBA" w:rsidRDefault="00BB7CBA" w:rsidP="002320E5">
      <w:pPr>
        <w:ind w:left="3780"/>
        <w:rPr>
          <w:b/>
          <w:i/>
          <w:iCs/>
          <w:u w:val="single"/>
          <w:lang w:val="en-US"/>
        </w:rPr>
      </w:pPr>
      <w:r w:rsidRPr="00716560">
        <w:rPr>
          <w:bCs/>
          <w:i/>
          <w:iCs/>
          <w:lang w:val="en-US"/>
        </w:rPr>
        <w:t>dest-ip-address</w:t>
      </w:r>
      <w:r w:rsidRPr="00BB7CBA">
        <w:rPr>
          <w:b/>
          <w:bCs/>
          <w:i/>
          <w:iCs/>
          <w:lang w:val="en-US"/>
        </w:rPr>
        <w:t xml:space="preserve"> [eq|neq|lt|gt|range] [</w:t>
      </w:r>
      <w:r w:rsidRPr="00716560">
        <w:rPr>
          <w:bCs/>
          <w:i/>
          <w:iCs/>
          <w:lang w:val="en-US"/>
        </w:rPr>
        <w:t>dest-port</w:t>
      </w:r>
      <w:r w:rsidRPr="00BB7CBA">
        <w:rPr>
          <w:b/>
          <w:bCs/>
          <w:i/>
          <w:iCs/>
          <w:lang w:val="en-US"/>
        </w:rPr>
        <w:t>]</w:t>
      </w:r>
      <w:r w:rsidR="00B06923" w:rsidRPr="00B06923">
        <w:rPr>
          <w:bCs/>
          <w:lang w:val="en-US"/>
        </w:rPr>
        <w:t xml:space="preserve"> </w:t>
      </w:r>
      <w:r w:rsidR="00B06923" w:rsidRPr="00B06923">
        <w:rPr>
          <w:bCs/>
          <w:i/>
          <w:lang w:val="en-US"/>
        </w:rPr>
        <w:t>[</w:t>
      </w:r>
      <w:r w:rsidR="00B06923" w:rsidRPr="00B06923">
        <w:rPr>
          <w:b/>
          <w:bCs/>
          <w:i/>
          <w:lang w:val="en-US"/>
        </w:rPr>
        <w:t>fragments</w:t>
      </w:r>
      <w:r w:rsidR="00B06923" w:rsidRPr="00B06923">
        <w:rPr>
          <w:bCs/>
          <w:i/>
          <w:lang w:val="en-US"/>
        </w:rPr>
        <w:t>]</w:t>
      </w:r>
      <w:r w:rsidRPr="00BB7CBA">
        <w:rPr>
          <w:b/>
          <w:bCs/>
          <w:i/>
          <w:iCs/>
          <w:lang w:val="en-US"/>
        </w:rPr>
        <w:t xml:space="preserve"> </w:t>
      </w:r>
      <w:r w:rsidRPr="00BB7CBA">
        <w:rPr>
          <w:b/>
          <w:i/>
          <w:iCs/>
          <w:u w:val="single"/>
          <w:lang w:val="en-US"/>
        </w:rPr>
        <w:t>[log</w:t>
      </w:r>
      <w:r w:rsidRPr="002320E5">
        <w:rPr>
          <w:b/>
          <w:i/>
          <w:iCs/>
          <w:lang w:val="en-US"/>
        </w:rPr>
        <w:t>]</w:t>
      </w:r>
      <w:r w:rsidR="002320E5">
        <w:rPr>
          <w:b/>
          <w:i/>
          <w:iCs/>
          <w:lang w:val="en-US"/>
        </w:rPr>
        <w:t xml:space="preserve"> </w:t>
      </w:r>
      <w:r w:rsidR="002320E5" w:rsidRPr="002320E5">
        <w:rPr>
          <w:i/>
          <w:lang w:val="en-US"/>
        </w:rPr>
        <w:t>[</w:t>
      </w:r>
      <w:r w:rsidR="002320E5" w:rsidRPr="002320E5">
        <w:rPr>
          <w:b/>
          <w:i/>
          <w:lang w:val="en-US"/>
        </w:rPr>
        <w:t>established</w:t>
      </w:r>
      <w:r w:rsidR="002320E5" w:rsidRPr="00862B6F">
        <w:rPr>
          <w:b/>
          <w:i/>
          <w:lang w:val="en-US"/>
        </w:rPr>
        <w:t>]</w:t>
      </w:r>
      <w:r w:rsidR="00862B6F">
        <w:rPr>
          <w:b/>
          <w:i/>
          <w:lang w:val="en-US"/>
        </w:rPr>
        <w:t xml:space="preserve"> </w:t>
      </w:r>
      <w:r w:rsidR="00862B6F" w:rsidRPr="00862B6F">
        <w:rPr>
          <w:b/>
          <w:i/>
          <w:lang w:val="en-US"/>
        </w:rPr>
        <w:t xml:space="preserve">[dscp </w:t>
      </w:r>
      <w:r w:rsidR="00862B6F" w:rsidRPr="00716560">
        <w:rPr>
          <w:i/>
          <w:lang w:val="en-US"/>
        </w:rPr>
        <w:t>dscp</w:t>
      </w:r>
      <w:r w:rsidR="00862B6F" w:rsidRPr="00862B6F">
        <w:rPr>
          <w:b/>
          <w:i/>
          <w:lang w:val="en-US"/>
        </w:rPr>
        <w:t>]</w:t>
      </w:r>
    </w:p>
    <w:p w:rsidR="00BB7CBA" w:rsidRPr="00BB7CBA" w:rsidRDefault="00BB7CBA" w:rsidP="009E17BB">
      <w:pPr>
        <w:pStyle w:val="ListParagraph"/>
        <w:numPr>
          <w:ilvl w:val="0"/>
          <w:numId w:val="285"/>
        </w:numPr>
        <w:rPr>
          <w:b/>
          <w:bCs/>
          <w:i/>
          <w:iCs/>
          <w:lang w:val="en-US"/>
        </w:rPr>
      </w:pPr>
      <w:r w:rsidRPr="00716560">
        <w:rPr>
          <w:bCs/>
          <w:i/>
          <w:iCs/>
          <w:lang w:val="en-US"/>
        </w:rPr>
        <w:t>protocol</w:t>
      </w:r>
      <w:r w:rsidRPr="00BB7CBA">
        <w:rPr>
          <w:b/>
          <w:bCs/>
          <w:i/>
          <w:iCs/>
          <w:lang w:val="en-US"/>
        </w:rPr>
        <w:t>: ip</w:t>
      </w:r>
      <w:r>
        <w:rPr>
          <w:b/>
          <w:bCs/>
          <w:i/>
          <w:iCs/>
          <w:lang w:val="en-US"/>
        </w:rPr>
        <w:t>v6</w:t>
      </w:r>
      <w:r w:rsidRPr="00BB7CBA">
        <w:rPr>
          <w:b/>
          <w:bCs/>
          <w:i/>
          <w:iCs/>
          <w:lang w:val="en-US"/>
        </w:rPr>
        <w:t xml:space="preserve">, icmp, udp, tcp, ospf, </w:t>
      </w:r>
      <w:r w:rsidR="00B06923">
        <w:rPr>
          <w:b/>
          <w:bCs/>
          <w:i/>
          <w:iCs/>
          <w:lang w:val="en-US"/>
        </w:rPr>
        <w:t xml:space="preserve">eigrp, </w:t>
      </w:r>
      <w:r>
        <w:rPr>
          <w:b/>
          <w:bCs/>
          <w:i/>
          <w:iCs/>
          <w:lang w:val="en-US"/>
        </w:rPr>
        <w:t>ahp, esp</w:t>
      </w:r>
      <w:r w:rsidR="00B06923">
        <w:rPr>
          <w:b/>
          <w:bCs/>
          <w:i/>
          <w:iCs/>
          <w:lang w:val="en-US"/>
        </w:rPr>
        <w:t>, gre</w:t>
      </w:r>
      <w:r w:rsidRPr="00BB7CBA">
        <w:rPr>
          <w:b/>
          <w:bCs/>
          <w:i/>
          <w:iCs/>
          <w:lang w:val="en-US"/>
        </w:rPr>
        <w:t>...</w:t>
      </w:r>
    </w:p>
    <w:p w:rsidR="00BB7CBA" w:rsidRPr="00BB7CBA" w:rsidRDefault="00BB7CBA" w:rsidP="009E17BB">
      <w:pPr>
        <w:pStyle w:val="ListParagraph"/>
        <w:numPr>
          <w:ilvl w:val="0"/>
          <w:numId w:val="285"/>
        </w:numPr>
        <w:rPr>
          <w:b/>
          <w:bCs/>
          <w:i/>
          <w:iCs/>
          <w:lang w:val="en-US"/>
        </w:rPr>
      </w:pPr>
      <w:r w:rsidRPr="00716560">
        <w:rPr>
          <w:bCs/>
          <w:i/>
          <w:iCs/>
          <w:lang w:val="en-US"/>
        </w:rPr>
        <w:t>source/dest-ip-address</w:t>
      </w:r>
      <w:r w:rsidRPr="00BB7CBA">
        <w:rPr>
          <w:b/>
          <w:bCs/>
          <w:i/>
          <w:iCs/>
          <w:lang w:val="en-US"/>
        </w:rPr>
        <w:t>: any or host ip-address or ip-address</w:t>
      </w:r>
      <w:r w:rsidRPr="00622A33">
        <w:rPr>
          <w:b/>
          <w:bCs/>
          <w:i/>
          <w:iCs/>
          <w:u w:val="single"/>
          <w:lang w:val="en-US"/>
        </w:rPr>
        <w:t>/</w:t>
      </w:r>
      <w:r w:rsidRPr="00BB7CBA">
        <w:rPr>
          <w:b/>
          <w:bCs/>
          <w:i/>
          <w:iCs/>
          <w:u w:val="single"/>
          <w:lang w:val="en-US"/>
        </w:rPr>
        <w:t>len</w:t>
      </w:r>
    </w:p>
    <w:p w:rsidR="00BB7CBA" w:rsidRDefault="00BB7CBA" w:rsidP="009E17BB">
      <w:pPr>
        <w:pStyle w:val="ListParagraph"/>
        <w:numPr>
          <w:ilvl w:val="0"/>
          <w:numId w:val="285"/>
        </w:numPr>
        <w:rPr>
          <w:b/>
          <w:bCs/>
          <w:i/>
          <w:iCs/>
          <w:lang w:val="en-US"/>
        </w:rPr>
      </w:pPr>
      <w:r w:rsidRPr="00716560">
        <w:rPr>
          <w:bCs/>
          <w:i/>
          <w:iCs/>
          <w:lang w:val="en-US"/>
        </w:rPr>
        <w:t>source/dest-port</w:t>
      </w:r>
      <w:r w:rsidRPr="00BB7CBA">
        <w:rPr>
          <w:b/>
          <w:bCs/>
          <w:i/>
          <w:iCs/>
          <w:lang w:val="en-US"/>
        </w:rPr>
        <w:t>: n° or name of UDP/TCP port</w:t>
      </w:r>
    </w:p>
    <w:p w:rsidR="00F222AD" w:rsidRDefault="00F222AD" w:rsidP="00F222AD">
      <w:pPr>
        <w:rPr>
          <w:b/>
          <w:bCs/>
          <w:i/>
          <w:iCs/>
          <w:lang w:val="en-US"/>
        </w:rPr>
      </w:pPr>
    </w:p>
    <w:p w:rsidR="00F222AD" w:rsidRPr="00F222AD" w:rsidRDefault="00F222AD" w:rsidP="00F222AD">
      <w:pPr>
        <w:rPr>
          <w:b/>
          <w:bCs/>
          <w:i/>
          <w:iCs/>
          <w:lang w:val="en-US"/>
        </w:rPr>
      </w:pPr>
      <w:r>
        <w:rPr>
          <w:b/>
          <w:bCs/>
          <w:i/>
          <w:iCs/>
          <w:lang w:val="en-US"/>
        </w:rPr>
        <w:t>(config-if)#</w:t>
      </w:r>
      <w:r w:rsidRPr="00F222AD">
        <w:rPr>
          <w:b/>
          <w:bCs/>
          <w:i/>
          <w:iCs/>
          <w:lang w:val="en-US"/>
        </w:rPr>
        <w:t xml:space="preserve">ipv6 traffic-filter </w:t>
      </w:r>
      <w:r w:rsidRPr="00F222AD">
        <w:rPr>
          <w:bCs/>
          <w:i/>
          <w:iCs/>
          <w:lang w:val="en-US"/>
        </w:rPr>
        <w:t>access-list-name</w:t>
      </w:r>
      <w:r w:rsidRPr="00F222AD">
        <w:rPr>
          <w:b/>
          <w:bCs/>
          <w:i/>
          <w:iCs/>
          <w:lang w:val="en-US"/>
        </w:rPr>
        <w:t xml:space="preserve"> </w:t>
      </w:r>
      <w:r w:rsidRPr="00875E9C">
        <w:rPr>
          <w:b/>
          <w:bCs/>
          <w:i/>
          <w:iCs/>
          <w:lang w:val="en-US"/>
        </w:rPr>
        <w:t>{</w:t>
      </w:r>
      <w:r w:rsidRPr="00F222AD">
        <w:rPr>
          <w:b/>
          <w:bCs/>
          <w:i/>
          <w:iCs/>
          <w:lang w:val="en-US"/>
        </w:rPr>
        <w:t>in | out}</w:t>
      </w:r>
      <w:r w:rsidR="00875E9C">
        <w:rPr>
          <w:b/>
          <w:bCs/>
          <w:i/>
          <w:iCs/>
          <w:lang w:val="en-US"/>
        </w:rPr>
        <w:tab/>
      </w:r>
      <w:r w:rsidR="00875E9C">
        <w:rPr>
          <w:b/>
          <w:bCs/>
          <w:i/>
          <w:iCs/>
          <w:lang w:val="en-US"/>
        </w:rPr>
        <w:tab/>
        <w:t>Applies this ACL to that interface.</w:t>
      </w:r>
    </w:p>
    <w:p w:rsidR="00C22514" w:rsidRDefault="00C22514" w:rsidP="00F3425A">
      <w:pPr>
        <w:pStyle w:val="Heading4"/>
      </w:pPr>
      <w:bookmarkStart w:id="27" w:name="_Toc413850762"/>
      <w:r>
        <w:t>Prefix-lists</w:t>
      </w:r>
      <w:bookmarkEnd w:id="27"/>
    </w:p>
    <w:p w:rsidR="0033633E" w:rsidRDefault="0033633E" w:rsidP="0033633E">
      <w:pPr>
        <w:rPr>
          <w:b/>
          <w:i/>
          <w:lang w:val="en-US"/>
        </w:rPr>
      </w:pPr>
      <w:r w:rsidRPr="0033633E">
        <w:rPr>
          <w:b/>
          <w:bCs/>
          <w:i/>
          <w:lang w:val="en-US"/>
        </w:rPr>
        <w:t>(config)#ipv6 prefix-list</w:t>
      </w:r>
      <w:r w:rsidRPr="0033633E">
        <w:rPr>
          <w:b/>
          <w:i/>
          <w:lang w:val="en-US"/>
        </w:rPr>
        <w:t> </w:t>
      </w:r>
      <w:r w:rsidRPr="0033633E">
        <w:rPr>
          <w:i/>
          <w:iCs/>
          <w:lang w:val="en-US"/>
        </w:rPr>
        <w:t>list-name</w:t>
      </w:r>
      <w:r w:rsidRPr="0033633E">
        <w:rPr>
          <w:b/>
          <w:i/>
          <w:lang w:val="en-US"/>
        </w:rPr>
        <w:t> [</w:t>
      </w:r>
      <w:r w:rsidRPr="0033633E">
        <w:rPr>
          <w:b/>
          <w:bCs/>
          <w:i/>
          <w:lang w:val="en-US"/>
        </w:rPr>
        <w:t>seq</w:t>
      </w:r>
      <w:r w:rsidRPr="0033633E">
        <w:rPr>
          <w:b/>
          <w:i/>
          <w:lang w:val="en-US"/>
        </w:rPr>
        <w:t> </w:t>
      </w:r>
      <w:r w:rsidRPr="0033633E">
        <w:rPr>
          <w:i/>
          <w:iCs/>
          <w:lang w:val="en-US"/>
        </w:rPr>
        <w:t>seq-value</w:t>
      </w:r>
      <w:r w:rsidRPr="0033633E">
        <w:rPr>
          <w:b/>
          <w:i/>
          <w:lang w:val="en-US"/>
        </w:rPr>
        <w:t>] {</w:t>
      </w:r>
      <w:r w:rsidRPr="0033633E">
        <w:rPr>
          <w:b/>
          <w:bCs/>
          <w:i/>
          <w:lang w:val="en-US"/>
        </w:rPr>
        <w:t>deny</w:t>
      </w:r>
      <w:r w:rsidRPr="0033633E">
        <w:rPr>
          <w:b/>
          <w:i/>
          <w:lang w:val="en-US"/>
        </w:rPr>
        <w:t> | </w:t>
      </w:r>
      <w:r w:rsidRPr="0033633E">
        <w:rPr>
          <w:b/>
          <w:bCs/>
          <w:i/>
          <w:lang w:val="en-US"/>
        </w:rPr>
        <w:t>permit</w:t>
      </w:r>
      <w:r w:rsidRPr="0033633E">
        <w:rPr>
          <w:b/>
          <w:i/>
          <w:lang w:val="en-US"/>
        </w:rPr>
        <w:t>  </w:t>
      </w:r>
      <w:r w:rsidRPr="0033633E">
        <w:rPr>
          <w:i/>
          <w:iCs/>
          <w:lang w:val="en-US"/>
        </w:rPr>
        <w:t>prefix</w:t>
      </w:r>
      <w:r w:rsidRPr="0033633E">
        <w:rPr>
          <w:i/>
          <w:lang w:val="en-US"/>
        </w:rPr>
        <w:t>/</w:t>
      </w:r>
      <w:r w:rsidRPr="0033633E">
        <w:rPr>
          <w:i/>
          <w:iCs/>
          <w:lang w:val="en-US"/>
        </w:rPr>
        <w:t>prefix-length</w:t>
      </w:r>
      <w:r w:rsidRPr="0033633E">
        <w:rPr>
          <w:b/>
          <w:i/>
          <w:lang w:val="en-US"/>
        </w:rPr>
        <w:t>} [</w:t>
      </w:r>
      <w:r w:rsidRPr="0033633E">
        <w:rPr>
          <w:b/>
          <w:bCs/>
          <w:i/>
          <w:lang w:val="en-US"/>
        </w:rPr>
        <w:t>ge</w:t>
      </w:r>
      <w:r w:rsidRPr="0033633E">
        <w:rPr>
          <w:b/>
          <w:i/>
          <w:lang w:val="en-US"/>
        </w:rPr>
        <w:t> </w:t>
      </w:r>
      <w:r w:rsidRPr="0033633E">
        <w:rPr>
          <w:i/>
          <w:iCs/>
          <w:lang w:val="en-US"/>
        </w:rPr>
        <w:t>ge</w:t>
      </w:r>
      <w:r w:rsidRPr="0033633E">
        <w:rPr>
          <w:i/>
          <w:lang w:val="en-US"/>
        </w:rPr>
        <w:t>-</w:t>
      </w:r>
      <w:r w:rsidRPr="0033633E">
        <w:rPr>
          <w:i/>
          <w:iCs/>
          <w:lang w:val="en-US"/>
        </w:rPr>
        <w:t>value</w:t>
      </w:r>
      <w:r w:rsidRPr="0033633E">
        <w:rPr>
          <w:b/>
          <w:i/>
          <w:lang w:val="en-US"/>
        </w:rPr>
        <w:t>] [</w:t>
      </w:r>
      <w:r w:rsidRPr="0033633E">
        <w:rPr>
          <w:b/>
          <w:bCs/>
          <w:i/>
          <w:lang w:val="en-US"/>
        </w:rPr>
        <w:t>le</w:t>
      </w:r>
      <w:r w:rsidRPr="0033633E">
        <w:rPr>
          <w:b/>
          <w:i/>
          <w:lang w:val="en-US"/>
        </w:rPr>
        <w:t> </w:t>
      </w:r>
      <w:r w:rsidRPr="0033633E">
        <w:rPr>
          <w:i/>
          <w:iCs/>
          <w:lang w:val="en-US"/>
        </w:rPr>
        <w:t>le-value</w:t>
      </w:r>
      <w:r w:rsidRPr="0033633E">
        <w:rPr>
          <w:b/>
          <w:i/>
          <w:lang w:val="en-US"/>
        </w:rPr>
        <w:t>]</w:t>
      </w:r>
    </w:p>
    <w:p w:rsidR="00DD28D8" w:rsidRPr="00DD28D8" w:rsidRDefault="00DD28D8" w:rsidP="00DD28D8">
      <w:pPr>
        <w:rPr>
          <w:b/>
          <w:i/>
          <w:lang w:val="en-US"/>
        </w:rPr>
      </w:pPr>
    </w:p>
    <w:p w:rsidR="0033633E" w:rsidRDefault="0033633E" w:rsidP="009E17BB">
      <w:pPr>
        <w:pStyle w:val="ListParagraph"/>
        <w:numPr>
          <w:ilvl w:val="0"/>
          <w:numId w:val="286"/>
        </w:numPr>
        <w:rPr>
          <w:b/>
          <w:i/>
          <w:lang w:val="en-US"/>
        </w:rPr>
      </w:pPr>
      <w:r w:rsidRPr="0033633E">
        <w:rPr>
          <w:b/>
          <w:i/>
          <w:lang w:val="en-US"/>
        </w:rPr>
        <w:t xml:space="preserve">The </w:t>
      </w:r>
      <w:r w:rsidRPr="0033633E">
        <w:rPr>
          <w:b/>
          <w:bCs/>
          <w:i/>
          <w:lang w:val="en-US"/>
        </w:rPr>
        <w:t xml:space="preserve">ipv6 prefix-list </w:t>
      </w:r>
      <w:r w:rsidRPr="0033633E">
        <w:rPr>
          <w:b/>
          <w:i/>
          <w:lang w:val="en-US"/>
        </w:rPr>
        <w:t xml:space="preserve">command is similar to the </w:t>
      </w:r>
      <w:r w:rsidRPr="0033633E">
        <w:rPr>
          <w:b/>
          <w:bCs/>
          <w:i/>
          <w:lang w:val="en-US"/>
        </w:rPr>
        <w:t xml:space="preserve">ip prefix-list </w:t>
      </w:r>
      <w:r w:rsidRPr="0033633E">
        <w:rPr>
          <w:b/>
          <w:i/>
          <w:lang w:val="en-US"/>
        </w:rPr>
        <w:t>command, except that it is IPv6-specific.</w:t>
      </w:r>
    </w:p>
    <w:p w:rsidR="00DD28D8" w:rsidRPr="0033633E" w:rsidRDefault="00DD28D8" w:rsidP="009E17BB">
      <w:pPr>
        <w:pStyle w:val="ListParagraph"/>
        <w:numPr>
          <w:ilvl w:val="0"/>
          <w:numId w:val="286"/>
        </w:numPr>
        <w:rPr>
          <w:b/>
          <w:i/>
          <w:lang w:val="en-US"/>
        </w:rPr>
      </w:pPr>
      <w:r>
        <w:rPr>
          <w:b/>
          <w:i/>
          <w:lang w:val="en-US"/>
        </w:rPr>
        <w:t xml:space="preserve">There’s an </w:t>
      </w:r>
      <w:r w:rsidRPr="00DD28D8">
        <w:rPr>
          <w:b/>
          <w:i/>
          <w:lang w:val="en-US"/>
        </w:rPr>
        <w:t>implicit deny any any statement as its last match condition</w:t>
      </w:r>
      <w:r>
        <w:rPr>
          <w:b/>
          <w:i/>
          <w:lang w:val="en-US"/>
        </w:rPr>
        <w:t>.</w:t>
      </w:r>
    </w:p>
    <w:p w:rsidR="0033633E" w:rsidRPr="0033633E" w:rsidRDefault="0033633E" w:rsidP="009E17BB">
      <w:pPr>
        <w:pStyle w:val="ListParagraph"/>
        <w:numPr>
          <w:ilvl w:val="0"/>
          <w:numId w:val="217"/>
        </w:numPr>
        <w:tabs>
          <w:tab w:val="left" w:pos="1843"/>
        </w:tabs>
        <w:rPr>
          <w:b/>
          <w:i/>
          <w:lang w:val="en-US"/>
        </w:rPr>
      </w:pPr>
      <w:r w:rsidRPr="0033633E">
        <w:rPr>
          <w:b/>
          <w:i/>
          <w:lang w:val="en-US"/>
        </w:rPr>
        <w:t>::/0:</w:t>
      </w:r>
      <w:r w:rsidRPr="0033633E">
        <w:rPr>
          <w:b/>
          <w:i/>
          <w:lang w:val="en-US"/>
        </w:rPr>
        <w:tab/>
        <w:t>matches the default route</w:t>
      </w:r>
    </w:p>
    <w:p w:rsidR="0033633E" w:rsidRPr="0033633E" w:rsidRDefault="0033633E" w:rsidP="009E17BB">
      <w:pPr>
        <w:pStyle w:val="ListParagraph"/>
        <w:numPr>
          <w:ilvl w:val="0"/>
          <w:numId w:val="217"/>
        </w:numPr>
        <w:tabs>
          <w:tab w:val="left" w:pos="1843"/>
        </w:tabs>
        <w:rPr>
          <w:b/>
          <w:i/>
          <w:lang w:val="en-US"/>
        </w:rPr>
      </w:pPr>
      <w:r w:rsidRPr="0033633E">
        <w:rPr>
          <w:b/>
          <w:i/>
          <w:lang w:val="en-US"/>
        </w:rPr>
        <w:t>::/0 le 128:</w:t>
      </w:r>
      <w:r w:rsidRPr="0033633E">
        <w:rPr>
          <w:b/>
          <w:i/>
          <w:lang w:val="en-US"/>
        </w:rPr>
        <w:tab/>
        <w:t>matches all routes</w:t>
      </w:r>
    </w:p>
    <w:p w:rsidR="00C22514" w:rsidRDefault="00C22514" w:rsidP="00F3425A">
      <w:pPr>
        <w:pStyle w:val="Heading4"/>
      </w:pPr>
      <w:bookmarkStart w:id="28" w:name="_Toc413850763"/>
      <w:r>
        <w:t>Route-maps</w:t>
      </w:r>
      <w:bookmarkEnd w:id="28"/>
    </w:p>
    <w:p w:rsidR="0033633E" w:rsidRPr="0033633E" w:rsidRDefault="0033633E" w:rsidP="0033633E">
      <w:pPr>
        <w:rPr>
          <w:b/>
          <w:i/>
          <w:lang w:val="en-US"/>
        </w:rPr>
      </w:pPr>
      <w:r w:rsidRPr="0033633E">
        <w:rPr>
          <w:b/>
          <w:i/>
          <w:lang w:val="en-US"/>
        </w:rPr>
        <w:t>(config)#</w:t>
      </w:r>
      <w:r w:rsidRPr="0033633E">
        <w:rPr>
          <w:b/>
          <w:bCs/>
          <w:i/>
          <w:lang w:val="en-US"/>
        </w:rPr>
        <w:t xml:space="preserve">route-map </w:t>
      </w:r>
      <w:r w:rsidRPr="0033633E">
        <w:rPr>
          <w:i/>
          <w:iCs/>
          <w:lang w:val="en-US"/>
        </w:rPr>
        <w:t>map-name</w:t>
      </w:r>
      <w:r w:rsidRPr="0033633E">
        <w:rPr>
          <w:b/>
          <w:i/>
          <w:iCs/>
          <w:lang w:val="en-US"/>
        </w:rPr>
        <w:t xml:space="preserve"> </w:t>
      </w:r>
      <w:r w:rsidRPr="0033633E">
        <w:rPr>
          <w:b/>
          <w:i/>
          <w:lang w:val="en-US"/>
        </w:rPr>
        <w:t>[</w:t>
      </w:r>
      <w:r w:rsidRPr="0033633E">
        <w:rPr>
          <w:b/>
          <w:bCs/>
          <w:i/>
          <w:lang w:val="en-US"/>
        </w:rPr>
        <w:t xml:space="preserve">permit </w:t>
      </w:r>
      <w:r w:rsidRPr="0033633E">
        <w:rPr>
          <w:b/>
          <w:i/>
          <w:lang w:val="en-US"/>
        </w:rPr>
        <w:t xml:space="preserve">| </w:t>
      </w:r>
      <w:r w:rsidRPr="0033633E">
        <w:rPr>
          <w:b/>
          <w:bCs/>
          <w:i/>
          <w:lang w:val="en-US"/>
        </w:rPr>
        <w:t>deny</w:t>
      </w:r>
      <w:r w:rsidRPr="0033633E">
        <w:rPr>
          <w:b/>
          <w:i/>
          <w:lang w:val="en-US"/>
        </w:rPr>
        <w:t>] [</w:t>
      </w:r>
      <w:r w:rsidRPr="0033633E">
        <w:rPr>
          <w:i/>
          <w:iCs/>
          <w:lang w:val="en-US"/>
        </w:rPr>
        <w:t>sequence-number</w:t>
      </w:r>
      <w:r w:rsidRPr="0033633E">
        <w:rPr>
          <w:b/>
          <w:i/>
          <w:lang w:val="en-US"/>
        </w:rPr>
        <w:t>]</w:t>
      </w:r>
    </w:p>
    <w:p w:rsidR="0033633E" w:rsidRPr="0033633E" w:rsidRDefault="0033633E" w:rsidP="0033633E">
      <w:pPr>
        <w:tabs>
          <w:tab w:val="left" w:pos="6237"/>
        </w:tabs>
        <w:rPr>
          <w:b/>
          <w:i/>
          <w:lang w:val="en-US"/>
        </w:rPr>
      </w:pPr>
      <w:r w:rsidRPr="0033633E">
        <w:rPr>
          <w:b/>
          <w:i/>
          <w:lang w:val="en-US"/>
        </w:rPr>
        <w:t>(config-route-map)#</w:t>
      </w:r>
      <w:r w:rsidRPr="0033633E">
        <w:rPr>
          <w:b/>
          <w:bCs/>
          <w:i/>
          <w:lang w:val="en-US"/>
        </w:rPr>
        <w:t xml:space="preserve"> match keyword</w:t>
      </w:r>
      <w:r w:rsidRPr="0033633E">
        <w:rPr>
          <w:b/>
          <w:bCs/>
          <w:i/>
          <w:lang w:val="en-US"/>
        </w:rPr>
        <w:tab/>
        <w:t>All match commands must pass</w:t>
      </w:r>
    </w:p>
    <w:p w:rsidR="0033633E" w:rsidRPr="0033633E" w:rsidRDefault="0033633E" w:rsidP="0033633E">
      <w:pPr>
        <w:rPr>
          <w:b/>
          <w:i/>
          <w:lang w:val="en-US"/>
        </w:rPr>
      </w:pPr>
      <w:r w:rsidRPr="0033633E">
        <w:rPr>
          <w:b/>
          <w:i/>
          <w:lang w:val="en-US"/>
        </w:rPr>
        <w:t>(config-route-map)#</w:t>
      </w:r>
      <w:r w:rsidRPr="0033633E">
        <w:rPr>
          <w:b/>
          <w:bCs/>
          <w:i/>
          <w:lang w:val="en-US"/>
        </w:rPr>
        <w:t xml:space="preserve"> set keyword</w:t>
      </w:r>
    </w:p>
    <w:p w:rsidR="0033633E" w:rsidRPr="00C22514" w:rsidRDefault="0033633E" w:rsidP="00C22514"/>
    <w:p w:rsidR="0033633E" w:rsidRDefault="0033633E" w:rsidP="009E17BB">
      <w:pPr>
        <w:pStyle w:val="ListParagraph"/>
        <w:numPr>
          <w:ilvl w:val="0"/>
          <w:numId w:val="286"/>
        </w:numPr>
        <w:rPr>
          <w:b/>
          <w:i/>
          <w:lang w:val="en-US"/>
        </w:rPr>
      </w:pPr>
      <w:r w:rsidRPr="0033633E">
        <w:rPr>
          <w:b/>
          <w:i/>
          <w:lang w:val="en-US"/>
        </w:rPr>
        <w:t xml:space="preserve">The </w:t>
      </w:r>
      <w:r>
        <w:rPr>
          <w:b/>
          <w:bCs/>
          <w:i/>
          <w:lang w:val="en-US"/>
        </w:rPr>
        <w:t>keywords</w:t>
      </w:r>
      <w:r w:rsidRPr="0033633E">
        <w:rPr>
          <w:b/>
          <w:i/>
          <w:lang w:val="en-US"/>
        </w:rPr>
        <w:t xml:space="preserve"> </w:t>
      </w:r>
      <w:r>
        <w:rPr>
          <w:b/>
          <w:i/>
          <w:lang w:val="en-US"/>
        </w:rPr>
        <w:t xml:space="preserve">are </w:t>
      </w:r>
      <w:r w:rsidRPr="0033633E">
        <w:rPr>
          <w:b/>
          <w:i/>
          <w:lang w:val="en-US"/>
        </w:rPr>
        <w:t xml:space="preserve">similar to the </w:t>
      </w:r>
      <w:r>
        <w:rPr>
          <w:b/>
          <w:i/>
          <w:lang w:val="en-US"/>
        </w:rPr>
        <w:t>IPv4 route-map</w:t>
      </w:r>
      <w:r w:rsidRPr="0033633E">
        <w:rPr>
          <w:b/>
          <w:bCs/>
          <w:i/>
          <w:lang w:val="en-US"/>
        </w:rPr>
        <w:t xml:space="preserve"> </w:t>
      </w:r>
      <w:r w:rsidRPr="0033633E">
        <w:rPr>
          <w:b/>
          <w:i/>
          <w:lang w:val="en-US"/>
        </w:rPr>
        <w:t xml:space="preserve">command, except that </w:t>
      </w:r>
      <w:r>
        <w:rPr>
          <w:b/>
          <w:i/>
          <w:lang w:val="en-US"/>
        </w:rPr>
        <w:t xml:space="preserve">they are </w:t>
      </w:r>
      <w:r w:rsidRPr="0033633E">
        <w:rPr>
          <w:b/>
          <w:i/>
          <w:lang w:val="en-US"/>
        </w:rPr>
        <w:t xml:space="preserve"> IPv6-specific</w:t>
      </w:r>
      <w:r>
        <w:rPr>
          <w:b/>
          <w:i/>
          <w:lang w:val="en-US"/>
        </w:rPr>
        <w:t xml:space="preserve"> (ip </w:t>
      </w:r>
      <w:r>
        <w:rPr>
          <w:b/>
          <w:i/>
          <w:lang w:val="en-US"/>
        </w:rPr>
        <w:sym w:font="Wingdings" w:char="F0E8"/>
      </w:r>
      <w:r>
        <w:rPr>
          <w:b/>
          <w:i/>
          <w:lang w:val="en-US"/>
        </w:rPr>
        <w:t xml:space="preserve"> ipv6)</w:t>
      </w:r>
      <w:r w:rsidRPr="0033633E">
        <w:rPr>
          <w:b/>
          <w:i/>
          <w:lang w:val="en-US"/>
        </w:rPr>
        <w:t>.</w:t>
      </w:r>
    </w:p>
    <w:p w:rsidR="002C4875" w:rsidRPr="002C4875" w:rsidRDefault="002C4875" w:rsidP="009E17BB">
      <w:pPr>
        <w:pStyle w:val="ListParagraph"/>
        <w:numPr>
          <w:ilvl w:val="0"/>
          <w:numId w:val="286"/>
        </w:numPr>
        <w:rPr>
          <w:b/>
          <w:i/>
          <w:lang w:val="en-US"/>
        </w:rPr>
      </w:pPr>
      <w:r w:rsidRPr="002C4875">
        <w:rPr>
          <w:b/>
          <w:i/>
          <w:lang w:val="en-US"/>
        </w:rPr>
        <w:t xml:space="preserve">Any route that does not match at least one </w:t>
      </w:r>
      <w:r w:rsidRPr="002C4875">
        <w:rPr>
          <w:b/>
          <w:bCs/>
          <w:i/>
          <w:lang w:val="en-US"/>
        </w:rPr>
        <w:t xml:space="preserve">match </w:t>
      </w:r>
      <w:r w:rsidRPr="002C4875">
        <w:rPr>
          <w:b/>
          <w:i/>
          <w:lang w:val="en-US"/>
        </w:rPr>
        <w:t xml:space="preserve">clause relating to a </w:t>
      </w:r>
      <w:r w:rsidRPr="002C4875">
        <w:rPr>
          <w:b/>
          <w:bCs/>
          <w:i/>
          <w:lang w:val="en-US"/>
        </w:rPr>
        <w:t xml:space="preserve">route-map </w:t>
      </w:r>
      <w:r w:rsidR="00503C7C">
        <w:rPr>
          <w:b/>
          <w:i/>
          <w:lang w:val="en-US"/>
        </w:rPr>
        <w:t>command will be ignored.</w:t>
      </w:r>
    </w:p>
    <w:p w:rsidR="007E23B9" w:rsidRDefault="007E23B9" w:rsidP="00AB59E0">
      <w:pPr>
        <w:pStyle w:val="Heading2"/>
      </w:pPr>
      <w:bookmarkStart w:id="29" w:name="_Toc413850684"/>
      <w:bookmarkStart w:id="30" w:name="_Toc413850764"/>
      <w:r>
        <w:t>Verification Commands</w:t>
      </w:r>
      <w:bookmarkEnd w:id="29"/>
      <w:bookmarkEnd w:id="30"/>
    </w:p>
    <w:p w:rsidR="00335803" w:rsidRPr="00335803" w:rsidRDefault="00335803" w:rsidP="00AB59E0">
      <w:pPr>
        <w:pStyle w:val="Heading3"/>
      </w:pPr>
      <w:bookmarkStart w:id="31" w:name="_Toc413850765"/>
      <w:r>
        <w:t>For IPv4</w:t>
      </w:r>
      <w:bookmarkEnd w:id="31"/>
    </w:p>
    <w:p w:rsidR="007E23B9" w:rsidRPr="00423D40" w:rsidRDefault="007E23B9" w:rsidP="007E23B9">
      <w:pPr>
        <w:ind w:left="3544" w:hanging="3544"/>
        <w:rPr>
          <w:lang w:val="en-US"/>
        </w:rPr>
      </w:pPr>
      <w:r>
        <w:rPr>
          <w:lang w:val="en-US"/>
        </w:rPr>
        <w:t>#</w:t>
      </w:r>
      <w:r w:rsidRPr="007D5BD8">
        <w:rPr>
          <w:b/>
          <w:bCs/>
          <w:lang w:val="en-US"/>
        </w:rPr>
        <w:t>show ip access-list</w:t>
      </w:r>
      <w:r w:rsidRPr="007D5BD8">
        <w:rPr>
          <w:lang w:val="en-US"/>
        </w:rPr>
        <w:t> </w:t>
      </w:r>
      <w:r w:rsidRPr="007D5BD8">
        <w:rPr>
          <w:i/>
          <w:iCs/>
          <w:lang w:val="en-US"/>
        </w:rPr>
        <w:t>[number</w:t>
      </w:r>
      <w:r>
        <w:rPr>
          <w:i/>
          <w:iCs/>
          <w:lang w:val="en-US"/>
        </w:rPr>
        <w:t xml:space="preserve"> </w:t>
      </w:r>
      <w:r w:rsidRPr="007D5BD8">
        <w:rPr>
          <w:i/>
          <w:iCs/>
          <w:lang w:val="en-US"/>
        </w:rPr>
        <w:t>|</w:t>
      </w:r>
      <w:r>
        <w:rPr>
          <w:i/>
          <w:iCs/>
          <w:lang w:val="en-US"/>
        </w:rPr>
        <w:t xml:space="preserve"> </w:t>
      </w:r>
      <w:r w:rsidRPr="007D5BD8">
        <w:rPr>
          <w:i/>
          <w:iCs/>
          <w:lang w:val="en-US"/>
        </w:rPr>
        <w:t>name]</w:t>
      </w:r>
      <w:r>
        <w:rPr>
          <w:i/>
          <w:iCs/>
          <w:lang w:val="en-US"/>
        </w:rPr>
        <w:tab/>
      </w:r>
      <w:r w:rsidRPr="00423D40">
        <w:rPr>
          <w:iCs/>
          <w:lang w:val="en-US"/>
        </w:rPr>
        <w:t xml:space="preserve">Lists </w:t>
      </w:r>
      <w:r>
        <w:rPr>
          <w:iCs/>
          <w:lang w:val="en-US"/>
        </w:rPr>
        <w:t xml:space="preserve">ACL configuration and </w:t>
      </w:r>
      <w:r w:rsidRPr="00423D40">
        <w:rPr>
          <w:iCs/>
          <w:lang w:val="en-US"/>
        </w:rPr>
        <w:t>counters that increment each time IOS matches a</w:t>
      </w:r>
      <w:r>
        <w:rPr>
          <w:iCs/>
          <w:lang w:val="en-US"/>
        </w:rPr>
        <w:t>n</w:t>
      </w:r>
      <w:r w:rsidRPr="00423D40">
        <w:rPr>
          <w:iCs/>
          <w:lang w:val="en-US"/>
        </w:rPr>
        <w:t xml:space="preserve"> </w:t>
      </w:r>
      <w:r>
        <w:rPr>
          <w:iCs/>
          <w:lang w:val="en-US"/>
        </w:rPr>
        <w:t>entry</w:t>
      </w:r>
      <w:r w:rsidRPr="00423D40">
        <w:rPr>
          <w:iCs/>
          <w:lang w:val="en-US"/>
        </w:rPr>
        <w:t>.</w:t>
      </w:r>
    </w:p>
    <w:p w:rsidR="007E23B9" w:rsidRDefault="007E23B9" w:rsidP="007E23B9">
      <w:pPr>
        <w:ind w:left="3544" w:hanging="3544"/>
        <w:rPr>
          <w:lang w:val="en-US"/>
        </w:rPr>
      </w:pPr>
      <w:r>
        <w:rPr>
          <w:b/>
          <w:bCs/>
          <w:lang w:val="en-US"/>
        </w:rPr>
        <w:t>#</w:t>
      </w:r>
      <w:r w:rsidRPr="007D5BD8">
        <w:rPr>
          <w:b/>
          <w:bCs/>
          <w:lang w:val="en-US"/>
        </w:rPr>
        <w:t>show ip prefix-list detail</w:t>
      </w:r>
      <w:r w:rsidRPr="007D5BD8">
        <w:rPr>
          <w:lang w:val="en-US"/>
        </w:rPr>
        <w:t> </w:t>
      </w:r>
      <w:r w:rsidRPr="007D5BD8">
        <w:rPr>
          <w:i/>
          <w:iCs/>
          <w:lang w:val="en-US"/>
        </w:rPr>
        <w:t>[name]</w:t>
      </w:r>
      <w:r>
        <w:rPr>
          <w:lang w:val="en-US"/>
        </w:rPr>
        <w:tab/>
        <w:t>L</w:t>
      </w:r>
      <w:r w:rsidRPr="007D5BD8">
        <w:rPr>
          <w:lang w:val="en-US"/>
        </w:rPr>
        <w:t>ist</w:t>
      </w:r>
      <w:r>
        <w:rPr>
          <w:lang w:val="en-US"/>
        </w:rPr>
        <w:t>s</w:t>
      </w:r>
      <w:r w:rsidRPr="007D5BD8">
        <w:rPr>
          <w:lang w:val="en-US"/>
        </w:rPr>
        <w:t xml:space="preserve"> </w:t>
      </w:r>
      <w:r>
        <w:rPr>
          <w:lang w:val="en-US"/>
        </w:rPr>
        <w:t xml:space="preserve">prefix </w:t>
      </w:r>
      <w:r>
        <w:rPr>
          <w:iCs/>
          <w:lang w:val="en-US"/>
        </w:rPr>
        <w:t xml:space="preserve">configuration and </w:t>
      </w:r>
      <w:r w:rsidRPr="007D5BD8">
        <w:rPr>
          <w:lang w:val="en-US"/>
        </w:rPr>
        <w:t>counters that increment each time IOS matches a</w:t>
      </w:r>
      <w:r>
        <w:rPr>
          <w:lang w:val="en-US"/>
        </w:rPr>
        <w:t>n</w:t>
      </w:r>
      <w:r w:rsidRPr="007D5BD8">
        <w:rPr>
          <w:lang w:val="en-US"/>
        </w:rPr>
        <w:t xml:space="preserve"> </w:t>
      </w:r>
      <w:r>
        <w:rPr>
          <w:lang w:val="en-US"/>
        </w:rPr>
        <w:t>entry</w:t>
      </w:r>
      <w:r w:rsidRPr="007D5BD8">
        <w:rPr>
          <w:lang w:val="en-US"/>
        </w:rPr>
        <w:t xml:space="preserve">. </w:t>
      </w:r>
    </w:p>
    <w:p w:rsidR="007E23B9" w:rsidRDefault="007E23B9" w:rsidP="007E23B9">
      <w:pPr>
        <w:ind w:left="3544" w:hanging="3544"/>
        <w:rPr>
          <w:rFonts w:eastAsia="Times New Roman" w:cs="Times New Roman"/>
          <w:lang w:val="en-US" w:eastAsia="fr-FR"/>
        </w:rPr>
      </w:pPr>
      <w:r w:rsidRPr="005B3AED">
        <w:rPr>
          <w:rFonts w:eastAsia="Times New Roman" w:cs="Times New Roman"/>
          <w:lang w:val="en-US" w:eastAsia="fr-FR"/>
        </w:rPr>
        <w:t>#</w:t>
      </w:r>
      <w:r w:rsidRPr="005B3AED">
        <w:rPr>
          <w:rFonts w:eastAsia="Times New Roman" w:cs="Times New Roman"/>
          <w:b/>
          <w:bCs/>
          <w:lang w:val="en-US" w:eastAsia="fr-FR"/>
        </w:rPr>
        <w:t>show route-map</w:t>
      </w:r>
      <w:r w:rsidRPr="005B3AED">
        <w:rPr>
          <w:rFonts w:eastAsia="Times New Roman" w:cs="Times New Roman"/>
          <w:bCs/>
          <w:lang w:val="en-US" w:eastAsia="fr-FR"/>
        </w:rPr>
        <w:tab/>
        <w:t>S</w:t>
      </w:r>
      <w:r w:rsidRPr="005B3AED">
        <w:rPr>
          <w:rFonts w:eastAsia="Times New Roman" w:cs="Times New Roman"/>
          <w:lang w:val="en-US" w:eastAsia="fr-FR"/>
        </w:rPr>
        <w:t>hows overall statistics for the number of packets matching the route map for PBR purposes.</w:t>
      </w:r>
    </w:p>
    <w:p w:rsidR="00335803" w:rsidRPr="00335803" w:rsidRDefault="00335803" w:rsidP="00AB59E0">
      <w:pPr>
        <w:pStyle w:val="Heading3"/>
      </w:pPr>
      <w:bookmarkStart w:id="32" w:name="_Toc413850766"/>
      <w:r>
        <w:t>For IPv6</w:t>
      </w:r>
      <w:bookmarkEnd w:id="32"/>
    </w:p>
    <w:p w:rsidR="00335803" w:rsidRPr="00423D40" w:rsidRDefault="00335803" w:rsidP="00335803">
      <w:pPr>
        <w:ind w:left="3969" w:hanging="3969"/>
        <w:rPr>
          <w:lang w:val="en-US"/>
        </w:rPr>
      </w:pPr>
      <w:r>
        <w:rPr>
          <w:lang w:val="en-US"/>
        </w:rPr>
        <w:t>#</w:t>
      </w:r>
      <w:r w:rsidRPr="007D5BD8">
        <w:rPr>
          <w:b/>
          <w:bCs/>
          <w:lang w:val="en-US"/>
        </w:rPr>
        <w:t>show ip</w:t>
      </w:r>
      <w:r>
        <w:rPr>
          <w:b/>
          <w:bCs/>
          <w:lang w:val="en-US"/>
        </w:rPr>
        <w:t>v6</w:t>
      </w:r>
      <w:r w:rsidRPr="007D5BD8">
        <w:rPr>
          <w:b/>
          <w:bCs/>
          <w:lang w:val="en-US"/>
        </w:rPr>
        <w:t xml:space="preserve"> access-list</w:t>
      </w:r>
      <w:r w:rsidRPr="007D5BD8">
        <w:rPr>
          <w:lang w:val="en-US"/>
        </w:rPr>
        <w:t> </w:t>
      </w:r>
      <w:r w:rsidRPr="007D5BD8">
        <w:rPr>
          <w:i/>
          <w:iCs/>
          <w:lang w:val="en-US"/>
        </w:rPr>
        <w:t>[number</w:t>
      </w:r>
      <w:r>
        <w:rPr>
          <w:i/>
          <w:iCs/>
          <w:lang w:val="en-US"/>
        </w:rPr>
        <w:t xml:space="preserve"> </w:t>
      </w:r>
      <w:r w:rsidRPr="007D5BD8">
        <w:rPr>
          <w:i/>
          <w:iCs/>
          <w:lang w:val="en-US"/>
        </w:rPr>
        <w:t>|</w:t>
      </w:r>
      <w:r>
        <w:rPr>
          <w:i/>
          <w:iCs/>
          <w:lang w:val="en-US"/>
        </w:rPr>
        <w:t xml:space="preserve"> </w:t>
      </w:r>
      <w:r w:rsidRPr="007D5BD8">
        <w:rPr>
          <w:i/>
          <w:iCs/>
          <w:lang w:val="en-US"/>
        </w:rPr>
        <w:t>name]</w:t>
      </w:r>
      <w:r>
        <w:rPr>
          <w:i/>
          <w:iCs/>
          <w:lang w:val="en-US"/>
        </w:rPr>
        <w:tab/>
      </w:r>
      <w:r w:rsidRPr="00423D40">
        <w:rPr>
          <w:iCs/>
          <w:lang w:val="en-US"/>
        </w:rPr>
        <w:t xml:space="preserve">Lists </w:t>
      </w:r>
      <w:r w:rsidR="000946F7">
        <w:rPr>
          <w:iCs/>
          <w:lang w:val="en-US"/>
        </w:rPr>
        <w:t>ACL config.</w:t>
      </w:r>
      <w:r>
        <w:rPr>
          <w:iCs/>
          <w:lang w:val="en-US"/>
        </w:rPr>
        <w:t xml:space="preserve"> and </w:t>
      </w:r>
      <w:r w:rsidRPr="00423D40">
        <w:rPr>
          <w:iCs/>
          <w:lang w:val="en-US"/>
        </w:rPr>
        <w:t>counters that increment each time IOS matches a</w:t>
      </w:r>
      <w:r>
        <w:rPr>
          <w:iCs/>
          <w:lang w:val="en-US"/>
        </w:rPr>
        <w:t>n</w:t>
      </w:r>
      <w:r w:rsidRPr="00423D40">
        <w:rPr>
          <w:iCs/>
          <w:lang w:val="en-US"/>
        </w:rPr>
        <w:t xml:space="preserve"> </w:t>
      </w:r>
      <w:r>
        <w:rPr>
          <w:iCs/>
          <w:lang w:val="en-US"/>
        </w:rPr>
        <w:t>entry</w:t>
      </w:r>
      <w:r w:rsidRPr="00423D40">
        <w:rPr>
          <w:iCs/>
          <w:lang w:val="en-US"/>
        </w:rPr>
        <w:t>.</w:t>
      </w:r>
    </w:p>
    <w:p w:rsidR="00335803" w:rsidRDefault="00335803" w:rsidP="00335803">
      <w:pPr>
        <w:ind w:left="3969" w:hanging="3969"/>
        <w:rPr>
          <w:lang w:val="en-US"/>
        </w:rPr>
      </w:pPr>
      <w:r>
        <w:rPr>
          <w:b/>
          <w:bCs/>
          <w:lang w:val="en-US"/>
        </w:rPr>
        <w:t>#</w:t>
      </w:r>
      <w:r w:rsidRPr="007D5BD8">
        <w:rPr>
          <w:b/>
          <w:bCs/>
          <w:lang w:val="en-US"/>
        </w:rPr>
        <w:t>show ip</w:t>
      </w:r>
      <w:r>
        <w:rPr>
          <w:b/>
          <w:bCs/>
          <w:lang w:val="en-US"/>
        </w:rPr>
        <w:t>v6</w:t>
      </w:r>
      <w:r w:rsidRPr="007D5BD8">
        <w:rPr>
          <w:b/>
          <w:bCs/>
          <w:lang w:val="en-US"/>
        </w:rPr>
        <w:t xml:space="preserve"> prefix-list detail</w:t>
      </w:r>
      <w:r w:rsidRPr="007D5BD8">
        <w:rPr>
          <w:lang w:val="en-US"/>
        </w:rPr>
        <w:t> </w:t>
      </w:r>
      <w:r w:rsidRPr="007D5BD8">
        <w:rPr>
          <w:i/>
          <w:iCs/>
          <w:lang w:val="en-US"/>
        </w:rPr>
        <w:t>[name]</w:t>
      </w:r>
      <w:r>
        <w:rPr>
          <w:lang w:val="en-US"/>
        </w:rPr>
        <w:tab/>
        <w:t>L</w:t>
      </w:r>
      <w:r w:rsidRPr="007D5BD8">
        <w:rPr>
          <w:lang w:val="en-US"/>
        </w:rPr>
        <w:t>ist</w:t>
      </w:r>
      <w:r>
        <w:rPr>
          <w:lang w:val="en-US"/>
        </w:rPr>
        <w:t>s</w:t>
      </w:r>
      <w:r w:rsidRPr="007D5BD8">
        <w:rPr>
          <w:lang w:val="en-US"/>
        </w:rPr>
        <w:t xml:space="preserve"> </w:t>
      </w:r>
      <w:r>
        <w:rPr>
          <w:lang w:val="en-US"/>
        </w:rPr>
        <w:t xml:space="preserve">prefix </w:t>
      </w:r>
      <w:r w:rsidR="000946F7">
        <w:rPr>
          <w:iCs/>
          <w:lang w:val="en-US"/>
        </w:rPr>
        <w:t>config.</w:t>
      </w:r>
      <w:r>
        <w:rPr>
          <w:iCs/>
          <w:lang w:val="en-US"/>
        </w:rPr>
        <w:t xml:space="preserve"> and </w:t>
      </w:r>
      <w:r w:rsidRPr="007D5BD8">
        <w:rPr>
          <w:lang w:val="en-US"/>
        </w:rPr>
        <w:t>counters that increment each time IOS matches a</w:t>
      </w:r>
      <w:r>
        <w:rPr>
          <w:lang w:val="en-US"/>
        </w:rPr>
        <w:t>n</w:t>
      </w:r>
      <w:r w:rsidRPr="007D5BD8">
        <w:rPr>
          <w:lang w:val="en-US"/>
        </w:rPr>
        <w:t xml:space="preserve"> </w:t>
      </w:r>
      <w:r>
        <w:rPr>
          <w:lang w:val="en-US"/>
        </w:rPr>
        <w:t>entry</w:t>
      </w:r>
      <w:r w:rsidRPr="007D5BD8">
        <w:rPr>
          <w:lang w:val="en-US"/>
        </w:rPr>
        <w:t xml:space="preserve">. </w:t>
      </w:r>
    </w:p>
    <w:p w:rsidR="00335803" w:rsidRPr="005B3AED" w:rsidRDefault="00335803" w:rsidP="00335803">
      <w:pPr>
        <w:ind w:left="3969" w:hanging="3969"/>
        <w:rPr>
          <w:rFonts w:eastAsia="Times New Roman" w:cs="Times New Roman"/>
          <w:lang w:val="en-US" w:eastAsia="fr-FR"/>
        </w:rPr>
      </w:pPr>
      <w:r w:rsidRPr="005B3AED">
        <w:rPr>
          <w:rFonts w:eastAsia="Times New Roman" w:cs="Times New Roman"/>
          <w:lang w:val="en-US" w:eastAsia="fr-FR"/>
        </w:rPr>
        <w:t>#</w:t>
      </w:r>
      <w:r w:rsidRPr="005B3AED">
        <w:rPr>
          <w:rFonts w:eastAsia="Times New Roman" w:cs="Times New Roman"/>
          <w:b/>
          <w:bCs/>
          <w:lang w:val="en-US" w:eastAsia="fr-FR"/>
        </w:rPr>
        <w:t>show route-map</w:t>
      </w:r>
      <w:r w:rsidRPr="005B3AED">
        <w:rPr>
          <w:rFonts w:eastAsia="Times New Roman" w:cs="Times New Roman"/>
          <w:bCs/>
          <w:lang w:val="en-US" w:eastAsia="fr-FR"/>
        </w:rPr>
        <w:tab/>
        <w:t>S</w:t>
      </w:r>
      <w:r w:rsidRPr="005B3AED">
        <w:rPr>
          <w:rFonts w:eastAsia="Times New Roman" w:cs="Times New Roman"/>
          <w:lang w:val="en-US" w:eastAsia="fr-FR"/>
        </w:rPr>
        <w:t>hows overall statistics for the number of packets matching the route map for PBR purposes.</w:t>
      </w:r>
    </w:p>
    <w:p w:rsidR="00300101" w:rsidRDefault="00B64CCF" w:rsidP="00AB59E0">
      <w:pPr>
        <w:pStyle w:val="Heading1"/>
      </w:pPr>
      <w:bookmarkStart w:id="33" w:name="_Toc413850685"/>
      <w:bookmarkStart w:id="34" w:name="_Toc413850767"/>
      <w:r w:rsidRPr="00B64CCF">
        <w:lastRenderedPageBreak/>
        <w:t>EIGRP</w:t>
      </w:r>
      <w:bookmarkEnd w:id="33"/>
      <w:bookmarkEnd w:id="34"/>
    </w:p>
    <w:p w:rsidR="00893C0D" w:rsidRDefault="001969B7" w:rsidP="00AB59E0">
      <w:pPr>
        <w:pStyle w:val="Heading2"/>
      </w:pPr>
      <w:bookmarkStart w:id="35" w:name="_Toc413850686"/>
      <w:bookmarkStart w:id="36" w:name="_Toc413850768"/>
      <w:r>
        <w:t xml:space="preserve">Establishing </w:t>
      </w:r>
      <w:r w:rsidR="00893C0D">
        <w:t>Neighborship</w:t>
      </w:r>
      <w:bookmarkEnd w:id="35"/>
      <w:bookmarkEnd w:id="36"/>
    </w:p>
    <w:p w:rsidR="004E31D6" w:rsidRDefault="004E31D6" w:rsidP="00AB59E0">
      <w:pPr>
        <w:pStyle w:val="Heading3"/>
      </w:pPr>
      <w:bookmarkStart w:id="37" w:name="_Toc413850769"/>
      <w:r>
        <w:t>Requirements</w:t>
      </w:r>
      <w:bookmarkEnd w:id="37"/>
    </w:p>
    <w:p w:rsidR="004E31D6" w:rsidRPr="005843F6" w:rsidRDefault="004E31D6" w:rsidP="004E31D6">
      <w:pPr>
        <w:rPr>
          <w:lang w:val="en-US"/>
        </w:rPr>
      </w:pPr>
    </w:p>
    <w:p w:rsidR="004E31D6" w:rsidRDefault="004E31D6" w:rsidP="004E31D6">
      <w:pPr>
        <w:widowControl w:val="0"/>
        <w:autoSpaceDE w:val="0"/>
        <w:autoSpaceDN w:val="0"/>
        <w:adjustRightInd w:val="0"/>
        <w:spacing w:line="240" w:lineRule="auto"/>
        <w:jc w:val="center"/>
        <w:rPr>
          <w:lang w:val="en-US"/>
        </w:rPr>
      </w:pPr>
      <w:r>
        <w:rPr>
          <w:noProof/>
          <w:lang w:val="en-US"/>
        </w:rPr>
        <mc:AlternateContent>
          <mc:Choice Requires="wps">
            <w:drawing>
              <wp:anchor distT="0" distB="0" distL="114300" distR="114300" simplePos="0" relativeHeight="252061696" behindDoc="0" locked="0" layoutInCell="1" allowOverlap="1" wp14:anchorId="0299F148" wp14:editId="66CA04C9">
                <wp:simplePos x="0" y="0"/>
                <wp:positionH relativeFrom="column">
                  <wp:posOffset>697230</wp:posOffset>
                </wp:positionH>
                <wp:positionV relativeFrom="paragraph">
                  <wp:posOffset>5715</wp:posOffset>
                </wp:positionV>
                <wp:extent cx="152400" cy="3390900"/>
                <wp:effectExtent l="0" t="0" r="0" b="0"/>
                <wp:wrapNone/>
                <wp:docPr id="3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390900"/>
                        </a:xfrm>
                        <a:prstGeom prst="rect">
                          <a:avLst/>
                        </a:prstGeom>
                        <a:solidFill>
                          <a:srgbClr val="FFFFFF"/>
                        </a:solidFill>
                        <a:ln w="9525">
                          <a:solidFill>
                            <a:srgbClr val="000000"/>
                          </a:solidFill>
                          <a:miter lim="800000"/>
                          <a:headEnd/>
                          <a:tailEnd/>
                        </a:ln>
                      </wps:spPr>
                      <wps:txbx>
                        <w:txbxContent>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r>
                              <w:t>*</w:t>
                            </w:r>
                          </w:p>
                          <w:p w:rsidR="000946F7" w:rsidRDefault="000946F7" w:rsidP="004E31D6">
                            <w:pPr>
                              <w:jc w:val="center"/>
                            </w:pPr>
                          </w:p>
                          <w:p w:rsidR="000946F7" w:rsidRDefault="000946F7" w:rsidP="004E31D6">
                            <w:pPr>
                              <w:jc w:val="center"/>
                            </w:pPr>
                            <w:r>
                              <w:t>*</w:t>
                            </w:r>
                          </w:p>
                          <w:p w:rsidR="000946F7" w:rsidRDefault="000946F7" w:rsidP="004E31D6">
                            <w:pPr>
                              <w:jc w:val="center"/>
                            </w:pPr>
                            <w:r>
                              <w:t>*</w:t>
                            </w: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r>
                              <w:t>*</w:t>
                            </w: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 w:rsidR="000946F7" w:rsidRDefault="000946F7" w:rsidP="004E31D6">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54.9pt;margin-top:.45pt;width:12pt;height:267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">
                <v:textbox>
                  <w:txbxContent>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r>
                        <w:t>*</w:t>
                      </w:r>
                    </w:p>
                    <w:p w:rsidR="000946F7" w:rsidRDefault="000946F7" w:rsidP="004E31D6">
                      <w:pPr>
                        <w:jc w:val="center"/>
                      </w:pPr>
                    </w:p>
                    <w:p w:rsidR="000946F7" w:rsidRDefault="000946F7" w:rsidP="004E31D6">
                      <w:pPr>
                        <w:jc w:val="center"/>
                      </w:pPr>
                      <w:r>
                        <w:t>*</w:t>
                      </w:r>
                    </w:p>
                    <w:p w:rsidR="000946F7" w:rsidRDefault="000946F7" w:rsidP="004E31D6">
                      <w:pPr>
                        <w:jc w:val="center"/>
                      </w:pPr>
                      <w:r>
                        <w:t>*</w:t>
                      </w: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Pr>
                        <w:jc w:val="center"/>
                      </w:pPr>
                      <w:r>
                        <w:t>*</w:t>
                      </w:r>
                    </w:p>
                    <w:p w:rsidR="000946F7" w:rsidRDefault="000946F7" w:rsidP="004E31D6">
                      <w:pPr>
                        <w:jc w:val="center"/>
                      </w:pPr>
                    </w:p>
                    <w:p w:rsidR="000946F7" w:rsidRDefault="000946F7" w:rsidP="004E31D6">
                      <w:pPr>
                        <w:jc w:val="center"/>
                      </w:pPr>
                    </w:p>
                    <w:p w:rsidR="000946F7" w:rsidRDefault="000946F7" w:rsidP="004E31D6">
                      <w:pPr>
                        <w:jc w:val="center"/>
                      </w:pPr>
                    </w:p>
                    <w:p w:rsidR="000946F7" w:rsidRDefault="000946F7" w:rsidP="004E31D6"/>
                    <w:p w:rsidR="000946F7" w:rsidRDefault="000946F7" w:rsidP="004E31D6">
                      <w:r>
                        <w:t>*</w:t>
                      </w:r>
                    </w:p>
                  </w:txbxContent>
                </v:textbox>
              </v:shape>
            </w:pict>
          </mc:Fallback>
        </mc:AlternateContent>
      </w:r>
      <w:r>
        <w:rPr>
          <w:noProof/>
          <w:lang w:val="en-US"/>
        </w:rPr>
        <w:drawing>
          <wp:inline distT="0" distB="0" distL="0" distR="0" wp14:anchorId="6F26849C" wp14:editId="33BA539A">
            <wp:extent cx="5238750" cy="3752850"/>
            <wp:effectExtent l="0" t="0" r="0" b="0"/>
            <wp:docPr id="9" name="Imag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link="rId34">
                      <a:extLst>
                        <a:ext uri="{28A0092B-C50C-407E-A947-70E740481C1C}">
                          <a14:useLocalDpi xmlns:a14="http://schemas.microsoft.com/office/drawing/2010/main" val="0"/>
                        </a:ext>
                      </a:extLst>
                    </a:blip>
                    <a:srcRect/>
                    <a:stretch>
                      <a:fillRect/>
                    </a:stretch>
                  </pic:blipFill>
                  <pic:spPr bwMode="auto">
                    <a:xfrm>
                      <a:off x="0" y="0"/>
                      <a:ext cx="5238750" cy="3752850"/>
                    </a:xfrm>
                    <a:prstGeom prst="rect">
                      <a:avLst/>
                    </a:prstGeom>
                    <a:noFill/>
                    <a:ln>
                      <a:noFill/>
                    </a:ln>
                  </pic:spPr>
                </pic:pic>
              </a:graphicData>
            </a:graphic>
          </wp:inline>
        </w:drawing>
      </w:r>
    </w:p>
    <w:p w:rsidR="000656D9" w:rsidRDefault="000656D9">
      <w:pPr>
        <w:spacing w:after="200"/>
        <w:rPr>
          <w:rFonts w:asciiTheme="majorHAnsi" w:eastAsiaTheme="majorEastAsia" w:hAnsiTheme="majorHAnsi" w:cstheme="majorBidi"/>
          <w:b/>
          <w:bCs/>
          <w:color w:val="4F81BD" w:themeColor="accent1"/>
          <w:lang w:val="en-US"/>
        </w:rPr>
      </w:pPr>
      <w:r>
        <w:rPr>
          <w:lang w:val="en-US"/>
        </w:rPr>
        <w:br w:type="page"/>
      </w:r>
    </w:p>
    <w:p w:rsidR="00893C0D" w:rsidRDefault="00893C0D" w:rsidP="00AB59E0">
      <w:pPr>
        <w:pStyle w:val="Heading3"/>
      </w:pPr>
      <w:bookmarkStart w:id="38" w:name="_Toc413850770"/>
      <w:r>
        <w:lastRenderedPageBreak/>
        <w:t>On WAN</w:t>
      </w:r>
      <w:bookmarkEnd w:id="38"/>
    </w:p>
    <w:p w:rsidR="00893C0D" w:rsidRDefault="00893C0D" w:rsidP="00F3425A">
      <w:pPr>
        <w:pStyle w:val="Heading4"/>
      </w:pPr>
      <w:bookmarkStart w:id="39" w:name="_Toc413850771"/>
      <w:r>
        <w:t>Over</w:t>
      </w:r>
      <w:r w:rsidRPr="00DB6FD4">
        <w:t xml:space="preserve"> Frame Relay</w:t>
      </w:r>
      <w:bookmarkEnd w:id="39"/>
    </w:p>
    <w:p w:rsidR="00DD2C4A" w:rsidRPr="00DD2C4A" w:rsidRDefault="00DD2C4A" w:rsidP="00DD2C4A"/>
    <w:p w:rsidR="00893C0D" w:rsidRPr="00A44199" w:rsidRDefault="00893C0D" w:rsidP="0064579B">
      <w:pPr>
        <w:ind w:left="4820"/>
        <w:rPr>
          <w:b/>
        </w:rPr>
      </w:pPr>
      <w:r w:rsidRPr="00A44199">
        <w:rPr>
          <w:b/>
        </w:rPr>
        <w:t>‘Hub and Spokes’ Topology</w:t>
      </w:r>
    </w:p>
    <w:p w:rsidR="00893C0D" w:rsidRDefault="00893C0D" w:rsidP="00893C0D">
      <w:pPr>
        <w:widowControl w:val="0"/>
        <w:autoSpaceDE w:val="0"/>
        <w:autoSpaceDN w:val="0"/>
        <w:adjustRightInd w:val="0"/>
        <w:spacing w:line="240" w:lineRule="auto"/>
        <w:jc w:val="center"/>
        <w:rPr>
          <w:sz w:val="27"/>
          <w:szCs w:val="27"/>
          <w:lang w:val="en-US"/>
        </w:rPr>
      </w:pPr>
      <w:r>
        <w:rPr>
          <w:noProof/>
          <w:sz w:val="27"/>
          <w:szCs w:val="27"/>
          <w:lang w:val="en-US"/>
        </w:rPr>
        <w:drawing>
          <wp:inline distT="0" distB="0" distL="0" distR="0" wp14:anchorId="0E260966" wp14:editId="64434859">
            <wp:extent cx="4000500" cy="4133850"/>
            <wp:effectExtent l="0" t="0" r="0" b="0"/>
            <wp:docPr id="101" name="Imag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link="rId35">
                      <a:extLst>
                        <a:ext uri="{28A0092B-C50C-407E-A947-70E740481C1C}">
                          <a14:useLocalDpi xmlns:a14="http://schemas.microsoft.com/office/drawing/2010/main" val="0"/>
                        </a:ext>
                      </a:extLst>
                    </a:blip>
                    <a:srcRect/>
                    <a:stretch>
                      <a:fillRect/>
                    </a:stretch>
                  </pic:blipFill>
                  <pic:spPr bwMode="auto">
                    <a:xfrm>
                      <a:off x="0" y="0"/>
                      <a:ext cx="4000500" cy="4133850"/>
                    </a:xfrm>
                    <a:prstGeom prst="rect">
                      <a:avLst/>
                    </a:prstGeom>
                    <a:noFill/>
                    <a:ln>
                      <a:noFill/>
                    </a:ln>
                  </pic:spPr>
                </pic:pic>
              </a:graphicData>
            </a:graphic>
          </wp:inline>
        </w:drawing>
      </w:r>
    </w:p>
    <w:p w:rsidR="00893C0D" w:rsidRDefault="00893C0D" w:rsidP="00F3425A">
      <w:pPr>
        <w:pStyle w:val="Heading4"/>
      </w:pPr>
      <w:bookmarkStart w:id="40" w:name="_Toc413850772"/>
      <w:r>
        <w:t>Over</w:t>
      </w:r>
      <w:r w:rsidRPr="00DB6FD4">
        <w:t xml:space="preserve"> </w:t>
      </w:r>
      <w:r w:rsidR="00C3510B">
        <w:t xml:space="preserve">L3 </w:t>
      </w:r>
      <w:r w:rsidRPr="000946F7">
        <w:rPr>
          <w:rStyle w:val="Heading3Char"/>
          <w:rFonts w:eastAsiaTheme="majorEastAsia"/>
          <w:b/>
          <w:color w:val="8DB3E2" w:themeColor="text2" w:themeTint="66"/>
        </w:rPr>
        <w:t>M</w:t>
      </w:r>
      <w:r w:rsidRPr="000946F7">
        <w:t xml:space="preserve">PLS </w:t>
      </w:r>
      <w:r w:rsidRPr="00DB6FD4">
        <w:t>VPN</w:t>
      </w:r>
      <w:bookmarkEnd w:id="40"/>
    </w:p>
    <w:p w:rsidR="00DD2C4A" w:rsidRPr="00DD2C4A" w:rsidRDefault="00DD2C4A" w:rsidP="00DD2C4A"/>
    <w:p w:rsidR="00893C0D" w:rsidRDefault="00893C0D" w:rsidP="00893C0D">
      <w:pPr>
        <w:jc w:val="center"/>
        <w:rPr>
          <w:lang w:val="en-US"/>
        </w:rPr>
      </w:pPr>
      <w:r>
        <w:rPr>
          <w:noProof/>
          <w:lang w:val="en-US"/>
        </w:rPr>
        <mc:AlternateContent>
          <mc:Choice Requires="wps">
            <w:drawing>
              <wp:anchor distT="0" distB="0" distL="114300" distR="114300" simplePos="0" relativeHeight="252067840" behindDoc="0" locked="0" layoutInCell="1" allowOverlap="1" wp14:anchorId="043B6450" wp14:editId="75840CB4">
                <wp:simplePos x="0" y="0"/>
                <wp:positionH relativeFrom="column">
                  <wp:posOffset>3507740</wp:posOffset>
                </wp:positionH>
                <wp:positionV relativeFrom="paragraph">
                  <wp:posOffset>1390015</wp:posOffset>
                </wp:positionV>
                <wp:extent cx="742316" cy="638176"/>
                <wp:effectExtent l="0" t="0" r="19685" b="28575"/>
                <wp:wrapNone/>
                <wp:docPr id="99" name="Oval 219"/>
                <wp:cNvGraphicFramePr/>
                <a:graphic xmlns:a="http://schemas.openxmlformats.org/drawingml/2006/main">
                  <a:graphicData uri="http://schemas.microsoft.com/office/word/2010/wordprocessingShape">
                    <wps:wsp>
                      <wps:cNvSpPr/>
                      <wps:spPr>
                        <a:xfrm>
                          <a:off x="0" y="0"/>
                          <a:ext cx="742316" cy="638176"/>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946F7" w:rsidRDefault="000946F7" w:rsidP="00893C0D">
                            <w:pPr>
                              <w:jc w:val="center"/>
                            </w:pPr>
                            <w:r>
                              <w:t>BGP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9" o:spid="_x0000_s1042" style="position:absolute;left:0;text-align:left;margin-left:276.2pt;margin-top:109.45pt;width:58.45pt;height:50.2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" fillcolor="#4f81bd [3204]" strokecolor="#243f60 [1604]" strokeweight="2pt">
                <v:textbox>
                  <w:txbxContent>
                    <w:p w:rsidR="000946F7" w:rsidRDefault="000946F7" w:rsidP="00893C0D">
                      <w:pPr>
                        <w:jc w:val="center"/>
                      </w:pPr>
                      <w:r>
                        <w:t>BGP</w:t>
                      </w:r>
                    </w:p>
                  </w:txbxContent>
                </v:textbox>
              </v:oval>
            </w:pict>
          </mc:Fallback>
        </mc:AlternateContent>
      </w:r>
      <w:r>
        <w:rPr>
          <w:noProof/>
          <w:lang w:val="en-US"/>
        </w:rPr>
        <w:drawing>
          <wp:inline distT="0" distB="0" distL="0" distR="0" wp14:anchorId="65E845B5" wp14:editId="1AC71563">
            <wp:extent cx="3990975" cy="3867150"/>
            <wp:effectExtent l="0" t="0" r="9525" b="0"/>
            <wp:docPr id="104" name="Image 1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link="rId36">
                      <a:extLst>
                        <a:ext uri="{28A0092B-C50C-407E-A947-70E740481C1C}">
                          <a14:useLocalDpi xmlns:a14="http://schemas.microsoft.com/office/drawing/2010/main" val="0"/>
                        </a:ext>
                      </a:extLst>
                    </a:blip>
                    <a:srcRect/>
                    <a:stretch>
                      <a:fillRect/>
                    </a:stretch>
                  </pic:blipFill>
                  <pic:spPr bwMode="auto">
                    <a:xfrm>
                      <a:off x="0" y="0"/>
                      <a:ext cx="3990975" cy="3867150"/>
                    </a:xfrm>
                    <a:prstGeom prst="rect">
                      <a:avLst/>
                    </a:prstGeom>
                    <a:noFill/>
                    <a:ln>
                      <a:noFill/>
                    </a:ln>
                  </pic:spPr>
                </pic:pic>
              </a:graphicData>
            </a:graphic>
          </wp:inline>
        </w:drawing>
      </w:r>
    </w:p>
    <w:p w:rsidR="00A64685" w:rsidRDefault="00A64685">
      <w:pPr>
        <w:spacing w:after="200"/>
        <w:rPr>
          <w:rFonts w:asciiTheme="majorHAnsi" w:eastAsiaTheme="majorEastAsia" w:hAnsiTheme="majorHAnsi" w:cstheme="majorBidi"/>
          <w:b/>
          <w:bCs/>
          <w:i/>
          <w:iCs/>
          <w:color w:val="4F81BD" w:themeColor="accent1"/>
        </w:rPr>
      </w:pPr>
      <w:r>
        <w:br w:type="page"/>
      </w:r>
    </w:p>
    <w:p w:rsidR="00893C0D" w:rsidRDefault="00893C0D" w:rsidP="00F3425A">
      <w:pPr>
        <w:pStyle w:val="Heading4"/>
      </w:pPr>
      <w:bookmarkStart w:id="41" w:name="_Toc413850773"/>
      <w:r>
        <w:lastRenderedPageBreak/>
        <w:t>Over</w:t>
      </w:r>
      <w:r w:rsidRPr="00DB6FD4">
        <w:t xml:space="preserve"> Metro Ethernet</w:t>
      </w:r>
      <w:bookmarkEnd w:id="41"/>
    </w:p>
    <w:p w:rsidR="00A64685" w:rsidRDefault="00A64685" w:rsidP="00A64685">
      <w:pPr>
        <w:rPr>
          <w:lang w:val="en-US"/>
        </w:rPr>
      </w:pPr>
      <w:r w:rsidRPr="00694CA8">
        <w:rPr>
          <w:lang w:val="en-US"/>
        </w:rPr>
        <w:t>MetroE encompasses several underlying tech</w:t>
      </w:r>
      <w:r>
        <w:rPr>
          <w:lang w:val="en-US"/>
        </w:rPr>
        <w:t>nologies to create the service.</w:t>
      </w:r>
      <w:r w:rsidRPr="00A64685">
        <w:rPr>
          <w:lang w:val="en-US"/>
        </w:rPr>
        <w:t xml:space="preserve"> Both technical specifications allow for connections using Ethernet links, with the ser</w:t>
      </w:r>
      <w:r>
        <w:rPr>
          <w:lang w:val="en-US"/>
        </w:rPr>
        <w:t xml:space="preserve">vice forwarding Ethernet frames. </w:t>
      </w:r>
      <w:r w:rsidRPr="00A64685">
        <w:rPr>
          <w:lang w:val="en-US"/>
        </w:rPr>
        <w:t>Because it is a Layer 2 service, MetroE does not have any Layer 3 awareness, and the customer routers (typically referenced as with the more general service provider term </w:t>
      </w:r>
      <w:r w:rsidRPr="00A64685">
        <w:rPr>
          <w:i/>
          <w:iCs/>
          <w:lang w:val="en-US"/>
        </w:rPr>
        <w:t>customer premise equipment</w:t>
      </w:r>
      <w:r w:rsidRPr="00A64685">
        <w:rPr>
          <w:lang w:val="en-US"/>
        </w:rPr>
        <w:t xml:space="preserve">, or CPE) see </w:t>
      </w:r>
      <w:r w:rsidRPr="00A64685">
        <w:rPr>
          <w:i/>
          <w:lang w:val="en-US"/>
        </w:rPr>
        <w:t>the MetroE service as a VLAN</w:t>
      </w:r>
      <w:r w:rsidRPr="00A64685">
        <w:rPr>
          <w:lang w:val="en-US"/>
        </w:rPr>
        <w:t>. Because the customer routers connect to the service as a VLAN, all the routers connected to the service can become EIGRP neighbors.</w:t>
      </w:r>
    </w:p>
    <w:p w:rsidR="00A64685" w:rsidRDefault="00A64685" w:rsidP="00A64685">
      <w:pPr>
        <w:rPr>
          <w:lang w:val="en-US"/>
        </w:rPr>
      </w:pPr>
    </w:p>
    <w:p w:rsidR="00A64685" w:rsidRDefault="00A64685" w:rsidP="009E17BB">
      <w:pPr>
        <w:pStyle w:val="ListParagraph"/>
        <w:numPr>
          <w:ilvl w:val="0"/>
          <w:numId w:val="287"/>
        </w:numPr>
        <w:rPr>
          <w:lang w:val="en-US"/>
        </w:rPr>
      </w:pPr>
      <w:r w:rsidRPr="00A64685">
        <w:rPr>
          <w:i/>
          <w:lang w:val="en-US"/>
        </w:rPr>
        <w:t>Virtual Private Wire Service</w:t>
      </w:r>
      <w:r w:rsidRPr="00A64685">
        <w:rPr>
          <w:lang w:val="en-US"/>
        </w:rPr>
        <w:t xml:space="preserve"> </w:t>
      </w:r>
      <w:r w:rsidRPr="00A64685">
        <w:rPr>
          <w:i/>
          <w:lang w:val="en-US"/>
        </w:rPr>
        <w:t>(VPWS)</w:t>
      </w:r>
      <w:r w:rsidRPr="00A64685">
        <w:rPr>
          <w:lang w:val="en-US"/>
        </w:rPr>
        <w:t> </w:t>
      </w:r>
      <w:r w:rsidRPr="00A64685">
        <w:rPr>
          <w:i/>
          <w:lang w:val="en-US"/>
        </w:rPr>
        <w:t>focuses on point-to-point topologies</w:t>
      </w:r>
      <w:r w:rsidRPr="00A64685">
        <w:rPr>
          <w:lang w:val="en-US"/>
        </w:rPr>
        <w:t>,</w:t>
      </w:r>
    </w:p>
    <w:p w:rsidR="00A64685" w:rsidRPr="00A64685" w:rsidRDefault="00A64685" w:rsidP="009E17BB">
      <w:pPr>
        <w:pStyle w:val="ListParagraph"/>
        <w:numPr>
          <w:ilvl w:val="0"/>
          <w:numId w:val="287"/>
        </w:numPr>
        <w:rPr>
          <w:lang w:val="en-US"/>
        </w:rPr>
      </w:pPr>
      <w:r w:rsidRPr="00A64685">
        <w:rPr>
          <w:i/>
          <w:lang w:val="en-US"/>
        </w:rPr>
        <w:t>Virtual Private LAN Service</w:t>
      </w:r>
      <w:r w:rsidRPr="00A64685">
        <w:rPr>
          <w:lang w:val="en-US"/>
        </w:rPr>
        <w:t xml:space="preserve"> </w:t>
      </w:r>
      <w:r w:rsidRPr="00A64685">
        <w:rPr>
          <w:i/>
          <w:lang w:val="en-US"/>
        </w:rPr>
        <w:t>(VPLS)</w:t>
      </w:r>
      <w:r>
        <w:rPr>
          <w:lang w:val="en-US"/>
        </w:rPr>
        <w:t xml:space="preserve"> </w:t>
      </w:r>
      <w:r w:rsidRPr="00A64685">
        <w:rPr>
          <w:i/>
          <w:lang w:val="en-US"/>
        </w:rPr>
        <w:t>supports multipoint</w:t>
      </w:r>
      <w:r w:rsidRPr="00A64685">
        <w:rPr>
          <w:lang w:val="en-US"/>
        </w:rPr>
        <w:t xml:space="preserve">, approximating the concept of the entire WAN service </w:t>
      </w:r>
      <w:r w:rsidRPr="00A64685">
        <w:rPr>
          <w:i/>
          <w:lang w:val="en-US"/>
        </w:rPr>
        <w:t>acting like one large Ethernet switch</w:t>
      </w:r>
      <w:r>
        <w:rPr>
          <w:lang w:val="en-US"/>
        </w:rPr>
        <w:t>.</w:t>
      </w:r>
    </w:p>
    <w:p w:rsidR="00893C0D" w:rsidRDefault="00893C0D" w:rsidP="00893C0D">
      <w:pPr>
        <w:jc w:val="center"/>
        <w:rPr>
          <w:sz w:val="27"/>
          <w:szCs w:val="27"/>
          <w:lang w:val="en-US"/>
        </w:rPr>
      </w:pPr>
      <w:r>
        <w:rPr>
          <w:noProof/>
          <w:sz w:val="27"/>
          <w:szCs w:val="27"/>
          <w:lang w:val="en-US"/>
        </w:rPr>
        <w:drawing>
          <wp:inline distT="0" distB="0" distL="0" distR="0" wp14:anchorId="628C2844" wp14:editId="35F1A679">
            <wp:extent cx="4762500" cy="4962525"/>
            <wp:effectExtent l="0" t="0" r="0" b="9525"/>
            <wp:docPr id="105" name="Image 1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link="rId37">
                      <a:extLst>
                        <a:ext uri="{28A0092B-C50C-407E-A947-70E740481C1C}">
                          <a14:useLocalDpi xmlns:a14="http://schemas.microsoft.com/office/drawing/2010/main" val="0"/>
                        </a:ext>
                      </a:extLst>
                    </a:blip>
                    <a:srcRect/>
                    <a:stretch>
                      <a:fillRect/>
                    </a:stretch>
                  </pic:blipFill>
                  <pic:spPr bwMode="auto">
                    <a:xfrm>
                      <a:off x="0" y="0"/>
                      <a:ext cx="4762500" cy="4962525"/>
                    </a:xfrm>
                    <a:prstGeom prst="rect">
                      <a:avLst/>
                    </a:prstGeom>
                    <a:noFill/>
                    <a:ln>
                      <a:noFill/>
                    </a:ln>
                  </pic:spPr>
                </pic:pic>
              </a:graphicData>
            </a:graphic>
          </wp:inline>
        </w:drawing>
      </w:r>
    </w:p>
    <w:p w:rsidR="000B48F4" w:rsidRDefault="001969B7" w:rsidP="00AB59E0">
      <w:pPr>
        <w:pStyle w:val="Heading2"/>
      </w:pPr>
      <w:bookmarkStart w:id="42" w:name="_Toc413850687"/>
      <w:bookmarkStart w:id="43" w:name="_Toc413850774"/>
      <w:r>
        <w:t xml:space="preserve">Exchanging </w:t>
      </w:r>
      <w:r w:rsidR="000B48F4">
        <w:t>Topology Information</w:t>
      </w:r>
      <w:bookmarkEnd w:id="42"/>
      <w:bookmarkEnd w:id="43"/>
    </w:p>
    <w:p w:rsidR="000B48F4" w:rsidRDefault="000B48F4" w:rsidP="00AB59E0">
      <w:pPr>
        <w:pStyle w:val="Heading3"/>
      </w:pPr>
      <w:bookmarkStart w:id="44" w:name="_Toc413850775"/>
      <w:r>
        <w:t>Seeding the Topology Table</w:t>
      </w:r>
      <w:bookmarkEnd w:id="44"/>
    </w:p>
    <w:p w:rsidR="000B48F4" w:rsidRDefault="000B48F4" w:rsidP="000B48F4">
      <w:pPr>
        <w:rPr>
          <w:lang w:val="en-US"/>
        </w:rPr>
      </w:pPr>
      <w:r w:rsidRPr="00C63287">
        <w:rPr>
          <w:lang w:val="en-US"/>
        </w:rPr>
        <w:t xml:space="preserve">Before a router can send EIGRP topology </w:t>
      </w:r>
      <w:r>
        <w:rPr>
          <w:lang w:val="en-US"/>
        </w:rPr>
        <w:t>data</w:t>
      </w:r>
      <w:r w:rsidRPr="00C63287">
        <w:rPr>
          <w:lang w:val="en-US"/>
        </w:rPr>
        <w:t xml:space="preserve"> to a neighbor, that router </w:t>
      </w:r>
      <w:r w:rsidRPr="0083318F">
        <w:rPr>
          <w:lang w:val="en-US"/>
        </w:rPr>
        <w:t xml:space="preserve">needs to add </w:t>
      </w:r>
      <w:r w:rsidRPr="007C1893">
        <w:rPr>
          <w:i/>
          <w:lang w:val="en-US"/>
        </w:rPr>
        <w:t>topology information</w:t>
      </w:r>
      <w:r w:rsidRPr="0083318F">
        <w:rPr>
          <w:lang w:val="en-US"/>
        </w:rPr>
        <w:t xml:space="preserve"> </w:t>
      </w:r>
      <w:r>
        <w:rPr>
          <w:lang w:val="en-US"/>
        </w:rPr>
        <w:t>(sa</w:t>
      </w:r>
      <w:r w:rsidR="00047F5B">
        <w:rPr>
          <w:lang w:val="en-US"/>
        </w:rPr>
        <w:t>me as content of Update message</w:t>
      </w:r>
      <w:r>
        <w:rPr>
          <w:lang w:val="en-US"/>
        </w:rPr>
        <w:t xml:space="preserve">) </w:t>
      </w:r>
      <w:r w:rsidRPr="0083318F">
        <w:rPr>
          <w:lang w:val="en-US"/>
        </w:rPr>
        <w:t xml:space="preserve">for some prefixes </w:t>
      </w:r>
      <w:r w:rsidRPr="00C63287">
        <w:rPr>
          <w:lang w:val="en-US"/>
        </w:rPr>
        <w:t>in its topology table</w:t>
      </w:r>
      <w:r>
        <w:rPr>
          <w:lang w:val="en-US"/>
        </w:rPr>
        <w:t xml:space="preserve"> </w:t>
      </w:r>
      <w:r w:rsidRPr="0083318F">
        <w:rPr>
          <w:lang w:val="en-US"/>
        </w:rPr>
        <w:t>to get the process started</w:t>
      </w:r>
      <w:r w:rsidRPr="00C63287">
        <w:rPr>
          <w:lang w:val="en-US"/>
        </w:rPr>
        <w:t>.</w:t>
      </w:r>
      <w:r>
        <w:rPr>
          <w:lang w:val="en-US"/>
        </w:rPr>
        <w:t xml:space="preserve"> </w:t>
      </w:r>
      <w:r w:rsidRPr="0083318F">
        <w:rPr>
          <w:lang w:val="en-US"/>
        </w:rPr>
        <w:t xml:space="preserve">A router’s EIGRP process adds subnets to its local topology table, without learning the topology data from an EIGRP neighbor, from </w:t>
      </w:r>
      <w:r w:rsidRPr="00484A23">
        <w:rPr>
          <w:i/>
          <w:u w:val="single"/>
          <w:lang w:val="en-US"/>
        </w:rPr>
        <w:t>two sources</w:t>
      </w:r>
      <w:r>
        <w:rPr>
          <w:lang w:val="en-US"/>
        </w:rPr>
        <w:t xml:space="preserve"> (static configuration) </w:t>
      </w:r>
      <w:r w:rsidRPr="0083318F">
        <w:rPr>
          <w:lang w:val="en-US"/>
        </w:rPr>
        <w:t>:</w:t>
      </w:r>
    </w:p>
    <w:p w:rsidR="000B48F4" w:rsidRPr="009D6C1C" w:rsidRDefault="000B48F4" w:rsidP="009E17BB">
      <w:pPr>
        <w:numPr>
          <w:ilvl w:val="0"/>
          <w:numId w:val="212"/>
        </w:numPr>
        <w:rPr>
          <w:lang w:val="en-US"/>
        </w:rPr>
      </w:pPr>
      <w:r w:rsidRPr="00484A23">
        <w:rPr>
          <w:lang w:val="en-US"/>
        </w:rPr>
        <w:t xml:space="preserve">The default route </w:t>
      </w:r>
      <w:r>
        <w:rPr>
          <w:lang w:val="en-US"/>
        </w:rPr>
        <w:t xml:space="preserve">and </w:t>
      </w:r>
      <w:r w:rsidR="00047F5B">
        <w:rPr>
          <w:lang w:val="en-US"/>
        </w:rPr>
        <w:t>p</w:t>
      </w:r>
      <w:r w:rsidRPr="009D6C1C">
        <w:rPr>
          <w:lang w:val="en-US"/>
        </w:rPr>
        <w:t xml:space="preserve">refixes of </w:t>
      </w:r>
      <w:r w:rsidRPr="00484A23">
        <w:rPr>
          <w:lang w:val="en-US"/>
        </w:rPr>
        <w:t>connected subnets</w:t>
      </w:r>
      <w:r w:rsidRPr="009D6C1C">
        <w:rPr>
          <w:lang w:val="en-US"/>
        </w:rPr>
        <w:t xml:space="preserve"> for interfaces on which EIGRP has been enabled on that router using the </w:t>
      </w:r>
      <w:r w:rsidRPr="00A0160A">
        <w:rPr>
          <w:b/>
          <w:lang w:val="en-US"/>
        </w:rPr>
        <w:t>network</w:t>
      </w:r>
      <w:r w:rsidRPr="00A0160A">
        <w:rPr>
          <w:lang w:val="en-US"/>
        </w:rPr>
        <w:t> </w:t>
      </w:r>
      <w:r w:rsidRPr="009D6C1C">
        <w:rPr>
          <w:lang w:val="en-US"/>
        </w:rPr>
        <w:t>command</w:t>
      </w:r>
      <w:r w:rsidR="00FE61CB">
        <w:rPr>
          <w:lang w:val="en-US"/>
        </w:rPr>
        <w:t>,</w:t>
      </w:r>
    </w:p>
    <w:p w:rsidR="000B48F4" w:rsidRPr="00484A23" w:rsidRDefault="000B48F4" w:rsidP="009E17BB">
      <w:pPr>
        <w:numPr>
          <w:ilvl w:val="0"/>
          <w:numId w:val="212"/>
        </w:numPr>
        <w:rPr>
          <w:lang w:val="en-US"/>
        </w:rPr>
      </w:pPr>
      <w:r w:rsidRPr="009D6C1C">
        <w:rPr>
          <w:lang w:val="en-US"/>
        </w:rPr>
        <w:t xml:space="preserve">Prefixes learned by the </w:t>
      </w:r>
      <w:r w:rsidRPr="00A0160A">
        <w:rPr>
          <w:b/>
          <w:lang w:val="en-US"/>
        </w:rPr>
        <w:t>redistribution</w:t>
      </w:r>
      <w:r w:rsidRPr="009D6C1C">
        <w:rPr>
          <w:lang w:val="en-US"/>
        </w:rPr>
        <w:t xml:space="preserve"> of routes into EIGRP from other routing protocols or routing information sources</w:t>
      </w:r>
      <w:r w:rsidR="00FE61CB">
        <w:rPr>
          <w:lang w:val="en-US"/>
        </w:rPr>
        <w:t>.</w:t>
      </w:r>
    </w:p>
    <w:p w:rsidR="000B48F4" w:rsidRPr="009D6C1C" w:rsidRDefault="000B48F4" w:rsidP="000B48F4">
      <w:pPr>
        <w:ind w:left="720"/>
        <w:rPr>
          <w:lang w:val="en-US"/>
        </w:rPr>
      </w:pPr>
    </w:p>
    <w:p w:rsidR="000B48F4" w:rsidRDefault="000B48F4" w:rsidP="000B48F4">
      <w:pPr>
        <w:rPr>
          <w:lang w:val="en-US"/>
        </w:rPr>
      </w:pPr>
      <w:r w:rsidRPr="00E6111B">
        <w:rPr>
          <w:lang w:val="en-US"/>
        </w:rPr>
        <w:t xml:space="preserve">Each router </w:t>
      </w:r>
      <w:r>
        <w:rPr>
          <w:lang w:val="en-US"/>
        </w:rPr>
        <w:t xml:space="preserve">then </w:t>
      </w:r>
      <w:r w:rsidRPr="00E6111B">
        <w:rPr>
          <w:lang w:val="en-US"/>
        </w:rPr>
        <w:t xml:space="preserve">adds any </w:t>
      </w:r>
      <w:r>
        <w:rPr>
          <w:lang w:val="en-US"/>
        </w:rPr>
        <w:t xml:space="preserve">dynamically </w:t>
      </w:r>
      <w:r w:rsidRPr="00E6111B">
        <w:rPr>
          <w:lang w:val="en-US"/>
        </w:rPr>
        <w:t>learned prefix information to their topology table, and then that router advertises the new information to other neighbors. Eventually, all routers in the EIGRP domain learn about all prefixes–unless some other feature, such as route summarization or route filtering, alters the flow of topolog</w:t>
      </w:r>
      <w:r w:rsidR="00037BDC">
        <w:rPr>
          <w:lang w:val="en-US"/>
        </w:rPr>
        <w:t>ical</w:t>
      </w:r>
      <w:r w:rsidRPr="00E6111B">
        <w:rPr>
          <w:lang w:val="en-US"/>
        </w:rPr>
        <w:t xml:space="preserve"> information.</w:t>
      </w:r>
    </w:p>
    <w:p w:rsidR="000656D9" w:rsidRDefault="000656D9">
      <w:pPr>
        <w:spacing w:after="200"/>
        <w:rPr>
          <w:rFonts w:asciiTheme="majorHAnsi" w:eastAsiaTheme="majorEastAsia" w:hAnsiTheme="majorHAnsi" w:cstheme="majorBidi"/>
          <w:b/>
          <w:bCs/>
          <w:color w:val="4F81BD" w:themeColor="accent1"/>
          <w:lang w:val="en-US"/>
        </w:rPr>
      </w:pPr>
      <w:bookmarkStart w:id="45" w:name="_Ref300589484"/>
      <w:bookmarkStart w:id="46" w:name="_Toc328071378"/>
      <w:r>
        <w:rPr>
          <w:lang w:val="en-US"/>
        </w:rPr>
        <w:br w:type="page"/>
      </w:r>
    </w:p>
    <w:p w:rsidR="00047F5B" w:rsidRPr="00A82C97" w:rsidRDefault="00047F5B" w:rsidP="00AB59E0">
      <w:pPr>
        <w:pStyle w:val="Heading3"/>
      </w:pPr>
      <w:bookmarkStart w:id="47" w:name="_Toc413850776"/>
      <w:r w:rsidRPr="00A82C97">
        <w:lastRenderedPageBreak/>
        <w:t>The Content of Update Message</w:t>
      </w:r>
      <w:bookmarkEnd w:id="45"/>
      <w:bookmarkEnd w:id="46"/>
      <w:bookmarkEnd w:id="47"/>
    </w:p>
    <w:p w:rsidR="00047F5B" w:rsidRPr="00F75CB4" w:rsidRDefault="00047F5B" w:rsidP="00047F5B">
      <w:pPr>
        <w:rPr>
          <w:lang w:val="en-US"/>
        </w:rPr>
      </w:pPr>
      <w:r w:rsidRPr="00E6111B">
        <w:rPr>
          <w:lang w:val="en-US"/>
        </w:rPr>
        <w:t xml:space="preserve">EIGRP </w:t>
      </w:r>
      <w:r w:rsidRPr="00F75CB4">
        <w:rPr>
          <w:lang w:val="en-US"/>
        </w:rPr>
        <w:t xml:space="preserve">uses </w:t>
      </w:r>
      <w:r w:rsidR="00B31086">
        <w:rPr>
          <w:lang w:val="en-US"/>
        </w:rPr>
        <w:t>seven</w:t>
      </w:r>
      <w:r w:rsidRPr="00F75CB4">
        <w:rPr>
          <w:lang w:val="en-US"/>
        </w:rPr>
        <w:t xml:space="preserve"> protocol messages to do its work, and two of them are part of the topology data exchange process: Update and Ack :</w:t>
      </w:r>
    </w:p>
    <w:p w:rsidR="00047F5B" w:rsidRPr="00F75CB4" w:rsidRDefault="00047F5B" w:rsidP="00047F5B">
      <w:pPr>
        <w:rPr>
          <w:lang w:val="en-US"/>
        </w:rPr>
      </w:pPr>
    </w:p>
    <w:p w:rsidR="00047F5B" w:rsidRPr="00C04644" w:rsidRDefault="00047F5B" w:rsidP="009E17BB">
      <w:pPr>
        <w:numPr>
          <w:ilvl w:val="0"/>
          <w:numId w:val="213"/>
        </w:numPr>
        <w:ind w:left="720"/>
        <w:rPr>
          <w:b/>
        </w:rPr>
      </w:pPr>
      <w:r w:rsidRPr="00C04644">
        <w:rPr>
          <w:b/>
        </w:rPr>
        <w:t>Hello</w:t>
      </w:r>
    </w:p>
    <w:p w:rsidR="00047F5B" w:rsidRPr="00F75CB4" w:rsidRDefault="00047F5B" w:rsidP="009E17BB">
      <w:pPr>
        <w:numPr>
          <w:ilvl w:val="0"/>
          <w:numId w:val="213"/>
        </w:numPr>
        <w:ind w:left="720"/>
        <w:rPr>
          <w:lang w:val="en-US"/>
        </w:rPr>
      </w:pPr>
      <w:r w:rsidRPr="00C04644">
        <w:rPr>
          <w:b/>
          <w:lang w:val="en-US"/>
        </w:rPr>
        <w:t>Update</w:t>
      </w:r>
      <w:r w:rsidRPr="00F75CB4">
        <w:rPr>
          <w:lang w:val="en-US"/>
        </w:rPr>
        <w:tab/>
        <w:t xml:space="preserve">: </w:t>
      </w:r>
      <w:r w:rsidRPr="00F75CB4">
        <w:rPr>
          <w:i/>
          <w:u w:val="single"/>
          <w:lang w:val="en-US"/>
        </w:rPr>
        <w:t>topolog</w:t>
      </w:r>
      <w:r w:rsidR="00C2483B">
        <w:rPr>
          <w:i/>
          <w:u w:val="single"/>
          <w:lang w:val="en-US"/>
        </w:rPr>
        <w:t>ical</w:t>
      </w:r>
      <w:r w:rsidRPr="00F75CB4">
        <w:rPr>
          <w:i/>
          <w:u w:val="single"/>
          <w:lang w:val="en-US"/>
        </w:rPr>
        <w:t xml:space="preserve"> information</w:t>
      </w:r>
      <w:r w:rsidRPr="00F75CB4">
        <w:rPr>
          <w:lang w:val="en-US"/>
        </w:rPr>
        <w:t xml:space="preserve"> :</w:t>
      </w:r>
    </w:p>
    <w:p w:rsidR="00047F5B" w:rsidRPr="00F75CB4" w:rsidRDefault="00047F5B" w:rsidP="009E17BB">
      <w:pPr>
        <w:numPr>
          <w:ilvl w:val="0"/>
          <w:numId w:val="214"/>
        </w:numPr>
        <w:ind w:left="1440"/>
        <w:rPr>
          <w:lang w:val="en-US"/>
        </w:rPr>
      </w:pPr>
      <w:r w:rsidRPr="00F75CB4">
        <w:rPr>
          <w:lang w:val="en-US"/>
        </w:rPr>
        <w:t>Prefix</w:t>
      </w:r>
    </w:p>
    <w:p w:rsidR="00047F5B" w:rsidRPr="00F75CB4" w:rsidRDefault="00047F5B" w:rsidP="009E17BB">
      <w:pPr>
        <w:numPr>
          <w:ilvl w:val="0"/>
          <w:numId w:val="214"/>
        </w:numPr>
        <w:ind w:left="1440"/>
        <w:rPr>
          <w:lang w:val="en-US"/>
        </w:rPr>
      </w:pPr>
      <w:r w:rsidRPr="00F75CB4">
        <w:rPr>
          <w:lang w:val="en-US"/>
        </w:rPr>
        <w:t>Prefix length</w:t>
      </w:r>
    </w:p>
    <w:p w:rsidR="00047F5B" w:rsidRPr="00F75CB4" w:rsidRDefault="00047F5B" w:rsidP="009E17BB">
      <w:pPr>
        <w:numPr>
          <w:ilvl w:val="0"/>
          <w:numId w:val="214"/>
        </w:numPr>
        <w:ind w:left="1440"/>
        <w:rPr>
          <w:lang w:val="en-US"/>
        </w:rPr>
      </w:pPr>
      <w:r w:rsidRPr="00F75CB4">
        <w:rPr>
          <w:lang w:val="en-US"/>
        </w:rPr>
        <w:t>Metric components: min bandwidth (in kbits/s), total delay (in tens-of-microsecond</w:t>
      </w:r>
      <w:r w:rsidRPr="00F75CB4">
        <w:rPr>
          <w:rStyle w:val="apple-style-span"/>
          <w:color w:val="000000"/>
          <w:lang w:val="en-US"/>
        </w:rPr>
        <w:t>)</w:t>
      </w:r>
      <w:r w:rsidRPr="00F75CB4">
        <w:rPr>
          <w:lang w:val="en-US"/>
        </w:rPr>
        <w:t>, max load and min reliability</w:t>
      </w:r>
    </w:p>
    <w:p w:rsidR="00047F5B" w:rsidRPr="00F75CB4" w:rsidRDefault="00047F5B" w:rsidP="009E17BB">
      <w:pPr>
        <w:numPr>
          <w:ilvl w:val="0"/>
          <w:numId w:val="214"/>
        </w:numPr>
        <w:ind w:left="1440"/>
        <w:rPr>
          <w:lang w:val="en-US"/>
        </w:rPr>
      </w:pPr>
      <w:r>
        <w:rPr>
          <w:lang w:val="en-US"/>
        </w:rPr>
        <w:t>Offset list</w:t>
      </w:r>
    </w:p>
    <w:p w:rsidR="00047F5B" w:rsidRDefault="00047F5B" w:rsidP="009E17BB">
      <w:pPr>
        <w:numPr>
          <w:ilvl w:val="0"/>
          <w:numId w:val="214"/>
        </w:numPr>
        <w:ind w:left="1440"/>
        <w:rPr>
          <w:lang w:val="en-US"/>
        </w:rPr>
      </w:pPr>
      <w:r w:rsidRPr="00F75CB4">
        <w:rPr>
          <w:lang w:val="en-US"/>
        </w:rPr>
        <w:t>Non</w:t>
      </w:r>
      <w:r>
        <w:rPr>
          <w:lang w:val="en-US"/>
        </w:rPr>
        <w:t xml:space="preserve"> </w:t>
      </w:r>
      <w:r w:rsidRPr="00F75CB4">
        <w:rPr>
          <w:lang w:val="en-US"/>
        </w:rPr>
        <w:t>metric items: min MTU</w:t>
      </w:r>
      <w:r w:rsidRPr="00F75CB4">
        <w:rPr>
          <w:color w:val="000000"/>
          <w:lang w:val="en-US"/>
        </w:rPr>
        <w:t xml:space="preserve"> </w:t>
      </w:r>
      <w:r w:rsidRPr="00F75CB4">
        <w:rPr>
          <w:lang w:val="en-US"/>
        </w:rPr>
        <w:t>and hop count (+1)</w:t>
      </w:r>
    </w:p>
    <w:p w:rsidR="00047F5B" w:rsidRPr="00F75CB4" w:rsidRDefault="00047F5B" w:rsidP="009E17BB">
      <w:pPr>
        <w:numPr>
          <w:ilvl w:val="0"/>
          <w:numId w:val="213"/>
        </w:numPr>
        <w:ind w:left="720"/>
        <w:rPr>
          <w:lang w:val="en-US"/>
        </w:rPr>
      </w:pPr>
      <w:r w:rsidRPr="00C04644">
        <w:rPr>
          <w:b/>
          <w:lang w:val="en-US"/>
        </w:rPr>
        <w:t>Ack</w:t>
      </w:r>
      <w:r w:rsidR="00E174A2">
        <w:rPr>
          <w:lang w:val="en-US"/>
        </w:rPr>
        <w:tab/>
        <w:t>: acknowledges receipt of the U</w:t>
      </w:r>
      <w:r w:rsidRPr="00F75CB4">
        <w:rPr>
          <w:lang w:val="en-US"/>
        </w:rPr>
        <w:t>pdate</w:t>
      </w:r>
    </w:p>
    <w:p w:rsidR="00047F5B" w:rsidRPr="00C04644" w:rsidRDefault="00047F5B" w:rsidP="009E17BB">
      <w:pPr>
        <w:numPr>
          <w:ilvl w:val="0"/>
          <w:numId w:val="213"/>
        </w:numPr>
        <w:ind w:left="720"/>
        <w:rPr>
          <w:b/>
          <w:lang w:val="en-US"/>
        </w:rPr>
      </w:pPr>
      <w:r w:rsidRPr="00C04644">
        <w:rPr>
          <w:b/>
          <w:lang w:val="en-US"/>
        </w:rPr>
        <w:t>Query</w:t>
      </w:r>
    </w:p>
    <w:p w:rsidR="00047F5B" w:rsidRPr="00C04644" w:rsidRDefault="00047F5B" w:rsidP="009E17BB">
      <w:pPr>
        <w:numPr>
          <w:ilvl w:val="0"/>
          <w:numId w:val="213"/>
        </w:numPr>
        <w:ind w:left="720"/>
        <w:rPr>
          <w:b/>
          <w:lang w:val="en-US"/>
        </w:rPr>
      </w:pPr>
      <w:r w:rsidRPr="00C04644">
        <w:rPr>
          <w:b/>
          <w:lang w:val="en-US"/>
        </w:rPr>
        <w:t>Reply</w:t>
      </w:r>
    </w:p>
    <w:p w:rsidR="00B31086" w:rsidRPr="00C04644" w:rsidRDefault="00B31086" w:rsidP="009E17BB">
      <w:pPr>
        <w:numPr>
          <w:ilvl w:val="0"/>
          <w:numId w:val="213"/>
        </w:numPr>
        <w:ind w:left="720"/>
        <w:rPr>
          <w:b/>
          <w:lang w:val="en-US"/>
        </w:rPr>
      </w:pPr>
      <w:r w:rsidRPr="00C04644">
        <w:rPr>
          <w:b/>
          <w:lang w:val="en-US"/>
        </w:rPr>
        <w:t>SIA-Query</w:t>
      </w:r>
    </w:p>
    <w:p w:rsidR="00B31086" w:rsidRPr="00C04644" w:rsidRDefault="00B31086" w:rsidP="009E17BB">
      <w:pPr>
        <w:numPr>
          <w:ilvl w:val="0"/>
          <w:numId w:val="213"/>
        </w:numPr>
        <w:ind w:left="720"/>
        <w:rPr>
          <w:b/>
          <w:lang w:val="en-US"/>
        </w:rPr>
      </w:pPr>
      <w:r w:rsidRPr="00C04644">
        <w:rPr>
          <w:b/>
          <w:lang w:val="en-US"/>
        </w:rPr>
        <w:t>SIA-Reply</w:t>
      </w:r>
    </w:p>
    <w:p w:rsidR="00916DA8" w:rsidRPr="00D720E3" w:rsidRDefault="00916DA8" w:rsidP="00AB59E0">
      <w:pPr>
        <w:pStyle w:val="Heading3"/>
      </w:pPr>
      <w:bookmarkStart w:id="48" w:name="_Toc413850777"/>
      <w:r>
        <w:t>Update Process</w:t>
      </w:r>
      <w:bookmarkEnd w:id="48"/>
    </w:p>
    <w:p w:rsidR="00916DA8" w:rsidRDefault="00916DA8" w:rsidP="00916DA8">
      <w:pPr>
        <w:rPr>
          <w:lang w:val="en-US"/>
        </w:rPr>
      </w:pPr>
      <w:r w:rsidRPr="00F75CB4">
        <w:rPr>
          <w:lang w:val="en-US"/>
        </w:rPr>
        <w:t>When EIGRP neighbors first become neighbors, they begin exchanging topolog</w:t>
      </w:r>
      <w:r w:rsidR="00C2483B">
        <w:rPr>
          <w:lang w:val="en-US"/>
        </w:rPr>
        <w:t>ical</w:t>
      </w:r>
      <w:r w:rsidRPr="00F75CB4">
        <w:rPr>
          <w:lang w:val="en-US"/>
        </w:rPr>
        <w:t xml:space="preserve"> information using Update messages using these rules:</w:t>
      </w:r>
    </w:p>
    <w:p w:rsidR="00916DA8" w:rsidRPr="00F75CB4" w:rsidRDefault="00916DA8" w:rsidP="009E17BB">
      <w:pPr>
        <w:numPr>
          <w:ilvl w:val="0"/>
          <w:numId w:val="207"/>
        </w:numPr>
        <w:rPr>
          <w:lang w:val="en-US"/>
        </w:rPr>
      </w:pPr>
      <w:r w:rsidRPr="00F75CB4">
        <w:rPr>
          <w:lang w:val="en-US"/>
        </w:rPr>
        <w:t>When a neighbor first comes up, the routers exchange </w:t>
      </w:r>
      <w:r w:rsidRPr="00F75CB4">
        <w:rPr>
          <w:i/>
          <w:u w:val="single"/>
          <w:lang w:val="en-US"/>
        </w:rPr>
        <w:t>full updates</w:t>
      </w:r>
      <w:r w:rsidRPr="00F75CB4">
        <w:rPr>
          <w:lang w:val="en-US"/>
        </w:rPr>
        <w:t>, meaning the routers exchange all topology information.</w:t>
      </w:r>
    </w:p>
    <w:p w:rsidR="00916DA8" w:rsidRPr="00F75CB4" w:rsidRDefault="00916DA8" w:rsidP="009E17BB">
      <w:pPr>
        <w:numPr>
          <w:ilvl w:val="0"/>
          <w:numId w:val="207"/>
        </w:numPr>
        <w:rPr>
          <w:lang w:val="en-US"/>
        </w:rPr>
      </w:pPr>
      <w:r w:rsidRPr="00F75CB4">
        <w:rPr>
          <w:lang w:val="en-US"/>
        </w:rPr>
        <w:t>After all prefixes have been exchanged with a neighbor, the updates cease with that neighbor if no changes occur in the network. There is no periodic reflooding of topology data.</w:t>
      </w:r>
    </w:p>
    <w:p w:rsidR="00916DA8" w:rsidRPr="00F75CB4" w:rsidRDefault="00916DA8" w:rsidP="009E17BB">
      <w:pPr>
        <w:numPr>
          <w:ilvl w:val="0"/>
          <w:numId w:val="207"/>
        </w:numPr>
        <w:rPr>
          <w:lang w:val="en-US"/>
        </w:rPr>
      </w:pPr>
      <w:r w:rsidRPr="00F75CB4">
        <w:rPr>
          <w:lang w:val="en-US"/>
        </w:rPr>
        <w:t>If something changes–for example, one of the metric components change, links fail, links recover, new neighbors advertise additional topology information–the routers send </w:t>
      </w:r>
      <w:r w:rsidRPr="00F75CB4">
        <w:rPr>
          <w:i/>
          <w:u w:val="single"/>
          <w:lang w:val="en-US"/>
        </w:rPr>
        <w:t>partial updates</w:t>
      </w:r>
      <w:r w:rsidRPr="00F75CB4">
        <w:rPr>
          <w:lang w:val="en-US"/>
        </w:rPr>
        <w:t> about only the prefixes whose status or metric components have changed.</w:t>
      </w:r>
    </w:p>
    <w:p w:rsidR="00916DA8" w:rsidRPr="00F75CB4" w:rsidRDefault="00916DA8" w:rsidP="009E17BB">
      <w:pPr>
        <w:numPr>
          <w:ilvl w:val="0"/>
          <w:numId w:val="207"/>
        </w:numPr>
        <w:rPr>
          <w:lang w:val="en-US"/>
        </w:rPr>
      </w:pPr>
      <w:r w:rsidRPr="00F75CB4">
        <w:rPr>
          <w:lang w:val="en-US"/>
        </w:rPr>
        <w:t>If neighbors fail and then recover, or new neighbor adjacencies are formed, full updates occur over these adjacencies.</w:t>
      </w:r>
    </w:p>
    <w:p w:rsidR="00916DA8" w:rsidRPr="00F75CB4" w:rsidRDefault="00916DA8" w:rsidP="009E17BB">
      <w:pPr>
        <w:numPr>
          <w:ilvl w:val="0"/>
          <w:numId w:val="207"/>
        </w:numPr>
        <w:rPr>
          <w:lang w:val="en-US"/>
        </w:rPr>
      </w:pPr>
      <w:r w:rsidRPr="00F75CB4">
        <w:rPr>
          <w:lang w:val="en-US"/>
        </w:rPr>
        <w:t>EIGRP uses </w:t>
      </w:r>
      <w:r w:rsidRPr="00F75CB4">
        <w:rPr>
          <w:i/>
          <w:u w:val="single"/>
          <w:lang w:val="en-US"/>
        </w:rPr>
        <w:t>Split Horizon</w:t>
      </w:r>
      <w:r w:rsidRPr="00F75CB4">
        <w:rPr>
          <w:lang w:val="en-US"/>
        </w:rPr>
        <w:t> rules on most interfaces by default, which impacts exactly which topology data EIGRP sends during both full and partial updates.</w:t>
      </w:r>
    </w:p>
    <w:p w:rsidR="00916DA8" w:rsidRDefault="00916DA8" w:rsidP="00916DA8">
      <w:pPr>
        <w:widowControl w:val="0"/>
        <w:autoSpaceDE w:val="0"/>
        <w:autoSpaceDN w:val="0"/>
        <w:adjustRightInd w:val="0"/>
        <w:spacing w:line="240" w:lineRule="auto"/>
        <w:rPr>
          <w:sz w:val="27"/>
          <w:szCs w:val="27"/>
          <w:lang w:val="en-US"/>
        </w:rPr>
      </w:pPr>
    </w:p>
    <w:p w:rsidR="00916DA8" w:rsidRPr="00D720E3" w:rsidRDefault="00916DA8" w:rsidP="009E17BB">
      <w:pPr>
        <w:pStyle w:val="ListParagraph"/>
        <w:numPr>
          <w:ilvl w:val="0"/>
          <w:numId w:val="208"/>
        </w:numPr>
        <w:ind w:left="426" w:hanging="426"/>
        <w:rPr>
          <w:lang w:val="en-US"/>
        </w:rPr>
      </w:pPr>
      <w:r w:rsidRPr="001F42BF">
        <w:rPr>
          <w:i/>
          <w:lang w:val="en-US"/>
        </w:rPr>
        <w:t>Split Horizon</w:t>
      </w:r>
      <w:r w:rsidRPr="00D720E3">
        <w:rPr>
          <w:lang w:val="en-US"/>
        </w:rPr>
        <w:t xml:space="preserve"> limits the prefixes that EIGRP advertises out an interface. Specifically, if the currently best route (Successor) for a prefix lists a particular </w:t>
      </w:r>
      <w:r w:rsidRPr="00D720E3">
        <w:rPr>
          <w:i/>
          <w:lang w:val="en-US"/>
        </w:rPr>
        <w:t>outgoing interface</w:t>
      </w:r>
      <w:r w:rsidRPr="00D720E3">
        <w:rPr>
          <w:lang w:val="en-US"/>
        </w:rPr>
        <w:t>, Split Horizon means that EIGRP will not include that prefix in the Update sent out that same interface.</w:t>
      </w:r>
    </w:p>
    <w:p w:rsidR="00AF6BCE" w:rsidRPr="00AF6BCE" w:rsidRDefault="0084211D" w:rsidP="00AB59E0">
      <w:pPr>
        <w:pStyle w:val="Heading2"/>
      </w:pPr>
      <w:bookmarkStart w:id="49" w:name="_Toc413850688"/>
      <w:bookmarkStart w:id="50" w:name="_Toc413850778"/>
      <w:r>
        <w:t>Compu</w:t>
      </w:r>
      <w:r w:rsidR="001969B7">
        <w:t xml:space="preserve">ting </w:t>
      </w:r>
      <w:r w:rsidR="00DD2C4A">
        <w:t>Routes</w:t>
      </w:r>
      <w:r w:rsidR="001F42BF">
        <w:t xml:space="preserve"> with the DUAL Algorithm</w:t>
      </w:r>
      <w:bookmarkEnd w:id="49"/>
      <w:bookmarkEnd w:id="50"/>
    </w:p>
    <w:p w:rsidR="00DD2C4A" w:rsidRDefault="00DD2C4A" w:rsidP="00AB59E0">
      <w:pPr>
        <w:pStyle w:val="Heading3"/>
      </w:pPr>
      <w:bookmarkStart w:id="51" w:name="_Toc413850779"/>
      <w:r>
        <w:t xml:space="preserve">Metric </w:t>
      </w:r>
      <w:r w:rsidR="00EF3DDF">
        <w:t>Coefficients</w:t>
      </w:r>
      <w:r w:rsidR="00A06755">
        <w:t xml:space="preserve"> and Formula</w:t>
      </w:r>
      <w:bookmarkEnd w:id="51"/>
    </w:p>
    <w:p w:rsidR="00D720E3" w:rsidRDefault="007A7F9A" w:rsidP="009E17BB">
      <w:pPr>
        <w:pStyle w:val="ListParagraph"/>
        <w:numPr>
          <w:ilvl w:val="0"/>
          <w:numId w:val="206"/>
        </w:numPr>
        <w:rPr>
          <w:lang w:val="en-US"/>
        </w:rPr>
      </w:pPr>
      <w:r w:rsidRPr="007A7F9A">
        <w:rPr>
          <w:b/>
          <w:lang w:val="en-US"/>
        </w:rPr>
        <w:t>BW</w:t>
      </w:r>
      <w:r>
        <w:rPr>
          <w:lang w:val="en-US"/>
        </w:rPr>
        <w:t xml:space="preserve">: </w:t>
      </w:r>
      <w:r w:rsidR="00047F5B">
        <w:rPr>
          <w:lang w:val="en-US"/>
        </w:rPr>
        <w:t>Slowest b</w:t>
      </w:r>
      <w:r w:rsidR="00D720E3">
        <w:rPr>
          <w:lang w:val="en-US"/>
        </w:rPr>
        <w:t>andwidth on the path in kbits/s,</w:t>
      </w:r>
      <w:r w:rsidR="00A06755">
        <w:rPr>
          <w:lang w:val="en-US"/>
        </w:rPr>
        <w:t xml:space="preserve"> </w:t>
      </w:r>
      <w:r w:rsidR="00E174A2" w:rsidRPr="00E174A2">
        <w:rPr>
          <w:b/>
          <w:i/>
          <w:lang w:val="en-US"/>
        </w:rPr>
        <w:t xml:space="preserve">weighted by </w:t>
      </w:r>
      <w:r w:rsidR="006624EB" w:rsidRPr="00E174A2">
        <w:rPr>
          <w:b/>
          <w:i/>
          <w:lang w:val="en-US"/>
        </w:rPr>
        <w:t>K1</w:t>
      </w:r>
    </w:p>
    <w:p w:rsidR="00D720E3" w:rsidRDefault="007A7F9A" w:rsidP="009E17BB">
      <w:pPr>
        <w:pStyle w:val="ListParagraph"/>
        <w:numPr>
          <w:ilvl w:val="0"/>
          <w:numId w:val="206"/>
        </w:numPr>
        <w:rPr>
          <w:lang w:val="en-US"/>
        </w:rPr>
      </w:pPr>
      <w:r>
        <w:rPr>
          <w:b/>
          <w:lang w:val="en-US"/>
        </w:rPr>
        <w:t>D</w:t>
      </w:r>
      <w:r w:rsidRPr="007A7F9A">
        <w:rPr>
          <w:b/>
          <w:lang w:val="en-US"/>
        </w:rPr>
        <w:t>elay</w:t>
      </w:r>
      <w:r>
        <w:rPr>
          <w:lang w:val="en-US"/>
        </w:rPr>
        <w:t xml:space="preserve">: </w:t>
      </w:r>
      <w:r w:rsidR="00D720E3">
        <w:rPr>
          <w:lang w:val="en-US"/>
        </w:rPr>
        <w:t xml:space="preserve">Sum of all delays on the path in tens of </w:t>
      </w:r>
      <m:oMath>
        <m:r>
          <w:rPr>
            <w:rFonts w:ascii="Cambria Math" w:hAnsi="Cambria Math"/>
            <w:lang w:val="en-US"/>
          </w:rPr>
          <m:t>μs</m:t>
        </m:r>
      </m:oMath>
      <w:r w:rsidR="00D720E3">
        <w:rPr>
          <w:lang w:val="en-US"/>
        </w:rPr>
        <w:t>,</w:t>
      </w:r>
      <w:r w:rsidR="00A06755">
        <w:rPr>
          <w:lang w:val="en-US"/>
        </w:rPr>
        <w:t xml:space="preserve"> </w:t>
      </w:r>
      <w:r w:rsidR="00E174A2" w:rsidRPr="00E174A2">
        <w:rPr>
          <w:b/>
          <w:i/>
          <w:lang w:val="en-US"/>
        </w:rPr>
        <w:t xml:space="preserve">weighted by </w:t>
      </w:r>
      <w:r w:rsidR="006624EB" w:rsidRPr="00E174A2">
        <w:rPr>
          <w:b/>
          <w:i/>
          <w:lang w:val="en-US"/>
        </w:rPr>
        <w:t>K3</w:t>
      </w:r>
    </w:p>
    <w:p w:rsidR="0076271D" w:rsidRPr="00A06755" w:rsidRDefault="007A7F9A" w:rsidP="009E17BB">
      <w:pPr>
        <w:pStyle w:val="ListParagraph"/>
        <w:numPr>
          <w:ilvl w:val="0"/>
          <w:numId w:val="206"/>
        </w:numPr>
        <w:rPr>
          <w:lang w:val="en-US"/>
        </w:rPr>
      </w:pPr>
      <w:r w:rsidRPr="007A7F9A">
        <w:rPr>
          <w:b/>
          <w:lang w:val="en-US"/>
        </w:rPr>
        <w:t>Load</w:t>
      </w:r>
      <w:r>
        <w:rPr>
          <w:lang w:val="en-US"/>
        </w:rPr>
        <w:t xml:space="preserve">: </w:t>
      </w:r>
      <w:r w:rsidR="00A06755">
        <w:rPr>
          <w:lang w:val="en-US"/>
        </w:rPr>
        <w:t xml:space="preserve">Maximum load on the path. </w:t>
      </w:r>
      <w:r w:rsidR="0076271D" w:rsidRPr="00A06755">
        <w:rPr>
          <w:b/>
          <w:i/>
          <w:lang w:val="en-US"/>
        </w:rPr>
        <w:t>weighted by K2</w:t>
      </w:r>
      <w:r w:rsidR="00EF3DDF" w:rsidRPr="00A06755">
        <w:rPr>
          <w:lang w:val="en-US"/>
        </w:rPr>
        <w:t xml:space="preserve">; its value is </w:t>
      </w:r>
      <w:r w:rsidR="00EF3DDF" w:rsidRPr="00A06755">
        <w:rPr>
          <w:i/>
          <w:lang w:val="en-US"/>
        </w:rPr>
        <w:t>between 1 and 255</w:t>
      </w:r>
      <w:r w:rsidR="00EF3DDF" w:rsidRPr="00A06755">
        <w:rPr>
          <w:lang w:val="en-US"/>
        </w:rPr>
        <w:t xml:space="preserve"> (255 represents 100%)</w:t>
      </w:r>
    </w:p>
    <w:p w:rsidR="0007556E" w:rsidRDefault="007A7F9A" w:rsidP="009E17BB">
      <w:pPr>
        <w:pStyle w:val="ListParagraph"/>
        <w:numPr>
          <w:ilvl w:val="0"/>
          <w:numId w:val="206"/>
        </w:numPr>
        <w:rPr>
          <w:lang w:val="en-US"/>
        </w:rPr>
      </w:pPr>
      <w:r w:rsidRPr="007A7F9A">
        <w:rPr>
          <w:b/>
          <w:lang w:val="en-US"/>
        </w:rPr>
        <w:t>Reliability</w:t>
      </w:r>
      <w:r>
        <w:rPr>
          <w:lang w:val="en-US"/>
        </w:rPr>
        <w:t xml:space="preserve">: </w:t>
      </w:r>
      <w:r w:rsidR="00047F5B">
        <w:rPr>
          <w:lang w:val="en-US"/>
        </w:rPr>
        <w:t>Minimum</w:t>
      </w:r>
      <w:r w:rsidR="00916DA8">
        <w:rPr>
          <w:lang w:val="en-US"/>
        </w:rPr>
        <w:t xml:space="preserve"> </w:t>
      </w:r>
      <w:r w:rsidR="00047F5B">
        <w:rPr>
          <w:lang w:val="en-US"/>
        </w:rPr>
        <w:t>link r</w:t>
      </w:r>
      <w:r w:rsidR="00916DA8">
        <w:rPr>
          <w:lang w:val="en-US"/>
        </w:rPr>
        <w:t>eliability</w:t>
      </w:r>
      <w:r w:rsidR="00047F5B">
        <w:rPr>
          <w:lang w:val="en-US"/>
        </w:rPr>
        <w:t xml:space="preserve"> on the path</w:t>
      </w:r>
      <w:r w:rsidR="00916DA8">
        <w:rPr>
          <w:lang w:val="en-US"/>
        </w:rPr>
        <w:t>,</w:t>
      </w:r>
      <w:r w:rsidR="00A06755">
        <w:rPr>
          <w:lang w:val="en-US"/>
        </w:rPr>
        <w:t xml:space="preserve"> </w:t>
      </w:r>
      <w:r w:rsidR="00E174A2" w:rsidRPr="00E174A2">
        <w:rPr>
          <w:b/>
          <w:i/>
          <w:lang w:val="en-US"/>
        </w:rPr>
        <w:t xml:space="preserve">weighted by </w:t>
      </w:r>
      <w:r w:rsidR="006624EB" w:rsidRPr="00E174A2">
        <w:rPr>
          <w:b/>
          <w:i/>
          <w:lang w:val="en-US"/>
        </w:rPr>
        <w:t>K4 and K5</w:t>
      </w:r>
      <w:r w:rsidR="00EF3DDF">
        <w:rPr>
          <w:lang w:val="en-US"/>
        </w:rPr>
        <w:t xml:space="preserve">; its value is </w:t>
      </w:r>
      <w:r w:rsidR="00EF3DDF" w:rsidRPr="00885098">
        <w:rPr>
          <w:i/>
          <w:lang w:val="en-US"/>
        </w:rPr>
        <w:t>between 1 and 255</w:t>
      </w:r>
      <w:r w:rsidR="00EF3DDF">
        <w:rPr>
          <w:lang w:val="en-US"/>
        </w:rPr>
        <w:t xml:space="preserve"> (255 represents 100%)</w:t>
      </w:r>
    </w:p>
    <w:p w:rsidR="0007556E" w:rsidRDefault="0007556E" w:rsidP="0007556E">
      <w:pPr>
        <w:rPr>
          <w:lang w:val="en-US"/>
        </w:rPr>
      </w:pPr>
    </w:p>
    <w:p w:rsidR="00885098" w:rsidRPr="00885098" w:rsidRDefault="0007556E" w:rsidP="00885098">
      <w:pPr>
        <w:rPr>
          <w:lang w:val="en-US"/>
        </w:rPr>
      </w:pPr>
      <w:r>
        <w:rPr>
          <w:lang w:val="en-US"/>
        </w:rPr>
        <w:t>The metric weights K1</w:t>
      </w:r>
      <w:r w:rsidR="00916DA8">
        <w:rPr>
          <w:lang w:val="en-US"/>
        </w:rPr>
        <w:t xml:space="preserve">, K2, K3, K4 and K5 </w:t>
      </w:r>
      <w:r>
        <w:rPr>
          <w:lang w:val="en-US"/>
        </w:rPr>
        <w:t xml:space="preserve">define which components are used in the metric calculation of an interface. By default, </w:t>
      </w:r>
      <w:r w:rsidR="00916DA8">
        <w:rPr>
          <w:lang w:val="en-US"/>
        </w:rPr>
        <w:t>only K1 and K3 are set to 1, which means that only th</w:t>
      </w:r>
      <w:r w:rsidR="002A4E66">
        <w:rPr>
          <w:lang w:val="en-US"/>
        </w:rPr>
        <w:t xml:space="preserve">e first two components are used, with </w:t>
      </w:r>
      <w:r w:rsidR="002A4E66" w:rsidRPr="002A4E66">
        <w:rPr>
          <w:b/>
          <w:u w:val="single"/>
          <w:lang w:val="en-US"/>
        </w:rPr>
        <w:t>10^n = 10</w:t>
      </w:r>
      <w:r w:rsidR="002A4E66" w:rsidRPr="002A4E66">
        <w:rPr>
          <w:b/>
          <w:u w:val="single"/>
          <w:vertAlign w:val="superscript"/>
          <w:lang w:val="en-US"/>
        </w:rPr>
        <w:t>n</w:t>
      </w:r>
    </w:p>
    <w:p w:rsidR="00916DA8" w:rsidRPr="00792620" w:rsidRDefault="00916DA8" w:rsidP="00792620">
      <w:pPr>
        <w:jc w:val="center"/>
        <w:rPr>
          <w:rFonts w:cs="Times New Roman"/>
          <w:lang w:val="en-US"/>
        </w:rPr>
      </w:pPr>
      <w:r w:rsidRPr="009F008B">
        <w:rPr>
          <w:rFonts w:cs="Times New Roman"/>
          <w:noProof/>
          <w:lang w:val="en-US"/>
        </w:rPr>
        <mc:AlternateContent>
          <mc:Choice Requires="wps">
            <w:drawing>
              <wp:anchor distT="0" distB="0" distL="114300" distR="114300" simplePos="0" relativeHeight="252070912" behindDoc="0" locked="0" layoutInCell="1" allowOverlap="1" wp14:anchorId="128C4DC5" wp14:editId="2B9041EE">
                <wp:simplePos x="0" y="0"/>
                <wp:positionH relativeFrom="column">
                  <wp:posOffset>1053465</wp:posOffset>
                </wp:positionH>
                <wp:positionV relativeFrom="paragraph">
                  <wp:posOffset>330835</wp:posOffset>
                </wp:positionV>
                <wp:extent cx="676275" cy="276225"/>
                <wp:effectExtent l="0" t="0" r="9525" b="9525"/>
                <wp:wrapNone/>
                <wp:docPr id="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6F7" w:rsidRDefault="000946F7" w:rsidP="00916DA8">
                            <w:pPr>
                              <w:jc w:val="center"/>
                            </w:pPr>
                            <w:r>
                              <w:t>Metric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82.95pt;margin-top:26.05pt;width:53.25pt;height:21.75pt;z-index:252070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" stroked="f">
                <v:textbox style="mso-fit-shape-to-text:t">
                  <w:txbxContent>
                    <w:p w:rsidR="000946F7" w:rsidRDefault="000946F7" w:rsidP="00916DA8">
                      <w:pPr>
                        <w:jc w:val="center"/>
                      </w:pPr>
                      <w:r>
                        <w:t>Metric =</w:t>
                      </w:r>
                    </w:p>
                  </w:txbxContent>
                </v:textbox>
              </v:shape>
            </w:pict>
          </mc:Fallback>
        </mc:AlternateContent>
      </w:r>
      <w:r w:rsidR="00792620">
        <w:rPr>
          <w:rFonts w:cs="Times New Roman"/>
          <w:noProof/>
          <w:lang w:val="en-US"/>
        </w:rPr>
        <w:drawing>
          <wp:inline distT="0" distB="0" distL="0" distR="0" wp14:anchorId="583E0640" wp14:editId="5E82A754">
            <wp:extent cx="3552825" cy="914400"/>
            <wp:effectExtent l="0" t="0" r="9525" b="0"/>
            <wp:docPr id="706" name="Imag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 Metric Formula.jpg"/>
                    <pic:cNvPicPr/>
                  </pic:nvPicPr>
                  <pic:blipFill>
                    <a:blip r:embed="rId38">
                      <a:extLst>
                        <a:ext uri="{28A0092B-C50C-407E-A947-70E740481C1C}">
                          <a14:useLocalDpi xmlns:a14="http://schemas.microsoft.com/office/drawing/2010/main" val="0"/>
                        </a:ext>
                      </a:extLst>
                    </a:blip>
                    <a:stretch>
                      <a:fillRect/>
                    </a:stretch>
                  </pic:blipFill>
                  <pic:spPr>
                    <a:xfrm>
                      <a:off x="0" y="0"/>
                      <a:ext cx="3552825" cy="914400"/>
                    </a:xfrm>
                    <a:prstGeom prst="rect">
                      <a:avLst/>
                    </a:prstGeom>
                  </pic:spPr>
                </pic:pic>
              </a:graphicData>
            </a:graphic>
          </wp:inline>
        </w:drawing>
      </w:r>
    </w:p>
    <w:p w:rsidR="00AD3FBD" w:rsidRPr="00690BF2" w:rsidRDefault="00690BF2" w:rsidP="00AD3FBD">
      <w:pPr>
        <w:jc w:val="center"/>
        <w:rPr>
          <w:b/>
          <w:i/>
          <w:lang w:val="en-US"/>
        </w:rPr>
      </w:pPr>
      <m:oMathPara>
        <m:oMath>
          <m:r>
            <m:rPr>
              <m:sty m:val="bi"/>
            </m:rPr>
            <w:rPr>
              <w:rFonts w:ascii="Cambria Math" w:eastAsia="Times New Roman" w:hAnsi="Cambria Math" w:cs="Times New Roman"/>
              <w:lang w:val="en-US"/>
            </w:rPr>
            <m:t xml:space="preserve">Default </m:t>
          </m:r>
          <m:r>
            <m:rPr>
              <m:sty m:val="bi"/>
            </m:rPr>
            <w:rPr>
              <w:rFonts w:ascii="Cambria Math" w:hAnsi="Cambria Math" w:cs="Times New Roman"/>
              <w:lang w:val="en-US"/>
            </w:rPr>
            <m:t>Metric=256*</m:t>
          </m:r>
          <m:sSup>
            <m:sSupPr>
              <m:ctrlPr>
                <w:rPr>
                  <w:rFonts w:ascii="Cambria Math" w:hAnsi="Cambria Math" w:cs="Times New Roman"/>
                  <w:b/>
                  <w:i/>
                  <w:lang w:val="en-US"/>
                </w:rPr>
              </m:ctrlPr>
            </m:sSupPr>
            <m:e>
              <m:r>
                <m:rPr>
                  <m:sty m:val="bi"/>
                </m:rPr>
                <w:rPr>
                  <w:rFonts w:ascii="Cambria Math" w:hAnsi="Cambria Math" w:cs="Times New Roman"/>
                  <w:lang w:val="en-US"/>
                </w:rPr>
                <m:t>{</m:t>
              </m:r>
              <m:f>
                <m:fPr>
                  <m:ctrlPr>
                    <w:rPr>
                      <w:rFonts w:ascii="Cambria Math" w:hAnsi="Cambria Math" w:cs="Times New Roman"/>
                      <w:b/>
                      <w:i/>
                      <w:lang w:val="en-US"/>
                    </w:rPr>
                  </m:ctrlPr>
                </m:fPr>
                <m:num>
                  <m:r>
                    <m:rPr>
                      <m:sty m:val="bi"/>
                    </m:rPr>
                    <w:rPr>
                      <w:rFonts w:ascii="Cambria Math" w:eastAsiaTheme="majorEastAsia" w:hAnsi="Cambria Math" w:cstheme="majorBidi"/>
                      <w:lang w:val="en-US"/>
                    </w:rPr>
                    <m:t xml:space="preserve"> </m:t>
                  </m:r>
                  <m:sSup>
                    <m:sSupPr>
                      <m:ctrlPr>
                        <w:rPr>
                          <w:rFonts w:ascii="Cambria Math" w:eastAsiaTheme="majorEastAsia" w:hAnsi="Cambria Math" w:cstheme="majorBidi"/>
                          <w:b/>
                          <w:bCs/>
                          <w:i/>
                          <w:lang w:val="en-US"/>
                        </w:rPr>
                      </m:ctrlPr>
                    </m:sSupPr>
                    <m:e>
                      <m:r>
                        <m:rPr>
                          <m:sty m:val="bi"/>
                        </m:rPr>
                        <w:rPr>
                          <w:rFonts w:ascii="Cambria Math" w:eastAsiaTheme="majorEastAsia" w:hAnsi="Cambria Math" w:cstheme="majorBidi"/>
                          <w:lang w:val="en-US"/>
                        </w:rPr>
                        <m:t>10</m:t>
                      </m:r>
                    </m:e>
                    <m:sup>
                      <m:r>
                        <m:rPr>
                          <m:sty m:val="bi"/>
                        </m:rPr>
                        <w:rPr>
                          <w:rFonts w:ascii="Cambria Math" w:eastAsiaTheme="majorEastAsia" w:hAnsi="Cambria Math" w:cstheme="majorBidi"/>
                          <w:lang w:val="en-US"/>
                        </w:rPr>
                        <m:t>7</m:t>
                      </m:r>
                    </m:sup>
                  </m:sSup>
                </m:num>
                <m:den>
                  <m:r>
                    <m:rPr>
                      <m:sty m:val="bi"/>
                    </m:rPr>
                    <w:rPr>
                      <w:rFonts w:ascii="Cambria Math" w:hAnsi="Cambria Math" w:cs="Times New Roman"/>
                      <w:lang w:val="en-US"/>
                    </w:rPr>
                    <m:t>slowest bandwidth (kbits/s)</m:t>
                  </m:r>
                </m:den>
              </m:f>
            </m:e>
            <m:sup/>
          </m:sSup>
          <m:r>
            <m:rPr>
              <m:sty m:val="bi"/>
            </m:rPr>
            <w:rPr>
              <w:rFonts w:ascii="Cambria Math" w:hAnsi="Cambria Math" w:cs="Times New Roman"/>
              <w:lang w:val="en-US"/>
            </w:rPr>
            <m:t>+</m:t>
          </m:r>
          <m:nary>
            <m:naryPr>
              <m:chr m:val="∑"/>
              <m:grow m:val="1"/>
              <m:ctrlPr>
                <w:rPr>
                  <w:rFonts w:ascii="Cambria Math" w:hAnsi="Cambria Math" w:cs="Times New Roman"/>
                  <w:b/>
                  <w:i/>
                  <w:lang w:val="en-US"/>
                </w:rPr>
              </m:ctrlPr>
            </m:naryPr>
            <m:sub>
              <m:r>
                <m:rPr>
                  <m:sty m:val="bi"/>
                </m:rPr>
                <w:rPr>
                  <w:rFonts w:ascii="Cambria Math" w:eastAsia="Cambria Math" w:hAnsi="Cambria Math" w:cs="Times New Roman"/>
                  <w:lang w:val="en-US"/>
                </w:rPr>
                <m:t>k=0</m:t>
              </m:r>
            </m:sub>
            <m:sup>
              <m:r>
                <m:rPr>
                  <m:sty m:val="bi"/>
                </m:rPr>
                <w:rPr>
                  <w:rFonts w:ascii="Cambria Math" w:eastAsia="Cambria Math" w:hAnsi="Cambria Math" w:cs="Times New Roman"/>
                  <w:lang w:val="en-US"/>
                </w:rPr>
                <m:t>n</m:t>
              </m:r>
            </m:sup>
            <m:e>
              <m:r>
                <m:rPr>
                  <m:sty m:val="bi"/>
                </m:rPr>
                <w:rPr>
                  <w:rFonts w:ascii="Cambria Math" w:hAnsi="Cambria Math" w:cs="Times New Roman"/>
                  <w:lang w:val="en-US"/>
                </w:rPr>
                <m:t>delays (10*μs)}</m:t>
              </m:r>
            </m:e>
          </m:nary>
        </m:oMath>
      </m:oMathPara>
    </w:p>
    <w:p w:rsidR="00AD3FBD" w:rsidRPr="00851EBB" w:rsidRDefault="00851EBB" w:rsidP="00AD3FBD">
      <w:pPr>
        <w:rPr>
          <w:rFonts w:cs="Times New Roman"/>
          <w:lang w:val="en-US"/>
        </w:rPr>
      </w:pPr>
      <w:r>
        <w:rPr>
          <w:rFonts w:cs="Times New Roman"/>
          <w:b/>
          <w:i/>
          <w:u w:val="single"/>
          <w:lang w:val="en-US"/>
        </w:rPr>
        <w:lastRenderedPageBreak/>
        <w:t>O</w:t>
      </w:r>
      <w:r w:rsidRPr="009F008B">
        <w:rPr>
          <w:rFonts w:cs="Times New Roman"/>
          <w:b/>
          <w:i/>
          <w:u w:val="single"/>
          <w:lang w:val="en-US"/>
        </w:rPr>
        <w:t>ut of the scope of CCNP ROUTE:</w:t>
      </w:r>
      <w:r w:rsidRPr="00851EBB">
        <w:rPr>
          <w:rFonts w:cs="Times New Roman"/>
          <w:b/>
          <w:i/>
          <w:lang w:val="en-US"/>
        </w:rPr>
        <w:t xml:space="preserve"> </w:t>
      </w:r>
      <w:r w:rsidR="00AD3FBD" w:rsidRPr="00851EBB">
        <w:rPr>
          <w:rFonts w:cs="Times New Roman"/>
          <w:lang w:val="en-US"/>
        </w:rPr>
        <w:t xml:space="preserve">From </w:t>
      </w:r>
      <w:hyperlink r:id="rId39" w:history="1">
        <w:r w:rsidR="00AD3FBD" w:rsidRPr="00851EBB">
          <w:rPr>
            <w:rStyle w:val="Hyperlink"/>
            <w:rFonts w:cs="Times New Roman"/>
            <w:lang w:val="en-US"/>
          </w:rPr>
          <w:t>Ivan Pepelnjak's Blog</w:t>
        </w:r>
      </w:hyperlink>
      <w:r w:rsidR="00AD3FBD" w:rsidRPr="00851EBB">
        <w:rPr>
          <w:rFonts w:cs="Times New Roman"/>
          <w:lang w:val="en-US"/>
        </w:rPr>
        <w:t> :</w:t>
      </w:r>
    </w:p>
    <w:p w:rsidR="00AD3FBD" w:rsidRPr="002A06F7" w:rsidRDefault="00AD3FBD" w:rsidP="009E17BB">
      <w:pPr>
        <w:pStyle w:val="ListParagraph"/>
        <w:numPr>
          <w:ilvl w:val="0"/>
          <w:numId w:val="208"/>
        </w:numPr>
        <w:ind w:left="709" w:hanging="426"/>
        <w:rPr>
          <w:rFonts w:eastAsiaTheme="minorEastAsia"/>
          <w:b/>
          <w:i/>
          <w:color w:val="0000FF"/>
          <w:lang w:val="en-US"/>
        </w:rPr>
      </w:pPr>
      <w:r w:rsidRPr="002A06F7">
        <w:rPr>
          <w:rFonts w:eastAsiaTheme="minorEastAsia"/>
          <w:b/>
          <w:i/>
          <w:color w:val="0000FF"/>
          <w:lang w:val="en-US"/>
        </w:rPr>
        <w:t xml:space="preserve">EIGRP routing updates are triggered only by a change in network topology (interface up/down event, IP addressing change or configured bandwidth/delay change) and </w:t>
      </w:r>
      <w:r w:rsidRPr="002A06F7">
        <w:rPr>
          <w:rFonts w:eastAsiaTheme="minorEastAsia"/>
          <w:b/>
          <w:i/>
          <w:color w:val="0000FF"/>
          <w:u w:val="single"/>
          <w:lang w:val="en-US"/>
        </w:rPr>
        <w:t>not by change in interface load or reliability</w:t>
      </w:r>
      <w:r w:rsidRPr="002A06F7">
        <w:rPr>
          <w:rFonts w:eastAsiaTheme="minorEastAsia"/>
          <w:b/>
          <w:i/>
          <w:color w:val="0000FF"/>
          <w:lang w:val="en-US"/>
        </w:rPr>
        <w:t>. The load/reliability numbers are thus a snapshot taken at the moment of the topology change and should be ignored. This explains the inability of EIGRP to adapt to changing load/reliability conditions.</w:t>
      </w:r>
    </w:p>
    <w:p w:rsidR="00AD3FBD" w:rsidRPr="002A06F7" w:rsidRDefault="00AD3FBD" w:rsidP="009E17BB">
      <w:pPr>
        <w:pStyle w:val="ListParagraph"/>
        <w:numPr>
          <w:ilvl w:val="0"/>
          <w:numId w:val="208"/>
        </w:numPr>
        <w:ind w:left="709" w:hanging="426"/>
        <w:rPr>
          <w:rFonts w:eastAsiaTheme="minorEastAsia"/>
          <w:b/>
          <w:i/>
          <w:color w:val="0000FF"/>
          <w:lang w:val="en-US"/>
        </w:rPr>
      </w:pPr>
      <w:r w:rsidRPr="002A06F7">
        <w:rPr>
          <w:rFonts w:eastAsiaTheme="minorEastAsia"/>
          <w:b/>
          <w:i/>
          <w:color w:val="0000FF"/>
          <w:lang w:val="en-US"/>
        </w:rPr>
        <w:t>Sending EIGRP updates whenever there’s a significant change in load or reliability would be technically feasible, but would diminish the benefits of replacing distance vector behavior with DUAL.</w:t>
      </w:r>
    </w:p>
    <w:p w:rsidR="008C4A02" w:rsidRPr="008C4A02" w:rsidRDefault="008C4A02" w:rsidP="00851EBB">
      <w:pPr>
        <w:ind w:left="709"/>
        <w:rPr>
          <w:rFonts w:eastAsiaTheme="minorEastAsia"/>
          <w:b/>
          <w:i/>
          <w:lang w:val="en-US"/>
        </w:rPr>
      </w:pPr>
      <w:r w:rsidRPr="008C4A02">
        <w:rPr>
          <w:rFonts w:eastAsiaTheme="minorEastAsia"/>
          <w:b/>
          <w:i/>
          <w:lang w:val="en-US"/>
        </w:rPr>
        <w:t>Actually, EIGRP is in essence an enhanced distance vector routing protocol. The fact that it does not send updates at regular intervals does not transform its nature. This merely saves bandwidth and it sends updates when it is only appropriate, that is when changes (interface up/down event, IP addressing change or configured bandwidth/delay change) are detected.</w:t>
      </w:r>
    </w:p>
    <w:p w:rsidR="008C4A02" w:rsidRPr="008C4A02" w:rsidRDefault="008C4A02" w:rsidP="00851EBB">
      <w:pPr>
        <w:ind w:left="709"/>
        <w:rPr>
          <w:rFonts w:eastAsiaTheme="minorEastAsia"/>
          <w:b/>
          <w:i/>
          <w:lang w:val="en-US"/>
        </w:rPr>
      </w:pPr>
      <w:r w:rsidRPr="008C4A02">
        <w:rPr>
          <w:rFonts w:eastAsiaTheme="minorEastAsia"/>
          <w:b/>
          <w:i/>
          <w:lang w:val="en-US"/>
        </w:rPr>
        <w:t>So I don't see any reason why "Sending EIGRP updates whenever there’s a significant change in load or reliability ... would diminish the benefits of replacing distance vector behavior with DUAL."</w:t>
      </w:r>
    </w:p>
    <w:p w:rsidR="008C4A02" w:rsidRDefault="00324D28" w:rsidP="00851EBB">
      <w:pPr>
        <w:ind w:left="709"/>
        <w:rPr>
          <w:rFonts w:eastAsiaTheme="minorEastAsia"/>
          <w:b/>
          <w:i/>
          <w:lang w:val="en-US"/>
        </w:rPr>
      </w:pPr>
      <w:r>
        <w:rPr>
          <w:rFonts w:eastAsiaTheme="minorEastAsia"/>
          <w:b/>
          <w:i/>
          <w:lang w:val="en-US"/>
        </w:rPr>
        <w:t>I</w:t>
      </w:r>
      <w:r w:rsidR="008C4A02" w:rsidRPr="008C4A02">
        <w:rPr>
          <w:rFonts w:eastAsiaTheme="minorEastAsia"/>
          <w:b/>
          <w:i/>
          <w:lang w:val="en-US"/>
        </w:rPr>
        <w:t xml:space="preserve"> feel this would be a great enhancement to this routing protocol, since this simple ability to detect loaded or unreliable networks would be very valuable to medium-sized networks.</w:t>
      </w:r>
      <w:r w:rsidR="00CD483E">
        <w:rPr>
          <w:rFonts w:eastAsiaTheme="minorEastAsia"/>
          <w:b/>
          <w:i/>
          <w:lang w:val="en-US"/>
        </w:rPr>
        <w:t xml:space="preserve"> It would require the implementation of 2 thresholds to trigger the sending of route updates to avoid network instability</w:t>
      </w:r>
      <w:r w:rsidR="00592D7C">
        <w:rPr>
          <w:rFonts w:eastAsiaTheme="minorEastAsia"/>
          <w:b/>
          <w:i/>
          <w:lang w:val="en-US"/>
        </w:rPr>
        <w:t>, with the help of two delaying timers, OVER and BELOW, like the UP and DOWN object tracking timers</w:t>
      </w:r>
      <w:r w:rsidR="00CD483E">
        <w:rPr>
          <w:rFonts w:eastAsiaTheme="minorEastAsia"/>
          <w:b/>
          <w:i/>
          <w:lang w:val="en-US"/>
        </w:rPr>
        <w:t>:</w:t>
      </w:r>
    </w:p>
    <w:p w:rsidR="00CD483E" w:rsidRDefault="00CD483E" w:rsidP="009E17BB">
      <w:pPr>
        <w:pStyle w:val="ListParagraph"/>
        <w:numPr>
          <w:ilvl w:val="0"/>
          <w:numId w:val="269"/>
        </w:numPr>
        <w:rPr>
          <w:rFonts w:eastAsiaTheme="minorEastAsia"/>
          <w:b/>
          <w:i/>
          <w:lang w:val="en-US"/>
        </w:rPr>
      </w:pPr>
      <w:r>
        <w:rPr>
          <w:rFonts w:eastAsiaTheme="minorEastAsia"/>
          <w:b/>
          <w:i/>
          <w:lang w:val="en-US"/>
        </w:rPr>
        <w:t>load threshold: when the interface load gets over this percentage, send a routing update to reflect the change</w:t>
      </w:r>
      <w:r w:rsidR="00592D7C">
        <w:rPr>
          <w:rFonts w:eastAsiaTheme="minorEastAsia"/>
          <w:b/>
          <w:i/>
          <w:lang w:val="en-US"/>
        </w:rPr>
        <w:t>, once the OVER timer has elapsed</w:t>
      </w:r>
      <w:r>
        <w:rPr>
          <w:rFonts w:eastAsiaTheme="minorEastAsia"/>
          <w:b/>
          <w:i/>
          <w:lang w:val="en-US"/>
        </w:rPr>
        <w:t>,</w:t>
      </w:r>
    </w:p>
    <w:p w:rsidR="00CD483E" w:rsidRPr="00CD483E" w:rsidRDefault="00CD483E" w:rsidP="009E17BB">
      <w:pPr>
        <w:pStyle w:val="ListParagraph"/>
        <w:numPr>
          <w:ilvl w:val="0"/>
          <w:numId w:val="269"/>
        </w:numPr>
        <w:rPr>
          <w:rFonts w:eastAsiaTheme="minorEastAsia"/>
          <w:b/>
          <w:i/>
          <w:lang w:val="en-US"/>
        </w:rPr>
      </w:pPr>
      <w:r>
        <w:rPr>
          <w:rFonts w:eastAsiaTheme="minorEastAsia"/>
          <w:b/>
          <w:i/>
          <w:lang w:val="en-US"/>
        </w:rPr>
        <w:t>reliability threshold: when the interface reliability gets under this percentage, send a routing update to reflect the change</w:t>
      </w:r>
      <w:r w:rsidR="00592D7C">
        <w:rPr>
          <w:rFonts w:eastAsiaTheme="minorEastAsia"/>
          <w:b/>
          <w:i/>
          <w:lang w:val="en-US"/>
        </w:rPr>
        <w:t>, once the BELOW timer has elapsed</w:t>
      </w:r>
      <w:r>
        <w:rPr>
          <w:rFonts w:eastAsiaTheme="minorEastAsia"/>
          <w:b/>
          <w:i/>
          <w:lang w:val="en-US"/>
        </w:rPr>
        <w:t>.</w:t>
      </w:r>
    </w:p>
    <w:p w:rsidR="008C4A02" w:rsidRPr="008C4A02" w:rsidRDefault="008C4A02" w:rsidP="00851EBB">
      <w:pPr>
        <w:ind w:left="709"/>
        <w:rPr>
          <w:rFonts w:eastAsiaTheme="minorEastAsia"/>
          <w:b/>
          <w:i/>
          <w:lang w:val="en-US"/>
        </w:rPr>
      </w:pPr>
      <w:r w:rsidRPr="008C4A02">
        <w:rPr>
          <w:rFonts w:eastAsiaTheme="minorEastAsia"/>
          <w:b/>
          <w:i/>
          <w:lang w:val="en-US"/>
        </w:rPr>
        <w:t>It would be the responsability of the network engineer to correctly tweak the</w:t>
      </w:r>
      <w:r w:rsidR="00CD483E">
        <w:rPr>
          <w:rFonts w:eastAsiaTheme="minorEastAsia"/>
          <w:b/>
          <w:i/>
          <w:lang w:val="en-US"/>
        </w:rPr>
        <w:t>se</w:t>
      </w:r>
      <w:r w:rsidRPr="008C4A02">
        <w:rPr>
          <w:rFonts w:eastAsiaTheme="minorEastAsia"/>
          <w:b/>
          <w:i/>
          <w:lang w:val="en-US"/>
        </w:rPr>
        <w:t xml:space="preserve"> values to avoid many route flaps.</w:t>
      </w:r>
    </w:p>
    <w:p w:rsidR="008C4A02" w:rsidRDefault="00851EBB" w:rsidP="00851EBB">
      <w:pPr>
        <w:ind w:left="709"/>
        <w:rPr>
          <w:rStyle w:val="Hyperlink"/>
          <w:rFonts w:cs="Times New Roman"/>
          <w:b/>
          <w:bCs/>
          <w:lang w:val="en-US"/>
        </w:rPr>
      </w:pPr>
      <w:r>
        <w:rPr>
          <w:rFonts w:cs="Times New Roman"/>
          <w:b/>
          <w:i/>
          <w:lang w:val="en-US"/>
        </w:rPr>
        <w:t>To join in CLN thread: “</w:t>
      </w:r>
      <w:hyperlink r:id="rId40" w:anchor="244614" w:history="1">
        <w:r w:rsidRPr="00F740EB">
          <w:rPr>
            <w:rStyle w:val="Hyperlink"/>
            <w:rFonts w:cs="Times New Roman"/>
            <w:b/>
            <w:bCs/>
            <w:bdr w:val="none" w:sz="0" w:space="0" w:color="auto" w:frame="1"/>
            <w:lang w:val="en-US"/>
          </w:rPr>
          <w:t>EIGRP load/reliability metric components</w:t>
        </w:r>
      </w:hyperlink>
      <w:r>
        <w:rPr>
          <w:lang w:val="en-US"/>
        </w:rPr>
        <w:t>”</w:t>
      </w:r>
    </w:p>
    <w:p w:rsidR="00AD3FBD" w:rsidRPr="002A06F7" w:rsidRDefault="00AD3FBD" w:rsidP="009E17BB">
      <w:pPr>
        <w:pStyle w:val="ListParagraph"/>
        <w:numPr>
          <w:ilvl w:val="0"/>
          <w:numId w:val="208"/>
        </w:numPr>
        <w:ind w:left="709" w:hanging="426"/>
        <w:rPr>
          <w:rFonts w:eastAsiaTheme="minorEastAsia"/>
          <w:b/>
          <w:i/>
          <w:color w:val="0000FF"/>
          <w:lang w:val="en-US"/>
        </w:rPr>
      </w:pPr>
      <w:r w:rsidRPr="002A06F7">
        <w:rPr>
          <w:rFonts w:eastAsiaTheme="minorEastAsia"/>
          <w:b/>
          <w:i/>
          <w:color w:val="0000FF"/>
          <w:lang w:val="en-US"/>
        </w:rPr>
        <w:t>MTU is a tie-breaker. If you have more than "maximum-paths" equal-cost EIGRP paths, the ones with the highest MTU value are used.</w:t>
      </w:r>
    </w:p>
    <w:p w:rsidR="00A06755" w:rsidRDefault="00A06755" w:rsidP="00AB59E0">
      <w:pPr>
        <w:pStyle w:val="Heading3"/>
      </w:pPr>
      <w:bookmarkStart w:id="52" w:name="_Toc413850780"/>
      <w:r>
        <w:t>New Metric Coefficients and Formula</w:t>
      </w:r>
      <w:bookmarkEnd w:id="52"/>
    </w:p>
    <w:p w:rsidR="004B6527" w:rsidRPr="002A613B" w:rsidRDefault="004B6527" w:rsidP="004B6527">
      <w:pPr>
        <w:rPr>
          <w:lang w:val="en-US"/>
        </w:rPr>
      </w:pPr>
      <w:r w:rsidRPr="004B6527">
        <w:rPr>
          <w:b/>
          <w:i/>
          <w:u w:val="single"/>
          <w:lang w:val="en-US"/>
        </w:rPr>
        <w:t>Out of the scope of CCNP ROUTE</w:t>
      </w:r>
      <w:r w:rsidR="002A613B">
        <w:rPr>
          <w:lang w:val="en-US"/>
        </w:rPr>
        <w:t xml:space="preserve">: from current </w:t>
      </w:r>
      <w:hyperlink r:id="rId41" w:history="1">
        <w:r w:rsidR="002A613B">
          <w:rPr>
            <w:rStyle w:val="Hyperlink"/>
            <w:lang w:val="en-US"/>
          </w:rPr>
          <w:t>EIGRP Savage's Draft</w:t>
        </w:r>
      </w:hyperlink>
    </w:p>
    <w:p w:rsidR="00A06755" w:rsidRDefault="00A06755" w:rsidP="009E17BB">
      <w:pPr>
        <w:pStyle w:val="ListParagraph"/>
        <w:numPr>
          <w:ilvl w:val="0"/>
          <w:numId w:val="206"/>
        </w:numPr>
        <w:rPr>
          <w:lang w:val="en-US"/>
        </w:rPr>
      </w:pPr>
      <w:r>
        <w:rPr>
          <w:b/>
          <w:lang w:val="en-US"/>
        </w:rPr>
        <w:t>Throughput</w:t>
      </w:r>
      <w:r>
        <w:rPr>
          <w:lang w:val="en-US"/>
        </w:rPr>
        <w:t xml:space="preserve">: Minimum throughput on the path in </w:t>
      </w:r>
      <w:r w:rsidRPr="009369E4">
        <w:rPr>
          <w:i/>
          <w:lang w:val="en-US"/>
        </w:rPr>
        <w:t>kbits/s,</w:t>
      </w:r>
      <w:r>
        <w:rPr>
          <w:lang w:val="en-US"/>
        </w:rPr>
        <w:t xml:space="preserve"> </w:t>
      </w:r>
      <w:r w:rsidRPr="00E174A2">
        <w:rPr>
          <w:b/>
          <w:i/>
          <w:lang w:val="en-US"/>
        </w:rPr>
        <w:t>weighted by K1</w:t>
      </w:r>
    </w:p>
    <w:p w:rsidR="00A06755" w:rsidRDefault="00A06755" w:rsidP="009E17BB">
      <w:pPr>
        <w:pStyle w:val="ListParagraph"/>
        <w:numPr>
          <w:ilvl w:val="0"/>
          <w:numId w:val="206"/>
        </w:numPr>
        <w:rPr>
          <w:lang w:val="en-US"/>
        </w:rPr>
      </w:pPr>
      <w:r>
        <w:rPr>
          <w:b/>
          <w:lang w:val="en-US"/>
        </w:rPr>
        <w:t>Latency</w:t>
      </w:r>
      <w:r>
        <w:rPr>
          <w:lang w:val="en-US"/>
        </w:rPr>
        <w:t xml:space="preserve">: Sum of all </w:t>
      </w:r>
      <w:r w:rsidR="005E328B" w:rsidRPr="009369E4">
        <w:rPr>
          <w:i/>
          <w:lang w:val="en-US"/>
        </w:rPr>
        <w:t xml:space="preserve">one-way </w:t>
      </w:r>
      <w:r w:rsidRPr="009369E4">
        <w:rPr>
          <w:i/>
          <w:lang w:val="en-US"/>
        </w:rPr>
        <w:t xml:space="preserve">delays on the path in </w:t>
      </w:r>
      <m:oMath>
        <m:r>
          <w:rPr>
            <w:rFonts w:ascii="Cambria Math" w:hAnsi="Cambria Math"/>
            <w:lang w:val="en-US"/>
          </w:rPr>
          <m:t>ps</m:t>
        </m:r>
      </m:oMath>
      <w:r w:rsidR="009369E4">
        <w:rPr>
          <w:lang w:val="en-US"/>
        </w:rPr>
        <w:t xml:space="preserve"> (picoseconds, 10</w:t>
      </w:r>
      <w:r w:rsidR="009369E4">
        <w:rPr>
          <w:vertAlign w:val="superscript"/>
          <w:lang w:val="en-US"/>
        </w:rPr>
        <w:t xml:space="preserve">-12 </w:t>
      </w:r>
      <w:r w:rsidR="009369E4">
        <w:rPr>
          <w:lang w:val="en-US"/>
        </w:rPr>
        <w:t>s)</w:t>
      </w:r>
      <w:r>
        <w:rPr>
          <w:lang w:val="en-US"/>
        </w:rPr>
        <w:t xml:space="preserve">, </w:t>
      </w:r>
      <w:r w:rsidRPr="00E174A2">
        <w:rPr>
          <w:b/>
          <w:i/>
          <w:lang w:val="en-US"/>
        </w:rPr>
        <w:t>weighted by K3</w:t>
      </w:r>
    </w:p>
    <w:p w:rsidR="00A06755" w:rsidRDefault="00A06755" w:rsidP="009E17BB">
      <w:pPr>
        <w:pStyle w:val="ListParagraph"/>
        <w:numPr>
          <w:ilvl w:val="0"/>
          <w:numId w:val="206"/>
        </w:numPr>
        <w:rPr>
          <w:lang w:val="en-US"/>
        </w:rPr>
      </w:pPr>
      <w:r w:rsidRPr="007A7F9A">
        <w:rPr>
          <w:b/>
          <w:lang w:val="en-US"/>
        </w:rPr>
        <w:t>Load</w:t>
      </w:r>
      <w:r>
        <w:rPr>
          <w:lang w:val="en-US"/>
        </w:rPr>
        <w:t xml:space="preserve">: Maximum load on the path. </w:t>
      </w:r>
      <w:r w:rsidRPr="00A06755">
        <w:rPr>
          <w:b/>
          <w:i/>
          <w:lang w:val="en-US"/>
        </w:rPr>
        <w:t>weighted by K2</w:t>
      </w:r>
      <w:r w:rsidRPr="00A06755">
        <w:rPr>
          <w:lang w:val="en-US"/>
        </w:rPr>
        <w:t xml:space="preserve">; its value is </w:t>
      </w:r>
      <w:r w:rsidRPr="00A06755">
        <w:rPr>
          <w:i/>
          <w:lang w:val="en-US"/>
        </w:rPr>
        <w:t>between 1 and 255</w:t>
      </w:r>
      <w:r w:rsidRPr="00A06755">
        <w:rPr>
          <w:lang w:val="en-US"/>
        </w:rPr>
        <w:t xml:space="preserve"> (255 represents 100%)</w:t>
      </w:r>
    </w:p>
    <w:p w:rsidR="00C32DE5" w:rsidRPr="00C32DE5" w:rsidRDefault="00C32DE5" w:rsidP="00C32DE5">
      <w:pPr>
        <w:pStyle w:val="ListParagraph"/>
        <w:rPr>
          <w:lang w:val="en-US"/>
        </w:rPr>
      </w:pPr>
      <w:r w:rsidRPr="00C32DE5">
        <w:rPr>
          <w:lang w:val="en-US"/>
        </w:rPr>
        <w:t>K2 has the greatest effect on the metric when the load increases</w:t>
      </w:r>
      <w:r>
        <w:rPr>
          <w:lang w:val="en-US"/>
        </w:rPr>
        <w:t xml:space="preserve"> </w:t>
      </w:r>
      <w:r w:rsidRPr="00C32DE5">
        <w:rPr>
          <w:lang w:val="en-US"/>
        </w:rPr>
        <w:t xml:space="preserve">beyond </w:t>
      </w:r>
      <w:r w:rsidRPr="00C32DE5">
        <w:rPr>
          <w:b/>
          <w:lang w:val="en-US"/>
        </w:rPr>
        <w:t>90%.</w:t>
      </w:r>
    </w:p>
    <w:p w:rsidR="00A06755" w:rsidRDefault="00A06755" w:rsidP="009E17BB">
      <w:pPr>
        <w:pStyle w:val="ListParagraph"/>
        <w:numPr>
          <w:ilvl w:val="0"/>
          <w:numId w:val="206"/>
        </w:numPr>
        <w:rPr>
          <w:lang w:val="en-US"/>
        </w:rPr>
      </w:pPr>
      <w:r w:rsidRPr="007A7F9A">
        <w:rPr>
          <w:b/>
          <w:lang w:val="en-US"/>
        </w:rPr>
        <w:t>Reliability</w:t>
      </w:r>
      <w:r>
        <w:rPr>
          <w:lang w:val="en-US"/>
        </w:rPr>
        <w:t xml:space="preserve">: Minimum link reliability on the path, </w:t>
      </w:r>
      <w:r w:rsidRPr="00E174A2">
        <w:rPr>
          <w:b/>
          <w:i/>
          <w:lang w:val="en-US"/>
        </w:rPr>
        <w:t>weighted by K4 and K5</w:t>
      </w:r>
      <w:r>
        <w:rPr>
          <w:lang w:val="en-US"/>
        </w:rPr>
        <w:t xml:space="preserve">; its value is </w:t>
      </w:r>
      <w:r w:rsidRPr="00885098">
        <w:rPr>
          <w:i/>
          <w:lang w:val="en-US"/>
        </w:rPr>
        <w:t>between 1 and 255</w:t>
      </w:r>
    </w:p>
    <w:p w:rsidR="00A06755" w:rsidRDefault="00A06755" w:rsidP="009E17BB">
      <w:pPr>
        <w:pStyle w:val="ListParagraph"/>
        <w:numPr>
          <w:ilvl w:val="0"/>
          <w:numId w:val="206"/>
        </w:numPr>
        <w:rPr>
          <w:lang w:val="en-US"/>
        </w:rPr>
      </w:pPr>
      <w:r w:rsidRPr="00690BF2">
        <w:rPr>
          <w:b/>
          <w:i/>
          <w:lang w:val="en-US"/>
        </w:rPr>
        <w:t>Jitter and Energy</w:t>
      </w:r>
      <w:r>
        <w:rPr>
          <w:lang w:val="en-US"/>
        </w:rPr>
        <w:t xml:space="preserve">: extended attributes, sum of all jitter </w:t>
      </w:r>
      <w:r w:rsidR="004B6527">
        <w:rPr>
          <w:lang w:val="en-US"/>
        </w:rPr>
        <w:t xml:space="preserve">in </w:t>
      </w:r>
      <m:oMath>
        <m:r>
          <w:rPr>
            <w:rFonts w:ascii="Cambria Math" w:hAnsi="Cambria Math"/>
            <w:lang w:val="en-US"/>
          </w:rPr>
          <m:t>μs</m:t>
        </m:r>
      </m:oMath>
      <w:r w:rsidR="004B6527">
        <w:rPr>
          <w:lang w:val="en-US"/>
        </w:rPr>
        <w:t xml:space="preserve"> </w:t>
      </w:r>
      <w:r>
        <w:rPr>
          <w:lang w:val="en-US"/>
        </w:rPr>
        <w:t xml:space="preserve">and energy </w:t>
      </w:r>
      <w:r w:rsidR="004B6527">
        <w:rPr>
          <w:lang w:val="en-US"/>
        </w:rPr>
        <w:t xml:space="preserve">in power per kbytes per second of usage </w:t>
      </w:r>
      <w:r>
        <w:rPr>
          <w:lang w:val="en-US"/>
        </w:rPr>
        <w:t>on the path</w:t>
      </w:r>
      <w:r w:rsidR="004B6527">
        <w:rPr>
          <w:lang w:val="en-US"/>
        </w:rPr>
        <w:t xml:space="preserve">, </w:t>
      </w:r>
      <w:r w:rsidR="004B6527">
        <w:rPr>
          <w:b/>
          <w:i/>
          <w:lang w:val="en-US"/>
        </w:rPr>
        <w:t>weighted by K6</w:t>
      </w:r>
    </w:p>
    <w:p w:rsidR="00A06755" w:rsidRDefault="00A06755" w:rsidP="00A06755">
      <w:pPr>
        <w:rPr>
          <w:lang w:val="en-US"/>
        </w:rPr>
      </w:pPr>
    </w:p>
    <w:p w:rsidR="00CD77A7" w:rsidRDefault="00A06755" w:rsidP="00A06755">
      <w:pPr>
        <w:rPr>
          <w:lang w:val="en-US"/>
        </w:rPr>
      </w:pPr>
      <w:r>
        <w:rPr>
          <w:lang w:val="en-US"/>
        </w:rPr>
        <w:t>The metric weights K1</w:t>
      </w:r>
      <w:r w:rsidR="004B6527">
        <w:rPr>
          <w:lang w:val="en-US"/>
        </w:rPr>
        <w:t>, K2, K3, K4,</w:t>
      </w:r>
      <w:r>
        <w:rPr>
          <w:lang w:val="en-US"/>
        </w:rPr>
        <w:t xml:space="preserve"> K5 </w:t>
      </w:r>
      <w:r w:rsidR="004B6527">
        <w:rPr>
          <w:lang w:val="en-US"/>
        </w:rPr>
        <w:t xml:space="preserve">and K6 </w:t>
      </w:r>
      <w:r>
        <w:rPr>
          <w:lang w:val="en-US"/>
        </w:rPr>
        <w:t xml:space="preserve">define which components are used in the metric calculation of an interface. </w:t>
      </w:r>
    </w:p>
    <w:p w:rsidR="00CD77A7" w:rsidRPr="00CD77A7" w:rsidRDefault="00CD77A7" w:rsidP="00A06755">
      <w:pPr>
        <w:rPr>
          <w:lang w:val="en-US"/>
        </w:rPr>
      </w:pPr>
      <w:r w:rsidRPr="00CD77A7">
        <w:rPr>
          <w:lang w:val="en-US"/>
        </w:rPr>
        <w:t xml:space="preserve">If K5 is </w:t>
      </w:r>
      <w:r>
        <w:rPr>
          <w:lang w:val="en-US"/>
        </w:rPr>
        <w:t>0</w:t>
      </w:r>
      <w:r w:rsidRPr="00CD77A7">
        <w:rPr>
          <w:lang w:val="en-US"/>
        </w:rPr>
        <w:t xml:space="preserve">, then the </w:t>
      </w:r>
      <w:r>
        <w:rPr>
          <w:lang w:val="en-US"/>
        </w:rPr>
        <w:t xml:space="preserve">whole related quotient </w:t>
      </w:r>
      <w:r w:rsidRPr="00CD77A7">
        <w:rPr>
          <w:lang w:val="en-US"/>
        </w:rPr>
        <w:t>is defined as “1”</w:t>
      </w:r>
      <w:r>
        <w:rPr>
          <w:lang w:val="en-US"/>
        </w:rPr>
        <w:t>.</w:t>
      </w:r>
    </w:p>
    <w:p w:rsidR="00A06755" w:rsidRPr="00885098" w:rsidRDefault="00324D28" w:rsidP="00A06755">
      <w:pPr>
        <w:rPr>
          <w:lang w:val="en-US"/>
        </w:rPr>
      </w:pPr>
      <w:r w:rsidRPr="00B8669D">
        <w:rPr>
          <w:b/>
          <w:lang w:val="en-US"/>
        </w:rPr>
        <w:t xml:space="preserve">The </w:t>
      </w:r>
      <w:r w:rsidR="00A06755" w:rsidRPr="00B8669D">
        <w:rPr>
          <w:b/>
          <w:lang w:val="en-US"/>
        </w:rPr>
        <w:t>default</w:t>
      </w:r>
      <w:r w:rsidRPr="00B8669D">
        <w:rPr>
          <w:b/>
          <w:lang w:val="en-US"/>
        </w:rPr>
        <w:t xml:space="preserve"> metric has </w:t>
      </w:r>
      <w:r w:rsidR="005E328B">
        <w:rPr>
          <w:b/>
          <w:lang w:val="en-US"/>
        </w:rPr>
        <w:t>slightly</w:t>
      </w:r>
      <w:r w:rsidRPr="00B8669D">
        <w:rPr>
          <w:b/>
          <w:lang w:val="en-US"/>
        </w:rPr>
        <w:t xml:space="preserve"> changed</w:t>
      </w:r>
      <w:r w:rsidR="00A06755">
        <w:rPr>
          <w:lang w:val="en-US"/>
        </w:rPr>
        <w:t xml:space="preserve">, </w:t>
      </w:r>
      <w:r w:rsidR="005E328B">
        <w:rPr>
          <w:lang w:val="en-US"/>
        </w:rPr>
        <w:t xml:space="preserve">when </w:t>
      </w:r>
      <w:r w:rsidR="00A06755">
        <w:rPr>
          <w:lang w:val="en-US"/>
        </w:rPr>
        <w:t>only K1 and K3 are set to 1, which means that only th</w:t>
      </w:r>
      <w:r w:rsidR="002A4E66">
        <w:rPr>
          <w:lang w:val="en-US"/>
        </w:rPr>
        <w:t>e firs</w:t>
      </w:r>
      <w:r w:rsidR="00CD77A7">
        <w:rPr>
          <w:lang w:val="en-US"/>
        </w:rPr>
        <w:t>t two components are used.</w:t>
      </w:r>
    </w:p>
    <w:p w:rsidR="002A613B" w:rsidRPr="00690BF2" w:rsidRDefault="00690BF2" w:rsidP="00A06755">
      <w:pPr>
        <w:rPr>
          <w:b/>
          <w:lang w:val="en-US"/>
        </w:rPr>
      </w:pPr>
      <m:oMathPara>
        <m:oMath>
          <m:r>
            <m:rPr>
              <m:sty m:val="b"/>
            </m:rPr>
            <w:rPr>
              <w:rFonts w:ascii="Cambria Math" w:hAnsi="Cambria Math"/>
              <w:lang w:val="en-US"/>
            </w:rPr>
            <m:t>Metric=</m:t>
          </m:r>
          <m:d>
            <m:dPr>
              <m:begChr m:val="["/>
              <m:endChr m:val="]"/>
              <m:ctrlPr>
                <w:rPr>
                  <w:rFonts w:ascii="Cambria Math" w:hAnsi="Cambria Math"/>
                  <w:b/>
                  <w:lang w:val="en-US"/>
                </w:rPr>
              </m:ctrlPr>
            </m:dPr>
            <m:e>
              <m:d>
                <m:dPr>
                  <m:ctrlPr>
                    <w:rPr>
                      <w:rFonts w:ascii="Cambria Math" w:hAnsi="Cambria Math"/>
                      <w:b/>
                      <w:lang w:val="en-US"/>
                    </w:rPr>
                  </m:ctrlPr>
                </m:dPr>
                <m:e>
                  <m:r>
                    <m:rPr>
                      <m:sty m:val="b"/>
                    </m:rPr>
                    <w:rPr>
                      <w:rFonts w:ascii="Cambria Math" w:hAnsi="Cambria Math"/>
                      <w:lang w:val="en-US"/>
                    </w:rPr>
                    <m:t>K1*Ne</m:t>
                  </m:r>
                  <m:sSub>
                    <m:sSubPr>
                      <m:ctrlPr>
                        <w:rPr>
                          <w:rFonts w:ascii="Cambria Math" w:hAnsi="Cambria Math"/>
                          <w:b/>
                          <w:lang w:val="en-US"/>
                        </w:rPr>
                      </m:ctrlPr>
                    </m:sSubPr>
                    <m:e>
                      <m:r>
                        <m:rPr>
                          <m:sty m:val="b"/>
                        </m:rPr>
                        <w:rPr>
                          <w:rFonts w:ascii="Cambria Math" w:hAnsi="Cambria Math"/>
                          <w:lang w:val="en-US"/>
                        </w:rPr>
                        <m:t>t</m:t>
                      </m:r>
                    </m:e>
                    <m:sub>
                      <m:r>
                        <m:rPr>
                          <m:sty m:val="b"/>
                        </m:rPr>
                        <w:rPr>
                          <w:rFonts w:ascii="Cambria Math" w:hAnsi="Cambria Math"/>
                          <w:lang w:val="en-US"/>
                        </w:rPr>
                        <m:t>throughput</m:t>
                      </m:r>
                    </m:sub>
                  </m:sSub>
                </m:e>
              </m:d>
              <m:r>
                <m:rPr>
                  <m:sty m:val="b"/>
                </m:rPr>
                <w:rPr>
                  <w:rFonts w:ascii="Cambria Math" w:hAnsi="Cambria Math"/>
                  <w:lang w:val="en-US"/>
                </w:rPr>
                <m:t>+Latency+</m:t>
              </m:r>
              <m:d>
                <m:dPr>
                  <m:ctrlPr>
                    <w:rPr>
                      <w:rFonts w:ascii="Cambria Math" w:hAnsi="Cambria Math"/>
                      <w:b/>
                      <w:lang w:val="en-US"/>
                    </w:rPr>
                  </m:ctrlPr>
                </m:dPr>
                <m:e>
                  <m:r>
                    <m:rPr>
                      <m:sty m:val="b"/>
                    </m:rPr>
                    <w:rPr>
                      <w:rFonts w:ascii="Cambria Math" w:hAnsi="Cambria Math"/>
                      <w:lang w:val="en-US"/>
                    </w:rPr>
                    <m:t>K6*ExtAttr</m:t>
                  </m:r>
                </m:e>
              </m:d>
            </m:e>
          </m:d>
          <m:r>
            <m:rPr>
              <m:sty m:val="b"/>
            </m:rPr>
            <w:rPr>
              <w:rFonts w:ascii="Cambria Math" w:hAnsi="Cambria Math"/>
              <w:lang w:val="en-US"/>
            </w:rPr>
            <m:t>*</m:t>
          </m:r>
          <m:sSup>
            <m:sSupPr>
              <m:ctrlPr>
                <w:rPr>
                  <w:rFonts w:ascii="Cambria Math" w:hAnsi="Cambria Math"/>
                  <w:b/>
                  <w:lang w:val="en-US"/>
                </w:rPr>
              </m:ctrlPr>
            </m:sSupPr>
            <m:e>
              <m:r>
                <m:rPr>
                  <m:sty m:val="bi"/>
                </m:rPr>
                <w:rPr>
                  <w:rFonts w:ascii="Cambria Math" w:hAnsi="Cambria Math"/>
                  <w:lang w:val="en-US"/>
                </w:rPr>
                <m:t>{</m:t>
              </m:r>
              <m:f>
                <m:fPr>
                  <m:ctrlPr>
                    <w:rPr>
                      <w:rFonts w:ascii="Cambria Math" w:hAnsi="Cambria Math"/>
                      <w:b/>
                      <w:lang w:val="en-US"/>
                    </w:rPr>
                  </m:ctrlPr>
                </m:fPr>
                <m:num>
                  <m:r>
                    <m:rPr>
                      <m:sty m:val="b"/>
                    </m:rPr>
                    <w:rPr>
                      <w:rFonts w:ascii="Cambria Math" w:hAnsi="Cambria Math"/>
                      <w:lang w:val="en-US"/>
                    </w:rPr>
                    <m:t>K5</m:t>
                  </m:r>
                </m:num>
                <m:den>
                  <m:r>
                    <m:rPr>
                      <m:sty m:val="b"/>
                    </m:rPr>
                    <w:rPr>
                      <w:rFonts w:ascii="Cambria Math" w:hAnsi="Cambria Math"/>
                      <w:lang w:val="en-US"/>
                    </w:rPr>
                    <m:t>(K4+Min_reliability)</m:t>
                  </m:r>
                </m:den>
              </m:f>
              <m:r>
                <m:rPr>
                  <m:sty m:val="bi"/>
                </m:rPr>
                <w:rPr>
                  <w:rFonts w:ascii="Cambria Math" w:hAnsi="Cambria Math"/>
                  <w:lang w:val="en-US"/>
                </w:rPr>
                <m:t>}</m:t>
              </m:r>
            </m:e>
            <m:sup/>
          </m:sSup>
        </m:oMath>
      </m:oMathPara>
    </w:p>
    <w:p w:rsidR="00C32DE5" w:rsidRPr="00690BF2" w:rsidRDefault="00690BF2">
      <w:pPr>
        <w:spacing w:after="200"/>
        <w:rPr>
          <w:rFonts w:asciiTheme="majorHAnsi" w:eastAsiaTheme="majorEastAsia" w:hAnsiTheme="majorHAnsi" w:cstheme="majorBidi"/>
          <w:lang w:val="en-US"/>
        </w:rPr>
      </w:pPr>
      <m:oMathPara>
        <m:oMath>
          <m:r>
            <w:rPr>
              <w:rFonts w:ascii="Cambria Math" w:hAnsi="Cambria Math"/>
              <w:lang w:val="en-US"/>
            </w:rPr>
            <m:t>Ne</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throughput</m:t>
              </m:r>
            </m:sub>
          </m:sSub>
          <m:r>
            <w:rPr>
              <w:rFonts w:ascii="Cambria Math" w:hAnsi="Cambria Math"/>
              <w:lang w:val="en-US"/>
            </w:rPr>
            <m:t>=Ma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throughput</m:t>
              </m:r>
            </m:sub>
          </m:sSub>
          <m:r>
            <w:rPr>
              <w:rFonts w:ascii="Cambria Math" w:hAnsi="Cambria Math"/>
              <w:lang w:val="en-US"/>
            </w:rPr>
            <m:t>+</m:t>
          </m:r>
          <m:sSup>
            <m:sSupPr>
              <m:ctrlPr>
                <w:rPr>
                  <w:rFonts w:ascii="Cambria Math" w:hAnsi="Cambria Math"/>
                  <w:lang w:val="en-US"/>
                </w:rPr>
              </m:ctrlPr>
            </m:sSupPr>
            <m:e>
              <m:r>
                <w:rPr>
                  <w:rFonts w:ascii="Cambria Math" w:hAnsi="Cambria Math"/>
                  <w:lang w:val="en-US"/>
                </w:rPr>
                <m:t>{</m:t>
              </m:r>
              <m:f>
                <m:fPr>
                  <m:ctrlPr>
                    <w:rPr>
                      <w:rFonts w:ascii="Cambria Math" w:hAnsi="Cambria Math"/>
                      <w:lang w:val="en-US"/>
                    </w:rPr>
                  </m:ctrlPr>
                </m:fPr>
                <m:num>
                  <m:r>
                    <w:rPr>
                      <w:rFonts w:ascii="Cambria Math" w:hAnsi="Cambria Math"/>
                      <w:lang w:val="en-US"/>
                    </w:rPr>
                    <m:t>K2*Ma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throughput</m:t>
                      </m:r>
                    </m:sub>
                  </m:sSub>
                </m:num>
                <m:den>
                  <m:r>
                    <w:rPr>
                      <w:rFonts w:ascii="Cambria Math" w:hAnsi="Cambria Math"/>
                      <w:lang w:val="en-US"/>
                    </w:rPr>
                    <m:t>256-Max_load</m:t>
                  </m:r>
                </m:den>
              </m:f>
              <m:r>
                <w:rPr>
                  <w:rFonts w:ascii="Cambria Math" w:hAnsi="Cambria Math"/>
                  <w:lang w:val="en-US"/>
                </w:rPr>
                <m:t>}</m:t>
              </m:r>
            </m:e>
            <m:sup/>
          </m:sSup>
        </m:oMath>
      </m:oMathPara>
    </w:p>
    <w:p w:rsidR="00690BF2" w:rsidRPr="00690BF2" w:rsidRDefault="00690BF2">
      <w:pPr>
        <w:spacing w:after="200"/>
        <w:rPr>
          <w:rFonts w:asciiTheme="majorHAnsi" w:eastAsiaTheme="majorEastAsia" w:hAnsiTheme="majorHAnsi" w:cstheme="majorBidi"/>
          <w:bCs/>
          <w:lang w:val="en-US"/>
        </w:rPr>
      </w:pPr>
      <m:oMathPara>
        <m:oMath>
          <m:r>
            <w:rPr>
              <w:rFonts w:ascii="Cambria Math" w:hAnsi="Cambria Math"/>
              <w:lang w:val="en-US"/>
            </w:rPr>
            <m:t>Ma</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throughput</m:t>
              </m:r>
            </m:sub>
          </m:sSub>
          <m:r>
            <w:rPr>
              <w:rFonts w:ascii="Cambria Math" w:eastAsiaTheme="majorEastAsia" w:hAnsi="Cambria Math" w:cstheme="majorBidi"/>
              <w:lang w:val="en-US"/>
            </w:rPr>
            <m:t>=K1*</m:t>
          </m:r>
          <m:sSup>
            <m:sSupPr>
              <m:ctrlPr>
                <w:rPr>
                  <w:rFonts w:ascii="Cambria Math" w:eastAsiaTheme="majorEastAsia" w:hAnsi="Cambria Math" w:cstheme="majorBidi"/>
                  <w:bCs/>
                  <w:lang w:val="en-US"/>
                </w:rPr>
              </m:ctrlPr>
            </m:sSupPr>
            <m:e>
              <m:f>
                <m:fPr>
                  <m:ctrlPr>
                    <w:rPr>
                      <w:rFonts w:ascii="Cambria Math" w:eastAsiaTheme="majorEastAsia" w:hAnsi="Cambria Math" w:cstheme="majorBidi"/>
                      <w:bCs/>
                      <w:lang w:val="en-US"/>
                    </w:rPr>
                  </m:ctrlPr>
                </m:fPr>
                <m:num>
                  <m:r>
                    <w:rPr>
                      <w:rFonts w:ascii="Cambria Math" w:eastAsiaTheme="majorEastAsia" w:hAnsi="Cambria Math" w:cstheme="majorBidi"/>
                      <w:lang w:val="en-US"/>
                    </w:rPr>
                    <m:t xml:space="preserve">65536* </m:t>
                  </m:r>
                  <m:r>
                    <m:rPr>
                      <m:sty m:val="bi"/>
                    </m:rPr>
                    <w:rPr>
                      <w:rFonts w:ascii="Cambria Math" w:eastAsiaTheme="majorEastAsia" w:hAnsi="Cambria Math" w:cstheme="majorBidi"/>
                      <w:lang w:val="en-US"/>
                    </w:rPr>
                    <m:t xml:space="preserve"> </m:t>
                  </m:r>
                  <m:sSup>
                    <m:sSupPr>
                      <m:ctrlPr>
                        <w:rPr>
                          <w:rFonts w:ascii="Cambria Math" w:eastAsiaTheme="majorEastAsia" w:hAnsi="Cambria Math" w:cstheme="majorBidi"/>
                          <w:b/>
                          <w:bCs/>
                          <w:i/>
                          <w:lang w:val="en-US"/>
                        </w:rPr>
                      </m:ctrlPr>
                    </m:sSupPr>
                    <m:e>
                      <m:r>
                        <m:rPr>
                          <m:sty m:val="bi"/>
                        </m:rPr>
                        <w:rPr>
                          <w:rFonts w:ascii="Cambria Math" w:eastAsiaTheme="majorEastAsia" w:hAnsi="Cambria Math" w:cstheme="majorBidi"/>
                          <w:lang w:val="en-US"/>
                        </w:rPr>
                        <m:t>10</m:t>
                      </m:r>
                    </m:e>
                    <m:sup>
                      <m:r>
                        <m:rPr>
                          <m:sty m:val="bi"/>
                        </m:rPr>
                        <w:rPr>
                          <w:rFonts w:ascii="Cambria Math" w:eastAsiaTheme="majorEastAsia" w:hAnsi="Cambria Math" w:cstheme="majorBidi"/>
                          <w:lang w:val="en-US"/>
                        </w:rPr>
                        <m:t>7</m:t>
                      </m:r>
                    </m:sup>
                  </m:sSup>
                </m:num>
                <m:den>
                  <m:r>
                    <w:rPr>
                      <w:rFonts w:ascii="Cambria Math" w:eastAsiaTheme="majorEastAsia" w:hAnsi="Cambria Math" w:cstheme="majorBidi"/>
                      <w:lang w:val="en-US"/>
                    </w:rPr>
                    <m:t>Min_bandwidth (kbits/s)</m:t>
                  </m:r>
                </m:den>
              </m:f>
            </m:e>
            <m:sup/>
          </m:sSup>
        </m:oMath>
      </m:oMathPara>
    </w:p>
    <w:p w:rsidR="00690BF2" w:rsidRPr="00BA79AD" w:rsidRDefault="002A4E66">
      <w:pPr>
        <w:spacing w:after="200"/>
        <w:rPr>
          <w:rFonts w:asciiTheme="majorHAnsi" w:eastAsiaTheme="majorEastAsia" w:hAnsiTheme="majorHAnsi" w:cstheme="majorBidi"/>
          <w:bCs/>
          <w:lang w:val="en-US"/>
        </w:rPr>
      </w:pPr>
      <m:oMathPara>
        <m:oMath>
          <m:r>
            <w:rPr>
              <w:rFonts w:ascii="Cambria Math" w:eastAsiaTheme="majorEastAsia" w:hAnsi="Cambria Math" w:cstheme="majorBidi"/>
              <w:lang w:val="en-US"/>
            </w:rPr>
            <m:t>Latency=K3*</m:t>
          </m:r>
          <m:sSup>
            <m:sSupPr>
              <m:ctrlPr>
                <w:rPr>
                  <w:rFonts w:ascii="Cambria Math" w:eastAsiaTheme="majorEastAsia" w:hAnsi="Cambria Math" w:cstheme="majorBidi"/>
                  <w:bCs/>
                  <w:lang w:val="en-US"/>
                </w:rPr>
              </m:ctrlPr>
            </m:sSupPr>
            <m:e>
              <m:f>
                <m:fPr>
                  <m:ctrlPr>
                    <w:rPr>
                      <w:rFonts w:ascii="Cambria Math" w:eastAsiaTheme="majorEastAsia" w:hAnsi="Cambria Math" w:cstheme="majorBidi"/>
                      <w:bCs/>
                      <w:lang w:val="en-US"/>
                    </w:rPr>
                  </m:ctrlPr>
                </m:fPr>
                <m:num>
                  <m:r>
                    <w:rPr>
                      <w:rFonts w:ascii="Cambria Math" w:eastAsiaTheme="majorEastAsia" w:hAnsi="Cambria Math" w:cstheme="majorBidi"/>
                      <w:lang w:val="en-US"/>
                    </w:rPr>
                    <m:t>65536 *</m:t>
                  </m:r>
                  <m:nary>
                    <m:naryPr>
                      <m:chr m:val="∑"/>
                      <m:grow m:val="1"/>
                      <m:ctrlPr>
                        <w:rPr>
                          <w:rFonts w:ascii="Cambria Math" w:hAnsi="Cambria Math" w:cs="Times New Roman"/>
                          <w:b/>
                          <w:i/>
                          <w:lang w:val="en-US"/>
                        </w:rPr>
                      </m:ctrlPr>
                    </m:naryPr>
                    <m:sub>
                      <m:r>
                        <m:rPr>
                          <m:sty m:val="bi"/>
                        </m:rPr>
                        <w:rPr>
                          <w:rFonts w:ascii="Cambria Math" w:eastAsia="Cambria Math" w:hAnsi="Cambria Math" w:cs="Times New Roman"/>
                          <w:lang w:val="en-US"/>
                        </w:rPr>
                        <m:t>k=0</m:t>
                      </m:r>
                    </m:sub>
                    <m:sup>
                      <m:r>
                        <m:rPr>
                          <m:sty m:val="bi"/>
                        </m:rPr>
                        <w:rPr>
                          <w:rFonts w:ascii="Cambria Math" w:eastAsia="Cambria Math" w:hAnsi="Cambria Math" w:cs="Times New Roman"/>
                          <w:lang w:val="en-US"/>
                        </w:rPr>
                        <m:t>n</m:t>
                      </m:r>
                    </m:sup>
                    <m:e>
                      <m:r>
                        <m:rPr>
                          <m:sty m:val="bi"/>
                        </m:rPr>
                        <w:rPr>
                          <w:rFonts w:ascii="Cambria Math" w:hAnsi="Cambria Math" w:cs="Times New Roman"/>
                          <w:lang w:val="en-US"/>
                        </w:rPr>
                        <m:t>delays (ps)</m:t>
                      </m:r>
                    </m:e>
                  </m:nary>
                </m:num>
                <m:den>
                  <m:r>
                    <m:rPr>
                      <m:sty m:val="bi"/>
                    </m:rPr>
                    <w:rPr>
                      <w:rFonts w:ascii="Cambria Math" w:eastAsiaTheme="majorEastAsia" w:hAnsi="Cambria Math" w:cstheme="majorBidi"/>
                      <w:lang w:val="en-US"/>
                    </w:rPr>
                    <m:t xml:space="preserve"> </m:t>
                  </m:r>
                  <m:sSup>
                    <m:sSupPr>
                      <m:ctrlPr>
                        <w:rPr>
                          <w:rFonts w:ascii="Cambria Math" w:eastAsiaTheme="majorEastAsia" w:hAnsi="Cambria Math" w:cstheme="majorBidi"/>
                          <w:b/>
                          <w:bCs/>
                          <w:i/>
                          <w:lang w:val="en-US"/>
                        </w:rPr>
                      </m:ctrlPr>
                    </m:sSupPr>
                    <m:e>
                      <m:r>
                        <m:rPr>
                          <m:sty m:val="bi"/>
                        </m:rPr>
                        <w:rPr>
                          <w:rFonts w:ascii="Cambria Math" w:eastAsiaTheme="majorEastAsia" w:hAnsi="Cambria Math" w:cstheme="majorBidi"/>
                          <w:lang w:val="en-US"/>
                        </w:rPr>
                        <m:t>10</m:t>
                      </m:r>
                    </m:e>
                    <m:sup>
                      <m:r>
                        <m:rPr>
                          <m:sty m:val="bi"/>
                        </m:rPr>
                        <w:rPr>
                          <w:rFonts w:ascii="Cambria Math" w:eastAsiaTheme="majorEastAsia" w:hAnsi="Cambria Math" w:cstheme="majorBidi"/>
                          <w:lang w:val="en-US"/>
                        </w:rPr>
                        <m:t>6</m:t>
                      </m:r>
                    </m:sup>
                  </m:sSup>
                </m:den>
              </m:f>
            </m:e>
            <m:sup/>
          </m:sSup>
        </m:oMath>
      </m:oMathPara>
    </w:p>
    <w:p w:rsidR="00BA79AD" w:rsidRPr="00BA79AD" w:rsidRDefault="00BA79AD" w:rsidP="00BA79AD">
      <w:pPr>
        <w:spacing w:after="200"/>
        <w:jc w:val="center"/>
        <w:rPr>
          <w:rFonts w:asciiTheme="majorHAnsi" w:eastAsiaTheme="majorEastAsia" w:hAnsiTheme="majorHAnsi" w:cstheme="majorBidi"/>
          <w:b/>
          <w:bCs/>
          <w:lang w:val="en-US"/>
        </w:rPr>
      </w:pPr>
      <m:oMathPara>
        <m:oMath>
          <m:r>
            <m:rPr>
              <m:sty m:val="bi"/>
            </m:rPr>
            <w:rPr>
              <w:rFonts w:ascii="Cambria Math" w:eastAsiaTheme="majorEastAsia" w:hAnsi="Cambria Math" w:cstheme="majorBidi"/>
              <w:lang w:val="en-US"/>
            </w:rPr>
            <m:t>Default Metric=65536*{</m:t>
          </m:r>
          <m:f>
            <m:fPr>
              <m:ctrlPr>
                <w:rPr>
                  <w:rFonts w:ascii="Cambria Math" w:eastAsiaTheme="majorEastAsia" w:hAnsi="Cambria Math" w:cstheme="majorBidi"/>
                  <w:b/>
                  <w:bCs/>
                  <w:i/>
                  <w:lang w:val="en-US"/>
                </w:rPr>
              </m:ctrlPr>
            </m:fPr>
            <m:num>
              <m:r>
                <m:rPr>
                  <m:sty m:val="bi"/>
                </m:rPr>
                <w:rPr>
                  <w:rFonts w:ascii="Cambria Math" w:eastAsiaTheme="majorEastAsia" w:hAnsi="Cambria Math" w:cstheme="majorBidi"/>
                  <w:lang w:val="en-US"/>
                </w:rPr>
                <m:t xml:space="preserve"> </m:t>
              </m:r>
              <m:sSup>
                <m:sSupPr>
                  <m:ctrlPr>
                    <w:rPr>
                      <w:rFonts w:ascii="Cambria Math" w:eastAsiaTheme="majorEastAsia" w:hAnsi="Cambria Math" w:cstheme="majorBidi"/>
                      <w:b/>
                      <w:bCs/>
                      <w:i/>
                      <w:lang w:val="en-US"/>
                    </w:rPr>
                  </m:ctrlPr>
                </m:sSupPr>
                <m:e>
                  <m:r>
                    <m:rPr>
                      <m:sty m:val="bi"/>
                    </m:rPr>
                    <w:rPr>
                      <w:rFonts w:ascii="Cambria Math" w:eastAsiaTheme="majorEastAsia" w:hAnsi="Cambria Math" w:cstheme="majorBidi"/>
                      <w:lang w:val="en-US"/>
                    </w:rPr>
                    <m:t>10</m:t>
                  </m:r>
                </m:e>
                <m:sup>
                  <m:r>
                    <m:rPr>
                      <m:sty m:val="bi"/>
                    </m:rPr>
                    <w:rPr>
                      <w:rFonts w:ascii="Cambria Math" w:eastAsiaTheme="majorEastAsia" w:hAnsi="Cambria Math" w:cstheme="majorBidi"/>
                      <w:lang w:val="en-US"/>
                    </w:rPr>
                    <m:t>7</m:t>
                  </m:r>
                </m:sup>
              </m:sSup>
            </m:num>
            <m:den>
              <m:r>
                <m:rPr>
                  <m:sty m:val="bi"/>
                </m:rPr>
                <w:rPr>
                  <w:rFonts w:ascii="Cambria Math" w:eastAsiaTheme="majorEastAsia" w:hAnsi="Cambria Math" w:cstheme="majorBidi"/>
                  <w:lang w:val="en-US"/>
                </w:rPr>
                <m:t>Min_ bandwidth (kbits/s)</m:t>
              </m:r>
            </m:den>
          </m:f>
          <m:r>
            <m:rPr>
              <m:sty m:val="bi"/>
            </m:rPr>
            <w:rPr>
              <w:rFonts w:ascii="Cambria Math" w:eastAsiaTheme="majorEastAsia" w:hAnsi="Cambria Math" w:cstheme="majorBidi"/>
              <w:lang w:val="en-US"/>
            </w:rPr>
            <m:t>+</m:t>
          </m:r>
          <m:sSup>
            <m:sSupPr>
              <m:ctrlPr>
                <w:rPr>
                  <w:rFonts w:ascii="Cambria Math" w:eastAsiaTheme="majorEastAsia" w:hAnsi="Cambria Math" w:cstheme="majorBidi"/>
                  <w:b/>
                  <w:bCs/>
                  <w:lang w:val="en-US"/>
                </w:rPr>
              </m:ctrlPr>
            </m:sSupPr>
            <m:e>
              <m:f>
                <m:fPr>
                  <m:ctrlPr>
                    <w:rPr>
                      <w:rFonts w:ascii="Cambria Math" w:eastAsiaTheme="majorEastAsia" w:hAnsi="Cambria Math" w:cstheme="majorBidi"/>
                      <w:b/>
                      <w:bCs/>
                      <w:lang w:val="en-US"/>
                    </w:rPr>
                  </m:ctrlPr>
                </m:fPr>
                <m:num>
                  <m:nary>
                    <m:naryPr>
                      <m:chr m:val="∑"/>
                      <m:grow m:val="1"/>
                      <m:ctrlPr>
                        <w:rPr>
                          <w:rFonts w:ascii="Cambria Math" w:eastAsiaTheme="majorEastAsia" w:hAnsi="Cambria Math" w:cstheme="majorBidi"/>
                          <w:b/>
                          <w:bCs/>
                          <w:i/>
                          <w:lang w:val="en-US"/>
                        </w:rPr>
                      </m:ctrlPr>
                    </m:naryPr>
                    <m:sub>
                      <m:r>
                        <m:rPr>
                          <m:sty m:val="bi"/>
                        </m:rPr>
                        <w:rPr>
                          <w:rFonts w:ascii="Cambria Math" w:eastAsiaTheme="majorEastAsia" w:hAnsi="Cambria Math" w:cstheme="majorBidi"/>
                          <w:lang w:val="en-US"/>
                        </w:rPr>
                        <m:t>k=0</m:t>
                      </m:r>
                    </m:sub>
                    <m:sup>
                      <m:r>
                        <m:rPr>
                          <m:sty m:val="bi"/>
                        </m:rPr>
                        <w:rPr>
                          <w:rFonts w:ascii="Cambria Math" w:eastAsiaTheme="majorEastAsia" w:hAnsi="Cambria Math" w:cstheme="majorBidi"/>
                          <w:lang w:val="en-US"/>
                        </w:rPr>
                        <m:t>n</m:t>
                      </m:r>
                    </m:sup>
                    <m:e>
                      <m:r>
                        <m:rPr>
                          <m:sty m:val="bi"/>
                        </m:rPr>
                        <w:rPr>
                          <w:rFonts w:ascii="Cambria Math" w:eastAsiaTheme="majorEastAsia" w:hAnsi="Cambria Math" w:cstheme="majorBidi"/>
                          <w:lang w:val="en-US"/>
                        </w:rPr>
                        <m:t xml:space="preserve">delays </m:t>
                      </m:r>
                      <m:d>
                        <m:dPr>
                          <m:ctrlPr>
                            <w:rPr>
                              <w:rFonts w:ascii="Cambria Math" w:eastAsiaTheme="majorEastAsia" w:hAnsi="Cambria Math" w:cstheme="majorBidi"/>
                              <w:b/>
                              <w:bCs/>
                              <w:i/>
                              <w:lang w:val="en-US"/>
                            </w:rPr>
                          </m:ctrlPr>
                        </m:dPr>
                        <m:e>
                          <m:r>
                            <m:rPr>
                              <m:sty m:val="bi"/>
                            </m:rPr>
                            <w:rPr>
                              <w:rFonts w:ascii="Cambria Math" w:eastAsiaTheme="majorEastAsia" w:hAnsi="Cambria Math" w:cstheme="majorBidi"/>
                              <w:lang w:val="en-US"/>
                            </w:rPr>
                            <m:t>ps</m:t>
                          </m:r>
                        </m:e>
                      </m:d>
                    </m:e>
                  </m:nary>
                </m:num>
                <m:den>
                  <m:sSup>
                    <m:sSupPr>
                      <m:ctrlPr>
                        <w:rPr>
                          <w:rFonts w:ascii="Cambria Math" w:eastAsiaTheme="majorEastAsia" w:hAnsi="Cambria Math" w:cstheme="majorBidi"/>
                          <w:b/>
                          <w:bCs/>
                          <w:i/>
                          <w:lang w:val="en-US"/>
                        </w:rPr>
                      </m:ctrlPr>
                    </m:sSupPr>
                    <m:e>
                      <m:r>
                        <m:rPr>
                          <m:sty m:val="bi"/>
                        </m:rPr>
                        <w:rPr>
                          <w:rFonts w:ascii="Cambria Math" w:eastAsiaTheme="majorEastAsia" w:hAnsi="Cambria Math" w:cstheme="majorBidi"/>
                          <w:lang w:val="en-US"/>
                        </w:rPr>
                        <m:t>10</m:t>
                      </m:r>
                    </m:e>
                    <m:sup>
                      <m:r>
                        <m:rPr>
                          <m:sty m:val="bi"/>
                        </m:rPr>
                        <w:rPr>
                          <w:rFonts w:ascii="Cambria Math" w:eastAsiaTheme="majorEastAsia" w:hAnsi="Cambria Math" w:cstheme="majorBidi"/>
                          <w:lang w:val="en-US"/>
                        </w:rPr>
                        <m:t>6</m:t>
                      </m:r>
                    </m:sup>
                  </m:sSup>
                </m:den>
              </m:f>
            </m:e>
            <m:sup/>
          </m:sSup>
          <m:r>
            <m:rPr>
              <m:sty m:val="bi"/>
            </m:rPr>
            <w:rPr>
              <w:rFonts w:ascii="Cambria Math" w:eastAsiaTheme="majorEastAsia" w:hAnsi="Cambria Math" w:cstheme="majorBidi"/>
              <w:lang w:val="en-US"/>
            </w:rPr>
            <m:t>}</m:t>
          </m:r>
        </m:oMath>
      </m:oMathPara>
    </w:p>
    <w:p w:rsidR="00916DA8" w:rsidRDefault="00916DA8" w:rsidP="00AB59E0">
      <w:pPr>
        <w:pStyle w:val="Heading3"/>
      </w:pPr>
      <w:bookmarkStart w:id="53" w:name="_Toc413850781"/>
      <w:r>
        <w:lastRenderedPageBreak/>
        <w:t>Best Route: Successor</w:t>
      </w:r>
      <w:bookmarkEnd w:id="53"/>
    </w:p>
    <w:p w:rsidR="009F008B" w:rsidRPr="00916DA8" w:rsidRDefault="009F008B" w:rsidP="009E17BB">
      <w:pPr>
        <w:pStyle w:val="ListParagraph"/>
        <w:numPr>
          <w:ilvl w:val="0"/>
          <w:numId w:val="210"/>
        </w:numPr>
        <w:rPr>
          <w:lang w:val="en-US"/>
        </w:rPr>
      </w:pPr>
      <w:r w:rsidRPr="00916DA8">
        <w:rPr>
          <w:b/>
          <w:bCs/>
          <w:lang w:val="en-US"/>
        </w:rPr>
        <w:t>Feasible Distance (FD):</w:t>
      </w:r>
      <w:r w:rsidRPr="00916DA8">
        <w:rPr>
          <w:lang w:val="en-US"/>
        </w:rPr>
        <w:t xml:space="preserve"> Integer metric for the route, from the local router’s perspective, used by the local router to choose the best route for that prefix based on the lowest metric </w:t>
      </w:r>
      <w:r>
        <w:rPr>
          <w:lang w:val="en-US"/>
        </w:rPr>
        <w:sym w:font="Wingdings" w:char="F0E8"/>
      </w:r>
      <w:r w:rsidRPr="00916DA8">
        <w:rPr>
          <w:lang w:val="en-US"/>
        </w:rPr>
        <w:t xml:space="preserve"> </w:t>
      </w:r>
      <w:r w:rsidRPr="00F7651F">
        <w:rPr>
          <w:b/>
          <w:i/>
          <w:lang w:val="en-US"/>
        </w:rPr>
        <w:t>Successor</w:t>
      </w:r>
    </w:p>
    <w:p w:rsidR="00916DA8" w:rsidRDefault="00916DA8" w:rsidP="00AB59E0">
      <w:pPr>
        <w:pStyle w:val="Heading3"/>
      </w:pPr>
      <w:bookmarkStart w:id="54" w:name="_Toc413850782"/>
      <w:r>
        <w:t>Backup Routes: Feasible Successors</w:t>
      </w:r>
      <w:bookmarkEnd w:id="54"/>
    </w:p>
    <w:p w:rsidR="009F008B" w:rsidRPr="009F008B" w:rsidRDefault="009F008B" w:rsidP="009E17BB">
      <w:pPr>
        <w:numPr>
          <w:ilvl w:val="0"/>
          <w:numId w:val="204"/>
        </w:numPr>
        <w:rPr>
          <w:rFonts w:eastAsia="Times New Roman" w:cs="Times New Roman"/>
          <w:lang w:val="en-US" w:eastAsia="fr-FR"/>
        </w:rPr>
      </w:pPr>
      <w:r w:rsidRPr="009F008B">
        <w:rPr>
          <w:rFonts w:eastAsia="Times New Roman" w:cs="Times New Roman"/>
          <w:b/>
          <w:bCs/>
          <w:lang w:val="en-US" w:eastAsia="fr-FR"/>
        </w:rPr>
        <w:t>Reported Distance (RD)</w:t>
      </w:r>
      <w:r w:rsidR="00F7651F">
        <w:rPr>
          <w:rFonts w:eastAsia="Times New Roman" w:cs="Times New Roman"/>
          <w:b/>
          <w:bCs/>
          <w:lang w:val="en-US" w:eastAsia="fr-FR"/>
        </w:rPr>
        <w:t>/Advertised Distance (AD)</w:t>
      </w:r>
      <w:r w:rsidRPr="009F008B">
        <w:rPr>
          <w:rFonts w:eastAsia="Times New Roman" w:cs="Times New Roman"/>
          <w:b/>
          <w:bCs/>
          <w:lang w:val="en-US" w:eastAsia="fr-FR"/>
        </w:rPr>
        <w:t>:</w:t>
      </w:r>
      <w:r w:rsidRPr="009F008B">
        <w:rPr>
          <w:rFonts w:eastAsia="Times New Roman" w:cs="Times New Roman"/>
          <w:lang w:val="en-US" w:eastAsia="fr-FR"/>
        </w:rPr>
        <w:t xml:space="preserve"> Integer metric for the route, from the neighboring router’s perspective (the neighbor that told the local router about the route). Used by the local router </w:t>
      </w:r>
      <w:r w:rsidR="007D610C">
        <w:rPr>
          <w:rFonts w:eastAsia="Times New Roman" w:cs="Times New Roman"/>
          <w:lang w:val="en-US" w:eastAsia="fr-FR"/>
        </w:rPr>
        <w:t xml:space="preserve">to calculate the FD and </w:t>
      </w:r>
      <w:r w:rsidRPr="009F008B">
        <w:rPr>
          <w:rFonts w:eastAsia="Times New Roman" w:cs="Times New Roman"/>
          <w:lang w:val="en-US" w:eastAsia="fr-FR"/>
        </w:rPr>
        <w:t xml:space="preserve">when converging to new routes </w:t>
      </w:r>
      <w:r>
        <w:rPr>
          <w:rFonts w:eastAsia="Times New Roman" w:cs="Times New Roman"/>
          <w:lang w:val="en-US" w:eastAsia="fr-FR"/>
        </w:rPr>
        <w:sym w:font="Wingdings" w:char="F0E8"/>
      </w:r>
      <w:r w:rsidRPr="009F008B">
        <w:rPr>
          <w:rFonts w:eastAsia="Times New Roman" w:cs="Times New Roman"/>
          <w:lang w:val="en-US" w:eastAsia="fr-FR"/>
        </w:rPr>
        <w:t xml:space="preserve"> </w:t>
      </w:r>
      <w:r w:rsidRPr="00F7651F">
        <w:rPr>
          <w:rFonts w:eastAsia="Times New Roman" w:cs="Times New Roman"/>
          <w:b/>
          <w:i/>
          <w:lang w:val="en-US" w:eastAsia="fr-FR"/>
        </w:rPr>
        <w:t>Feasible Successors</w:t>
      </w:r>
    </w:p>
    <w:p w:rsidR="009F008B" w:rsidRPr="009F008B" w:rsidRDefault="008D0F07" w:rsidP="002F1227">
      <w:pPr>
        <w:numPr>
          <w:ilvl w:val="0"/>
          <w:numId w:val="42"/>
        </w:numPr>
        <w:rPr>
          <w:rFonts w:cs="Times New Roman"/>
          <w:lang w:val="en-US"/>
        </w:rPr>
      </w:pPr>
      <w:r w:rsidRPr="008D0F07">
        <w:rPr>
          <w:rFonts w:cs="Times New Roman"/>
          <w:b/>
          <w:lang w:val="en-US"/>
        </w:rPr>
        <w:t>Feasibility condition</w:t>
      </w:r>
      <w:r>
        <w:rPr>
          <w:rFonts w:cs="Times New Roman"/>
          <w:lang w:val="en-US"/>
        </w:rPr>
        <w:t>: i</w:t>
      </w:r>
      <w:r w:rsidR="009F008B" w:rsidRPr="009F008B">
        <w:rPr>
          <w:rFonts w:cs="Times New Roman"/>
          <w:lang w:val="en-US"/>
        </w:rPr>
        <w:t xml:space="preserve">f a </w:t>
      </w:r>
      <w:r w:rsidR="009F008B" w:rsidRPr="00157120">
        <w:rPr>
          <w:rFonts w:cs="Times New Roman"/>
          <w:b/>
          <w:u w:val="single"/>
          <w:lang w:val="en-US"/>
        </w:rPr>
        <w:t>Non-Successor route’s RD &lt; Successor’s FD</w:t>
      </w:r>
      <w:r w:rsidR="009F008B" w:rsidRPr="009F008B">
        <w:rPr>
          <w:rFonts w:cs="Times New Roman"/>
          <w:lang w:val="en-US"/>
        </w:rPr>
        <w:t xml:space="preserve">, the route is a </w:t>
      </w:r>
      <w:r w:rsidR="009F008B" w:rsidRPr="009F008B">
        <w:rPr>
          <w:rFonts w:cs="Times New Roman"/>
          <w:i/>
          <w:lang w:val="en-US"/>
        </w:rPr>
        <w:t>Feasible Successor</w:t>
      </w:r>
      <w:r w:rsidR="009F008B" w:rsidRPr="009F008B">
        <w:rPr>
          <w:rFonts w:cs="Times New Roman"/>
          <w:lang w:val="en-US"/>
        </w:rPr>
        <w:t xml:space="preserve"> route. This condition is </w:t>
      </w:r>
      <w:r w:rsidR="009F008B" w:rsidRPr="009F008B">
        <w:rPr>
          <w:rFonts w:cs="Times New Roman"/>
          <w:i/>
          <w:lang w:val="en-US"/>
        </w:rPr>
        <w:t>sufficient</w:t>
      </w:r>
      <w:r w:rsidR="009F008B" w:rsidRPr="009F008B">
        <w:rPr>
          <w:rFonts w:cs="Times New Roman"/>
          <w:lang w:val="en-US"/>
        </w:rPr>
        <w:t xml:space="preserve">, but </w:t>
      </w:r>
      <w:r w:rsidR="009F008B" w:rsidRPr="009F008B">
        <w:rPr>
          <w:rFonts w:cs="Times New Roman"/>
          <w:i/>
          <w:lang w:val="en-US"/>
        </w:rPr>
        <w:t>not necessary</w:t>
      </w:r>
      <w:r w:rsidR="009F008B" w:rsidRPr="009F008B">
        <w:rPr>
          <w:rFonts w:cs="Times New Roman"/>
          <w:lang w:val="en-US"/>
        </w:rPr>
        <w:t>: there might be other loop-free routes which do not match this condition.</w:t>
      </w:r>
    </w:p>
    <w:p w:rsidR="00916DA8" w:rsidRPr="00916DA8" w:rsidRDefault="00916DA8" w:rsidP="00916DA8">
      <w:pPr>
        <w:rPr>
          <w:lang w:val="en-US"/>
        </w:rPr>
      </w:pPr>
    </w:p>
    <w:p w:rsidR="009F008B" w:rsidRPr="009F008B" w:rsidRDefault="00CF7EB7" w:rsidP="009E17BB">
      <w:pPr>
        <w:numPr>
          <w:ilvl w:val="0"/>
          <w:numId w:val="196"/>
        </w:numPr>
        <w:rPr>
          <w:rFonts w:cs="Times New Roman"/>
          <w:lang w:val="en-US"/>
        </w:rPr>
      </w:pPr>
      <w:r>
        <w:rPr>
          <w:rFonts w:cs="Times New Roman"/>
          <w:b/>
          <w:i/>
          <w:u w:val="single"/>
          <w:lang w:val="en-US"/>
        </w:rPr>
        <w:t>O</w:t>
      </w:r>
      <w:r w:rsidR="009F008B" w:rsidRPr="009F008B">
        <w:rPr>
          <w:rFonts w:cs="Times New Roman"/>
          <w:b/>
          <w:i/>
          <w:u w:val="single"/>
          <w:lang w:val="en-US"/>
        </w:rPr>
        <w:t>ut of the scope of CCNP ROUTE:</w:t>
      </w:r>
      <w:r w:rsidR="009F008B" w:rsidRPr="009F008B">
        <w:rPr>
          <w:rFonts w:cs="Times New Roman"/>
          <w:b/>
          <w:i/>
          <w:lang w:val="en-US"/>
        </w:rPr>
        <w:t xml:space="preserve"> in order to consider </w:t>
      </w:r>
      <w:r w:rsidR="008D0F07">
        <w:rPr>
          <w:rFonts w:cs="Times New Roman"/>
          <w:b/>
          <w:i/>
          <w:lang w:val="en-US"/>
        </w:rPr>
        <w:t xml:space="preserve">the feasibility condition </w:t>
      </w:r>
      <w:r w:rsidR="0071345E">
        <w:rPr>
          <w:rFonts w:cs="Times New Roman"/>
          <w:b/>
          <w:i/>
          <w:lang w:val="en-US"/>
        </w:rPr>
        <w:t>“</w:t>
      </w:r>
      <w:r w:rsidR="009F008B" w:rsidRPr="009F008B">
        <w:rPr>
          <w:rFonts w:cs="Times New Roman"/>
          <w:b/>
          <w:i/>
          <w:lang w:val="en-US"/>
        </w:rPr>
        <w:t>≤</w:t>
      </w:r>
      <w:r w:rsidR="0071345E">
        <w:rPr>
          <w:rFonts w:cs="Times New Roman"/>
          <w:b/>
          <w:i/>
          <w:lang w:val="en-US"/>
        </w:rPr>
        <w:t>”</w:t>
      </w:r>
      <w:r w:rsidR="009F008B" w:rsidRPr="009F008B">
        <w:rPr>
          <w:rFonts w:cs="Times New Roman"/>
          <w:b/>
          <w:i/>
          <w:lang w:val="en-US"/>
        </w:rPr>
        <w:t xml:space="preserve"> as OK, we would need to enhance IP routing stack to prevent routing loop in some unfavorable situations.</w:t>
      </w:r>
    </w:p>
    <w:p w:rsidR="009F008B" w:rsidRPr="009F008B" w:rsidRDefault="00B07C4C" w:rsidP="009E17BB">
      <w:pPr>
        <w:numPr>
          <w:ilvl w:val="0"/>
          <w:numId w:val="196"/>
        </w:numPr>
        <w:rPr>
          <w:rFonts w:cs="Times New Roman"/>
          <w:lang w:val="en-US"/>
        </w:rPr>
      </w:pPr>
      <w:r>
        <w:rPr>
          <w:rFonts w:cs="Times New Roman"/>
          <w:b/>
          <w:i/>
          <w:lang w:val="en-US"/>
        </w:rPr>
        <w:t>To join</w:t>
      </w:r>
      <w:r w:rsidR="0071345E">
        <w:rPr>
          <w:rFonts w:cs="Times New Roman"/>
          <w:b/>
          <w:i/>
          <w:lang w:val="en-US"/>
        </w:rPr>
        <w:t xml:space="preserve"> in CLN thread</w:t>
      </w:r>
      <w:r w:rsidR="00CF7EB7">
        <w:rPr>
          <w:rFonts w:cs="Times New Roman"/>
          <w:b/>
          <w:i/>
          <w:lang w:val="en-US"/>
        </w:rPr>
        <w:t>:”</w:t>
      </w:r>
      <w:hyperlink r:id="rId42" w:anchor="208372" w:history="1">
        <w:r w:rsidR="009F008B" w:rsidRPr="00F740EB">
          <w:rPr>
            <w:rStyle w:val="Hyperlink"/>
            <w:rFonts w:cs="Times New Roman"/>
            <w:b/>
            <w:bCs/>
            <w:i/>
            <w:lang w:val="en-US"/>
          </w:rPr>
          <w:t>Follow-up : Proposal for a new EIGRP "Enhanced Feasibility Condition" to allow faster convergence”</w:t>
        </w:r>
        <w:r w:rsidR="009F008B" w:rsidRPr="009F008B">
          <w:rPr>
            <w:rStyle w:val="Hyperlink"/>
            <w:rFonts w:cs="Times New Roman"/>
            <w:b/>
            <w:bCs/>
            <w:lang w:val="en-US"/>
          </w:rPr>
          <w:t> </w:t>
        </w:r>
      </w:hyperlink>
      <w:r w:rsidR="009F008B" w:rsidRPr="009F008B">
        <w:rPr>
          <w:rFonts w:cs="Times New Roman"/>
          <w:lang w:val="en-US"/>
        </w:rPr>
        <w:t>.</w:t>
      </w:r>
    </w:p>
    <w:p w:rsidR="005C28A8" w:rsidRPr="00363D6C" w:rsidRDefault="00363D6C" w:rsidP="00AB59E0">
      <w:pPr>
        <w:pStyle w:val="Heading3"/>
      </w:pPr>
      <w:bookmarkStart w:id="55" w:name="_Toc413850783"/>
      <w:r w:rsidRPr="00363D6C">
        <w:t xml:space="preserve">No </w:t>
      </w:r>
      <w:r>
        <w:t>Best nor Backup Route</w:t>
      </w:r>
      <w:r w:rsidRPr="00363D6C">
        <w:t xml:space="preserve"> : </w:t>
      </w:r>
      <w:r w:rsidR="001F42BF">
        <w:t>t</w:t>
      </w:r>
      <w:r w:rsidR="001F42BF" w:rsidRPr="001F42BF">
        <w:t>he Query Process</w:t>
      </w:r>
      <w:bookmarkEnd w:id="55"/>
    </w:p>
    <w:p w:rsidR="005C28A8" w:rsidRPr="001F42BF" w:rsidRDefault="001F42BF" w:rsidP="00F3425A">
      <w:pPr>
        <w:pStyle w:val="Heading4"/>
      </w:pPr>
      <w:bookmarkStart w:id="56" w:name="_Toc413850784"/>
      <w:r w:rsidRPr="00363D6C">
        <w:t>Converging by Going Active</w:t>
      </w:r>
      <w:bookmarkEnd w:id="56"/>
    </w:p>
    <w:p w:rsidR="005C28A8" w:rsidRDefault="005C28A8" w:rsidP="005C28A8">
      <w:pPr>
        <w:rPr>
          <w:lang w:val="en-US"/>
        </w:rPr>
      </w:pPr>
      <w:r w:rsidRPr="002737ED">
        <w:rPr>
          <w:lang w:val="en-US"/>
        </w:rPr>
        <w:t xml:space="preserve">When EIGRP removes a </w:t>
      </w:r>
      <w:r w:rsidR="00363D6C">
        <w:rPr>
          <w:lang w:val="en-US"/>
        </w:rPr>
        <w:t>S</w:t>
      </w:r>
      <w:r w:rsidRPr="002737ED">
        <w:rPr>
          <w:lang w:val="en-US"/>
        </w:rPr>
        <w:t>uccessor route and no FS route exists, the router begins a process by which the router discovers if any loop-free alternative ro</w:t>
      </w:r>
      <w:r>
        <w:rPr>
          <w:lang w:val="en-US"/>
        </w:rPr>
        <w:t>ute</w:t>
      </w:r>
      <w:r w:rsidRPr="002737ED">
        <w:rPr>
          <w:lang w:val="en-US"/>
        </w:rPr>
        <w:t xml:space="preserve"> reach</w:t>
      </w:r>
      <w:r>
        <w:rPr>
          <w:lang w:val="en-US"/>
        </w:rPr>
        <w:t>es</w:t>
      </w:r>
      <w:r w:rsidRPr="002737ED">
        <w:rPr>
          <w:lang w:val="en-US"/>
        </w:rPr>
        <w:t xml:space="preserve"> that prefix. This process is called </w:t>
      </w:r>
      <w:r w:rsidRPr="002737ED">
        <w:rPr>
          <w:i/>
          <w:iCs/>
          <w:lang w:val="en-US"/>
        </w:rPr>
        <w:t>going active</w:t>
      </w:r>
      <w:r w:rsidRPr="002737ED">
        <w:rPr>
          <w:lang w:val="en-US"/>
        </w:rPr>
        <w:t> on a route. Routes for which the router has a successor route, and no failure</w:t>
      </w:r>
      <w:r w:rsidR="00363D6C">
        <w:rPr>
          <w:lang w:val="en-US"/>
        </w:rPr>
        <w:t xml:space="preserve"> has yet occurred, remain in a </w:t>
      </w:r>
      <w:r w:rsidR="00363D6C" w:rsidRPr="006624EB">
        <w:rPr>
          <w:i/>
          <w:lang w:val="en-US"/>
        </w:rPr>
        <w:t>P</w:t>
      </w:r>
      <w:r w:rsidRPr="006624EB">
        <w:rPr>
          <w:i/>
          <w:lang w:val="en-US"/>
        </w:rPr>
        <w:t>assi</w:t>
      </w:r>
      <w:r w:rsidR="00363D6C" w:rsidRPr="006624EB">
        <w:rPr>
          <w:i/>
          <w:lang w:val="en-US"/>
        </w:rPr>
        <w:t>ve</w:t>
      </w:r>
      <w:r w:rsidR="00363D6C">
        <w:rPr>
          <w:lang w:val="en-US"/>
        </w:rPr>
        <w:t xml:space="preserve"> state. Routes for which the Successor route fails, with no Feasible Successor routes, move to an </w:t>
      </w:r>
      <w:r w:rsidR="00363D6C" w:rsidRPr="006624EB">
        <w:rPr>
          <w:i/>
          <w:lang w:val="en-US"/>
        </w:rPr>
        <w:t>A</w:t>
      </w:r>
      <w:r w:rsidRPr="006624EB">
        <w:rPr>
          <w:i/>
          <w:lang w:val="en-US"/>
        </w:rPr>
        <w:t>ctive</w:t>
      </w:r>
      <w:r w:rsidRPr="002737ED">
        <w:rPr>
          <w:lang w:val="en-US"/>
        </w:rPr>
        <w:t xml:space="preserve"> state, as follows:</w:t>
      </w:r>
    </w:p>
    <w:p w:rsidR="005C28A8" w:rsidRPr="002737ED" w:rsidRDefault="005C28A8" w:rsidP="009E17BB">
      <w:pPr>
        <w:numPr>
          <w:ilvl w:val="0"/>
          <w:numId w:val="215"/>
        </w:numPr>
        <w:rPr>
          <w:lang w:val="en-US"/>
        </w:rPr>
      </w:pPr>
      <w:r w:rsidRPr="002737ED">
        <w:rPr>
          <w:lang w:val="en-US"/>
        </w:rPr>
        <w:t xml:space="preserve">Change the state, from </w:t>
      </w:r>
      <w:r w:rsidR="006624EB">
        <w:rPr>
          <w:lang w:val="en-US"/>
        </w:rPr>
        <w:t>P</w:t>
      </w:r>
      <w:r w:rsidRPr="002737ED">
        <w:rPr>
          <w:lang w:val="en-US"/>
        </w:rPr>
        <w:t>assive (</w:t>
      </w:r>
      <w:r>
        <w:rPr>
          <w:lang w:val="en-US"/>
        </w:rPr>
        <w:t>P</w:t>
      </w:r>
      <w:r w:rsidR="006624EB">
        <w:rPr>
          <w:lang w:val="en-US"/>
        </w:rPr>
        <w:t>) to A</w:t>
      </w:r>
      <w:r>
        <w:rPr>
          <w:lang w:val="en-US"/>
        </w:rPr>
        <w:t>ctive (A</w:t>
      </w:r>
      <w:r w:rsidRPr="002737ED">
        <w:rPr>
          <w:lang w:val="en-US"/>
        </w:rPr>
        <w:t>).</w:t>
      </w:r>
    </w:p>
    <w:p w:rsidR="005C28A8" w:rsidRPr="002737ED" w:rsidRDefault="00565A01" w:rsidP="009E17BB">
      <w:pPr>
        <w:numPr>
          <w:ilvl w:val="0"/>
          <w:numId w:val="215"/>
        </w:numPr>
        <w:rPr>
          <w:lang w:val="en-US"/>
        </w:rPr>
      </w:pPr>
      <w:r w:rsidRPr="00565A01">
        <w:rPr>
          <w:i/>
          <w:lang w:val="en-US"/>
        </w:rPr>
        <w:t>Multicasts</w:t>
      </w:r>
      <w:r w:rsidR="005C28A8" w:rsidRPr="002737ED">
        <w:rPr>
          <w:lang w:val="en-US"/>
        </w:rPr>
        <w:t xml:space="preserve"> EIGRP </w:t>
      </w:r>
      <w:r w:rsidR="005C28A8" w:rsidRPr="002737ED">
        <w:rPr>
          <w:i/>
          <w:iCs/>
          <w:lang w:val="en-US"/>
        </w:rPr>
        <w:t>Query</w:t>
      </w:r>
      <w:r w:rsidR="005C28A8" w:rsidRPr="002737ED">
        <w:rPr>
          <w:lang w:val="en-US"/>
        </w:rPr>
        <w:t xml:space="preserve"> messages to every </w:t>
      </w:r>
      <w:r w:rsidR="006624EB" w:rsidRPr="00157120">
        <w:rPr>
          <w:b/>
          <w:lang w:val="en-US"/>
        </w:rPr>
        <w:t>non-stub</w:t>
      </w:r>
      <w:r w:rsidR="006624EB">
        <w:rPr>
          <w:lang w:val="en-US"/>
        </w:rPr>
        <w:t xml:space="preserve"> </w:t>
      </w:r>
      <w:r w:rsidR="005C28A8" w:rsidRPr="002737ED">
        <w:rPr>
          <w:lang w:val="en-US"/>
        </w:rPr>
        <w:t xml:space="preserve">neighbor except the neighbor in the failed route. The Query asks a neighbor whether </w:t>
      </w:r>
      <w:r w:rsidR="005C28A8">
        <w:rPr>
          <w:lang w:val="en-US"/>
        </w:rPr>
        <w:t>it</w:t>
      </w:r>
      <w:r w:rsidR="005C28A8" w:rsidRPr="002737ED">
        <w:rPr>
          <w:lang w:val="en-US"/>
        </w:rPr>
        <w:t xml:space="preserve"> has a loop-free route for the listed prefix/length.</w:t>
      </w:r>
    </w:p>
    <w:p w:rsidR="005C28A8" w:rsidRDefault="005C28A8" w:rsidP="009E17BB">
      <w:pPr>
        <w:numPr>
          <w:ilvl w:val="0"/>
          <w:numId w:val="215"/>
        </w:numPr>
        <w:rPr>
          <w:lang w:val="en-US"/>
        </w:rPr>
      </w:pPr>
      <w:r w:rsidRPr="002737ED">
        <w:rPr>
          <w:lang w:val="en-US"/>
        </w:rPr>
        <w:t>The neighbor considers itself to have a loop-</w:t>
      </w:r>
      <w:r w:rsidR="00363D6C">
        <w:rPr>
          <w:lang w:val="en-US"/>
        </w:rPr>
        <w:t xml:space="preserve">free route if that neighbor is </w:t>
      </w:r>
      <w:r w:rsidR="00363D6C" w:rsidRPr="00363D6C">
        <w:rPr>
          <w:i/>
          <w:lang w:val="en-US"/>
        </w:rPr>
        <w:t>P</w:t>
      </w:r>
      <w:r w:rsidRPr="00363D6C">
        <w:rPr>
          <w:i/>
          <w:lang w:val="en-US"/>
        </w:rPr>
        <w:t>assive</w:t>
      </w:r>
      <w:r w:rsidRPr="002737ED">
        <w:rPr>
          <w:lang w:val="en-US"/>
        </w:rPr>
        <w:t xml:space="preserve"> for that pre</w:t>
      </w:r>
      <w:r>
        <w:rPr>
          <w:lang w:val="en-US"/>
        </w:rPr>
        <w:t>fix/length</w:t>
      </w:r>
      <w:r w:rsidR="00726FA2">
        <w:rPr>
          <w:lang w:val="en-US"/>
        </w:rPr>
        <w:t xml:space="preserve"> or for a </w:t>
      </w:r>
      <w:r w:rsidR="00726FA2" w:rsidRPr="00726FA2">
        <w:rPr>
          <w:i/>
          <w:lang w:val="en-US"/>
        </w:rPr>
        <w:t>Summary</w:t>
      </w:r>
      <w:r w:rsidR="00726FA2" w:rsidRPr="00E44BB4">
        <w:rPr>
          <w:lang w:val="en-US"/>
        </w:rPr>
        <w:t xml:space="preserve"> route that includes the prefix/prefix length</w:t>
      </w:r>
      <w:r>
        <w:rPr>
          <w:lang w:val="en-US"/>
        </w:rPr>
        <w:t>. If so, the neighbor :</w:t>
      </w:r>
    </w:p>
    <w:p w:rsidR="005C28A8" w:rsidRDefault="005C28A8" w:rsidP="008D0F07">
      <w:pPr>
        <w:ind w:left="1416"/>
        <w:rPr>
          <w:lang w:val="en-US"/>
        </w:rPr>
      </w:pPr>
      <w:r w:rsidRPr="002737ED">
        <w:rPr>
          <w:lang w:val="en-US"/>
        </w:rPr>
        <w:t xml:space="preserve">1) </w:t>
      </w:r>
      <w:r w:rsidR="00565A01" w:rsidRPr="00565A01">
        <w:rPr>
          <w:i/>
          <w:lang w:val="en-US"/>
        </w:rPr>
        <w:t>unicasts</w:t>
      </w:r>
      <w:r w:rsidRPr="002737ED">
        <w:rPr>
          <w:lang w:val="en-US"/>
        </w:rPr>
        <w:t xml:space="preserve"> an EIGRP </w:t>
      </w:r>
      <w:r w:rsidRPr="00565A01">
        <w:rPr>
          <w:i/>
          <w:lang w:val="en-US"/>
        </w:rPr>
        <w:t>Reply</w:t>
      </w:r>
      <w:r w:rsidRPr="002737ED">
        <w:rPr>
          <w:lang w:val="en-US"/>
        </w:rPr>
        <w:t xml:space="preserve"> message, telling the original router that it does in</w:t>
      </w:r>
      <w:r>
        <w:rPr>
          <w:lang w:val="en-US"/>
        </w:rPr>
        <w:t>deed have a loop-free route</w:t>
      </w:r>
    </w:p>
    <w:p w:rsidR="005C28A8" w:rsidRPr="002737ED" w:rsidRDefault="005C28A8" w:rsidP="008D0F07">
      <w:pPr>
        <w:ind w:left="1416"/>
        <w:rPr>
          <w:lang w:val="en-US"/>
        </w:rPr>
      </w:pPr>
      <w:r w:rsidRPr="002737ED">
        <w:rPr>
          <w:lang w:val="en-US"/>
        </w:rPr>
        <w:t>2) does not forward the Query.</w:t>
      </w:r>
    </w:p>
    <w:p w:rsidR="005C28A8" w:rsidRDefault="005C28A8" w:rsidP="009E17BB">
      <w:pPr>
        <w:numPr>
          <w:ilvl w:val="0"/>
          <w:numId w:val="215"/>
        </w:numPr>
        <w:rPr>
          <w:lang w:val="en-US"/>
        </w:rPr>
      </w:pPr>
      <w:r w:rsidRPr="002737ED">
        <w:rPr>
          <w:lang w:val="en-US"/>
        </w:rPr>
        <w:t>If the neighbor itself is </w:t>
      </w:r>
      <w:r w:rsidR="00363D6C">
        <w:rPr>
          <w:i/>
          <w:iCs/>
          <w:lang w:val="en-US"/>
        </w:rPr>
        <w:t>A</w:t>
      </w:r>
      <w:r w:rsidRPr="002737ED">
        <w:rPr>
          <w:i/>
          <w:iCs/>
          <w:lang w:val="en-US"/>
        </w:rPr>
        <w:t>ctive</w:t>
      </w:r>
      <w:r w:rsidRPr="002737ED">
        <w:rPr>
          <w:lang w:val="en-US"/>
        </w:rPr>
        <w:t xml:space="preserve"> on this route, that neighbor </w:t>
      </w:r>
      <w:r>
        <w:rPr>
          <w:lang w:val="en-US"/>
        </w:rPr>
        <w:t>:</w:t>
      </w:r>
    </w:p>
    <w:p w:rsidR="005C28A8" w:rsidRDefault="005C28A8" w:rsidP="008D0F07">
      <w:pPr>
        <w:ind w:left="1416"/>
        <w:rPr>
          <w:lang w:val="en-US"/>
        </w:rPr>
      </w:pPr>
      <w:r w:rsidRPr="002737ED">
        <w:rPr>
          <w:lang w:val="en-US"/>
        </w:rPr>
        <w:t>1) floods EIGRP Quer</w:t>
      </w:r>
      <w:r>
        <w:rPr>
          <w:lang w:val="en-US"/>
        </w:rPr>
        <w:t>y messages to its neighbors</w:t>
      </w:r>
      <w:r w:rsidR="0071345E">
        <w:rPr>
          <w:lang w:val="en-US"/>
        </w:rPr>
        <w:t xml:space="preserve"> (</w:t>
      </w:r>
      <w:r w:rsidR="0071345E" w:rsidRPr="0071345E">
        <w:rPr>
          <w:b/>
          <w:i/>
          <w:lang w:val="en-US"/>
        </w:rPr>
        <w:t xml:space="preserve">for </w:t>
      </w:r>
      <w:r w:rsidR="0071345E">
        <w:rPr>
          <w:b/>
          <w:i/>
          <w:lang w:val="en-US"/>
        </w:rPr>
        <w:t xml:space="preserve">at least </w:t>
      </w:r>
      <w:r w:rsidR="0071345E" w:rsidRPr="0071345E">
        <w:rPr>
          <w:b/>
          <w:i/>
          <w:lang w:val="en-US"/>
        </w:rPr>
        <w:t>the second time!!!</w:t>
      </w:r>
      <w:r w:rsidR="0071345E">
        <w:rPr>
          <w:lang w:val="en-US"/>
        </w:rPr>
        <w:t>)</w:t>
      </w:r>
      <w:r w:rsidR="00363D6C">
        <w:rPr>
          <w:lang w:val="en-US"/>
        </w:rPr>
        <w:t>,</w:t>
      </w:r>
    </w:p>
    <w:p w:rsidR="005C28A8" w:rsidRPr="002737ED" w:rsidRDefault="005C28A8" w:rsidP="008D0F07">
      <w:pPr>
        <w:ind w:left="1416"/>
        <w:rPr>
          <w:lang w:val="en-US"/>
        </w:rPr>
      </w:pPr>
      <w:r w:rsidRPr="002737ED">
        <w:rPr>
          <w:lang w:val="en-US"/>
        </w:rPr>
        <w:t>2) does not immediately send an EIGRP Reply back to the original router–instead waiting on replies to its own set of Query messages.</w:t>
      </w:r>
    </w:p>
    <w:p w:rsidR="005C28A8" w:rsidRPr="002737ED" w:rsidRDefault="005C28A8" w:rsidP="009E17BB">
      <w:pPr>
        <w:numPr>
          <w:ilvl w:val="0"/>
          <w:numId w:val="215"/>
        </w:numPr>
        <w:rPr>
          <w:lang w:val="en-US"/>
        </w:rPr>
      </w:pPr>
      <w:r w:rsidRPr="002737ED">
        <w:rPr>
          <w:lang w:val="en-US"/>
        </w:rPr>
        <w:t>When a router has received Reply messages from all neighbors to which it sent any Query messages, that router can then send a Reply message to any of its neighbors as necessary.</w:t>
      </w:r>
    </w:p>
    <w:p w:rsidR="005C28A8" w:rsidRDefault="005C28A8" w:rsidP="009E17BB">
      <w:pPr>
        <w:numPr>
          <w:ilvl w:val="0"/>
          <w:numId w:val="215"/>
        </w:numPr>
        <w:rPr>
          <w:lang w:val="en-US"/>
        </w:rPr>
      </w:pPr>
      <w:r w:rsidRPr="002737ED">
        <w:rPr>
          <w:lang w:val="en-US"/>
        </w:rPr>
        <w:t>When a router has received a Reply for all its Query messages, that router may safely use the best of the routes confirmed to be loop free.</w:t>
      </w:r>
    </w:p>
    <w:p w:rsidR="009F008B" w:rsidRPr="00363D6C" w:rsidRDefault="00893C0D" w:rsidP="00F3425A">
      <w:pPr>
        <w:pStyle w:val="Heading4"/>
      </w:pPr>
      <w:bookmarkStart w:id="57" w:name="_Toc413850785"/>
      <w:r w:rsidRPr="00363D6C">
        <w:t>S</w:t>
      </w:r>
      <w:r w:rsidR="00363D6C" w:rsidRPr="00363D6C">
        <w:t>tuck-</w:t>
      </w:r>
      <w:r w:rsidRPr="00363D6C">
        <w:t>I</w:t>
      </w:r>
      <w:r w:rsidR="00363D6C" w:rsidRPr="00363D6C">
        <w:t>n-</w:t>
      </w:r>
      <w:r w:rsidRPr="00363D6C">
        <w:t>A</w:t>
      </w:r>
      <w:r w:rsidR="00363D6C" w:rsidRPr="00363D6C">
        <w:t>ctive</w:t>
      </w:r>
      <w:bookmarkEnd w:id="57"/>
    </w:p>
    <w:p w:rsidR="00893C0D" w:rsidRPr="00815D39" w:rsidRDefault="00893C0D" w:rsidP="00893C0D">
      <w:pPr>
        <w:rPr>
          <w:lang w:val="en-US"/>
        </w:rPr>
      </w:pPr>
      <w:r w:rsidRPr="00815D39">
        <w:rPr>
          <w:lang w:val="en-US"/>
        </w:rPr>
        <w:t>Routes for which a router does not receive a</w:t>
      </w:r>
      <w:r>
        <w:rPr>
          <w:lang w:val="en-US"/>
        </w:rPr>
        <w:t>ll Replies</w:t>
      </w:r>
      <w:r w:rsidRPr="00815D39">
        <w:rPr>
          <w:lang w:val="en-US"/>
        </w:rPr>
        <w:t xml:space="preserve"> within the </w:t>
      </w:r>
      <w:r>
        <w:rPr>
          <w:lang w:val="en-US"/>
        </w:rPr>
        <w:t>Active T</w:t>
      </w:r>
      <w:r w:rsidRPr="00815D39">
        <w:rPr>
          <w:lang w:val="en-US"/>
        </w:rPr>
        <w:t>imer are considered to be </w:t>
      </w:r>
      <w:r w:rsidRPr="009F7CE7">
        <w:rPr>
          <w:i/>
          <w:iCs/>
          <w:lang w:val="en-US"/>
        </w:rPr>
        <w:t>Stuck-in-Active (SIA)</w:t>
      </w:r>
      <w:r w:rsidRPr="00815D39">
        <w:rPr>
          <w:lang w:val="en-US"/>
        </w:rPr>
        <w:t> routes.</w:t>
      </w:r>
    </w:p>
    <w:p w:rsidR="00893C0D" w:rsidRDefault="00893C0D" w:rsidP="00893C0D">
      <w:pPr>
        <w:rPr>
          <w:lang w:val="en-US"/>
        </w:rPr>
      </w:pPr>
    </w:p>
    <w:p w:rsidR="00893C0D" w:rsidRDefault="00893C0D" w:rsidP="00893C0D">
      <w:pPr>
        <w:rPr>
          <w:lang w:val="en-US"/>
        </w:rPr>
      </w:pPr>
      <w:r w:rsidRPr="00815D39">
        <w:rPr>
          <w:lang w:val="en-US"/>
        </w:rPr>
        <w:t>IOS has two major branches of log</w:t>
      </w:r>
      <w:r>
        <w:rPr>
          <w:lang w:val="en-US"/>
        </w:rPr>
        <w:t>ic when reacting to SIA routes :</w:t>
      </w:r>
    </w:p>
    <w:p w:rsidR="00893C0D" w:rsidRPr="00815D39" w:rsidRDefault="00893C0D" w:rsidP="009E17BB">
      <w:pPr>
        <w:numPr>
          <w:ilvl w:val="0"/>
          <w:numId w:val="205"/>
        </w:numPr>
        <w:rPr>
          <w:lang w:val="en-US"/>
        </w:rPr>
      </w:pPr>
      <w:r w:rsidRPr="00815D39">
        <w:rPr>
          <w:lang w:val="en-US"/>
        </w:rPr>
        <w:t xml:space="preserve">Earlier versions of IOS took a rather drastic action, bringing down the </w:t>
      </w:r>
      <w:r>
        <w:rPr>
          <w:lang w:val="en-US"/>
        </w:rPr>
        <w:t>“</w:t>
      </w:r>
      <w:r w:rsidRPr="00815D39">
        <w:rPr>
          <w:lang w:val="en-US"/>
        </w:rPr>
        <w:t>uncooperative</w:t>
      </w:r>
      <w:r>
        <w:rPr>
          <w:lang w:val="en-US"/>
        </w:rPr>
        <w:t>”</w:t>
      </w:r>
      <w:r w:rsidRPr="00815D39">
        <w:rPr>
          <w:lang w:val="en-US"/>
        </w:rPr>
        <w:t xml:space="preserve"> neighbors that had yet to send back</w:t>
      </w:r>
      <w:r>
        <w:rPr>
          <w:lang w:val="en-US"/>
        </w:rPr>
        <w:t xml:space="preserve"> an EIGRP Reply for that route.</w:t>
      </w:r>
    </w:p>
    <w:p w:rsidR="00893C0D" w:rsidRDefault="00893C0D" w:rsidP="009E17BB">
      <w:pPr>
        <w:numPr>
          <w:ilvl w:val="0"/>
          <w:numId w:val="205"/>
        </w:numPr>
        <w:rPr>
          <w:lang w:val="en-US"/>
        </w:rPr>
      </w:pPr>
      <w:r w:rsidRPr="00815D39">
        <w:rPr>
          <w:lang w:val="en-US"/>
        </w:rPr>
        <w:t>Later IOS versions (beginning in the 12.2 mainline) make an attempt to avoid failing the neighborship. At the halfway point through the Active timer–a seemingly long 90 seconds by default–a router sends an </w:t>
      </w:r>
      <w:r w:rsidRPr="009F7CE7">
        <w:rPr>
          <w:i/>
          <w:iCs/>
          <w:lang w:val="en-US"/>
        </w:rPr>
        <w:t>SIA-Query</w:t>
      </w:r>
      <w:r w:rsidR="00BD46D2">
        <w:rPr>
          <w:lang w:val="en-US"/>
        </w:rPr>
        <w:t> (Stuck-in-Active Q</w:t>
      </w:r>
      <w:r w:rsidRPr="00815D39">
        <w:rPr>
          <w:lang w:val="en-US"/>
        </w:rPr>
        <w:t xml:space="preserve">uery) EIGRP message to each neighbor that has yet to send back a Reply. The purpose of the message is to either get an </w:t>
      </w:r>
      <w:r w:rsidRPr="00D53D62">
        <w:rPr>
          <w:i/>
          <w:lang w:val="en-US"/>
        </w:rPr>
        <w:t>SIA-Reply</w:t>
      </w:r>
      <w:r w:rsidRPr="00815D39">
        <w:rPr>
          <w:lang w:val="en-US"/>
        </w:rPr>
        <w:t xml:space="preserve"> back, meaning that the neighbor really is still waiting for replies to its own queries, or to get nothing in reply. In the first case, because the neighbor is alive and still working, there is no need to kill the neighborship. In the second case, the neighbor was not able to reply, so the action of failing the neighborship is reasonable.</w:t>
      </w:r>
    </w:p>
    <w:p w:rsidR="00893C0D" w:rsidRPr="00AE0FA6" w:rsidRDefault="00893C0D" w:rsidP="009E17BB">
      <w:pPr>
        <w:pStyle w:val="ListParagraph"/>
        <w:numPr>
          <w:ilvl w:val="0"/>
          <w:numId w:val="198"/>
        </w:numPr>
        <w:ind w:left="426"/>
        <w:rPr>
          <w:lang w:val="en-US"/>
        </w:rPr>
      </w:pPr>
      <w:r>
        <w:rPr>
          <w:b/>
          <w:i/>
          <w:lang w:val="en-US"/>
        </w:rPr>
        <w:t xml:space="preserve">To join in online </w:t>
      </w:r>
      <w:r w:rsidR="00B07C4C">
        <w:rPr>
          <w:b/>
          <w:i/>
          <w:lang w:val="en-US"/>
        </w:rPr>
        <w:t xml:space="preserve">CLN </w:t>
      </w:r>
      <w:r>
        <w:rPr>
          <w:b/>
          <w:i/>
          <w:lang w:val="en-US"/>
        </w:rPr>
        <w:t>thread: “</w:t>
      </w:r>
      <w:hyperlink r:id="rId43" w:anchor="224151" w:history="1">
        <w:r w:rsidRPr="00F740EB">
          <w:rPr>
            <w:rStyle w:val="Hyperlink"/>
            <w:rFonts w:eastAsiaTheme="majorEastAsia"/>
            <w:b/>
            <w:bCs/>
            <w:bdr w:val="none" w:sz="0" w:space="0" w:color="auto" w:frame="1"/>
            <w:lang w:val="en-US"/>
          </w:rPr>
          <w:t>Proposals to optimize the EIGRP "Stuck In Active" algorithm</w:t>
        </w:r>
      </w:hyperlink>
      <w:r>
        <w:rPr>
          <w:b/>
          <w:i/>
          <w:lang w:val="en-US"/>
        </w:rPr>
        <w:t>”</w:t>
      </w:r>
    </w:p>
    <w:p w:rsidR="00363D6C" w:rsidRPr="00A82C97" w:rsidRDefault="00A82C97" w:rsidP="00F3425A">
      <w:pPr>
        <w:pStyle w:val="Heading4"/>
      </w:pPr>
      <w:bookmarkStart w:id="58" w:name="_Toc413850786"/>
      <w:r w:rsidRPr="00A82C97">
        <w:lastRenderedPageBreak/>
        <w:t xml:space="preserve">Optimizing the </w:t>
      </w:r>
      <w:r w:rsidR="001F42BF">
        <w:t>Query Process</w:t>
      </w:r>
      <w:r w:rsidRPr="00A82C97">
        <w:t xml:space="preserve"> : </w:t>
      </w:r>
      <w:r w:rsidR="00363D6C" w:rsidRPr="00A82C97">
        <w:t>Stub Routers</w:t>
      </w:r>
      <w:bookmarkEnd w:id="58"/>
    </w:p>
    <w:p w:rsidR="00363D6C" w:rsidRPr="002F1FC8" w:rsidRDefault="00363D6C" w:rsidP="00363D6C">
      <w:pPr>
        <w:rPr>
          <w:rFonts w:eastAsia="Times New Roman" w:cs="Times New Roman"/>
          <w:lang w:val="en-US" w:eastAsia="fr-FR"/>
        </w:rPr>
      </w:pPr>
      <w:r w:rsidRPr="002F1FC8">
        <w:rPr>
          <w:rFonts w:eastAsia="Times New Roman" w:cs="Times New Roman"/>
          <w:i/>
          <w:iCs/>
          <w:u w:val="single"/>
          <w:lang w:val="en-US" w:eastAsia="fr-FR"/>
        </w:rPr>
        <w:t>Stub router</w:t>
      </w:r>
      <w:r w:rsidR="00337161">
        <w:rPr>
          <w:rFonts w:eastAsia="Times New Roman" w:cs="Times New Roman"/>
          <w:lang w:val="en-US" w:eastAsia="fr-FR"/>
        </w:rPr>
        <w:t>:</w:t>
      </w:r>
      <w:r w:rsidRPr="002F1FC8">
        <w:rPr>
          <w:rFonts w:eastAsia="Times New Roman" w:cs="Times New Roman"/>
          <w:lang w:val="en-US" w:eastAsia="fr-FR"/>
        </w:rPr>
        <w:t xml:space="preserve">: a router that </w:t>
      </w:r>
      <w:r w:rsidR="007D5982">
        <w:rPr>
          <w:rFonts w:eastAsia="Times New Roman" w:cs="Times New Roman"/>
          <w:lang w:val="en-US" w:eastAsia="fr-FR"/>
        </w:rPr>
        <w:t>d</w:t>
      </w:r>
      <w:r w:rsidR="007D5982" w:rsidRPr="007D5982">
        <w:rPr>
          <w:rFonts w:eastAsia="Times New Roman" w:cs="Times New Roman"/>
          <w:lang w:val="en-US" w:eastAsia="fr-FR"/>
        </w:rPr>
        <w:t>o</w:t>
      </w:r>
      <w:r w:rsidR="007D5982">
        <w:rPr>
          <w:rFonts w:eastAsia="Times New Roman" w:cs="Times New Roman"/>
          <w:lang w:val="en-US" w:eastAsia="fr-FR"/>
        </w:rPr>
        <w:t>es</w:t>
      </w:r>
      <w:r w:rsidR="007D5982" w:rsidRPr="007D5982">
        <w:rPr>
          <w:rFonts w:eastAsia="Times New Roman" w:cs="Times New Roman"/>
          <w:lang w:val="en-US" w:eastAsia="fr-FR"/>
        </w:rPr>
        <w:t xml:space="preserve"> not advertise EIGRP-learned routes from one neighbor to other EIGRP neighbors</w:t>
      </w:r>
      <w:r w:rsidR="007D5982">
        <w:rPr>
          <w:rFonts w:eastAsia="Times New Roman" w:cs="Times New Roman"/>
          <w:lang w:val="en-US" w:eastAsia="fr-FR"/>
        </w:rPr>
        <w:t>.</w:t>
      </w:r>
    </w:p>
    <w:p w:rsidR="00363D6C" w:rsidRPr="002F1FC8" w:rsidRDefault="00363D6C" w:rsidP="00363D6C">
      <w:pPr>
        <w:rPr>
          <w:rFonts w:eastAsia="Times New Roman" w:cs="Times New Roman"/>
          <w:lang w:val="en-US" w:eastAsia="fr-FR"/>
        </w:rPr>
      </w:pPr>
    </w:p>
    <w:p w:rsidR="00363D6C" w:rsidRDefault="00363D6C" w:rsidP="00363D6C">
      <w:pPr>
        <w:rPr>
          <w:rFonts w:eastAsia="Times New Roman" w:cs="Times New Roman"/>
          <w:lang w:val="en-US" w:eastAsia="fr-FR"/>
        </w:rPr>
      </w:pPr>
      <w:r w:rsidRPr="002F1FC8">
        <w:rPr>
          <w:rFonts w:eastAsia="Times New Roman" w:cs="Times New Roman"/>
          <w:lang w:val="en-US" w:eastAsia="fr-FR"/>
        </w:rPr>
        <w:t>Additionally, and possibly more significantly, non-stub routers note which EIGRP neighbors are stub routers, and the non-stub routers do not send Query messages to the stub routers. This action greatly reduces the scope of Qu</w:t>
      </w:r>
      <w:r w:rsidR="006624EB">
        <w:rPr>
          <w:rFonts w:eastAsia="Times New Roman" w:cs="Times New Roman"/>
          <w:lang w:val="en-US" w:eastAsia="fr-FR"/>
        </w:rPr>
        <w:t>ery messages when a route goes A</w:t>
      </w:r>
      <w:r w:rsidRPr="002F1FC8">
        <w:rPr>
          <w:rFonts w:eastAsia="Times New Roman" w:cs="Times New Roman"/>
          <w:lang w:val="en-US" w:eastAsia="fr-FR"/>
        </w:rPr>
        <w:t>ctive, in addition to preventing the long, circuitous, and possibly harmful route.</w:t>
      </w:r>
    </w:p>
    <w:p w:rsidR="00CF0DB2" w:rsidRDefault="00981381" w:rsidP="00AB59E0">
      <w:pPr>
        <w:pStyle w:val="Heading2"/>
      </w:pPr>
      <w:bookmarkStart w:id="59" w:name="_Toc413850689"/>
      <w:bookmarkStart w:id="60" w:name="_Toc413850787"/>
      <w:r>
        <w:t>Optimizing Router Res</w:t>
      </w:r>
      <w:r w:rsidR="00CF0DB2">
        <w:t>ources</w:t>
      </w:r>
      <w:bookmarkEnd w:id="59"/>
      <w:bookmarkEnd w:id="60"/>
    </w:p>
    <w:p w:rsidR="00CF0DB2" w:rsidRPr="00A368E0" w:rsidRDefault="00CF0DB2" w:rsidP="00AB59E0">
      <w:pPr>
        <w:pStyle w:val="Heading3"/>
      </w:pPr>
      <w:bookmarkStart w:id="61" w:name="_Toc413850788"/>
      <w:r>
        <w:t>Limiting Reachability: Route Filtering</w:t>
      </w:r>
      <w:bookmarkEnd w:id="61"/>
    </w:p>
    <w:p w:rsidR="002E3163" w:rsidRDefault="002E3163" w:rsidP="00AB59E0">
      <w:pPr>
        <w:pStyle w:val="Heading3"/>
      </w:pPr>
      <w:bookmarkStart w:id="62" w:name="_Toc413850789"/>
      <w:r>
        <w:t>Without Limiting Reachability: Route Summarization</w:t>
      </w:r>
      <w:bookmarkEnd w:id="62"/>
    </w:p>
    <w:p w:rsidR="002B3FAD" w:rsidRDefault="002E3163" w:rsidP="002E3163">
      <w:pPr>
        <w:jc w:val="center"/>
        <w:rPr>
          <w:lang w:val="en-US"/>
        </w:rPr>
      </w:pPr>
      <w:r>
        <w:rPr>
          <w:noProof/>
          <w:lang w:val="en-US"/>
        </w:rPr>
        <w:drawing>
          <wp:inline distT="0" distB="0" distL="0" distR="0" wp14:anchorId="555A38CD" wp14:editId="0141F0E9">
            <wp:extent cx="5438775" cy="3419475"/>
            <wp:effectExtent l="0" t="0" r="9525" b="9525"/>
            <wp:docPr id="704" name="Imag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Summarization.JPG"/>
                    <pic:cNvPicPr/>
                  </pic:nvPicPr>
                  <pic:blipFill>
                    <a:blip r:embed="rId44">
                      <a:extLst>
                        <a:ext uri="{28A0092B-C50C-407E-A947-70E740481C1C}">
                          <a14:useLocalDpi xmlns:a14="http://schemas.microsoft.com/office/drawing/2010/main" val="0"/>
                        </a:ext>
                      </a:extLst>
                    </a:blip>
                    <a:stretch>
                      <a:fillRect/>
                    </a:stretch>
                  </pic:blipFill>
                  <pic:spPr>
                    <a:xfrm>
                      <a:off x="0" y="0"/>
                      <a:ext cx="5438775" cy="3419475"/>
                    </a:xfrm>
                    <a:prstGeom prst="rect">
                      <a:avLst/>
                    </a:prstGeom>
                  </pic:spPr>
                </pic:pic>
              </a:graphicData>
            </a:graphic>
          </wp:inline>
        </w:drawing>
      </w:r>
    </w:p>
    <w:p w:rsidR="00F4228C" w:rsidRDefault="002B3FAD" w:rsidP="002E3163">
      <w:pPr>
        <w:jc w:val="center"/>
        <w:rPr>
          <w:lang w:val="en-US"/>
        </w:rPr>
      </w:pPr>
      <w:r>
        <w:rPr>
          <w:noProof/>
          <w:lang w:val="en-US"/>
        </w:rPr>
        <w:drawing>
          <wp:inline distT="0" distB="0" distL="0" distR="0" wp14:anchorId="59C3C55A" wp14:editId="4676FC11">
            <wp:extent cx="4178808" cy="3026664"/>
            <wp:effectExtent l="0" t="0" r="0" b="254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Summarization (2).JPG"/>
                    <pic:cNvPicPr/>
                  </pic:nvPicPr>
                  <pic:blipFill>
                    <a:blip r:embed="rId45">
                      <a:extLst>
                        <a:ext uri="{28A0092B-C50C-407E-A947-70E740481C1C}">
                          <a14:useLocalDpi xmlns:a14="http://schemas.microsoft.com/office/drawing/2010/main" val="0"/>
                        </a:ext>
                      </a:extLst>
                    </a:blip>
                    <a:stretch>
                      <a:fillRect/>
                    </a:stretch>
                  </pic:blipFill>
                  <pic:spPr>
                    <a:xfrm>
                      <a:off x="0" y="0"/>
                      <a:ext cx="4178808" cy="3026664"/>
                    </a:xfrm>
                    <a:prstGeom prst="rect">
                      <a:avLst/>
                    </a:prstGeom>
                  </pic:spPr>
                </pic:pic>
              </a:graphicData>
            </a:graphic>
          </wp:inline>
        </w:drawing>
      </w:r>
    </w:p>
    <w:p w:rsidR="00C32DE5" w:rsidRDefault="00C32DE5">
      <w:pPr>
        <w:spacing w:after="200"/>
        <w:rPr>
          <w:rFonts w:eastAsia="Times New Roman" w:cs="Times New Roman"/>
          <w:lang w:eastAsia="fr-FR"/>
        </w:rPr>
      </w:pPr>
      <w:r>
        <w:br w:type="page"/>
      </w:r>
    </w:p>
    <w:p w:rsidR="00F4228C" w:rsidRDefault="00F4228C" w:rsidP="00F4228C">
      <w:pPr>
        <w:pStyle w:val="ListParagraph"/>
        <w:numPr>
          <w:ilvl w:val="0"/>
          <w:numId w:val="71"/>
        </w:numPr>
        <w:ind w:left="426" w:hanging="426"/>
      </w:pPr>
      <w:r>
        <w:lastRenderedPageBreak/>
        <w:t xml:space="preserve">All </w:t>
      </w:r>
      <w:r w:rsidRPr="00F4228C">
        <w:rPr>
          <w:b/>
          <w:u w:val="single"/>
        </w:rPr>
        <w:t>Benefits</w:t>
      </w:r>
      <w:r>
        <w:t> :</w:t>
      </w:r>
    </w:p>
    <w:p w:rsidR="00F4228C" w:rsidRPr="00082FB5" w:rsidRDefault="00F4228C" w:rsidP="009E17BB">
      <w:pPr>
        <w:numPr>
          <w:ilvl w:val="0"/>
          <w:numId w:val="253"/>
        </w:numPr>
        <w:rPr>
          <w:b/>
          <w:i/>
          <w:lang w:val="en-US"/>
        </w:rPr>
      </w:pPr>
      <w:r w:rsidRPr="00082FB5">
        <w:rPr>
          <w:b/>
          <w:i/>
          <w:lang w:val="en-US"/>
        </w:rPr>
        <w:t>Better network stability,</w:t>
      </w:r>
    </w:p>
    <w:p w:rsidR="00F4228C" w:rsidRDefault="00F4228C" w:rsidP="009E17BB">
      <w:pPr>
        <w:numPr>
          <w:ilvl w:val="0"/>
          <w:numId w:val="253"/>
        </w:numPr>
        <w:rPr>
          <w:lang w:val="en-US"/>
        </w:rPr>
      </w:pPr>
      <w:r w:rsidRPr="00756DA7">
        <w:rPr>
          <w:lang w:val="en-US"/>
        </w:rPr>
        <w:t xml:space="preserve">Smaller routing </w:t>
      </w:r>
      <w:r w:rsidRPr="00082FB5">
        <w:rPr>
          <w:b/>
          <w:i/>
          <w:lang w:val="en-US"/>
        </w:rPr>
        <w:t>and topology</w:t>
      </w:r>
      <w:r>
        <w:rPr>
          <w:lang w:val="en-US"/>
        </w:rPr>
        <w:t xml:space="preserve"> </w:t>
      </w:r>
      <w:r w:rsidRPr="00756DA7">
        <w:rPr>
          <w:lang w:val="en-US"/>
        </w:rPr>
        <w:t>tables, while a</w:t>
      </w:r>
      <w:r>
        <w:rPr>
          <w:lang w:val="en-US"/>
        </w:rPr>
        <w:t>ll destinations still reachable,</w:t>
      </w:r>
    </w:p>
    <w:p w:rsidR="00F4228C" w:rsidRPr="00082FB5" w:rsidRDefault="00F4228C" w:rsidP="009E17BB">
      <w:pPr>
        <w:numPr>
          <w:ilvl w:val="0"/>
          <w:numId w:val="253"/>
        </w:numPr>
        <w:rPr>
          <w:b/>
          <w:i/>
          <w:lang w:val="en-US"/>
        </w:rPr>
      </w:pPr>
      <w:r w:rsidRPr="00082FB5">
        <w:rPr>
          <w:b/>
          <w:i/>
          <w:lang w:val="en-US"/>
        </w:rPr>
        <w:t>Smaller impact on bandwidth usage by EIGRP Updates,</w:t>
      </w:r>
    </w:p>
    <w:p w:rsidR="00F4228C" w:rsidRPr="00756DA7" w:rsidRDefault="00F4228C" w:rsidP="009E17BB">
      <w:pPr>
        <w:numPr>
          <w:ilvl w:val="0"/>
          <w:numId w:val="253"/>
        </w:numPr>
        <w:rPr>
          <w:lang w:val="en-US"/>
        </w:rPr>
      </w:pPr>
      <w:r w:rsidRPr="00082FB5">
        <w:rPr>
          <w:b/>
          <w:i/>
          <w:lang w:val="en-US" w:eastAsia="fr-FR"/>
        </w:rPr>
        <w:t>Lower convergence time by</w:t>
      </w:r>
      <w:r>
        <w:rPr>
          <w:lang w:val="en-US" w:eastAsia="fr-FR"/>
        </w:rPr>
        <w:t xml:space="preserve"> optimizing the DUAL algorithm</w:t>
      </w:r>
      <w:r w:rsidRPr="00756DA7">
        <w:rPr>
          <w:lang w:val="en-US"/>
        </w:rPr>
        <w:t xml:space="preserve"> </w:t>
      </w:r>
      <w:r>
        <w:rPr>
          <w:lang w:val="en-US"/>
        </w:rPr>
        <w:t>by reducing</w:t>
      </w:r>
      <w:r w:rsidRPr="00756DA7">
        <w:rPr>
          <w:lang w:val="en-US"/>
        </w:rPr>
        <w:t xml:space="preserve"> Query scope: EIGRP Query stops at a router that has a summary route that includes the subnet listed in the Query but not the spe</w:t>
      </w:r>
      <w:r>
        <w:rPr>
          <w:lang w:val="en-US"/>
        </w:rPr>
        <w:t>cific route listed in the Query,</w:t>
      </w:r>
    </w:p>
    <w:p w:rsidR="00F4228C" w:rsidRPr="00756DA7" w:rsidRDefault="00F4228C" w:rsidP="009E17BB">
      <w:pPr>
        <w:numPr>
          <w:ilvl w:val="0"/>
          <w:numId w:val="253"/>
        </w:numPr>
        <w:rPr>
          <w:lang w:val="en-US"/>
        </w:rPr>
      </w:pPr>
      <w:r w:rsidRPr="00756DA7">
        <w:rPr>
          <w:lang w:val="en-US"/>
        </w:rPr>
        <w:t>EIGRP supports summarization at any location in the internetwork.</w:t>
      </w:r>
    </w:p>
    <w:p w:rsidR="00F4228C" w:rsidRPr="00756DA7" w:rsidRDefault="00F4228C" w:rsidP="009E17BB">
      <w:pPr>
        <w:numPr>
          <w:ilvl w:val="0"/>
          <w:numId w:val="253"/>
        </w:numPr>
        <w:rPr>
          <w:lang w:val="en-US"/>
        </w:rPr>
      </w:pPr>
      <w:r w:rsidRPr="00756DA7">
        <w:rPr>
          <w:lang w:val="en-US"/>
        </w:rPr>
        <w:t xml:space="preserve">The summary has the metric of </w:t>
      </w:r>
      <w:r w:rsidRPr="00756DA7">
        <w:rPr>
          <w:i/>
          <w:lang w:val="en-US"/>
        </w:rPr>
        <w:t>the best of the subnets being summarized</w:t>
      </w:r>
      <w:r>
        <w:rPr>
          <w:lang w:val="en-US"/>
        </w:rPr>
        <w:t xml:space="preserve">: cf. </w:t>
      </w:r>
      <w:hyperlink w:anchor="_Summary_of_all" w:history="1">
        <w:r w:rsidRPr="00F4228C">
          <w:rPr>
            <w:rStyle w:val="Hyperlink"/>
            <w:lang w:val="en-US"/>
          </w:rPr>
          <w:t>Summary of all IPv4 and IPv6 IGPs Summary Route Metric</w:t>
        </w:r>
      </w:hyperlink>
    </w:p>
    <w:p w:rsidR="00F4228C" w:rsidRDefault="00F4228C" w:rsidP="00F4228C">
      <w:pPr>
        <w:pStyle w:val="ListParagraph"/>
        <w:numPr>
          <w:ilvl w:val="0"/>
          <w:numId w:val="71"/>
        </w:numPr>
        <w:spacing w:before="100" w:beforeAutospacing="1"/>
        <w:ind w:left="432" w:hanging="432"/>
      </w:pPr>
      <w:r>
        <w:t xml:space="preserve">All </w:t>
      </w:r>
      <w:r w:rsidRPr="00F4228C">
        <w:rPr>
          <w:b/>
          <w:u w:val="single"/>
        </w:rPr>
        <w:t>drawbacks</w:t>
      </w:r>
      <w:r>
        <w:t> :</w:t>
      </w:r>
    </w:p>
    <w:p w:rsidR="00F4228C" w:rsidRPr="00756DA7" w:rsidRDefault="00F4228C" w:rsidP="009E17BB">
      <w:pPr>
        <w:numPr>
          <w:ilvl w:val="0"/>
          <w:numId w:val="254"/>
        </w:numPr>
        <w:rPr>
          <w:lang w:val="en-US"/>
        </w:rPr>
      </w:pPr>
      <w:r w:rsidRPr="00756DA7">
        <w:rPr>
          <w:lang w:val="en-US"/>
        </w:rPr>
        <w:t>Can cause suboptimal routing.</w:t>
      </w:r>
    </w:p>
    <w:p w:rsidR="00F4228C" w:rsidRDefault="00F4228C" w:rsidP="009E17BB">
      <w:pPr>
        <w:numPr>
          <w:ilvl w:val="0"/>
          <w:numId w:val="254"/>
        </w:numPr>
        <w:rPr>
          <w:lang w:val="en-US"/>
        </w:rPr>
      </w:pPr>
      <w:r w:rsidRPr="00756DA7">
        <w:rPr>
          <w:lang w:val="en-US"/>
        </w:rPr>
        <w:t>Packets destined for inaccessible destinations will flow to the summarizing router before being discarded.</w:t>
      </w:r>
    </w:p>
    <w:p w:rsidR="00087F70" w:rsidRDefault="00087F70" w:rsidP="00D16CA6">
      <w:pPr>
        <w:rPr>
          <w:lang w:val="en-US"/>
        </w:rPr>
      </w:pPr>
    </w:p>
    <w:p w:rsidR="00D16CA6" w:rsidRPr="00D16CA6" w:rsidRDefault="00D16CA6" w:rsidP="00D16CA6">
      <w:pPr>
        <w:rPr>
          <w:lang w:val="en-US"/>
        </w:rPr>
      </w:pPr>
      <w:r>
        <w:rPr>
          <w:lang w:val="en-US"/>
        </w:rPr>
        <w:t>T</w:t>
      </w:r>
      <w:r w:rsidRPr="00D16CA6">
        <w:rPr>
          <w:lang w:val="en-US"/>
        </w:rPr>
        <w:t xml:space="preserve">he </w:t>
      </w:r>
      <w:r w:rsidRPr="00087F70">
        <w:rPr>
          <w:b/>
          <w:lang w:val="en-US"/>
        </w:rPr>
        <w:t>recommended practices</w:t>
      </w:r>
      <w:r w:rsidRPr="00D16CA6">
        <w:rPr>
          <w:lang w:val="en-US"/>
        </w:rPr>
        <w:t xml:space="preserve"> regarding summarization include the following:</w:t>
      </w:r>
    </w:p>
    <w:p w:rsidR="00D16CA6" w:rsidRPr="00D16CA6" w:rsidRDefault="00D16CA6" w:rsidP="009E17BB">
      <w:pPr>
        <w:pStyle w:val="ListParagraph"/>
        <w:numPr>
          <w:ilvl w:val="0"/>
          <w:numId w:val="327"/>
        </w:numPr>
        <w:rPr>
          <w:lang w:val="en-US"/>
        </w:rPr>
      </w:pPr>
      <w:r w:rsidRPr="00D16CA6">
        <w:rPr>
          <w:lang w:val="en-US"/>
        </w:rPr>
        <w:t xml:space="preserve">Implement summarization at WAN connectivity and remote-access points </w:t>
      </w:r>
      <w:r w:rsidRPr="00D16CA6">
        <w:rPr>
          <w:i/>
          <w:lang w:val="en-US"/>
        </w:rPr>
        <w:t>toward the network core</w:t>
      </w:r>
      <w:r w:rsidRPr="00D16CA6">
        <w:rPr>
          <w:lang w:val="en-US"/>
        </w:rPr>
        <w:t>, to reduce the routing table size.</w:t>
      </w:r>
    </w:p>
    <w:p w:rsidR="00D16CA6" w:rsidRPr="00D16CA6" w:rsidRDefault="00D16CA6" w:rsidP="009E17BB">
      <w:pPr>
        <w:pStyle w:val="ListParagraph"/>
        <w:numPr>
          <w:ilvl w:val="0"/>
          <w:numId w:val="327"/>
        </w:numPr>
        <w:rPr>
          <w:lang w:val="en-US"/>
        </w:rPr>
      </w:pPr>
      <w:r w:rsidRPr="00D16CA6">
        <w:rPr>
          <w:lang w:val="en-US"/>
        </w:rPr>
        <w:t xml:space="preserve">Summarize at the distribution layer for all network at interfaces that point </w:t>
      </w:r>
      <w:r w:rsidRPr="00D16CA6">
        <w:rPr>
          <w:i/>
          <w:lang w:val="en-US"/>
        </w:rPr>
        <w:t>to the network core</w:t>
      </w:r>
      <w:r w:rsidRPr="00D16CA6">
        <w:rPr>
          <w:lang w:val="en-US"/>
        </w:rPr>
        <w:t>.</w:t>
      </w:r>
    </w:p>
    <w:p w:rsidR="000B48F4" w:rsidRDefault="000B48F4" w:rsidP="00AB59E0">
      <w:pPr>
        <w:pStyle w:val="Heading2"/>
      </w:pPr>
      <w:bookmarkStart w:id="63" w:name="_Toc413850690"/>
      <w:bookmarkStart w:id="64" w:name="_Toc413850790"/>
      <w:r>
        <w:t xml:space="preserve">Avoiding External Routes Confusion : </w:t>
      </w:r>
      <w:r w:rsidRPr="00A34A7D">
        <w:t>Router-ID</w:t>
      </w:r>
      <w:bookmarkEnd w:id="63"/>
      <w:bookmarkEnd w:id="64"/>
    </w:p>
    <w:p w:rsidR="000B48F4" w:rsidRDefault="000B48F4" w:rsidP="000B48F4">
      <w:pPr>
        <w:widowControl w:val="0"/>
        <w:autoSpaceDE w:val="0"/>
        <w:autoSpaceDN w:val="0"/>
        <w:adjustRightInd w:val="0"/>
        <w:spacing w:line="240" w:lineRule="auto"/>
        <w:rPr>
          <w:lang w:val="en-US"/>
        </w:rPr>
      </w:pPr>
      <w:r w:rsidRPr="00A34A7D">
        <w:rPr>
          <w:lang w:val="en-US"/>
        </w:rPr>
        <w:t>Each router determines its RID when the EIGRP process starts, using the same general rules as does OSPF for determining the OSPF RID, as follows:</w:t>
      </w:r>
    </w:p>
    <w:p w:rsidR="000B48F4" w:rsidRPr="00F10A95" w:rsidRDefault="000B48F4" w:rsidP="009E17BB">
      <w:pPr>
        <w:pStyle w:val="ListParagraph"/>
        <w:widowControl w:val="0"/>
        <w:numPr>
          <w:ilvl w:val="0"/>
          <w:numId w:val="211"/>
        </w:numPr>
        <w:autoSpaceDE w:val="0"/>
        <w:autoSpaceDN w:val="0"/>
        <w:adjustRightInd w:val="0"/>
        <w:spacing w:line="240" w:lineRule="auto"/>
        <w:rPr>
          <w:lang w:val="en-US"/>
        </w:rPr>
      </w:pPr>
      <w:r w:rsidRPr="00F10A95">
        <w:rPr>
          <w:b/>
          <w:bCs/>
          <w:lang w:val="en-US"/>
        </w:rPr>
        <w:t>Step 1:</w:t>
      </w:r>
      <w:r w:rsidRPr="00F10A95">
        <w:rPr>
          <w:lang w:val="en-US"/>
        </w:rPr>
        <w:t> Use the configured value.</w:t>
      </w:r>
    </w:p>
    <w:p w:rsidR="000B48F4" w:rsidRPr="00F10A95" w:rsidRDefault="000B48F4" w:rsidP="009E17BB">
      <w:pPr>
        <w:pStyle w:val="ListParagraph"/>
        <w:widowControl w:val="0"/>
        <w:numPr>
          <w:ilvl w:val="0"/>
          <w:numId w:val="211"/>
        </w:numPr>
        <w:autoSpaceDE w:val="0"/>
        <w:autoSpaceDN w:val="0"/>
        <w:adjustRightInd w:val="0"/>
        <w:spacing w:line="240" w:lineRule="auto"/>
        <w:rPr>
          <w:lang w:val="en-US"/>
        </w:rPr>
      </w:pPr>
      <w:r w:rsidRPr="00F10A95">
        <w:rPr>
          <w:b/>
          <w:bCs/>
          <w:lang w:val="en-US"/>
        </w:rPr>
        <w:t>Step 2:</w:t>
      </w:r>
      <w:r w:rsidRPr="00F10A95">
        <w:rPr>
          <w:lang w:val="en-US"/>
        </w:rPr>
        <w:t> Use the highest IPv4 address on an up/up loopback interface.</w:t>
      </w:r>
    </w:p>
    <w:p w:rsidR="000B48F4" w:rsidRPr="00F10A95" w:rsidRDefault="000B48F4" w:rsidP="009E17BB">
      <w:pPr>
        <w:pStyle w:val="ListParagraph"/>
        <w:widowControl w:val="0"/>
        <w:numPr>
          <w:ilvl w:val="0"/>
          <w:numId w:val="211"/>
        </w:numPr>
        <w:autoSpaceDE w:val="0"/>
        <w:autoSpaceDN w:val="0"/>
        <w:adjustRightInd w:val="0"/>
        <w:spacing w:line="240" w:lineRule="auto"/>
        <w:rPr>
          <w:lang w:val="en-US"/>
        </w:rPr>
      </w:pPr>
      <w:r w:rsidRPr="00F10A95">
        <w:rPr>
          <w:b/>
          <w:bCs/>
          <w:lang w:val="en-US"/>
        </w:rPr>
        <w:t>Step 3:</w:t>
      </w:r>
      <w:r w:rsidRPr="00F10A95">
        <w:rPr>
          <w:lang w:val="en-US"/>
        </w:rPr>
        <w:t> Use the highest IPv4 address on an up/up non-loopback interface.</w:t>
      </w:r>
    </w:p>
    <w:p w:rsidR="000B48F4" w:rsidRPr="000B48F4" w:rsidRDefault="000B48F4" w:rsidP="000B48F4">
      <w:pPr>
        <w:widowControl w:val="0"/>
        <w:autoSpaceDE w:val="0"/>
        <w:autoSpaceDN w:val="0"/>
        <w:adjustRightInd w:val="0"/>
        <w:spacing w:line="240" w:lineRule="auto"/>
        <w:rPr>
          <w:lang w:val="en-US"/>
        </w:rPr>
      </w:pPr>
    </w:p>
    <w:p w:rsidR="000B48F4" w:rsidRPr="000B48F4" w:rsidRDefault="000B48F4" w:rsidP="000B48F4">
      <w:pPr>
        <w:widowControl w:val="0"/>
        <w:autoSpaceDE w:val="0"/>
        <w:autoSpaceDN w:val="0"/>
        <w:adjustRightInd w:val="0"/>
        <w:spacing w:line="240" w:lineRule="auto"/>
        <w:rPr>
          <w:lang w:val="en-US"/>
        </w:rPr>
      </w:pPr>
      <w:r w:rsidRPr="000B48F4">
        <w:rPr>
          <w:lang w:val="en-US"/>
        </w:rPr>
        <w:t>The only time the value of EIGRP RIDs matters is when injecting external routes into EIGRP. In that case, the routers injecting the external routes must have unique RIDs to avoid confusion.</w:t>
      </w:r>
    </w:p>
    <w:p w:rsidR="005E12E9" w:rsidRDefault="005E12E9" w:rsidP="00AB59E0">
      <w:pPr>
        <w:pStyle w:val="Heading2"/>
      </w:pPr>
      <w:bookmarkStart w:id="65" w:name="_Toc413850691"/>
      <w:bookmarkStart w:id="66" w:name="_Toc413850791"/>
      <w:r>
        <w:lastRenderedPageBreak/>
        <w:t>Summary</w:t>
      </w:r>
      <w:bookmarkEnd w:id="65"/>
      <w:bookmarkEnd w:id="66"/>
    </w:p>
    <w:p w:rsidR="00C04644" w:rsidRPr="003C38FC" w:rsidRDefault="00C04644" w:rsidP="00AB59E0">
      <w:pPr>
        <w:pStyle w:val="Heading3"/>
      </w:pPr>
      <w:bookmarkStart w:id="67" w:name="_Toc413850792"/>
      <w:r>
        <w:t>Features</w:t>
      </w:r>
      <w:bookmarkEnd w:id="67"/>
    </w:p>
    <w:p w:rsidR="00C04644" w:rsidRDefault="00D44F78" w:rsidP="00C04644">
      <w:pPr>
        <w:widowControl w:val="0"/>
        <w:autoSpaceDE w:val="0"/>
        <w:autoSpaceDN w:val="0"/>
        <w:adjustRightInd w:val="0"/>
        <w:spacing w:line="240" w:lineRule="auto"/>
      </w:pPr>
      <w:r>
        <w:rPr>
          <w:noProof/>
          <w:lang w:val="en-US"/>
        </w:rPr>
        <w:drawing>
          <wp:inline distT="0" distB="0" distL="0" distR="0" wp14:anchorId="5DB0EC78" wp14:editId="676C9EB1">
            <wp:extent cx="5867400" cy="8629650"/>
            <wp:effectExtent l="0" t="0" r="0" b="0"/>
            <wp:docPr id="396" name="Imag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GRP Summary.jpg"/>
                    <pic:cNvPicPr/>
                  </pic:nvPicPr>
                  <pic:blipFill>
                    <a:blip r:embed="rId46">
                      <a:extLst>
                        <a:ext uri="{28A0092B-C50C-407E-A947-70E740481C1C}">
                          <a14:useLocalDpi xmlns:a14="http://schemas.microsoft.com/office/drawing/2010/main" val="0"/>
                        </a:ext>
                      </a:extLst>
                    </a:blip>
                    <a:stretch>
                      <a:fillRect/>
                    </a:stretch>
                  </pic:blipFill>
                  <pic:spPr>
                    <a:xfrm>
                      <a:off x="0" y="0"/>
                      <a:ext cx="5867400" cy="8629650"/>
                    </a:xfrm>
                    <a:prstGeom prst="rect">
                      <a:avLst/>
                    </a:prstGeom>
                  </pic:spPr>
                </pic:pic>
              </a:graphicData>
            </a:graphic>
          </wp:inline>
        </w:drawing>
      </w:r>
    </w:p>
    <w:p w:rsidR="00C04644" w:rsidRDefault="00C04644" w:rsidP="00C04644">
      <w:pPr>
        <w:spacing w:after="200"/>
      </w:pPr>
      <w:r>
        <w:br w:type="page"/>
      </w:r>
    </w:p>
    <w:p w:rsidR="00A91D22" w:rsidRDefault="005E12E9" w:rsidP="00AB59E0">
      <w:pPr>
        <w:pStyle w:val="Heading3"/>
      </w:pPr>
      <w:bookmarkStart w:id="68" w:name="_Toc413850793"/>
      <w:r>
        <w:lastRenderedPageBreak/>
        <w:t>Stack</w:t>
      </w:r>
      <w:bookmarkEnd w:id="68"/>
    </w:p>
    <w:p w:rsidR="00C04644" w:rsidRDefault="00C04644" w:rsidP="00C04644">
      <w:pPr>
        <w:spacing w:after="200"/>
        <w:rPr>
          <w:rFonts w:asciiTheme="majorHAnsi" w:eastAsiaTheme="majorEastAsia" w:hAnsiTheme="majorHAnsi" w:cstheme="majorBidi"/>
          <w:b/>
          <w:bCs/>
          <w:color w:val="4F81BD" w:themeColor="accent1"/>
          <w:sz w:val="26"/>
          <w:szCs w:val="26"/>
          <w:lang w:val="en-US"/>
        </w:rPr>
      </w:pPr>
      <w:r>
        <w:rPr>
          <w:b/>
          <w:noProof/>
          <w:lang w:val="en-US"/>
        </w:rPr>
        <mc:AlternateContent>
          <mc:Choice Requires="wps">
            <w:drawing>
              <wp:anchor distT="0" distB="0" distL="114300" distR="114300" simplePos="0" relativeHeight="252302336" behindDoc="0" locked="0" layoutInCell="1" allowOverlap="1" wp14:anchorId="4D10EA1B" wp14:editId="1CF1E6AD">
                <wp:simplePos x="0" y="0"/>
                <wp:positionH relativeFrom="column">
                  <wp:posOffset>3387090</wp:posOffset>
                </wp:positionH>
                <wp:positionV relativeFrom="paragraph">
                  <wp:posOffset>1431290</wp:posOffset>
                </wp:positionV>
                <wp:extent cx="295275" cy="238125"/>
                <wp:effectExtent l="247650" t="76200" r="9525" b="390525"/>
                <wp:wrapNone/>
                <wp:docPr id="445" name="Rectangle 445"/>
                <wp:cNvGraphicFramePr/>
                <a:graphic xmlns:a="http://schemas.openxmlformats.org/drawingml/2006/main">
                  <a:graphicData uri="http://schemas.microsoft.com/office/word/2010/wordprocessingShape">
                    <wps:wsp>
                      <wps:cNvSpPr/>
                      <wps:spPr>
                        <a:xfrm>
                          <a:off x="0" y="0"/>
                          <a:ext cx="295275" cy="238125"/>
                        </a:xfrm>
                        <a:prstGeom prst="rect">
                          <a:avLst/>
                        </a:prstGeom>
                        <a:noFill/>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0B63CB" w:rsidRDefault="000946F7" w:rsidP="00C04644">
                            <w:pPr>
                              <w:jc w:val="center"/>
                              <w:rPr>
                                <w:b/>
                                <w:color w:val="0070C0"/>
                                <w:sz w:val="24"/>
                                <w:szCs w:val="24"/>
                                <w:lang w:val="en-US"/>
                              </w:rPr>
                            </w:pPr>
                            <w:r w:rsidRPr="000B63CB">
                              <w:rPr>
                                <w:b/>
                                <w:color w:val="0070C0"/>
                                <w:sz w:val="24"/>
                                <w:szCs w:val="24"/>
                                <w:lang w:val="en-US"/>
                              </w:rPr>
                              <w:t>88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5" o:spid="_x0000_s1044" style="position:absolute;margin-left:266.7pt;margin-top:112.7pt;width:23.25pt;height:18.75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" filled="f" stroked="f" strokeweight="2pt">
                <v:shadow on="t" color="black" opacity="18350f" offset="-5.40094mm,4.37361mm"/>
                <v:textbox inset="0,0,0,0">
                  <w:txbxContent>
                    <w:p w:rsidR="000946F7" w:rsidRPr="000B63CB" w:rsidRDefault="000946F7" w:rsidP="00C04644">
                      <w:pPr>
                        <w:jc w:val="center"/>
                        <w:rPr>
                          <w:b/>
                          <w:color w:val="0070C0"/>
                          <w:sz w:val="24"/>
                          <w:szCs w:val="24"/>
                          <w:lang w:val="en-US"/>
                        </w:rPr>
                      </w:pPr>
                      <w:r w:rsidRPr="000B63CB">
                        <w:rPr>
                          <w:b/>
                          <w:color w:val="0070C0"/>
                          <w:sz w:val="24"/>
                          <w:szCs w:val="24"/>
                          <w:lang w:val="en-US"/>
                        </w:rPr>
                        <w:t>88</w:t>
                      </w:r>
                    </w:p>
                  </w:txbxContent>
                </v:textbox>
              </v:rect>
            </w:pict>
          </mc:Fallback>
        </mc:AlternateContent>
      </w:r>
      <w:r>
        <w:rPr>
          <w:b/>
          <w:noProof/>
          <w:lang w:val="en-US"/>
        </w:rPr>
        <mc:AlternateContent>
          <mc:Choice Requires="wps">
            <w:drawing>
              <wp:anchor distT="0" distB="0" distL="114300" distR="114300" simplePos="0" relativeHeight="252301312" behindDoc="0" locked="0" layoutInCell="1" allowOverlap="1" wp14:anchorId="072B3EA9" wp14:editId="210F9BA2">
                <wp:simplePos x="0" y="0"/>
                <wp:positionH relativeFrom="column">
                  <wp:posOffset>3672840</wp:posOffset>
                </wp:positionH>
                <wp:positionV relativeFrom="paragraph">
                  <wp:posOffset>364490</wp:posOffset>
                </wp:positionV>
                <wp:extent cx="514350" cy="47625"/>
                <wp:effectExtent l="0" t="76200" r="0" b="104775"/>
                <wp:wrapNone/>
                <wp:docPr id="447" name="Connecteur droit avec flèche 447"/>
                <wp:cNvGraphicFramePr/>
                <a:graphic xmlns:a="http://schemas.openxmlformats.org/drawingml/2006/main">
                  <a:graphicData uri="http://schemas.microsoft.com/office/word/2010/wordprocessingShape">
                    <wps:wsp>
                      <wps:cNvCnPr/>
                      <wps:spPr>
                        <a:xfrm>
                          <a:off x="0" y="0"/>
                          <a:ext cx="514350" cy="47625"/>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65BDE28" id="_x0000_t32" coordsize="21600,21600" o:spt="32" o:oned="t" path="m,l21600,21600e" filled="f">
                <v:path arrowok="t" fillok="f" o:connecttype="none"/>
                <o:lock v:ext="edit" shapetype="t"/>
              </v:shapetype>
              <v:shape id="Connecteur droit avec flèche 447" o:spid="_x0000_s1026" type="#_x0000_t32" style="position:absolute;margin-left:289.2pt;margin-top:28.7pt;width:40.5pt;height:3.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" strokecolor="#4579b8 [3044]" strokeweight="1pt">
                <v:stroke dashstyle="dash" startarrow="classic" startarrowwidth="wide" startarrowlength="long" endarrow="classic" endarrowwidth="wide" endarrowlength="long"/>
              </v:shape>
            </w:pict>
          </mc:Fallback>
        </mc:AlternateContent>
      </w:r>
      <w:r w:rsidRPr="00F1612C">
        <w:rPr>
          <w:b/>
          <w:noProof/>
          <w:lang w:val="en-US"/>
        </w:rPr>
        <mc:AlternateContent>
          <mc:Choice Requires="wps">
            <w:drawing>
              <wp:anchor distT="0" distB="0" distL="114300" distR="114300" simplePos="0" relativeHeight="252292096" behindDoc="0" locked="0" layoutInCell="1" allowOverlap="1" wp14:anchorId="6ED25F34" wp14:editId="179B476D">
                <wp:simplePos x="0" y="0"/>
                <wp:positionH relativeFrom="column">
                  <wp:posOffset>2882265</wp:posOffset>
                </wp:positionH>
                <wp:positionV relativeFrom="paragraph">
                  <wp:posOffset>1125855</wp:posOffset>
                </wp:positionV>
                <wp:extent cx="971550" cy="457200"/>
                <wp:effectExtent l="285750" t="38100" r="266700" b="361950"/>
                <wp:wrapNone/>
                <wp:docPr id="437" name="Rectangle 437"/>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C04644">
                            <w:pPr>
                              <w:jc w:val="center"/>
                              <w:rPr>
                                <w:b/>
                                <w:sz w:val="40"/>
                                <w:szCs w:val="40"/>
                                <w:lang w:val="en-US"/>
                              </w:rPr>
                            </w:pPr>
                            <w:r w:rsidRPr="007C0DCB">
                              <w:rPr>
                                <w:b/>
                                <w:sz w:val="40"/>
                                <w:szCs w:val="40"/>
                                <w:lang w:val="en-US"/>
                              </w:rPr>
                              <w:t>RTP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7" o:spid="_x0000_s1045" style="position:absolute;margin-left:226.95pt;margin-top:88.65pt;width:76.5pt;height:36pt;z-index:25229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" fillcolor="#4f81bd [3204]" strokecolor="white" strokeweight="2.75pt">
                <v:shadow on="t" color="black" opacity="28180f" offset="0,0"/>
                <v:textbox>
                  <w:txbxContent>
                    <w:p w:rsidR="000946F7" w:rsidRPr="007C0DCB" w:rsidRDefault="000946F7" w:rsidP="00C04644">
                      <w:pPr>
                        <w:jc w:val="center"/>
                        <w:rPr>
                          <w:b/>
                          <w:sz w:val="40"/>
                          <w:szCs w:val="40"/>
                          <w:lang w:val="en-US"/>
                        </w:rPr>
                      </w:pPr>
                      <w:r w:rsidRPr="007C0DCB">
                        <w:rPr>
                          <w:b/>
                          <w:sz w:val="40"/>
                          <w:szCs w:val="40"/>
                          <w:lang w:val="en-US"/>
                        </w:rPr>
                        <w:t>RTP</w:t>
                      </w:r>
                    </w:p>
                  </w:txbxContent>
                </v:textbox>
              </v:rect>
            </w:pict>
          </mc:Fallback>
        </mc:AlternateContent>
      </w:r>
      <w:r>
        <w:rPr>
          <w:b/>
          <w:noProof/>
          <w:lang w:val="en-US"/>
        </w:rPr>
        <mc:AlternateContent>
          <mc:Choice Requires="wps">
            <w:drawing>
              <wp:anchor distT="0" distB="0" distL="114300" distR="114300" simplePos="0" relativeHeight="252298240" behindDoc="0" locked="0" layoutInCell="1" allowOverlap="1" wp14:anchorId="3B0FEC0D" wp14:editId="6CDF8530">
                <wp:simplePos x="0" y="0"/>
                <wp:positionH relativeFrom="column">
                  <wp:posOffset>501015</wp:posOffset>
                </wp:positionH>
                <wp:positionV relativeFrom="paragraph">
                  <wp:posOffset>1726565</wp:posOffset>
                </wp:positionV>
                <wp:extent cx="933450" cy="495300"/>
                <wp:effectExtent l="285750" t="209550" r="57150" b="514350"/>
                <wp:wrapNone/>
                <wp:docPr id="443" name="Rectangle 443"/>
                <wp:cNvGraphicFramePr/>
                <a:graphic xmlns:a="http://schemas.openxmlformats.org/drawingml/2006/main">
                  <a:graphicData uri="http://schemas.microsoft.com/office/word/2010/wordprocessingShape">
                    <wps:wsp>
                      <wps:cNvSpPr/>
                      <wps:spPr>
                        <a:xfrm>
                          <a:off x="0" y="0"/>
                          <a:ext cx="933450" cy="495300"/>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665ED6" w:rsidRDefault="000946F7" w:rsidP="00C04644">
                            <w:pPr>
                              <w:jc w:val="center"/>
                              <w:rPr>
                                <w:b/>
                                <w:sz w:val="24"/>
                                <w:szCs w:val="24"/>
                                <w:lang w:val="en-US"/>
                              </w:rPr>
                            </w:pPr>
                            <w:r w:rsidRPr="00665ED6">
                              <w:rPr>
                                <w:b/>
                                <w:sz w:val="24"/>
                                <w:szCs w:val="24"/>
                                <w:lang w:val="en-US"/>
                              </w:rPr>
                              <w:t>Neighbors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3" o:spid="_x0000_s1046" style="position:absolute;margin-left:39.45pt;margin-top:135.95pt;width:73.5pt;height:39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" fillcolor="#4f81bd [3204]" stroked="f" strokeweight="2pt">
                <v:shadow on="t" color="black" opacity="18350f" offset="-5.40094mm,4.37361mm"/>
                <v:textbox>
                  <w:txbxContent>
                    <w:p w:rsidR="000946F7" w:rsidRPr="00665ED6" w:rsidRDefault="000946F7" w:rsidP="00C04644">
                      <w:pPr>
                        <w:jc w:val="center"/>
                        <w:rPr>
                          <w:b/>
                          <w:sz w:val="24"/>
                          <w:szCs w:val="24"/>
                          <w:lang w:val="en-US"/>
                        </w:rPr>
                      </w:pPr>
                      <w:r w:rsidRPr="00665ED6">
                        <w:rPr>
                          <w:b/>
                          <w:sz w:val="24"/>
                          <w:szCs w:val="24"/>
                          <w:lang w:val="en-US"/>
                        </w:rPr>
                        <w:t>Neighbors Table</w:t>
                      </w:r>
                    </w:p>
                  </w:txbxContent>
                </v:textbox>
              </v:rect>
            </w:pict>
          </mc:Fallback>
        </mc:AlternateContent>
      </w:r>
      <w:r w:rsidRPr="00F1612C">
        <w:rPr>
          <w:b/>
          <w:noProof/>
          <w:lang w:val="en-US"/>
        </w:rPr>
        <mc:AlternateContent>
          <mc:Choice Requires="wps">
            <w:drawing>
              <wp:anchor distT="0" distB="0" distL="114300" distR="114300" simplePos="0" relativeHeight="252293120" behindDoc="0" locked="0" layoutInCell="1" allowOverlap="1" wp14:anchorId="560573CE" wp14:editId="2A3878EF">
                <wp:simplePos x="0" y="0"/>
                <wp:positionH relativeFrom="column">
                  <wp:posOffset>2777490</wp:posOffset>
                </wp:positionH>
                <wp:positionV relativeFrom="paragraph">
                  <wp:posOffset>259080</wp:posOffset>
                </wp:positionV>
                <wp:extent cx="971550" cy="457200"/>
                <wp:effectExtent l="285750" t="38100" r="266700" b="361950"/>
                <wp:wrapNone/>
                <wp:docPr id="438" name="Rectangle 438"/>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C04644">
                            <w:pPr>
                              <w:rPr>
                                <w:b/>
                                <w:sz w:val="40"/>
                                <w:szCs w:val="40"/>
                                <w:lang w:val="en-US"/>
                              </w:rPr>
                            </w:pPr>
                            <w:r w:rsidRPr="007C0DCB">
                              <w:rPr>
                                <w:b/>
                                <w:sz w:val="40"/>
                                <w:szCs w:val="40"/>
                                <w:lang w:val="en-US"/>
                              </w:rPr>
                              <w:t>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8" o:spid="_x0000_s1047" style="position:absolute;margin-left:218.7pt;margin-top:20.4pt;width:76.5pt;height:36pt;z-index:25229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" fillcolor="#4f81bd [3204]" strokecolor="white" strokeweight="2.75pt">
                <v:shadow on="t" color="black" opacity="28180f" offset="0,0"/>
                <v:textbox>
                  <w:txbxContent>
                    <w:p w:rsidR="000946F7" w:rsidRPr="007C0DCB" w:rsidRDefault="000946F7" w:rsidP="00C04644">
                      <w:pPr>
                        <w:rPr>
                          <w:b/>
                          <w:sz w:val="40"/>
                          <w:szCs w:val="40"/>
                          <w:lang w:val="en-US"/>
                        </w:rPr>
                      </w:pPr>
                      <w:r w:rsidRPr="007C0DCB">
                        <w:rPr>
                          <w:b/>
                          <w:sz w:val="40"/>
                          <w:szCs w:val="40"/>
                          <w:lang w:val="en-US"/>
                        </w:rPr>
                        <w:t>DUAL</w:t>
                      </w:r>
                    </w:p>
                  </w:txbxContent>
                </v:textbox>
              </v:rect>
            </w:pict>
          </mc:Fallback>
        </mc:AlternateContent>
      </w:r>
      <w:r>
        <w:rPr>
          <w:b/>
          <w:noProof/>
          <w:lang w:val="en-US"/>
        </w:rPr>
        <mc:AlternateContent>
          <mc:Choice Requires="wps">
            <w:drawing>
              <wp:anchor distT="0" distB="0" distL="114300" distR="114300" simplePos="0" relativeHeight="252290048" behindDoc="0" locked="0" layoutInCell="1" allowOverlap="1" wp14:anchorId="53842D28" wp14:editId="10C54A8D">
                <wp:simplePos x="0" y="0"/>
                <wp:positionH relativeFrom="column">
                  <wp:posOffset>-3810</wp:posOffset>
                </wp:positionH>
                <wp:positionV relativeFrom="paragraph">
                  <wp:posOffset>2540</wp:posOffset>
                </wp:positionV>
                <wp:extent cx="6029325" cy="1924050"/>
                <wp:effectExtent l="400050" t="247650" r="28575" b="1028700"/>
                <wp:wrapNone/>
                <wp:docPr id="433" name="Rectangle 433"/>
                <wp:cNvGraphicFramePr/>
                <a:graphic xmlns:a="http://schemas.openxmlformats.org/drawingml/2006/main">
                  <a:graphicData uri="http://schemas.microsoft.com/office/word/2010/wordprocessingShape">
                    <wps:wsp>
                      <wps:cNvSpPr/>
                      <wps:spPr>
                        <a:xfrm>
                          <a:off x="0" y="0"/>
                          <a:ext cx="6029325" cy="1924050"/>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DF3445" w:rsidRDefault="000946F7" w:rsidP="00C04644">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sidRPr="00DF3445">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EIGRP</w:t>
                            </w:r>
                          </w:p>
                        </w:txbxContent>
                      </wps:txbx>
                      <wps:bodyPr rot="0" spcFirstLastPara="0" vertOverflow="overflow" horzOverflow="overflow" vert="horz" wrap="square" lIns="0" tIns="0" rIns="3017520" bIns="0" numCol="1" spcCol="0" rtlCol="0" fromWordArt="0" anchor="b" anchorCtr="0" forceAA="0" compatLnSpc="1">
                        <a:prstTxWarp prst="textNoShape">
                          <a:avLst/>
                        </a:prstTxWarp>
                        <a:noAutofit/>
                        <a:sp3d contourW="12700">
                          <a:bevelT w="0"/>
                          <a:contourClr>
                            <a:srgbClr val="0070C0"/>
                          </a:contourClr>
                        </a:sp3d>
                      </wps:bodyPr>
                    </wps:wsp>
                  </a:graphicData>
                </a:graphic>
                <wp14:sizeRelH relativeFrom="margin">
                  <wp14:pctWidth>0</wp14:pctWidth>
                </wp14:sizeRelH>
                <wp14:sizeRelV relativeFrom="margin">
                  <wp14:pctHeight>0</wp14:pctHeight>
                </wp14:sizeRelV>
              </wp:anchor>
            </w:drawing>
          </mc:Choice>
          <mc:Fallback>
            <w:pict>
              <v:rect id="Rectangle 433" o:spid="_x0000_s1048" style="position:absolute;margin-left:-.3pt;margin-top:.2pt;width:474.75pt;height:151.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" filled="f" strokecolor="white" strokeweight="2.75pt">
                <v:shadow on="t" color="black" opacity="28180f" offset="0,0"/>
                <v:textbox inset="0,0,237.6pt,0">
                  <w:txbxContent>
                    <w:p w:rsidR="000946F7" w:rsidRPr="00DF3445" w:rsidRDefault="000946F7" w:rsidP="00C04644">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sidRPr="00DF3445">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EIGRP</w:t>
                      </w:r>
                    </w:p>
                  </w:txbxContent>
                </v:textbox>
              </v:rect>
            </w:pict>
          </mc:Fallback>
        </mc:AlternateContent>
      </w:r>
      <w:r>
        <w:rPr>
          <w:b/>
          <w:noProof/>
          <w:lang w:val="en-US"/>
        </w:rPr>
        <mc:AlternateContent>
          <mc:Choice Requires="wps">
            <w:drawing>
              <wp:anchor distT="0" distB="0" distL="114300" distR="114300" simplePos="0" relativeHeight="252299264" behindDoc="0" locked="0" layoutInCell="1" allowOverlap="1" wp14:anchorId="7BC9AFBA" wp14:editId="03676EBB">
                <wp:simplePos x="0" y="0"/>
                <wp:positionH relativeFrom="column">
                  <wp:posOffset>4189095</wp:posOffset>
                </wp:positionH>
                <wp:positionV relativeFrom="paragraph">
                  <wp:posOffset>212090</wp:posOffset>
                </wp:positionV>
                <wp:extent cx="838200" cy="485775"/>
                <wp:effectExtent l="304800" t="190500" r="76200" b="523875"/>
                <wp:wrapNone/>
                <wp:docPr id="444" name="Rectangle 444"/>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C04644">
                            <w:pPr>
                              <w:jc w:val="center"/>
                              <w:rPr>
                                <w:b/>
                                <w:sz w:val="24"/>
                                <w:szCs w:val="28"/>
                                <w:lang w:val="en-US"/>
                              </w:rPr>
                            </w:pPr>
                            <w:r w:rsidRPr="0055384F">
                              <w:rPr>
                                <w:b/>
                                <w:sz w:val="24"/>
                                <w:szCs w:val="28"/>
                                <w:lang w:val="en-US"/>
                              </w:rPr>
                              <w:t>Topology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4" o:spid="_x0000_s1049" style="position:absolute;margin-left:329.85pt;margin-top:16.7pt;width:66pt;height:38.2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" fillcolor="#4f81bd [3204]" stroked="f" strokeweight="2pt">
                <v:shadow on="t" color="black" opacity="18350f" offset="-5.40094mm,4.37361mm"/>
                <v:textbox>
                  <w:txbxContent>
                    <w:p w:rsidR="000946F7" w:rsidRPr="0055384F" w:rsidRDefault="000946F7" w:rsidP="00C04644">
                      <w:pPr>
                        <w:jc w:val="center"/>
                        <w:rPr>
                          <w:b/>
                          <w:sz w:val="24"/>
                          <w:szCs w:val="28"/>
                          <w:lang w:val="en-US"/>
                        </w:rPr>
                      </w:pPr>
                      <w:r w:rsidRPr="0055384F">
                        <w:rPr>
                          <w:b/>
                          <w:sz w:val="24"/>
                          <w:szCs w:val="28"/>
                          <w:lang w:val="en-US"/>
                        </w:rPr>
                        <w:t>Topology Table</w:t>
                      </w:r>
                    </w:p>
                  </w:txbxContent>
                </v:textbox>
              </v:rect>
            </w:pict>
          </mc:Fallback>
        </mc:AlternateContent>
      </w:r>
    </w:p>
    <w:p w:rsidR="00C04644" w:rsidRDefault="00312EF4" w:rsidP="00C04644">
      <w:pPr>
        <w:spacing w:after="200"/>
        <w:rPr>
          <w:rFonts w:asciiTheme="majorHAnsi" w:eastAsiaTheme="majorEastAsia" w:hAnsiTheme="majorHAnsi" w:cstheme="majorBidi"/>
          <w:b/>
          <w:bCs/>
          <w:color w:val="4F81BD" w:themeColor="accent1"/>
          <w:sz w:val="26"/>
          <w:szCs w:val="26"/>
          <w:lang w:val="en-US"/>
        </w:rPr>
      </w:pPr>
      <w:r>
        <w:rPr>
          <w:b/>
          <w:noProof/>
          <w:lang w:val="en-US"/>
        </w:rPr>
        <mc:AlternateContent>
          <mc:Choice Requires="wps">
            <w:drawing>
              <wp:anchor distT="0" distB="0" distL="114300" distR="114300" simplePos="0" relativeHeight="252297216" behindDoc="0" locked="0" layoutInCell="1" allowOverlap="1" wp14:anchorId="320FAEA9" wp14:editId="1EAC621D">
                <wp:simplePos x="0" y="0"/>
                <wp:positionH relativeFrom="column">
                  <wp:posOffset>3282315</wp:posOffset>
                </wp:positionH>
                <wp:positionV relativeFrom="paragraph">
                  <wp:posOffset>286385</wp:posOffset>
                </wp:positionV>
                <wp:extent cx="95250" cy="638175"/>
                <wp:effectExtent l="76200" t="38100" r="57150" b="47625"/>
                <wp:wrapNone/>
                <wp:docPr id="442" name="Connecteur droit avec flèche 442"/>
                <wp:cNvGraphicFramePr/>
                <a:graphic xmlns:a="http://schemas.openxmlformats.org/drawingml/2006/main">
                  <a:graphicData uri="http://schemas.microsoft.com/office/word/2010/wordprocessingShape">
                    <wps:wsp>
                      <wps:cNvCnPr/>
                      <wps:spPr>
                        <a:xfrm flipH="1">
                          <a:off x="0" y="0"/>
                          <a:ext cx="95250" cy="638175"/>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744315" id="Connecteur droit avec flèche 442" o:spid="_x0000_s1026" type="#_x0000_t32" style="position:absolute;margin-left:258.45pt;margin-top:22.55pt;width:7.5pt;height:50.25pt;flip:x;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" strokecolor="#4579b8 [3044]" strokeweight="1pt">
                <v:stroke startarrow="classic" startarrowwidth="wide" startarrowlength="long" endarrow="classic" endarrowwidth="wide" endarrowlength="long"/>
              </v:shape>
            </w:pict>
          </mc:Fallback>
        </mc:AlternateContent>
      </w:r>
    </w:p>
    <w:p w:rsidR="00C04644" w:rsidRDefault="00312EF4" w:rsidP="00C04644">
      <w:pPr>
        <w:spacing w:after="200"/>
        <w:rPr>
          <w:rFonts w:asciiTheme="majorHAnsi" w:eastAsiaTheme="majorEastAsia" w:hAnsiTheme="majorHAnsi" w:cstheme="majorBidi"/>
          <w:b/>
          <w:bCs/>
          <w:color w:val="4F81BD" w:themeColor="accent1"/>
          <w:sz w:val="26"/>
          <w:szCs w:val="26"/>
          <w:lang w:val="en-US"/>
        </w:rPr>
      </w:pPr>
      <w:r w:rsidRPr="00F1612C">
        <w:rPr>
          <w:b/>
          <w:noProof/>
          <w:lang w:val="en-US"/>
        </w:rPr>
        <mc:AlternateContent>
          <mc:Choice Requires="wps">
            <w:drawing>
              <wp:anchor distT="0" distB="0" distL="114300" distR="114300" simplePos="0" relativeHeight="252294144" behindDoc="0" locked="0" layoutInCell="1" allowOverlap="1" wp14:anchorId="563CA868" wp14:editId="70158E9F">
                <wp:simplePos x="0" y="0"/>
                <wp:positionH relativeFrom="column">
                  <wp:posOffset>1138555</wp:posOffset>
                </wp:positionH>
                <wp:positionV relativeFrom="paragraph">
                  <wp:posOffset>38735</wp:posOffset>
                </wp:positionV>
                <wp:extent cx="1743075" cy="457200"/>
                <wp:effectExtent l="228600" t="152400" r="180975" b="476250"/>
                <wp:wrapNone/>
                <wp:docPr id="439" name="Rectangle 439"/>
                <wp:cNvGraphicFramePr/>
                <a:graphic xmlns:a="http://schemas.openxmlformats.org/drawingml/2006/main">
                  <a:graphicData uri="http://schemas.microsoft.com/office/word/2010/wordprocessingShape">
                    <wps:wsp>
                      <wps:cNvSpPr/>
                      <wps:spPr>
                        <a:xfrm>
                          <a:off x="0" y="0"/>
                          <a:ext cx="1743075"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C04644">
                            <w:pPr>
                              <w:jc w:val="center"/>
                              <w:rPr>
                                <w:b/>
                                <w:sz w:val="40"/>
                                <w:szCs w:val="40"/>
                                <w:lang w:val="en-US"/>
                              </w:rPr>
                            </w:pPr>
                            <w:r w:rsidRPr="007C0DCB">
                              <w:rPr>
                                <w:b/>
                                <w:sz w:val="40"/>
                                <w:szCs w:val="40"/>
                                <w:lang w:val="en-US"/>
                              </w:rPr>
                              <w:t>Neighborships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39" o:spid="_x0000_s1050" style="position:absolute;margin-left:89.65pt;margin-top:3.05pt;width:137.25pt;height:3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" fillcolor="#4f81bd [3204]" strokecolor="white" strokeweight="2.75pt">
                <v:shadow on="t" color="black" opacity="28180f" offset="0,0"/>
                <v:textbox>
                  <w:txbxContent>
                    <w:p w:rsidR="000946F7" w:rsidRPr="007C0DCB" w:rsidRDefault="000946F7" w:rsidP="00C04644">
                      <w:pPr>
                        <w:jc w:val="center"/>
                        <w:rPr>
                          <w:b/>
                          <w:sz w:val="40"/>
                          <w:szCs w:val="40"/>
                          <w:lang w:val="en-US"/>
                        </w:rPr>
                      </w:pPr>
                      <w:r w:rsidRPr="007C0DCB">
                        <w:rPr>
                          <w:b/>
                          <w:sz w:val="40"/>
                          <w:szCs w:val="40"/>
                          <w:lang w:val="en-US"/>
                        </w:rPr>
                        <w:t>Neighborships</w:t>
                      </w:r>
                    </w:p>
                  </w:txbxContent>
                </v:textbox>
              </v:rect>
            </w:pict>
          </mc:Fallback>
        </mc:AlternateContent>
      </w:r>
      <w:r w:rsidR="002F4A24"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32032" behindDoc="0" locked="0" layoutInCell="1" allowOverlap="1" wp14:anchorId="060D58BC" wp14:editId="4911D839">
                <wp:simplePos x="0" y="0"/>
                <wp:positionH relativeFrom="column">
                  <wp:posOffset>4701540</wp:posOffset>
                </wp:positionH>
                <wp:positionV relativeFrom="paragraph">
                  <wp:posOffset>3175</wp:posOffset>
                </wp:positionV>
                <wp:extent cx="190500" cy="475615"/>
                <wp:effectExtent l="0" t="0" r="57150" b="57785"/>
                <wp:wrapNone/>
                <wp:docPr id="680" name="Connecteur droit avec flèche 680"/>
                <wp:cNvGraphicFramePr/>
                <a:graphic xmlns:a="http://schemas.openxmlformats.org/drawingml/2006/main">
                  <a:graphicData uri="http://schemas.microsoft.com/office/word/2010/wordprocessingShape">
                    <wps:wsp>
                      <wps:cNvCnPr/>
                      <wps:spPr>
                        <a:xfrm flipH="1" flipV="1">
                          <a:off x="0" y="0"/>
                          <a:ext cx="190500" cy="475615"/>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201F7" id="Connecteur droit avec flèche 680" o:spid="_x0000_s1026" type="#_x0000_t32" style="position:absolute;margin-left:370.2pt;margin-top:.25pt;width:15pt;height:37.45pt;flip:x y;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" strokecolor="#4579b8 [3044]" strokeweight="1pt">
                <v:stroke dashstyle="dash" startarrow="classic" startarrowwidth="wide" startarrowlength="long" endarrowwidth="wide" endarrowlength="long"/>
              </v:shape>
            </w:pict>
          </mc:Fallback>
        </mc:AlternateContent>
      </w:r>
      <w:r w:rsidR="002F4A24"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31008" behindDoc="0" locked="0" layoutInCell="1" allowOverlap="1" wp14:anchorId="4CA0D7D3" wp14:editId="5184A0AE">
                <wp:simplePos x="0" y="0"/>
                <wp:positionH relativeFrom="column">
                  <wp:posOffset>4577715</wp:posOffset>
                </wp:positionH>
                <wp:positionV relativeFrom="paragraph">
                  <wp:posOffset>269875</wp:posOffset>
                </wp:positionV>
                <wp:extent cx="895350" cy="800100"/>
                <wp:effectExtent l="247650" t="0" r="247650" b="171450"/>
                <wp:wrapNone/>
                <wp:docPr id="677" name="Ellipse 677"/>
                <wp:cNvGraphicFramePr/>
                <a:graphic xmlns:a="http://schemas.openxmlformats.org/drawingml/2006/main">
                  <a:graphicData uri="http://schemas.microsoft.com/office/word/2010/wordprocessingShape">
                    <wps:wsp>
                      <wps:cNvSpPr/>
                      <wps:spPr>
                        <a:xfrm>
                          <a:off x="0" y="0"/>
                          <a:ext cx="895350" cy="800100"/>
                        </a:xfrm>
                        <a:prstGeom prst="ellipse">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F07246" w:rsidRDefault="000946F7" w:rsidP="002F4A24">
                            <w:pPr>
                              <w:jc w:val="center"/>
                              <w:rPr>
                                <w:b/>
                                <w:sz w:val="24"/>
                                <w:lang w:val="en-US"/>
                              </w:rPr>
                            </w:pPr>
                            <w:r w:rsidRPr="00F07246">
                              <w:rPr>
                                <w:b/>
                                <w:sz w:val="24"/>
                                <w:lang w:val="en-US"/>
                              </w:rPr>
                              <w:t>RTM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7" o:spid="_x0000_s1051" style="position:absolute;margin-left:360.45pt;margin-top:21.25pt;width:70.5pt;height:63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" fillcolor="#4f81bd [3204]" strokecolor="white" strokeweight="2.75pt">
                <v:shadow on="t" color="black" opacity="28180f" offset="0,0"/>
                <v:textbox>
                  <w:txbxContent>
                    <w:p w:rsidR="000946F7" w:rsidRPr="00F07246" w:rsidRDefault="000946F7" w:rsidP="002F4A24">
                      <w:pPr>
                        <w:jc w:val="center"/>
                        <w:rPr>
                          <w:b/>
                          <w:sz w:val="24"/>
                          <w:lang w:val="en-US"/>
                        </w:rPr>
                      </w:pPr>
                      <w:r w:rsidRPr="00F07246">
                        <w:rPr>
                          <w:b/>
                          <w:sz w:val="24"/>
                          <w:lang w:val="en-US"/>
                        </w:rPr>
                        <w:t>RTM</w:t>
                      </w:r>
                    </w:p>
                  </w:txbxContent>
                </v:textbox>
              </v:oval>
            </w:pict>
          </mc:Fallback>
        </mc:AlternateContent>
      </w:r>
      <w:r w:rsidR="002F4A24"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29984" behindDoc="0" locked="0" layoutInCell="1" allowOverlap="1" wp14:anchorId="681503AF" wp14:editId="093B2D90">
                <wp:simplePos x="0" y="0"/>
                <wp:positionH relativeFrom="column">
                  <wp:posOffset>4970145</wp:posOffset>
                </wp:positionH>
                <wp:positionV relativeFrom="paragraph">
                  <wp:posOffset>1227455</wp:posOffset>
                </wp:positionV>
                <wp:extent cx="838200" cy="485775"/>
                <wp:effectExtent l="304800" t="190500" r="76200" b="523875"/>
                <wp:wrapNone/>
                <wp:docPr id="676" name="Rectangle 676"/>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2F4A24">
                            <w:pPr>
                              <w:jc w:val="center"/>
                              <w:rPr>
                                <w:b/>
                                <w:sz w:val="24"/>
                                <w:szCs w:val="28"/>
                                <w:lang w:val="en-US"/>
                              </w:rPr>
                            </w:pPr>
                            <w:r>
                              <w:rPr>
                                <w:b/>
                                <w:sz w:val="24"/>
                                <w:szCs w:val="28"/>
                                <w:lang w:val="en-US"/>
                              </w:rPr>
                              <w:t>Routing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6" o:spid="_x0000_s1052" style="position:absolute;margin-left:391.35pt;margin-top:96.65pt;width:66pt;height:38.2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" fillcolor="#4f81bd [3204]" stroked="f" strokeweight="2pt">
                <v:shadow on="t" color="black" opacity="18350f" offset="-5.40094mm,4.37361mm"/>
                <v:textbox>
                  <w:txbxContent>
                    <w:p w:rsidR="000946F7" w:rsidRPr="0055384F" w:rsidRDefault="000946F7" w:rsidP="002F4A24">
                      <w:pPr>
                        <w:jc w:val="center"/>
                        <w:rPr>
                          <w:b/>
                          <w:sz w:val="24"/>
                          <w:szCs w:val="28"/>
                          <w:lang w:val="en-US"/>
                        </w:rPr>
                      </w:pPr>
                      <w:r>
                        <w:rPr>
                          <w:b/>
                          <w:sz w:val="24"/>
                          <w:szCs w:val="28"/>
                          <w:lang w:val="en-US"/>
                        </w:rPr>
                        <w:t>Routing Table</w:t>
                      </w:r>
                    </w:p>
                  </w:txbxContent>
                </v:textbox>
              </v:rect>
            </w:pict>
          </mc:Fallback>
        </mc:AlternateContent>
      </w:r>
    </w:p>
    <w:p w:rsidR="00C04644" w:rsidRDefault="00312EF4" w:rsidP="00C04644">
      <w:pPr>
        <w:spacing w:after="200"/>
        <w:rPr>
          <w:rFonts w:asciiTheme="majorHAnsi" w:eastAsiaTheme="majorEastAsia" w:hAnsiTheme="majorHAnsi" w:cstheme="majorBidi"/>
          <w:b/>
          <w:bCs/>
          <w:color w:val="4F81BD" w:themeColor="accent1"/>
          <w:sz w:val="26"/>
          <w:szCs w:val="26"/>
          <w:lang w:val="en-US"/>
        </w:rPr>
      </w:pPr>
      <w:r>
        <w:rPr>
          <w:b/>
          <w:noProof/>
          <w:lang w:val="en-US"/>
        </w:rPr>
        <mc:AlternateContent>
          <mc:Choice Requires="wps">
            <w:drawing>
              <wp:anchor distT="0" distB="0" distL="114300" distR="114300" simplePos="0" relativeHeight="252300288" behindDoc="0" locked="0" layoutInCell="1" allowOverlap="1" wp14:anchorId="3E4FB0C0" wp14:editId="123C7B83">
                <wp:simplePos x="0" y="0"/>
                <wp:positionH relativeFrom="column">
                  <wp:posOffset>939165</wp:posOffset>
                </wp:positionH>
                <wp:positionV relativeFrom="paragraph">
                  <wp:posOffset>224790</wp:posOffset>
                </wp:positionV>
                <wp:extent cx="371475" cy="457200"/>
                <wp:effectExtent l="38100" t="38100" r="47625" b="57150"/>
                <wp:wrapNone/>
                <wp:docPr id="446" name="Connecteur droit avec flèche 446"/>
                <wp:cNvGraphicFramePr/>
                <a:graphic xmlns:a="http://schemas.openxmlformats.org/drawingml/2006/main">
                  <a:graphicData uri="http://schemas.microsoft.com/office/word/2010/wordprocessingShape">
                    <wps:wsp>
                      <wps:cNvCnPr/>
                      <wps:spPr>
                        <a:xfrm flipV="1">
                          <a:off x="0" y="0"/>
                          <a:ext cx="371475" cy="457200"/>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7470BB" id="Connecteur droit avec flèche 446" o:spid="_x0000_s1026" type="#_x0000_t32" style="position:absolute;margin-left:73.95pt;margin-top:17.7pt;width:29.25pt;height:36pt;flip:y;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" strokecolor="#4579b8 [3044]" strokeweight="1pt">
                <v:stroke dashstyle="dash" startarrow="classic" startarrowwidth="wide" startarrowlength="long" endarrow="classic" endarrowwidth="wide" endarrowlength="long"/>
              </v:shape>
            </w:pict>
          </mc:Fallback>
        </mc:AlternateContent>
      </w:r>
      <w:r>
        <w:rPr>
          <w:b/>
          <w:noProof/>
          <w:lang w:val="en-US"/>
        </w:rPr>
        <mc:AlternateContent>
          <mc:Choice Requires="wps">
            <w:drawing>
              <wp:anchor distT="0" distB="0" distL="114300" distR="114300" simplePos="0" relativeHeight="252296192" behindDoc="0" locked="0" layoutInCell="1" allowOverlap="1" wp14:anchorId="355B0830" wp14:editId="0055EABD">
                <wp:simplePos x="0" y="0"/>
                <wp:positionH relativeFrom="column">
                  <wp:posOffset>2148840</wp:posOffset>
                </wp:positionH>
                <wp:positionV relativeFrom="paragraph">
                  <wp:posOffset>72390</wp:posOffset>
                </wp:positionV>
                <wp:extent cx="1133475" cy="152400"/>
                <wp:effectExtent l="0" t="76200" r="47625" b="95250"/>
                <wp:wrapNone/>
                <wp:docPr id="441" name="Connecteur droit avec flèche 441"/>
                <wp:cNvGraphicFramePr/>
                <a:graphic xmlns:a="http://schemas.openxmlformats.org/drawingml/2006/main">
                  <a:graphicData uri="http://schemas.microsoft.com/office/word/2010/wordprocessingShape">
                    <wps:wsp>
                      <wps:cNvCnPr/>
                      <wps:spPr>
                        <a:xfrm>
                          <a:off x="0" y="0"/>
                          <a:ext cx="1133475" cy="152400"/>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B12F64" id="Connecteur droit avec flèche 441" o:spid="_x0000_s1026" type="#_x0000_t32" style="position:absolute;margin-left:169.2pt;margin-top:5.7pt;width:89.25pt;height:12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" strokecolor="#4579b8 [3044]" strokeweight="1pt">
                <v:stroke startarrow="classic" startarrowwidth="wide" startarrowlength="long" endarrow="classic" endarrowwidth="wide" endarrowlength="long"/>
              </v:shape>
            </w:pict>
          </mc:Fallback>
        </mc:AlternateContent>
      </w:r>
    </w:p>
    <w:p w:rsidR="00C04644" w:rsidRDefault="00047725" w:rsidP="00C04644">
      <w:pPr>
        <w:spacing w:after="200"/>
        <w:rPr>
          <w:rFonts w:asciiTheme="majorHAnsi" w:eastAsiaTheme="majorEastAsia" w:hAnsiTheme="majorHAnsi" w:cstheme="majorBidi"/>
          <w:b/>
          <w:bCs/>
          <w:color w:val="4F81BD" w:themeColor="accent1"/>
          <w:sz w:val="26"/>
          <w:szCs w:val="26"/>
          <w:lang w:val="en-US"/>
        </w:rPr>
      </w:pPr>
      <w:r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75040" behindDoc="0" locked="0" layoutInCell="1" allowOverlap="1" wp14:anchorId="7B1B0B34" wp14:editId="5789D316">
                <wp:simplePos x="0" y="0"/>
                <wp:positionH relativeFrom="column">
                  <wp:posOffset>6055995</wp:posOffset>
                </wp:positionH>
                <wp:positionV relativeFrom="paragraph">
                  <wp:posOffset>89535</wp:posOffset>
                </wp:positionV>
                <wp:extent cx="838200" cy="485775"/>
                <wp:effectExtent l="304800" t="190500" r="76200" b="523875"/>
                <wp:wrapNone/>
                <wp:docPr id="707" name="Rectangle 707"/>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047725">
                            <w:pPr>
                              <w:jc w:val="center"/>
                              <w:rPr>
                                <w:b/>
                                <w:sz w:val="24"/>
                                <w:szCs w:val="28"/>
                                <w:lang w:val="en-US"/>
                              </w:rPr>
                            </w:pPr>
                            <w:r>
                              <w:rPr>
                                <w:b/>
                                <w:sz w:val="24"/>
                                <w:szCs w:val="28"/>
                                <w:lang w:val="en-US"/>
                              </w:rPr>
                              <w:t>FIB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7" o:spid="_x0000_s1053" style="position:absolute;margin-left:476.85pt;margin-top:7.05pt;width:66pt;height:38.25pt;z-index:2523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" fillcolor="#4f81bd [3204]" stroked="f" strokeweight="2pt">
                <v:shadow on="t" color="black" opacity="18350f" offset="-5.40094mm,4.37361mm"/>
                <v:textbox>
                  <w:txbxContent>
                    <w:p w:rsidR="000946F7" w:rsidRPr="0055384F" w:rsidRDefault="000946F7" w:rsidP="00047725">
                      <w:pPr>
                        <w:jc w:val="center"/>
                        <w:rPr>
                          <w:b/>
                          <w:sz w:val="24"/>
                          <w:szCs w:val="28"/>
                          <w:lang w:val="en-US"/>
                        </w:rPr>
                      </w:pPr>
                      <w:r>
                        <w:rPr>
                          <w:b/>
                          <w:sz w:val="24"/>
                          <w:szCs w:val="28"/>
                          <w:lang w:val="en-US"/>
                        </w:rPr>
                        <w:t>FIB</w:t>
                      </w:r>
                    </w:p>
                  </w:txbxContent>
                </v:textbox>
              </v:rect>
            </w:pict>
          </mc:Fallback>
        </mc:AlternateContent>
      </w:r>
      <w:r w:rsidR="002F4A24">
        <w:rPr>
          <w:b/>
          <w:noProof/>
          <w:lang w:val="en-US"/>
        </w:rPr>
        <mc:AlternateContent>
          <mc:Choice Requires="wps">
            <w:drawing>
              <wp:anchor distT="0" distB="0" distL="114300" distR="114300" simplePos="0" relativeHeight="252295168" behindDoc="0" locked="0" layoutInCell="1" allowOverlap="1" wp14:anchorId="5D73CB55" wp14:editId="3E4C5BA3">
                <wp:simplePos x="0" y="0"/>
                <wp:positionH relativeFrom="column">
                  <wp:posOffset>3539490</wp:posOffset>
                </wp:positionH>
                <wp:positionV relativeFrom="paragraph">
                  <wp:posOffset>189865</wp:posOffset>
                </wp:positionV>
                <wp:extent cx="0" cy="1181100"/>
                <wp:effectExtent l="95250" t="38100" r="57150" b="57150"/>
                <wp:wrapNone/>
                <wp:docPr id="440" name="Connecteur droit avec flèche 440"/>
                <wp:cNvGraphicFramePr/>
                <a:graphic xmlns:a="http://schemas.openxmlformats.org/drawingml/2006/main">
                  <a:graphicData uri="http://schemas.microsoft.com/office/word/2010/wordprocessingShape">
                    <wps:wsp>
                      <wps:cNvCnPr/>
                      <wps:spPr>
                        <a:xfrm>
                          <a:off x="0" y="0"/>
                          <a:ext cx="0" cy="1181100"/>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B3178CB" id="Connecteur droit avec flèche 440" o:spid="_x0000_s1026" type="#_x0000_t32" style="position:absolute;margin-left:278.7pt;margin-top:14.95pt;width:0;height:9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" strokecolor="#4579b8 [3044]" strokeweight="1pt">
                <v:stroke startarrow="classic" startarrowwidth="wide" startarrowlength="long" endarrow="classic" endarrowwidth="wide" endarrowlength="long"/>
              </v:shape>
            </w:pict>
          </mc:Fallback>
        </mc:AlternateContent>
      </w:r>
      <w:r w:rsidR="002F4A24"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33056" behindDoc="0" locked="0" layoutInCell="1" allowOverlap="1" wp14:anchorId="12645B4D" wp14:editId="2F0F5FB5">
                <wp:simplePos x="0" y="0"/>
                <wp:positionH relativeFrom="column">
                  <wp:posOffset>5206365</wp:posOffset>
                </wp:positionH>
                <wp:positionV relativeFrom="paragraph">
                  <wp:posOffset>189865</wp:posOffset>
                </wp:positionV>
                <wp:extent cx="76200" cy="389890"/>
                <wp:effectExtent l="38100" t="0" r="76200" b="48260"/>
                <wp:wrapNone/>
                <wp:docPr id="681" name="Connecteur droit avec flèche 681"/>
                <wp:cNvGraphicFramePr/>
                <a:graphic xmlns:a="http://schemas.openxmlformats.org/drawingml/2006/main">
                  <a:graphicData uri="http://schemas.microsoft.com/office/word/2010/wordprocessingShape">
                    <wps:wsp>
                      <wps:cNvCnPr/>
                      <wps:spPr>
                        <a:xfrm flipH="1" flipV="1">
                          <a:off x="0" y="0"/>
                          <a:ext cx="76200" cy="389890"/>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CA8BCE" id="Connecteur droit avec flèche 681" o:spid="_x0000_s1026" type="#_x0000_t32" style="position:absolute;margin-left:409.95pt;margin-top:14.95pt;width:6pt;height:30.7pt;flip:x y;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" strokecolor="#4579b8 [3044]" strokeweight="1pt">
                <v:stroke dashstyle="dash" startarrow="classic" startarrowwidth="wide" startarrowlength="long" endarrowwidth="wide" endarrowlength="long"/>
              </v:shape>
            </w:pict>
          </mc:Fallback>
        </mc:AlternateContent>
      </w:r>
    </w:p>
    <w:p w:rsidR="00C04644" w:rsidRDefault="00047725" w:rsidP="00C04644">
      <w:pPr>
        <w:spacing w:after="200"/>
        <w:rPr>
          <w:rFonts w:asciiTheme="majorHAnsi" w:eastAsiaTheme="majorEastAsia" w:hAnsiTheme="majorHAnsi" w:cstheme="majorBidi"/>
          <w:b/>
          <w:bCs/>
          <w:color w:val="4F81BD" w:themeColor="accent1"/>
          <w:sz w:val="26"/>
          <w:szCs w:val="26"/>
          <w:lang w:val="en-US"/>
        </w:rPr>
      </w:pPr>
      <w:r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77088" behindDoc="0" locked="0" layoutInCell="1" allowOverlap="1" wp14:anchorId="7BD76836" wp14:editId="11C5C812">
                <wp:simplePos x="0" y="0"/>
                <wp:positionH relativeFrom="column">
                  <wp:posOffset>5806440</wp:posOffset>
                </wp:positionH>
                <wp:positionV relativeFrom="paragraph">
                  <wp:posOffset>182880</wp:posOffset>
                </wp:positionV>
                <wp:extent cx="295275" cy="114300"/>
                <wp:effectExtent l="0" t="38100" r="47625" b="38100"/>
                <wp:wrapNone/>
                <wp:docPr id="708" name="Connecteur droit avec flèche 708"/>
                <wp:cNvGraphicFramePr/>
                <a:graphic xmlns:a="http://schemas.openxmlformats.org/drawingml/2006/main">
                  <a:graphicData uri="http://schemas.microsoft.com/office/word/2010/wordprocessingShape">
                    <wps:wsp>
                      <wps:cNvCnPr/>
                      <wps:spPr>
                        <a:xfrm flipV="1">
                          <a:off x="0" y="0"/>
                          <a:ext cx="295275" cy="114300"/>
                        </a:xfrm>
                        <a:prstGeom prst="straightConnector1">
                          <a:avLst/>
                        </a:prstGeom>
                        <a:ln w="12700">
                          <a:prstDash val="dash"/>
                          <a:headEnd type="none"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693335" id="Connecteur droit avec flèche 708" o:spid="_x0000_s1026" type="#_x0000_t32" style="position:absolute;margin-left:457.2pt;margin-top:14.4pt;width:23.25pt;height:9pt;flip:y;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" strokecolor="#4579b8 [3044]" strokeweight="1pt">
                <v:stroke dashstyle="dash" startarrowwidth="wide" startarrowlength="long" endarrow="classic" endarrowwidth="wide" endarrowlength="long"/>
              </v:shape>
            </w:pict>
          </mc:Fallback>
        </mc:AlternateContent>
      </w:r>
    </w:p>
    <w:p w:rsidR="00C04644" w:rsidRDefault="002F4A24" w:rsidP="00C04644">
      <w:pPr>
        <w:spacing w:after="200"/>
        <w:rPr>
          <w:rFonts w:asciiTheme="majorHAnsi" w:eastAsiaTheme="majorEastAsia" w:hAnsiTheme="majorHAnsi" w:cstheme="majorBidi"/>
          <w:b/>
          <w:bCs/>
          <w:color w:val="4F81BD" w:themeColor="accent1"/>
          <w:sz w:val="26"/>
          <w:szCs w:val="26"/>
          <w:lang w:val="en-US"/>
        </w:rPr>
      </w:pPr>
      <w:r w:rsidRPr="002F4A24">
        <w:rPr>
          <w:rFonts w:asciiTheme="majorHAnsi" w:eastAsiaTheme="majorEastAsia" w:hAnsiTheme="majorHAnsi" w:cstheme="majorBidi"/>
          <w:b/>
          <w:bCs/>
          <w:noProof/>
          <w:color w:val="4F81BD" w:themeColor="accent1"/>
          <w:sz w:val="26"/>
          <w:szCs w:val="26"/>
          <w:lang w:val="en-US"/>
        </w:rPr>
        <mc:AlternateContent>
          <mc:Choice Requires="wps">
            <w:drawing>
              <wp:anchor distT="0" distB="0" distL="114300" distR="114300" simplePos="0" relativeHeight="252334080" behindDoc="0" locked="0" layoutInCell="1" allowOverlap="1" wp14:anchorId="6B99161B" wp14:editId="6AF1F328">
                <wp:simplePos x="0" y="0"/>
                <wp:positionH relativeFrom="column">
                  <wp:posOffset>4053840</wp:posOffset>
                </wp:positionH>
                <wp:positionV relativeFrom="paragraph">
                  <wp:posOffset>233680</wp:posOffset>
                </wp:positionV>
                <wp:extent cx="981075" cy="381000"/>
                <wp:effectExtent l="38100" t="0" r="28575" b="76200"/>
                <wp:wrapNone/>
                <wp:docPr id="682" name="Connecteur droit avec flèche 682"/>
                <wp:cNvGraphicFramePr/>
                <a:graphic xmlns:a="http://schemas.openxmlformats.org/drawingml/2006/main">
                  <a:graphicData uri="http://schemas.microsoft.com/office/word/2010/wordprocessingShape">
                    <wps:wsp>
                      <wps:cNvCnPr/>
                      <wps:spPr>
                        <a:xfrm flipV="1">
                          <a:off x="0" y="0"/>
                          <a:ext cx="981075" cy="381000"/>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C717B7" id="Connecteur droit avec flèche 682" o:spid="_x0000_s1026" type="#_x0000_t32" style="position:absolute;margin-left:319.2pt;margin-top:18.4pt;width:77.25pt;height:30pt;flip:y;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" strokecolor="#4579b8 [3044]" strokeweight="1pt">
                <v:stroke dashstyle="dash" startarrow="classic" startarrowwidth="wide" startarrowlength="long" endarrowwidth="wide" endarrowlength="long"/>
              </v:shape>
            </w:pict>
          </mc:Fallback>
        </mc:AlternateContent>
      </w:r>
    </w:p>
    <w:p w:rsidR="00A91D22" w:rsidRDefault="002F4A24" w:rsidP="00C04644">
      <w:pPr>
        <w:spacing w:after="200"/>
        <w:rPr>
          <w:rFonts w:asciiTheme="majorHAnsi" w:eastAsiaTheme="majorEastAsia" w:hAnsiTheme="majorHAnsi" w:cstheme="majorBidi"/>
          <w:b/>
          <w:bCs/>
          <w:color w:val="4F81BD" w:themeColor="accent1"/>
          <w:sz w:val="26"/>
          <w:szCs w:val="26"/>
          <w:lang w:val="en-US"/>
        </w:rPr>
      </w:pPr>
      <w:r w:rsidRPr="00F1612C">
        <w:rPr>
          <w:b/>
          <w:noProof/>
          <w:lang w:val="en-US"/>
        </w:rPr>
        <mc:AlternateContent>
          <mc:Choice Requires="wps">
            <w:drawing>
              <wp:anchor distT="0" distB="0" distL="114300" distR="114300" simplePos="0" relativeHeight="252291072" behindDoc="0" locked="0" layoutInCell="1" allowOverlap="1" wp14:anchorId="5F0A2E5B" wp14:editId="24A13765">
                <wp:simplePos x="0" y="0"/>
                <wp:positionH relativeFrom="column">
                  <wp:posOffset>3158490</wp:posOffset>
                </wp:positionH>
                <wp:positionV relativeFrom="paragraph">
                  <wp:posOffset>193040</wp:posOffset>
                </wp:positionV>
                <wp:extent cx="971550" cy="457200"/>
                <wp:effectExtent l="285750" t="38100" r="266700" b="361950"/>
                <wp:wrapNone/>
                <wp:docPr id="431" name="Rectangle 431"/>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C04644">
                            <w:pPr>
                              <w:jc w:val="center"/>
                              <w:rPr>
                                <w:b/>
                                <w:sz w:val="40"/>
                                <w:szCs w:val="40"/>
                                <w:lang w:val="en-US"/>
                              </w:rPr>
                            </w:pPr>
                            <w:r w:rsidRPr="007C0DCB">
                              <w:rPr>
                                <w:b/>
                                <w:sz w:val="40"/>
                                <w:szCs w:val="40"/>
                                <w:lang w:val="en-US"/>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31" o:spid="_x0000_s1054" style="position:absolute;margin-left:248.7pt;margin-top:15.2pt;width:76.5pt;height:36pt;z-index:25229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" fillcolor="#4f81bd [3204]" strokecolor="white" strokeweight="2.75pt">
                <v:shadow on="t" color="black" opacity="28180f" offset="0,0"/>
                <v:textbox>
                  <w:txbxContent>
                    <w:p w:rsidR="000946F7" w:rsidRPr="007C0DCB" w:rsidRDefault="000946F7" w:rsidP="00C04644">
                      <w:pPr>
                        <w:jc w:val="center"/>
                        <w:rPr>
                          <w:b/>
                          <w:sz w:val="40"/>
                          <w:szCs w:val="40"/>
                          <w:lang w:val="en-US"/>
                        </w:rPr>
                      </w:pPr>
                      <w:r w:rsidRPr="007C0DCB">
                        <w:rPr>
                          <w:b/>
                          <w:sz w:val="40"/>
                          <w:szCs w:val="40"/>
                          <w:lang w:val="en-US"/>
                        </w:rPr>
                        <w:t>IP</w:t>
                      </w:r>
                    </w:p>
                  </w:txbxContent>
                </v:textbox>
              </v:rect>
            </w:pict>
          </mc:Fallback>
        </mc:AlternateContent>
      </w:r>
    </w:p>
    <w:p w:rsidR="00C04644" w:rsidRDefault="00C04644" w:rsidP="00C04644">
      <w:pPr>
        <w:spacing w:after="200"/>
        <w:rPr>
          <w:rFonts w:asciiTheme="majorHAnsi" w:eastAsiaTheme="majorEastAsia" w:hAnsiTheme="majorHAnsi" w:cstheme="majorBidi"/>
          <w:b/>
          <w:bCs/>
          <w:color w:val="4F81BD" w:themeColor="accent1"/>
          <w:sz w:val="26"/>
          <w:szCs w:val="26"/>
          <w:lang w:val="en-US"/>
        </w:rPr>
      </w:pPr>
    </w:p>
    <w:p w:rsidR="00C04644" w:rsidRDefault="00C04644" w:rsidP="00C04644">
      <w:pPr>
        <w:spacing w:after="200"/>
        <w:rPr>
          <w:rFonts w:asciiTheme="majorHAnsi" w:eastAsiaTheme="majorEastAsia" w:hAnsiTheme="majorHAnsi" w:cstheme="majorBidi"/>
          <w:b/>
          <w:bCs/>
          <w:color w:val="4F81BD" w:themeColor="accent1"/>
          <w:sz w:val="26"/>
          <w:szCs w:val="26"/>
          <w:lang w:val="en-US"/>
        </w:rPr>
      </w:pPr>
    </w:p>
    <w:p w:rsidR="00196F1C" w:rsidRDefault="002753E5" w:rsidP="00AB59E0">
      <w:pPr>
        <w:pStyle w:val="Heading3"/>
      </w:pPr>
      <w:bookmarkStart w:id="69" w:name="_Toc413850794"/>
      <w:r>
        <w:t>Relations With O</w:t>
      </w:r>
      <w:r w:rsidR="00196F1C">
        <w:t>ther Routing Protocols</w:t>
      </w:r>
      <w:bookmarkEnd w:id="69"/>
    </w:p>
    <w:p w:rsidR="00196F1C" w:rsidRPr="00F4228C" w:rsidRDefault="00196F1C" w:rsidP="00196F1C">
      <w:pPr>
        <w:rPr>
          <w:lang w:val="en-US"/>
        </w:rPr>
      </w:pPr>
      <w:r>
        <w:rPr>
          <w:lang w:val="en-US"/>
        </w:rPr>
        <w:t xml:space="preserve">Cf. </w:t>
      </w:r>
      <w:hyperlink w:anchor="_RTM" w:history="1">
        <w:r w:rsidRPr="00F4228C">
          <w:rPr>
            <w:rStyle w:val="Hyperlink"/>
            <w:lang w:val="en-US"/>
          </w:rPr>
          <w:t>RTM</w:t>
        </w:r>
      </w:hyperlink>
    </w:p>
    <w:p w:rsidR="003F04DB" w:rsidRDefault="00196F1C" w:rsidP="00AB59E0">
      <w:pPr>
        <w:pStyle w:val="Heading3"/>
      </w:pPr>
      <w:r>
        <w:t xml:space="preserve"> </w:t>
      </w:r>
      <w:bookmarkStart w:id="70" w:name="_Toc413850795"/>
      <w:r w:rsidR="003F04DB">
        <w:t>“Opening” EIGRP</w:t>
      </w:r>
      <w:bookmarkEnd w:id="70"/>
    </w:p>
    <w:p w:rsidR="00B74167" w:rsidRDefault="00B74167" w:rsidP="00B74167">
      <w:pPr>
        <w:rPr>
          <w:b/>
          <w:i/>
          <w:lang w:val="en-US" w:eastAsia="fr-FR"/>
        </w:rPr>
      </w:pPr>
      <w:r w:rsidRPr="00F23EE4">
        <w:rPr>
          <w:b/>
          <w:i/>
          <w:u w:val="single"/>
          <w:lang w:val="en-US" w:eastAsia="fr-FR"/>
        </w:rPr>
        <w:t>Out of CCNP ROUTE scope</w:t>
      </w:r>
    </w:p>
    <w:p w:rsidR="003F04DB" w:rsidRPr="00B74167" w:rsidRDefault="003F04DB" w:rsidP="003F04DB">
      <w:pPr>
        <w:rPr>
          <w:b/>
          <w:i/>
          <w:lang w:val="en-US"/>
        </w:rPr>
      </w:pPr>
      <w:r w:rsidRPr="00B74167">
        <w:rPr>
          <w:b/>
          <w:i/>
          <w:lang w:val="en-US"/>
        </w:rPr>
        <w:t xml:space="preserve">Cisco has opened up its EIGRP routing protocol as an open standard in order to help companies operate in a multi-vendor environment. Any networking vendor can now freely implement EIGRP on their equipment, and interoperate with thousands of networks running EIGRP today. </w:t>
      </w:r>
      <w:bookmarkStart w:id="71" w:name="wp9000005"/>
      <w:bookmarkStart w:id="72" w:name="wp9000006"/>
      <w:bookmarkEnd w:id="71"/>
      <w:bookmarkEnd w:id="72"/>
    </w:p>
    <w:p w:rsidR="003F04DB" w:rsidRPr="00B74167" w:rsidRDefault="003F04DB" w:rsidP="003F04DB">
      <w:pPr>
        <w:rPr>
          <w:rFonts w:eastAsia="Times New Roman" w:cs="Times New Roman"/>
          <w:b/>
          <w:i/>
          <w:lang w:val="en-US"/>
        </w:rPr>
      </w:pPr>
      <w:r w:rsidRPr="00B74167">
        <w:rPr>
          <w:rFonts w:eastAsia="Times New Roman" w:cs="Times New Roman"/>
          <w:b/>
          <w:i/>
          <w:lang w:val="en-US"/>
        </w:rPr>
        <w:t xml:space="preserve">Cisco has released </w:t>
      </w:r>
      <w:r w:rsidR="000821AC">
        <w:rPr>
          <w:rFonts w:eastAsia="Times New Roman" w:cs="Times New Roman"/>
          <w:b/>
          <w:i/>
          <w:lang w:val="en-US"/>
        </w:rPr>
        <w:t>an open</w:t>
      </w:r>
      <w:r w:rsidR="003D42BC">
        <w:rPr>
          <w:rFonts w:eastAsia="Times New Roman" w:cs="Times New Roman"/>
          <w:b/>
          <w:i/>
          <w:lang w:val="en-US"/>
        </w:rPr>
        <w:t xml:space="preserve"> basic</w:t>
      </w:r>
      <w:r w:rsidRPr="00B74167">
        <w:rPr>
          <w:rFonts w:eastAsia="Times New Roman" w:cs="Times New Roman"/>
          <w:b/>
          <w:i/>
          <w:lang w:val="en-US"/>
        </w:rPr>
        <w:t xml:space="preserve"> EIGRP to the IETF as an </w:t>
      </w:r>
      <w:hyperlink r:id="rId47" w:history="1">
        <w:r w:rsidRPr="00B74167">
          <w:rPr>
            <w:rStyle w:val="Hyperlink"/>
            <w:rFonts w:eastAsia="Times New Roman" w:cs="Times New Roman"/>
            <w:b/>
            <w:i/>
            <w:lang w:val="en-US"/>
          </w:rPr>
          <w:t>Informational RFC</w:t>
        </w:r>
      </w:hyperlink>
      <w:r w:rsidR="00C2483B" w:rsidRPr="00B74167">
        <w:rPr>
          <w:rFonts w:eastAsia="Times New Roman" w:cs="Times New Roman"/>
          <w:b/>
          <w:i/>
          <w:lang w:val="en-US"/>
        </w:rPr>
        <w:t xml:space="preserve"> (work in progress as a draft)</w:t>
      </w:r>
      <w:r w:rsidRPr="00B74167">
        <w:rPr>
          <w:rFonts w:eastAsia="Times New Roman" w:cs="Times New Roman"/>
          <w:b/>
          <w:i/>
          <w:lang w:val="en-US"/>
        </w:rPr>
        <w:t>.</w:t>
      </w:r>
    </w:p>
    <w:p w:rsidR="003051AF" w:rsidRPr="00B74167" w:rsidRDefault="003051AF" w:rsidP="003F04DB">
      <w:pPr>
        <w:rPr>
          <w:rFonts w:eastAsia="Times New Roman" w:cs="Times New Roman"/>
          <w:b/>
          <w:i/>
          <w:lang w:val="en-US"/>
        </w:rPr>
      </w:pPr>
    </w:p>
    <w:p w:rsidR="003F04DB" w:rsidRPr="00B74167" w:rsidRDefault="003F04DB" w:rsidP="003F04DB">
      <w:pPr>
        <w:rPr>
          <w:rFonts w:eastAsia="Times New Roman" w:cs="Times New Roman"/>
          <w:b/>
          <w:i/>
          <w:lang w:val="en-US"/>
        </w:rPr>
      </w:pPr>
      <w:r w:rsidRPr="00B74167">
        <w:rPr>
          <w:rFonts w:eastAsia="Times New Roman" w:cs="Times New Roman"/>
          <w:b/>
          <w:i/>
          <w:lang w:val="en-US"/>
        </w:rPr>
        <w:t xml:space="preserve">But as </w:t>
      </w:r>
      <w:hyperlink r:id="rId48" w:history="1">
        <w:r w:rsidRPr="00B74167">
          <w:rPr>
            <w:rStyle w:val="Hyperlink"/>
            <w:rFonts w:eastAsia="Times New Roman" w:cs="Times New Roman"/>
            <w:b/>
            <w:i/>
            <w:lang w:val="en-US"/>
          </w:rPr>
          <w:t>Anthony Burke</w:t>
        </w:r>
      </w:hyperlink>
      <w:r w:rsidRPr="00B74167">
        <w:rPr>
          <w:rFonts w:eastAsia="Times New Roman" w:cs="Times New Roman"/>
          <w:b/>
          <w:i/>
          <w:lang w:val="en-US"/>
        </w:rPr>
        <w:t xml:space="preserve"> pointed out:</w:t>
      </w:r>
    </w:p>
    <w:p w:rsidR="003F04DB" w:rsidRPr="00B74167" w:rsidRDefault="009079AA" w:rsidP="009E17BB">
      <w:pPr>
        <w:numPr>
          <w:ilvl w:val="0"/>
          <w:numId w:val="335"/>
        </w:numPr>
        <w:spacing w:after="100" w:afterAutospacing="1" w:line="240" w:lineRule="auto"/>
        <w:rPr>
          <w:rFonts w:eastAsia="Times New Roman" w:cs="Times New Roman"/>
          <w:b/>
          <w:i/>
          <w:lang w:val="en-US"/>
        </w:rPr>
      </w:pPr>
      <w:r>
        <w:rPr>
          <w:rFonts w:eastAsia="Times New Roman" w:cs="Times New Roman"/>
          <w:b/>
          <w:i/>
          <w:lang w:val="en-US"/>
        </w:rPr>
        <w:t>The “stub” router advanced feature</w:t>
      </w:r>
      <w:r w:rsidR="003F04DB" w:rsidRPr="00B74167">
        <w:rPr>
          <w:rFonts w:eastAsia="Times New Roman" w:cs="Times New Roman"/>
          <w:b/>
          <w:i/>
          <w:lang w:val="en-US"/>
        </w:rPr>
        <w:t xml:space="preserve"> of EIGRP </w:t>
      </w:r>
      <w:r w:rsidR="007611E3">
        <w:rPr>
          <w:rFonts w:eastAsia="Times New Roman" w:cs="Times New Roman"/>
          <w:b/>
          <w:i/>
          <w:lang w:val="en-US"/>
        </w:rPr>
        <w:t>has</w:t>
      </w:r>
      <w:r>
        <w:rPr>
          <w:rFonts w:eastAsia="Times New Roman" w:cs="Times New Roman"/>
          <w:b/>
          <w:i/>
          <w:lang w:val="en-US"/>
        </w:rPr>
        <w:t xml:space="preserve"> not be</w:t>
      </w:r>
      <w:r w:rsidR="007611E3">
        <w:rPr>
          <w:rFonts w:eastAsia="Times New Roman" w:cs="Times New Roman"/>
          <w:b/>
          <w:i/>
          <w:lang w:val="en-US"/>
        </w:rPr>
        <w:t>en</w:t>
      </w:r>
      <w:r>
        <w:rPr>
          <w:rFonts w:eastAsia="Times New Roman" w:cs="Times New Roman"/>
          <w:b/>
          <w:i/>
          <w:lang w:val="en-US"/>
        </w:rPr>
        <w:t xml:space="preserve"> released to the IETF.</w:t>
      </w:r>
    </w:p>
    <w:p w:rsidR="003F04DB" w:rsidRDefault="003F04DB" w:rsidP="009E17BB">
      <w:pPr>
        <w:numPr>
          <w:ilvl w:val="0"/>
          <w:numId w:val="335"/>
        </w:numPr>
        <w:spacing w:before="100" w:beforeAutospacing="1" w:after="100" w:afterAutospacing="1" w:line="240" w:lineRule="auto"/>
        <w:rPr>
          <w:rFonts w:eastAsia="Times New Roman" w:cs="Times New Roman"/>
          <w:b/>
          <w:i/>
          <w:lang w:val="en-US"/>
        </w:rPr>
      </w:pPr>
      <w:r w:rsidRPr="00B74167">
        <w:rPr>
          <w:rFonts w:eastAsia="Times New Roman" w:cs="Times New Roman"/>
          <w:b/>
          <w:i/>
          <w:lang w:val="en-US"/>
        </w:rPr>
        <w:t>Informational RFC allows Cisco to retain control of the EIGRP protocol.</w:t>
      </w:r>
    </w:p>
    <w:p w:rsidR="007611E3" w:rsidRPr="00B74167" w:rsidRDefault="007611E3" w:rsidP="007611E3">
      <w:pPr>
        <w:spacing w:before="100" w:beforeAutospacing="1" w:after="100" w:afterAutospacing="1" w:line="240" w:lineRule="auto"/>
        <w:rPr>
          <w:rFonts w:eastAsia="Times New Roman" w:cs="Times New Roman"/>
          <w:b/>
          <w:i/>
          <w:lang w:val="en-US"/>
        </w:rPr>
      </w:pPr>
      <w:r>
        <w:rPr>
          <w:rFonts w:eastAsia="Times New Roman" w:cs="Times New Roman"/>
          <w:b/>
          <w:i/>
          <w:lang w:val="en-US"/>
        </w:rPr>
        <w:t xml:space="preserve">Cisco is taking a conservative path; let’s hope that they will progressively set EIGRP free ;) More information can be found in this </w:t>
      </w:r>
      <w:hyperlink r:id="rId49" w:history="1">
        <w:r w:rsidRPr="007611E3">
          <w:rPr>
            <w:rStyle w:val="Hyperlink"/>
            <w:rFonts w:eastAsia="Times New Roman" w:cs="Times New Roman"/>
            <w:b/>
            <w:i/>
            <w:lang w:val="en-US"/>
          </w:rPr>
          <w:t>Packet Pushers podcast</w:t>
        </w:r>
      </w:hyperlink>
      <w:r>
        <w:rPr>
          <w:rFonts w:eastAsia="Times New Roman" w:cs="Times New Roman"/>
          <w:b/>
          <w:i/>
          <w:lang w:val="en-US"/>
        </w:rPr>
        <w:t>.</w:t>
      </w:r>
    </w:p>
    <w:p w:rsidR="00196F1C" w:rsidRDefault="00196F1C">
      <w:pPr>
        <w:spacing w:after="200"/>
        <w:rPr>
          <w:rFonts w:eastAsiaTheme="majorEastAsia" w:cs="Times New Roman"/>
          <w:b/>
          <w:bCs/>
          <w:color w:val="4F81BD" w:themeColor="accent1"/>
          <w:sz w:val="26"/>
          <w:szCs w:val="26"/>
          <w:lang w:val="en-US"/>
        </w:rPr>
      </w:pPr>
      <w:r>
        <w:rPr>
          <w:rFonts w:cs="Times New Roman"/>
          <w:lang w:val="en-US"/>
        </w:rPr>
        <w:br w:type="page"/>
      </w:r>
    </w:p>
    <w:p w:rsidR="00B64CCF" w:rsidRPr="00F4228C" w:rsidRDefault="00B64CCF" w:rsidP="00AB59E0">
      <w:pPr>
        <w:pStyle w:val="Heading2"/>
      </w:pPr>
      <w:bookmarkStart w:id="73" w:name="_Toc413850692"/>
      <w:bookmarkStart w:id="74" w:name="_Toc413850796"/>
      <w:r w:rsidRPr="003F04DB">
        <w:lastRenderedPageBreak/>
        <w:t>Con</w:t>
      </w:r>
      <w:r w:rsidRPr="00F4228C">
        <w:t>figuration</w:t>
      </w:r>
      <w:r w:rsidR="0000414E" w:rsidRPr="00F4228C">
        <w:t xml:space="preserve"> Commands</w:t>
      </w:r>
      <w:bookmarkEnd w:id="73"/>
      <w:bookmarkEnd w:id="74"/>
    </w:p>
    <w:p w:rsidR="003C38FC" w:rsidRPr="00F4228C" w:rsidRDefault="00624351" w:rsidP="00AB59E0">
      <w:pPr>
        <w:pStyle w:val="Heading3"/>
      </w:pPr>
      <w:bookmarkStart w:id="75" w:name="_Toc413850797"/>
      <w:r w:rsidRPr="00F4228C">
        <w:t>Dynamic</w:t>
      </w:r>
      <w:r w:rsidR="003C38FC" w:rsidRPr="00F4228C">
        <w:t xml:space="preserve"> Neighborship</w:t>
      </w:r>
      <w:bookmarkEnd w:id="75"/>
    </w:p>
    <w:p w:rsidR="00300101" w:rsidRPr="00300101" w:rsidRDefault="00300101" w:rsidP="002F1227">
      <w:pPr>
        <w:numPr>
          <w:ilvl w:val="0"/>
          <w:numId w:val="19"/>
        </w:numPr>
        <w:tabs>
          <w:tab w:val="num" w:pos="720"/>
        </w:tabs>
        <w:spacing w:before="100" w:beforeAutospacing="1" w:after="100" w:afterAutospacing="1" w:line="240" w:lineRule="auto"/>
        <w:ind w:left="357" w:hanging="357"/>
        <w:rPr>
          <w:rFonts w:eastAsia="Times New Roman" w:cs="Times New Roman"/>
          <w:color w:val="000000"/>
          <w:lang w:val="en-US" w:eastAsia="fr-FR"/>
        </w:rPr>
      </w:pPr>
      <w:r w:rsidRPr="00300101">
        <w:rPr>
          <w:rFonts w:eastAsia="Times New Roman" w:cs="Times New Roman"/>
          <w:color w:val="000000"/>
          <w:lang w:val="en-US" w:eastAsia="fr-FR"/>
        </w:rPr>
        <w:t>(config)#</w:t>
      </w:r>
      <w:r w:rsidRPr="00300101">
        <w:rPr>
          <w:rFonts w:eastAsia="Times New Roman" w:cs="Times New Roman"/>
          <w:b/>
          <w:bCs/>
          <w:color w:val="000000"/>
          <w:lang w:val="en-US" w:eastAsia="fr-FR"/>
        </w:rPr>
        <w:t>router eigrp</w:t>
      </w:r>
      <w:r w:rsidRPr="00300101">
        <w:rPr>
          <w:rFonts w:eastAsia="Times New Roman" w:cs="Times New Roman"/>
          <w:color w:val="000000"/>
          <w:lang w:val="en-US" w:eastAsia="fr-FR"/>
        </w:rPr>
        <w:t> </w:t>
      </w:r>
      <w:r w:rsidRPr="00300101">
        <w:rPr>
          <w:rFonts w:eastAsia="Times New Roman" w:cs="Times New Roman"/>
          <w:i/>
          <w:iCs/>
          <w:color w:val="000000"/>
          <w:lang w:val="en-US" w:eastAsia="fr-FR"/>
        </w:rPr>
        <w:t>asn</w:t>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t>Neighboring routers’ commands must be configured with the</w:t>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003B7C6B">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t>same ASN parameter to become neighbors.</w:t>
      </w:r>
    </w:p>
    <w:p w:rsidR="00300101" w:rsidRPr="00300101" w:rsidRDefault="00300101" w:rsidP="002F1227">
      <w:pPr>
        <w:numPr>
          <w:ilvl w:val="0"/>
          <w:numId w:val="19"/>
        </w:numPr>
        <w:spacing w:before="100" w:beforeAutospacing="1" w:after="100" w:afterAutospacing="1" w:line="240" w:lineRule="auto"/>
        <w:rPr>
          <w:rFonts w:eastAsia="Times New Roman" w:cs="Times New Roman"/>
          <w:color w:val="000000"/>
          <w:lang w:val="en-US" w:eastAsia="fr-FR"/>
        </w:rPr>
      </w:pPr>
      <w:r w:rsidRPr="00300101">
        <w:rPr>
          <w:rFonts w:eastAsia="Times New Roman" w:cs="Times New Roman"/>
          <w:color w:val="000000"/>
          <w:lang w:val="en-US" w:eastAsia="fr-FR"/>
        </w:rPr>
        <w:t>(config-router)#</w:t>
      </w:r>
      <w:r w:rsidRPr="00300101">
        <w:rPr>
          <w:rFonts w:eastAsia="Times New Roman" w:cs="Times New Roman"/>
          <w:b/>
          <w:bCs/>
          <w:color w:val="000000"/>
          <w:lang w:val="en-US" w:eastAsia="fr-FR"/>
        </w:rPr>
        <w:t>network</w:t>
      </w:r>
      <w:r w:rsidRPr="00300101">
        <w:rPr>
          <w:rFonts w:eastAsia="Times New Roman" w:cs="Times New Roman"/>
          <w:color w:val="000000"/>
          <w:lang w:val="en-US" w:eastAsia="fr-FR"/>
        </w:rPr>
        <w:t> </w:t>
      </w:r>
      <w:r w:rsidRPr="00300101">
        <w:rPr>
          <w:rFonts w:eastAsia="Times New Roman" w:cs="Times New Roman"/>
          <w:i/>
          <w:iCs/>
          <w:color w:val="000000"/>
          <w:lang w:val="en-US" w:eastAsia="fr-FR"/>
        </w:rPr>
        <w:t>net-id wildcard-mask</w:t>
      </w:r>
      <w:r w:rsidRPr="00300101">
        <w:rPr>
          <w:rFonts w:eastAsia="Times New Roman" w:cs="Times New Roman"/>
          <w:color w:val="000000"/>
          <w:lang w:val="en-US" w:eastAsia="fr-FR"/>
        </w:rPr>
        <w:tab/>
        <w:t>IOS enables only EIGRP on interfaces matched by this command.</w:t>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r>
      <w:r w:rsidRPr="00300101">
        <w:rPr>
          <w:rFonts w:eastAsia="Times New Roman" w:cs="Times New Roman"/>
          <w:color w:val="000000"/>
          <w:lang w:val="en-US" w:eastAsia="fr-FR"/>
        </w:rPr>
        <w:tab/>
        <w:t>When enabled, the router does the following:</w:t>
      </w:r>
    </w:p>
    <w:p w:rsidR="000A2146" w:rsidRPr="00A7438B" w:rsidRDefault="000A2146" w:rsidP="000A2146">
      <w:pPr>
        <w:spacing w:before="96" w:line="240" w:lineRule="auto"/>
        <w:ind w:left="1321"/>
        <w:rPr>
          <w:color w:val="000000"/>
          <w:lang w:val="en-US"/>
        </w:rPr>
      </w:pPr>
      <w:r w:rsidRPr="00A7438B">
        <w:rPr>
          <w:color w:val="000000"/>
          <w:lang w:val="en-US"/>
        </w:rPr>
        <w:t>a. Attempts to discover EIGRP neighbors on that interface by sending multicast EIGRP Hello messages</w:t>
      </w:r>
      <w:r w:rsidR="00D53D62">
        <w:rPr>
          <w:color w:val="000000"/>
          <w:lang w:val="en-US"/>
        </w:rPr>
        <w:t>,</w:t>
      </w:r>
    </w:p>
    <w:p w:rsidR="000A2146" w:rsidRPr="00A7438B" w:rsidRDefault="000A2146" w:rsidP="000A2146">
      <w:pPr>
        <w:spacing w:after="96" w:line="240" w:lineRule="auto"/>
        <w:ind w:left="1321" w:firstLine="6"/>
        <w:rPr>
          <w:color w:val="000000"/>
          <w:lang w:val="en-US"/>
        </w:rPr>
      </w:pPr>
      <w:r w:rsidRPr="00A7438B">
        <w:rPr>
          <w:color w:val="000000"/>
          <w:lang w:val="en-US"/>
        </w:rPr>
        <w:t>b. Advertises to other neighbors about the subnet connected to the interface</w:t>
      </w:r>
      <w:r w:rsidR="00D53D62">
        <w:rPr>
          <w:color w:val="000000"/>
          <w:lang w:val="en-US"/>
        </w:rPr>
        <w:t>.</w:t>
      </w:r>
    </w:p>
    <w:p w:rsidR="001C2087" w:rsidRDefault="003C38FC" w:rsidP="00AB59E0">
      <w:pPr>
        <w:pStyle w:val="Heading3"/>
      </w:pPr>
      <w:bookmarkStart w:id="76" w:name="_Toc413850798"/>
      <w:bookmarkStart w:id="77" w:name="_Toc327376715"/>
      <w:r w:rsidRPr="003C38FC">
        <w:t>Controlling Neighborsh</w:t>
      </w:r>
      <w:r w:rsidR="001C2087">
        <w:t>ips</w:t>
      </w:r>
      <w:bookmarkEnd w:id="76"/>
    </w:p>
    <w:p w:rsidR="000A2146" w:rsidRDefault="001C2087" w:rsidP="00F3425A">
      <w:pPr>
        <w:pStyle w:val="Heading4"/>
      </w:pPr>
      <w:bookmarkStart w:id="78" w:name="_Toc413850799"/>
      <w:r>
        <w:t xml:space="preserve">… </w:t>
      </w:r>
      <w:r w:rsidR="003C38FC" w:rsidRPr="003C38FC">
        <w:t>and Reducing Multicasts</w:t>
      </w:r>
      <w:bookmarkEnd w:id="77"/>
      <w:r>
        <w:t xml:space="preserve">: </w:t>
      </w:r>
      <w:r w:rsidRPr="003C38FC">
        <w:t>Static Neighbor</w:t>
      </w:r>
      <w:r>
        <w:t>hip</w:t>
      </w:r>
      <w:bookmarkEnd w:id="78"/>
    </w:p>
    <w:p w:rsidR="00E11986" w:rsidRDefault="00B64CCF" w:rsidP="00B64CCF">
      <w:pPr>
        <w:widowControl w:val="0"/>
        <w:autoSpaceDE w:val="0"/>
        <w:autoSpaceDN w:val="0"/>
        <w:adjustRightInd w:val="0"/>
        <w:ind w:left="5400" w:hanging="5400"/>
        <w:rPr>
          <w:rFonts w:cs="Times New Roman"/>
          <w:iCs/>
          <w:lang w:val="en-US"/>
        </w:rPr>
      </w:pPr>
      <w:r w:rsidRPr="00B64CCF">
        <w:rPr>
          <w:rFonts w:cs="Times New Roman"/>
          <w:lang w:val="en-US"/>
        </w:rPr>
        <w:t>(config-router)#</w:t>
      </w:r>
      <w:r w:rsidRPr="00B64CCF">
        <w:rPr>
          <w:rFonts w:cs="Times New Roman"/>
          <w:b/>
          <w:bCs/>
          <w:lang w:val="en-US"/>
        </w:rPr>
        <w:t>neighbor</w:t>
      </w:r>
      <w:r w:rsidRPr="00B64CCF">
        <w:rPr>
          <w:rFonts w:cs="Times New Roman"/>
          <w:lang w:val="en-US"/>
        </w:rPr>
        <w:t> </w:t>
      </w:r>
      <w:r w:rsidRPr="00B64CCF">
        <w:rPr>
          <w:rFonts w:cs="Times New Roman"/>
          <w:i/>
          <w:iCs/>
          <w:lang w:val="en-US"/>
        </w:rPr>
        <w:t>ip-address outgoing-interface</w:t>
      </w:r>
      <w:r w:rsidRPr="00B64CCF">
        <w:rPr>
          <w:rFonts w:cs="Times New Roman"/>
          <w:i/>
          <w:iCs/>
          <w:lang w:val="en-US"/>
        </w:rPr>
        <w:tab/>
      </w:r>
      <w:r w:rsidRPr="00B64CCF">
        <w:rPr>
          <w:rFonts w:cs="Times New Roman"/>
          <w:iCs/>
          <w:lang w:val="en-US"/>
        </w:rPr>
        <w:t xml:space="preserve">Defines a neighbor (to be done on both routers). </w:t>
      </w:r>
      <w:r w:rsidRPr="00B64CCF">
        <w:rPr>
          <w:rFonts w:cs="Times New Roman"/>
          <w:iCs/>
          <w:u w:val="single"/>
          <w:lang w:val="en-US"/>
        </w:rPr>
        <w:t>Disables</w:t>
      </w:r>
      <w:r w:rsidRPr="00B64CCF">
        <w:rPr>
          <w:rFonts w:cs="Times New Roman"/>
          <w:iCs/>
          <w:lang w:val="en-US"/>
        </w:rPr>
        <w:t xml:space="preserve"> all EIGRP incoming and outgoing </w:t>
      </w:r>
      <w:r w:rsidRPr="00B64CCF">
        <w:rPr>
          <w:rFonts w:cs="Times New Roman"/>
          <w:iCs/>
          <w:u w:val="single"/>
          <w:lang w:val="en-US"/>
        </w:rPr>
        <w:t>multicast</w:t>
      </w:r>
      <w:r w:rsidRPr="00B64CCF">
        <w:rPr>
          <w:rFonts w:cs="Times New Roman"/>
          <w:b/>
          <w:iCs/>
          <w:lang w:val="en-US"/>
        </w:rPr>
        <w:t xml:space="preserve"> </w:t>
      </w:r>
      <w:r w:rsidRPr="00B64CCF">
        <w:rPr>
          <w:rFonts w:cs="Times New Roman"/>
          <w:iCs/>
          <w:lang w:val="en-US"/>
        </w:rPr>
        <w:t xml:space="preserve">messages on that interface, </w:t>
      </w:r>
      <w:r w:rsidRPr="00B64CCF">
        <w:rPr>
          <w:rFonts w:cs="Times New Roman"/>
          <w:i/>
          <w:iCs/>
          <w:lang w:val="en-US"/>
        </w:rPr>
        <w:t>uses only unicast messages</w:t>
      </w:r>
      <w:r w:rsidRPr="00B64CCF">
        <w:rPr>
          <w:rFonts w:cs="Times New Roman"/>
          <w:iCs/>
          <w:lang w:val="en-US"/>
        </w:rPr>
        <w:t>.</w:t>
      </w:r>
      <w:r w:rsidRPr="00B64CCF">
        <w:rPr>
          <w:rFonts w:cs="Times New Roman"/>
          <w:color w:val="000000"/>
          <w:sz w:val="27"/>
          <w:szCs w:val="27"/>
          <w:lang w:val="en-US"/>
        </w:rPr>
        <w:t xml:space="preserve"> </w:t>
      </w:r>
      <w:r w:rsidRPr="00B64CCF">
        <w:rPr>
          <w:rFonts w:cs="Times New Roman"/>
          <w:iCs/>
          <w:lang w:val="en-US"/>
        </w:rPr>
        <w:t>The EIGRP configuration still needs a </w:t>
      </w:r>
      <w:r w:rsidRPr="00B64CCF">
        <w:rPr>
          <w:rFonts w:cs="Times New Roman"/>
          <w:b/>
          <w:bCs/>
          <w:iCs/>
          <w:lang w:val="en-US"/>
        </w:rPr>
        <w:t>network</w:t>
      </w:r>
      <w:r w:rsidRPr="00B64CCF">
        <w:rPr>
          <w:rFonts w:cs="Times New Roman"/>
          <w:iCs/>
          <w:lang w:val="en-US"/>
        </w:rPr>
        <w:t> command that matches the inter</w:t>
      </w:r>
      <w:r w:rsidR="00E11986">
        <w:rPr>
          <w:rFonts w:cs="Times New Roman"/>
          <w:iCs/>
          <w:lang w:val="en-US"/>
        </w:rPr>
        <w:t>face referenced by this command</w:t>
      </w:r>
    </w:p>
    <w:p w:rsidR="00B64CCF" w:rsidRPr="00E11986" w:rsidRDefault="00E11986" w:rsidP="009E17BB">
      <w:pPr>
        <w:pStyle w:val="ListParagraph"/>
        <w:widowControl w:val="0"/>
        <w:numPr>
          <w:ilvl w:val="0"/>
          <w:numId w:val="198"/>
        </w:numPr>
        <w:autoSpaceDE w:val="0"/>
        <w:autoSpaceDN w:val="0"/>
        <w:adjustRightInd w:val="0"/>
        <w:rPr>
          <w:iCs/>
          <w:lang w:val="en-US"/>
        </w:rPr>
      </w:pPr>
      <w:r w:rsidRPr="00E11986">
        <w:rPr>
          <w:b/>
          <w:i/>
          <w:iCs/>
          <w:lang w:val="en-US"/>
        </w:rPr>
        <w:t xml:space="preserve">Cisco should drop the unnecessary </w:t>
      </w:r>
      <w:r w:rsidRPr="00E11986">
        <w:rPr>
          <w:i/>
          <w:iCs/>
          <w:lang w:val="en-US"/>
        </w:rPr>
        <w:t>outgoing-interface</w:t>
      </w:r>
      <w:r w:rsidRPr="00E11986">
        <w:rPr>
          <w:b/>
          <w:i/>
          <w:iCs/>
          <w:lang w:val="en-US"/>
        </w:rPr>
        <w:t xml:space="preserve"> parameter</w:t>
      </w:r>
      <w:r w:rsidRPr="00E11986">
        <w:rPr>
          <w:iCs/>
          <w:lang w:val="en-US"/>
        </w:rPr>
        <w:t>.</w:t>
      </w:r>
    </w:p>
    <w:p w:rsidR="00E11986" w:rsidRPr="00B64CCF" w:rsidRDefault="00E11986" w:rsidP="00B64CCF">
      <w:pPr>
        <w:widowControl w:val="0"/>
        <w:autoSpaceDE w:val="0"/>
        <w:autoSpaceDN w:val="0"/>
        <w:adjustRightInd w:val="0"/>
        <w:ind w:left="5400" w:hanging="5400"/>
        <w:rPr>
          <w:rFonts w:cs="Times New Roman"/>
          <w:iCs/>
          <w:lang w:val="en-US"/>
        </w:rPr>
      </w:pPr>
    </w:p>
    <w:p w:rsidR="000A2146" w:rsidRPr="00E06AED" w:rsidRDefault="000A2146" w:rsidP="002F1227">
      <w:pPr>
        <w:pStyle w:val="ListParagraph"/>
        <w:widowControl w:val="0"/>
        <w:numPr>
          <w:ilvl w:val="0"/>
          <w:numId w:val="41"/>
        </w:numPr>
        <w:autoSpaceDE w:val="0"/>
        <w:autoSpaceDN w:val="0"/>
        <w:adjustRightInd w:val="0"/>
        <w:ind w:left="270" w:hanging="270"/>
        <w:rPr>
          <w:lang w:val="en-US"/>
        </w:rPr>
      </w:pPr>
      <w:r w:rsidRPr="00E06AED">
        <w:rPr>
          <w:lang w:val="en-US"/>
        </w:rPr>
        <w:t>If at least one EIGRP static neighbor is defined on an interface, no dynamic neighbors can be either discovered or continue to work if already discovered.</w:t>
      </w:r>
    </w:p>
    <w:p w:rsidR="00E221D8" w:rsidRPr="00E221D8" w:rsidRDefault="003C38FC" w:rsidP="00F3425A">
      <w:pPr>
        <w:pStyle w:val="Heading4"/>
        <w:rPr>
          <w:rFonts w:eastAsia="Times New Roman" w:cs="Times New Roman"/>
        </w:rPr>
      </w:pPr>
      <w:bookmarkStart w:id="79" w:name="_Toc327376716"/>
      <w:bookmarkStart w:id="80" w:name="_Toc413850800"/>
      <w:r w:rsidRPr="002A524E">
        <w:t>Preventing Unwanted Neighbors</w:t>
      </w:r>
      <w:bookmarkEnd w:id="79"/>
      <w:bookmarkEnd w:id="80"/>
    </w:p>
    <w:p w:rsidR="000A2146" w:rsidRDefault="001C2087" w:rsidP="00F3425A">
      <w:pPr>
        <w:pStyle w:val="Heading5"/>
        <w:rPr>
          <w:rFonts w:cs="Times New Roman"/>
        </w:rPr>
      </w:pPr>
      <w:bookmarkStart w:id="81" w:name="_Toc413850801"/>
      <w:r w:rsidRPr="002A524E">
        <w:t>P</w:t>
      </w:r>
      <w:r>
        <w:t>assive Interfaces</w:t>
      </w:r>
      <w:bookmarkEnd w:id="81"/>
    </w:p>
    <w:p w:rsidR="00B64CCF" w:rsidRPr="00B64CCF" w:rsidRDefault="00B64CCF" w:rsidP="00B64CCF">
      <w:pPr>
        <w:widowControl w:val="0"/>
        <w:autoSpaceDE w:val="0"/>
        <w:autoSpaceDN w:val="0"/>
        <w:adjustRightInd w:val="0"/>
        <w:spacing w:line="240" w:lineRule="auto"/>
        <w:ind w:left="4253" w:hanging="4253"/>
        <w:rPr>
          <w:rFonts w:eastAsia="Times New Roman" w:cs="Times New Roman"/>
          <w:lang w:val="en-US" w:eastAsia="fr-FR"/>
        </w:rPr>
      </w:pPr>
      <w:r w:rsidRPr="00B64CCF">
        <w:rPr>
          <w:rFonts w:eastAsia="Times New Roman" w:cs="Times New Roman"/>
          <w:lang w:val="en-US" w:eastAsia="fr-FR"/>
        </w:rPr>
        <w:t>(config-router)#</w:t>
      </w:r>
      <w:r w:rsidRPr="00B64CCF">
        <w:rPr>
          <w:rFonts w:eastAsia="Times New Roman" w:cs="Times New Roman"/>
          <w:b/>
          <w:lang w:val="en-US" w:eastAsia="fr-FR"/>
        </w:rPr>
        <w:t xml:space="preserve">passive-interface </w:t>
      </w:r>
      <w:r w:rsidRPr="00B64CCF">
        <w:rPr>
          <w:rFonts w:eastAsia="Times New Roman" w:cs="Times New Roman"/>
          <w:i/>
          <w:lang w:val="en-US" w:eastAsia="fr-FR"/>
        </w:rPr>
        <w:t>type #</w:t>
      </w:r>
      <w:r w:rsidRPr="00B64CCF">
        <w:rPr>
          <w:rFonts w:eastAsia="Times New Roman" w:cs="Times New Roman"/>
          <w:lang w:val="en-US" w:eastAsia="fr-FR"/>
        </w:rPr>
        <w:tab/>
        <w:t>Sets that interface as passive : suppresses the exchange of hello</w:t>
      </w:r>
      <w:r w:rsidR="00E97D47">
        <w:rPr>
          <w:rFonts w:eastAsia="Times New Roman" w:cs="Times New Roman"/>
          <w:lang w:val="en-US" w:eastAsia="fr-FR"/>
        </w:rPr>
        <w:t>s</w:t>
      </w:r>
      <w:r w:rsidRPr="00B64CCF">
        <w:rPr>
          <w:rFonts w:eastAsia="Times New Roman" w:cs="Times New Roman"/>
          <w:lang w:val="en-US" w:eastAsia="fr-FR"/>
        </w:rPr>
        <w:t xml:space="preserve"> </w:t>
      </w:r>
      <w:r w:rsidR="00E97D47">
        <w:rPr>
          <w:rFonts w:eastAsia="Times New Roman" w:cs="Times New Roman"/>
          <w:lang w:val="en-US" w:eastAsia="fr-FR"/>
        </w:rPr>
        <w:t xml:space="preserve">and updates </w:t>
      </w:r>
      <w:r w:rsidRPr="00B64CCF">
        <w:rPr>
          <w:rFonts w:eastAsia="Times New Roman" w:cs="Times New Roman"/>
          <w:lang w:val="en-US" w:eastAsia="fr-FR"/>
        </w:rPr>
        <w:t>on the interface.</w:t>
      </w:r>
      <w:r w:rsidR="00E97D47">
        <w:rPr>
          <w:rFonts w:eastAsia="Times New Roman" w:cs="Times New Roman"/>
          <w:lang w:val="en-US" w:eastAsia="fr-FR"/>
        </w:rPr>
        <w:t xml:space="preserve"> The subnet is still advertised on other enabled interfaces.</w:t>
      </w:r>
    </w:p>
    <w:p w:rsidR="00B64CCF" w:rsidRPr="00B64CCF" w:rsidRDefault="00B64CCF" w:rsidP="00B64CCF">
      <w:pPr>
        <w:widowControl w:val="0"/>
        <w:autoSpaceDE w:val="0"/>
        <w:autoSpaceDN w:val="0"/>
        <w:adjustRightInd w:val="0"/>
        <w:spacing w:line="240" w:lineRule="auto"/>
        <w:rPr>
          <w:rFonts w:eastAsia="Times New Roman" w:cs="Times New Roman"/>
          <w:lang w:val="en-US" w:eastAsia="fr-FR"/>
        </w:rPr>
      </w:pPr>
      <w:r w:rsidRPr="00B64CCF">
        <w:rPr>
          <w:rFonts w:eastAsia="Times New Roman" w:cs="Times New Roman"/>
          <w:lang w:val="en-US" w:eastAsia="fr-FR"/>
        </w:rPr>
        <w:t>(config-router)#</w:t>
      </w:r>
      <w:r w:rsidRPr="00B64CCF">
        <w:rPr>
          <w:rFonts w:eastAsia="Times New Roman" w:cs="Times New Roman"/>
          <w:b/>
          <w:lang w:val="en-US" w:eastAsia="fr-FR"/>
        </w:rPr>
        <w:t>passive-interface default</w:t>
      </w:r>
      <w:r w:rsidRPr="00B64CCF">
        <w:rPr>
          <w:rFonts w:eastAsia="Times New Roman" w:cs="Times New Roman"/>
          <w:lang w:val="en-US" w:eastAsia="fr-FR"/>
        </w:rPr>
        <w:tab/>
        <w:t>Sets all interfaces as passive by default</w:t>
      </w:r>
    </w:p>
    <w:p w:rsidR="00B64CCF" w:rsidRPr="00B64CCF" w:rsidRDefault="00B64CCF" w:rsidP="00B64CCF">
      <w:pPr>
        <w:widowControl w:val="0"/>
        <w:autoSpaceDE w:val="0"/>
        <w:autoSpaceDN w:val="0"/>
        <w:adjustRightInd w:val="0"/>
        <w:spacing w:line="240" w:lineRule="auto"/>
        <w:rPr>
          <w:rFonts w:eastAsia="Times New Roman" w:cs="Times New Roman"/>
          <w:lang w:val="en-US" w:eastAsia="fr-FR"/>
        </w:rPr>
      </w:pPr>
      <w:r w:rsidRPr="00B64CCF">
        <w:rPr>
          <w:rFonts w:eastAsia="Times New Roman" w:cs="Times New Roman"/>
          <w:lang w:val="en-US" w:eastAsia="fr-FR"/>
        </w:rPr>
        <w:t>(config-router)#</w:t>
      </w:r>
      <w:r w:rsidRPr="00B64CCF">
        <w:rPr>
          <w:rFonts w:eastAsia="Times New Roman" w:cs="Times New Roman"/>
          <w:b/>
          <w:lang w:val="en-US" w:eastAsia="fr-FR"/>
        </w:rPr>
        <w:t xml:space="preserve">no passive-interface </w:t>
      </w:r>
      <w:r w:rsidRPr="00B64CCF">
        <w:rPr>
          <w:rFonts w:eastAsia="Times New Roman" w:cs="Times New Roman"/>
          <w:i/>
          <w:lang w:val="en-US" w:eastAsia="fr-FR"/>
        </w:rPr>
        <w:t>type #</w:t>
      </w:r>
      <w:r w:rsidRPr="00B64CCF">
        <w:rPr>
          <w:rFonts w:eastAsia="Times New Roman" w:cs="Times New Roman"/>
          <w:lang w:val="en-US" w:eastAsia="fr-FR"/>
        </w:rPr>
        <w:tab/>
        <w:t>Sets that interface as not passive (needed if previous command entered)</w:t>
      </w:r>
    </w:p>
    <w:p w:rsidR="00F5526C" w:rsidRDefault="00F5526C" w:rsidP="00F3425A">
      <w:pPr>
        <w:pStyle w:val="Heading5"/>
      </w:pPr>
      <w:bookmarkStart w:id="82" w:name="_Toc327376718"/>
      <w:bookmarkStart w:id="83" w:name="_Toc413850802"/>
      <w:bookmarkStart w:id="84" w:name="_Toc327376717"/>
      <w:r w:rsidRPr="00A7438B">
        <w:t>Authentic</w:t>
      </w:r>
      <w:bookmarkEnd w:id="82"/>
      <w:r w:rsidR="002F78BA">
        <w:t>ating EIGRP Messages</w:t>
      </w:r>
      <w:bookmarkEnd w:id="83"/>
    </w:p>
    <w:p w:rsidR="00F5526C" w:rsidRPr="00A7438B" w:rsidRDefault="00F5526C" w:rsidP="002F1227">
      <w:pPr>
        <w:pStyle w:val="indenthanding2"/>
        <w:numPr>
          <w:ilvl w:val="0"/>
          <w:numId w:val="9"/>
        </w:numPr>
        <w:spacing w:before="96" w:beforeAutospacing="0" w:after="96" w:afterAutospacing="0"/>
        <w:ind w:left="360"/>
        <w:rPr>
          <w:color w:val="000000"/>
          <w:sz w:val="22"/>
          <w:szCs w:val="22"/>
          <w:lang w:val="en-US"/>
        </w:rPr>
      </w:pPr>
      <w:r w:rsidRPr="00A7438B">
        <w:rPr>
          <w:rStyle w:val="Strong"/>
          <w:b/>
          <w:bCs/>
          <w:color w:val="000000"/>
          <w:sz w:val="22"/>
          <w:szCs w:val="22"/>
          <w:lang w:val="en-US"/>
        </w:rPr>
        <w:t>Step 1:</w:t>
      </w:r>
      <w:r w:rsidRPr="00A7438B">
        <w:rPr>
          <w:rStyle w:val="apple-converted-space"/>
          <w:color w:val="000000"/>
          <w:sz w:val="22"/>
          <w:szCs w:val="22"/>
          <w:lang w:val="en-US"/>
        </w:rPr>
        <w:t> </w:t>
      </w:r>
      <w:r w:rsidRPr="00A7438B">
        <w:rPr>
          <w:color w:val="000000"/>
          <w:sz w:val="22"/>
          <w:szCs w:val="22"/>
          <w:lang w:val="en-US"/>
        </w:rPr>
        <w:t>Create an (authentication) key chain:</w:t>
      </w:r>
    </w:p>
    <w:p w:rsidR="00F5526C" w:rsidRPr="00A7438B" w:rsidRDefault="00F5526C" w:rsidP="00F5526C">
      <w:pPr>
        <w:pStyle w:val="indenthanding1"/>
        <w:spacing w:before="96" w:beforeAutospacing="0" w:after="96" w:afterAutospacing="0"/>
        <w:ind w:left="3715" w:hanging="3255"/>
        <w:rPr>
          <w:color w:val="000000"/>
          <w:sz w:val="22"/>
          <w:szCs w:val="22"/>
          <w:lang w:val="en-US"/>
        </w:rPr>
      </w:pPr>
      <w:r w:rsidRPr="00A7438B">
        <w:rPr>
          <w:color w:val="000000"/>
          <w:sz w:val="22"/>
          <w:szCs w:val="22"/>
          <w:lang w:val="en-US"/>
        </w:rPr>
        <w:t>a. (config)#</w:t>
      </w:r>
      <w:r w:rsidRPr="00A7438B">
        <w:rPr>
          <w:b/>
          <w:bCs/>
          <w:color w:val="000000"/>
          <w:sz w:val="22"/>
          <w:szCs w:val="22"/>
          <w:lang w:val="en-US"/>
        </w:rPr>
        <w:t>key chain</w:t>
      </w:r>
      <w:r w:rsidRPr="00A7438B">
        <w:rPr>
          <w:color w:val="000000"/>
          <w:sz w:val="22"/>
          <w:szCs w:val="22"/>
          <w:lang w:val="en-US"/>
        </w:rPr>
        <w:t> </w:t>
      </w:r>
      <w:r w:rsidRPr="00A7438B">
        <w:rPr>
          <w:i/>
          <w:iCs/>
          <w:color w:val="000000"/>
          <w:sz w:val="22"/>
          <w:szCs w:val="22"/>
          <w:lang w:val="en-US"/>
        </w:rPr>
        <w:t>name</w:t>
      </w:r>
      <w:r>
        <w:rPr>
          <w:color w:val="000000"/>
          <w:sz w:val="22"/>
          <w:szCs w:val="22"/>
          <w:lang w:val="en-US"/>
        </w:rPr>
        <w:tab/>
      </w:r>
      <w:r w:rsidRPr="00A7438B">
        <w:rPr>
          <w:color w:val="000000"/>
          <w:sz w:val="22"/>
          <w:szCs w:val="22"/>
          <w:lang w:val="en-US"/>
        </w:rPr>
        <w:t xml:space="preserve">Create the chain and give it a name. The name </w:t>
      </w:r>
      <w:r w:rsidRPr="00F249EB">
        <w:rPr>
          <w:i/>
          <w:color w:val="000000"/>
          <w:sz w:val="22"/>
          <w:szCs w:val="22"/>
          <w:lang w:val="en-US"/>
        </w:rPr>
        <w:t>does not have to match</w:t>
      </w:r>
      <w:r w:rsidRPr="00A7438B">
        <w:rPr>
          <w:color w:val="000000"/>
          <w:sz w:val="22"/>
          <w:szCs w:val="22"/>
          <w:lang w:val="en-US"/>
        </w:rPr>
        <w:t xml:space="preserve"> on the neighboring routers.</w:t>
      </w:r>
    </w:p>
    <w:p w:rsidR="00F5526C" w:rsidRPr="00A7438B" w:rsidRDefault="00F5526C" w:rsidP="00F5526C">
      <w:pPr>
        <w:pStyle w:val="indenthanding1"/>
        <w:spacing w:before="96" w:beforeAutospacing="0" w:after="96" w:afterAutospacing="0"/>
        <w:ind w:left="3715" w:hanging="3255"/>
        <w:rPr>
          <w:color w:val="000000"/>
          <w:sz w:val="22"/>
          <w:szCs w:val="22"/>
          <w:lang w:val="en-US"/>
        </w:rPr>
      </w:pPr>
      <w:r w:rsidRPr="00A7438B">
        <w:rPr>
          <w:color w:val="000000"/>
          <w:sz w:val="22"/>
          <w:szCs w:val="22"/>
          <w:lang w:val="en-US"/>
        </w:rPr>
        <w:t>b. (config-keychain)#</w:t>
      </w:r>
      <w:r w:rsidRPr="00A7438B">
        <w:rPr>
          <w:b/>
          <w:bCs/>
          <w:color w:val="000000"/>
          <w:sz w:val="22"/>
          <w:szCs w:val="22"/>
          <w:lang w:val="en-US"/>
        </w:rPr>
        <w:t>key</w:t>
      </w:r>
      <w:r w:rsidRPr="00A7438B">
        <w:rPr>
          <w:color w:val="000000"/>
          <w:sz w:val="22"/>
          <w:szCs w:val="22"/>
          <w:lang w:val="en-US"/>
        </w:rPr>
        <w:t> </w:t>
      </w:r>
      <w:r w:rsidRPr="00A7438B">
        <w:rPr>
          <w:i/>
          <w:iCs/>
          <w:color w:val="000000"/>
          <w:sz w:val="22"/>
          <w:szCs w:val="22"/>
          <w:lang w:val="en-US"/>
        </w:rPr>
        <w:t>number</w:t>
      </w:r>
      <w:r w:rsidRPr="00A7438B">
        <w:rPr>
          <w:color w:val="000000"/>
          <w:sz w:val="22"/>
          <w:szCs w:val="22"/>
          <w:lang w:val="en-US"/>
        </w:rPr>
        <w:tab/>
        <w:t xml:space="preserve">Create one or more key numbers. The key numbers </w:t>
      </w:r>
      <w:r w:rsidRPr="00F249EB">
        <w:rPr>
          <w:i/>
          <w:color w:val="000000"/>
          <w:sz w:val="22"/>
          <w:szCs w:val="22"/>
          <w:lang w:val="en-US"/>
        </w:rPr>
        <w:t>do have to match</w:t>
      </w:r>
      <w:r w:rsidRPr="00A7438B">
        <w:rPr>
          <w:color w:val="000000"/>
          <w:sz w:val="22"/>
          <w:szCs w:val="22"/>
          <w:lang w:val="en-US"/>
        </w:rPr>
        <w:t xml:space="preserve"> on the neighboring routers.</w:t>
      </w:r>
    </w:p>
    <w:p w:rsidR="00F5526C" w:rsidRPr="00A7438B" w:rsidRDefault="00F5526C" w:rsidP="00F5526C">
      <w:pPr>
        <w:pStyle w:val="indenthanding1"/>
        <w:spacing w:before="96" w:beforeAutospacing="0" w:after="96" w:afterAutospacing="0"/>
        <w:ind w:left="4435" w:hanging="3975"/>
        <w:rPr>
          <w:color w:val="000000"/>
          <w:sz w:val="22"/>
          <w:szCs w:val="22"/>
          <w:lang w:val="en-US"/>
        </w:rPr>
      </w:pPr>
      <w:r w:rsidRPr="00A7438B">
        <w:rPr>
          <w:color w:val="000000"/>
          <w:sz w:val="22"/>
          <w:szCs w:val="22"/>
          <w:lang w:val="en-US"/>
        </w:rPr>
        <w:t>c. (config-keychain-key)#</w:t>
      </w:r>
      <w:r w:rsidRPr="00A7438B">
        <w:rPr>
          <w:b/>
          <w:bCs/>
          <w:color w:val="000000"/>
          <w:sz w:val="22"/>
          <w:szCs w:val="22"/>
          <w:lang w:val="en-US"/>
        </w:rPr>
        <w:t>key-string</w:t>
      </w:r>
      <w:r w:rsidRPr="00A7438B">
        <w:rPr>
          <w:color w:val="000000"/>
          <w:sz w:val="22"/>
          <w:szCs w:val="22"/>
          <w:lang w:val="en-US"/>
        </w:rPr>
        <w:t> </w:t>
      </w:r>
      <w:r w:rsidRPr="00A7438B">
        <w:rPr>
          <w:i/>
          <w:iCs/>
          <w:color w:val="000000"/>
          <w:sz w:val="22"/>
          <w:szCs w:val="22"/>
          <w:lang w:val="en-US"/>
        </w:rPr>
        <w:t>value</w:t>
      </w:r>
      <w:r w:rsidRPr="00A7438B">
        <w:rPr>
          <w:color w:val="000000"/>
          <w:sz w:val="22"/>
          <w:szCs w:val="22"/>
          <w:lang w:val="en-US"/>
        </w:rPr>
        <w:tab/>
        <w:t>Define the authentication key’s value. The key strings must match on the neighboring routers.</w:t>
      </w:r>
    </w:p>
    <w:p w:rsidR="00F5526C" w:rsidRDefault="00F5526C" w:rsidP="00F5526C">
      <w:pPr>
        <w:pStyle w:val="indenthanding1"/>
        <w:spacing w:before="96" w:beforeAutospacing="0" w:after="96" w:afterAutospacing="0"/>
        <w:ind w:left="700" w:hanging="240"/>
        <w:rPr>
          <w:bCs/>
          <w:i/>
          <w:color w:val="000000"/>
          <w:sz w:val="22"/>
          <w:szCs w:val="22"/>
          <w:lang w:val="en-US"/>
        </w:rPr>
      </w:pPr>
      <w:r w:rsidRPr="00A7438B">
        <w:rPr>
          <w:color w:val="000000"/>
          <w:sz w:val="22"/>
          <w:szCs w:val="22"/>
          <w:lang w:val="en-US"/>
        </w:rPr>
        <w:t>d. (O) (config-keychain-key)#</w:t>
      </w:r>
      <w:r w:rsidRPr="00A7438B">
        <w:rPr>
          <w:b/>
          <w:bCs/>
          <w:color w:val="000000"/>
          <w:sz w:val="22"/>
          <w:szCs w:val="22"/>
          <w:lang w:val="en-US"/>
        </w:rPr>
        <w:t xml:space="preserve">accept-lifetime </w:t>
      </w:r>
      <w:r w:rsidRPr="00A7438B">
        <w:rPr>
          <w:bCs/>
          <w:i/>
          <w:color w:val="000000"/>
          <w:sz w:val="22"/>
          <w:szCs w:val="22"/>
          <w:lang w:val="en-US"/>
        </w:rPr>
        <w:t>hh:mn:ss month day year { hh:mn:ss month day year</w:t>
      </w:r>
      <w:r>
        <w:rPr>
          <w:bCs/>
          <w:i/>
          <w:color w:val="000000"/>
          <w:sz w:val="22"/>
          <w:szCs w:val="22"/>
          <w:lang w:val="en-US"/>
        </w:rPr>
        <w:t xml:space="preserve"> </w:t>
      </w:r>
      <w:r w:rsidRPr="00A7438B">
        <w:rPr>
          <w:bCs/>
          <w:i/>
          <w:color w:val="000000"/>
          <w:sz w:val="22"/>
          <w:szCs w:val="22"/>
          <w:lang w:val="en-US"/>
        </w:rPr>
        <w:t>|</w:t>
      </w:r>
      <w:r>
        <w:rPr>
          <w:bCs/>
          <w:i/>
          <w:color w:val="000000"/>
          <w:sz w:val="22"/>
          <w:szCs w:val="22"/>
          <w:lang w:val="en-US"/>
        </w:rPr>
        <w:t xml:space="preserve"> </w:t>
      </w:r>
      <w:r w:rsidRPr="00F249EB">
        <w:rPr>
          <w:b/>
          <w:bCs/>
          <w:color w:val="000000"/>
          <w:sz w:val="22"/>
          <w:szCs w:val="22"/>
          <w:lang w:val="en-US"/>
        </w:rPr>
        <w:t>duration</w:t>
      </w:r>
      <w:r>
        <w:rPr>
          <w:bCs/>
          <w:i/>
          <w:color w:val="000000"/>
          <w:sz w:val="22"/>
          <w:szCs w:val="22"/>
          <w:lang w:val="en-US"/>
        </w:rPr>
        <w:t xml:space="preserve"> </w:t>
      </w:r>
      <w:r w:rsidRPr="00A7438B">
        <w:rPr>
          <w:bCs/>
          <w:i/>
          <w:color w:val="000000"/>
          <w:sz w:val="22"/>
          <w:szCs w:val="22"/>
          <w:lang w:val="en-US"/>
        </w:rPr>
        <w:t>s</w:t>
      </w:r>
      <w:r w:rsidRPr="00A7438B">
        <w:rPr>
          <w:bCs/>
          <w:i/>
          <w:color w:val="000000"/>
          <w:sz w:val="22"/>
          <w:szCs w:val="22"/>
          <w:lang w:val="en-US"/>
        </w:rPr>
        <w:tab/>
      </w:r>
      <w:r w:rsidRPr="00A7438B">
        <w:rPr>
          <w:bCs/>
          <w:i/>
          <w:color w:val="000000"/>
          <w:sz w:val="22"/>
          <w:szCs w:val="22"/>
          <w:lang w:val="en-US"/>
        </w:rPr>
        <w:tab/>
      </w:r>
      <w:r w:rsidRPr="00A7438B">
        <w:rPr>
          <w:bCs/>
          <w:i/>
          <w:color w:val="000000"/>
          <w:sz w:val="22"/>
          <w:szCs w:val="22"/>
          <w:lang w:val="en-US"/>
        </w:rPr>
        <w:tab/>
      </w:r>
      <w:r>
        <w:rPr>
          <w:bCs/>
          <w:i/>
          <w:color w:val="000000"/>
          <w:sz w:val="22"/>
          <w:szCs w:val="22"/>
          <w:lang w:val="en-US"/>
        </w:rPr>
        <w:tab/>
      </w:r>
      <w:r>
        <w:rPr>
          <w:bCs/>
          <w:i/>
          <w:color w:val="000000"/>
          <w:sz w:val="22"/>
          <w:szCs w:val="22"/>
          <w:lang w:val="en-US"/>
        </w:rPr>
        <w:tab/>
      </w:r>
      <w:r w:rsidRPr="00A7438B">
        <w:rPr>
          <w:bCs/>
          <w:i/>
          <w:color w:val="000000"/>
          <w:sz w:val="22"/>
          <w:szCs w:val="22"/>
          <w:lang w:val="en-US"/>
        </w:rPr>
        <w:tab/>
      </w:r>
      <w:r>
        <w:rPr>
          <w:bCs/>
          <w:i/>
          <w:color w:val="000000"/>
          <w:sz w:val="22"/>
          <w:szCs w:val="22"/>
          <w:lang w:val="en-US"/>
        </w:rPr>
        <w:t xml:space="preserve"> </w:t>
      </w:r>
      <w:r w:rsidR="00660693">
        <w:rPr>
          <w:bCs/>
          <w:i/>
          <w:color w:val="000000"/>
          <w:sz w:val="22"/>
          <w:szCs w:val="22"/>
          <w:lang w:val="en-US"/>
        </w:rPr>
        <w:tab/>
      </w:r>
      <w:r>
        <w:rPr>
          <w:bCs/>
          <w:i/>
          <w:color w:val="000000"/>
          <w:sz w:val="22"/>
          <w:szCs w:val="22"/>
          <w:lang w:val="en-US"/>
        </w:rPr>
        <w:t xml:space="preserve"> </w:t>
      </w:r>
      <w:r w:rsidRPr="00A7438B">
        <w:rPr>
          <w:bCs/>
          <w:i/>
          <w:color w:val="000000"/>
          <w:sz w:val="22"/>
          <w:szCs w:val="22"/>
          <w:lang w:val="en-US"/>
        </w:rPr>
        <w:t>|</w:t>
      </w:r>
      <w:r>
        <w:rPr>
          <w:bCs/>
          <w:i/>
          <w:color w:val="000000"/>
          <w:sz w:val="22"/>
          <w:szCs w:val="22"/>
          <w:lang w:val="en-US"/>
        </w:rPr>
        <w:t xml:space="preserve"> </w:t>
      </w:r>
      <w:r w:rsidRPr="008619D4">
        <w:rPr>
          <w:b/>
          <w:bCs/>
          <w:color w:val="000000"/>
          <w:sz w:val="22"/>
          <w:szCs w:val="22"/>
          <w:lang w:val="en-US"/>
        </w:rPr>
        <w:t>infinite</w:t>
      </w:r>
      <w:r w:rsidRPr="00A7438B">
        <w:rPr>
          <w:bCs/>
          <w:i/>
          <w:color w:val="000000"/>
          <w:sz w:val="22"/>
          <w:szCs w:val="22"/>
          <w:lang w:val="en-US"/>
        </w:rPr>
        <w:t>}</w:t>
      </w:r>
    </w:p>
    <w:p w:rsidR="00F5526C" w:rsidRPr="00A7438B" w:rsidRDefault="00F5526C" w:rsidP="00F5526C">
      <w:pPr>
        <w:pStyle w:val="indenthanding1"/>
        <w:spacing w:before="96" w:beforeAutospacing="0" w:after="96" w:afterAutospacing="0"/>
        <w:ind w:left="4362"/>
        <w:rPr>
          <w:color w:val="000000"/>
          <w:sz w:val="22"/>
          <w:szCs w:val="22"/>
          <w:lang w:val="en-US"/>
        </w:rPr>
      </w:pPr>
      <w:r w:rsidRPr="00A7438B">
        <w:rPr>
          <w:color w:val="000000"/>
          <w:sz w:val="22"/>
          <w:szCs w:val="22"/>
          <w:lang w:val="en-US"/>
        </w:rPr>
        <w:t>Define the lifetime (begin {end | seconds | infinite} time period) for</w:t>
      </w:r>
      <w:r>
        <w:rPr>
          <w:color w:val="000000"/>
          <w:sz w:val="22"/>
          <w:szCs w:val="22"/>
          <w:lang w:val="en-US"/>
        </w:rPr>
        <w:t xml:space="preserve"> </w:t>
      </w:r>
      <w:r w:rsidRPr="00A7438B">
        <w:rPr>
          <w:color w:val="000000"/>
          <w:sz w:val="22"/>
          <w:szCs w:val="22"/>
          <w:lang w:val="en-US"/>
        </w:rPr>
        <w:t>accepting each key string of EIGRP messages.</w:t>
      </w:r>
    </w:p>
    <w:p w:rsidR="00F5526C" w:rsidRDefault="00F5526C" w:rsidP="00F5526C">
      <w:pPr>
        <w:pStyle w:val="indenthanding1"/>
        <w:spacing w:before="96" w:beforeAutospacing="0" w:after="96" w:afterAutospacing="0"/>
        <w:ind w:left="700" w:hanging="240"/>
        <w:rPr>
          <w:bCs/>
          <w:i/>
          <w:color w:val="000000"/>
          <w:sz w:val="22"/>
          <w:szCs w:val="22"/>
          <w:lang w:val="en-US"/>
        </w:rPr>
      </w:pPr>
      <w:r w:rsidRPr="00A7438B">
        <w:rPr>
          <w:color w:val="000000"/>
          <w:sz w:val="22"/>
          <w:szCs w:val="22"/>
          <w:lang w:val="en-US"/>
        </w:rPr>
        <w:t>e. (O) (config-keychain-key)#</w:t>
      </w:r>
      <w:r w:rsidRPr="00A7438B">
        <w:rPr>
          <w:b/>
          <w:bCs/>
          <w:color w:val="000000"/>
          <w:sz w:val="22"/>
          <w:szCs w:val="22"/>
          <w:lang w:val="en-US"/>
        </w:rPr>
        <w:t xml:space="preserve">send-lifetime </w:t>
      </w:r>
      <w:r w:rsidRPr="00A7438B">
        <w:rPr>
          <w:bCs/>
          <w:i/>
          <w:color w:val="000000"/>
          <w:sz w:val="22"/>
          <w:szCs w:val="22"/>
          <w:lang w:val="en-US"/>
        </w:rPr>
        <w:t>hh:mn:ss month day year { hh:mn:ss month day year</w:t>
      </w:r>
      <w:r>
        <w:rPr>
          <w:bCs/>
          <w:i/>
          <w:color w:val="000000"/>
          <w:sz w:val="22"/>
          <w:szCs w:val="22"/>
          <w:lang w:val="en-US"/>
        </w:rPr>
        <w:t xml:space="preserve"> </w:t>
      </w:r>
      <w:r w:rsidRPr="00A7438B">
        <w:rPr>
          <w:bCs/>
          <w:i/>
          <w:color w:val="000000"/>
          <w:sz w:val="22"/>
          <w:szCs w:val="22"/>
          <w:lang w:val="en-US"/>
        </w:rPr>
        <w:t>|</w:t>
      </w:r>
      <w:r>
        <w:rPr>
          <w:bCs/>
          <w:i/>
          <w:color w:val="000000"/>
          <w:sz w:val="22"/>
          <w:szCs w:val="22"/>
          <w:lang w:val="en-US"/>
        </w:rPr>
        <w:t xml:space="preserve"> </w:t>
      </w:r>
      <w:r w:rsidRPr="00F249EB">
        <w:rPr>
          <w:b/>
          <w:bCs/>
          <w:color w:val="000000"/>
          <w:sz w:val="22"/>
          <w:szCs w:val="22"/>
          <w:lang w:val="en-US"/>
        </w:rPr>
        <w:t>duration</w:t>
      </w:r>
      <w:r>
        <w:rPr>
          <w:bCs/>
          <w:i/>
          <w:color w:val="000000"/>
          <w:sz w:val="22"/>
          <w:szCs w:val="22"/>
          <w:lang w:val="en-US"/>
        </w:rPr>
        <w:t xml:space="preserve"> s</w:t>
      </w:r>
      <w:r w:rsidRPr="00A7438B">
        <w:rPr>
          <w:bCs/>
          <w:i/>
          <w:color w:val="000000"/>
          <w:sz w:val="22"/>
          <w:szCs w:val="22"/>
          <w:lang w:val="en-US"/>
        </w:rPr>
        <w:tab/>
      </w:r>
      <w:r>
        <w:rPr>
          <w:bCs/>
          <w:i/>
          <w:color w:val="000000"/>
          <w:sz w:val="22"/>
          <w:szCs w:val="22"/>
          <w:lang w:val="en-US"/>
        </w:rPr>
        <w:tab/>
      </w:r>
      <w:r w:rsidRPr="00A7438B">
        <w:rPr>
          <w:bCs/>
          <w:i/>
          <w:color w:val="000000"/>
          <w:sz w:val="22"/>
          <w:szCs w:val="22"/>
          <w:lang w:val="en-US"/>
        </w:rPr>
        <w:tab/>
      </w:r>
      <w:r w:rsidRPr="00A7438B">
        <w:rPr>
          <w:bCs/>
          <w:i/>
          <w:color w:val="000000"/>
          <w:sz w:val="22"/>
          <w:szCs w:val="22"/>
          <w:lang w:val="en-US"/>
        </w:rPr>
        <w:tab/>
      </w:r>
      <w:r w:rsidRPr="00A7438B">
        <w:rPr>
          <w:bCs/>
          <w:i/>
          <w:color w:val="000000"/>
          <w:sz w:val="22"/>
          <w:szCs w:val="22"/>
          <w:lang w:val="en-US"/>
        </w:rPr>
        <w:tab/>
      </w:r>
      <w:r w:rsidRPr="00A7438B">
        <w:rPr>
          <w:bCs/>
          <w:i/>
          <w:color w:val="000000"/>
          <w:sz w:val="22"/>
          <w:szCs w:val="22"/>
          <w:lang w:val="en-US"/>
        </w:rPr>
        <w:tab/>
      </w:r>
      <w:r>
        <w:rPr>
          <w:bCs/>
          <w:i/>
          <w:color w:val="000000"/>
          <w:sz w:val="22"/>
          <w:szCs w:val="22"/>
          <w:lang w:val="en-US"/>
        </w:rPr>
        <w:tab/>
      </w:r>
      <w:r w:rsidRPr="00A7438B">
        <w:rPr>
          <w:bCs/>
          <w:i/>
          <w:color w:val="000000"/>
          <w:sz w:val="22"/>
          <w:szCs w:val="22"/>
          <w:lang w:val="en-US"/>
        </w:rPr>
        <w:t>|</w:t>
      </w:r>
      <w:r>
        <w:rPr>
          <w:bCs/>
          <w:i/>
          <w:color w:val="000000"/>
          <w:sz w:val="22"/>
          <w:szCs w:val="22"/>
          <w:lang w:val="en-US"/>
        </w:rPr>
        <w:t xml:space="preserve"> </w:t>
      </w:r>
      <w:r w:rsidRPr="008619D4">
        <w:rPr>
          <w:b/>
          <w:bCs/>
          <w:color w:val="000000"/>
          <w:sz w:val="22"/>
          <w:szCs w:val="22"/>
          <w:lang w:val="en-US"/>
        </w:rPr>
        <w:t>infinite</w:t>
      </w:r>
      <w:r w:rsidRPr="00A7438B">
        <w:rPr>
          <w:bCs/>
          <w:i/>
          <w:color w:val="000000"/>
          <w:sz w:val="22"/>
          <w:szCs w:val="22"/>
          <w:lang w:val="en-US"/>
        </w:rPr>
        <w:t>}</w:t>
      </w:r>
    </w:p>
    <w:p w:rsidR="00F5526C" w:rsidRPr="00A7438B" w:rsidRDefault="00F5526C" w:rsidP="00F5526C">
      <w:pPr>
        <w:pStyle w:val="indenthanding1"/>
        <w:spacing w:before="96" w:beforeAutospacing="0" w:after="96" w:afterAutospacing="0"/>
        <w:ind w:left="4362"/>
        <w:rPr>
          <w:color w:val="000000"/>
          <w:sz w:val="22"/>
          <w:szCs w:val="22"/>
          <w:lang w:val="en-US"/>
        </w:rPr>
      </w:pPr>
      <w:r w:rsidRPr="00A7438B">
        <w:rPr>
          <w:color w:val="000000"/>
          <w:sz w:val="22"/>
          <w:szCs w:val="22"/>
          <w:lang w:val="en-US"/>
        </w:rPr>
        <w:t>Define the lifetime (begin {end | seconds | infinite} time period) for</w:t>
      </w:r>
      <w:r>
        <w:rPr>
          <w:color w:val="000000"/>
          <w:sz w:val="22"/>
          <w:szCs w:val="22"/>
          <w:lang w:val="en-US"/>
        </w:rPr>
        <w:t xml:space="preserve"> </w:t>
      </w:r>
      <w:r w:rsidRPr="00A7438B">
        <w:rPr>
          <w:color w:val="000000"/>
          <w:sz w:val="22"/>
          <w:szCs w:val="22"/>
          <w:lang w:val="en-US"/>
        </w:rPr>
        <w:t>transmitting each key string of EIGRP messages.</w:t>
      </w:r>
    </w:p>
    <w:p w:rsidR="00F5526C" w:rsidRDefault="00F5526C" w:rsidP="002F1227">
      <w:pPr>
        <w:pStyle w:val="indenthanding2"/>
        <w:numPr>
          <w:ilvl w:val="0"/>
          <w:numId w:val="10"/>
        </w:numPr>
        <w:spacing w:before="96" w:beforeAutospacing="0" w:after="96" w:afterAutospacing="0"/>
        <w:ind w:left="360"/>
        <w:rPr>
          <w:rStyle w:val="apple-converted-space"/>
          <w:color w:val="000000"/>
          <w:sz w:val="22"/>
          <w:szCs w:val="22"/>
          <w:lang w:val="en-US"/>
        </w:rPr>
      </w:pPr>
      <w:r w:rsidRPr="00A7438B">
        <w:rPr>
          <w:rStyle w:val="Strong"/>
          <w:b/>
          <w:bCs/>
          <w:color w:val="000000"/>
          <w:sz w:val="22"/>
          <w:szCs w:val="22"/>
          <w:lang w:val="en-US"/>
        </w:rPr>
        <w:t>Step 2:</w:t>
      </w:r>
      <w:r w:rsidRPr="00A7438B">
        <w:rPr>
          <w:rStyle w:val="apple-converted-space"/>
          <w:color w:val="000000"/>
          <w:sz w:val="22"/>
          <w:szCs w:val="22"/>
          <w:lang w:val="en-US"/>
        </w:rPr>
        <w:t> </w:t>
      </w:r>
      <w:r w:rsidRPr="00A7438B">
        <w:rPr>
          <w:color w:val="000000"/>
          <w:sz w:val="22"/>
          <w:szCs w:val="22"/>
          <w:lang w:val="en-US"/>
        </w:rPr>
        <w:t>Enable EIGRP MD5 authentication on an interface</w:t>
      </w:r>
      <w:r>
        <w:rPr>
          <w:color w:val="000000"/>
          <w:sz w:val="22"/>
          <w:szCs w:val="22"/>
          <w:lang w:val="en-US"/>
        </w:rPr>
        <w:t>:</w:t>
      </w:r>
    </w:p>
    <w:p w:rsidR="00F5526C" w:rsidRPr="00A7438B" w:rsidRDefault="00F5526C" w:rsidP="00F5526C">
      <w:pPr>
        <w:pStyle w:val="indenthanding2"/>
        <w:spacing w:before="96" w:beforeAutospacing="0" w:after="96" w:afterAutospacing="0"/>
        <w:ind w:left="5212" w:hanging="4819"/>
        <w:rPr>
          <w:color w:val="000000"/>
          <w:sz w:val="22"/>
          <w:szCs w:val="22"/>
          <w:lang w:val="en-US"/>
        </w:rPr>
      </w:pPr>
      <w:r w:rsidRPr="00A7438B">
        <w:rPr>
          <w:rStyle w:val="apple-converted-space"/>
          <w:color w:val="000000"/>
          <w:sz w:val="22"/>
          <w:szCs w:val="22"/>
          <w:lang w:val="en-US"/>
        </w:rPr>
        <w:t>(config-if)#</w:t>
      </w:r>
      <w:r w:rsidRPr="00A7438B">
        <w:rPr>
          <w:b/>
          <w:bCs/>
          <w:color w:val="000000"/>
          <w:sz w:val="22"/>
          <w:szCs w:val="22"/>
          <w:lang w:val="en-US"/>
        </w:rPr>
        <w:t>ip authentication mode eigrp</w:t>
      </w:r>
      <w:r w:rsidRPr="00A7438B">
        <w:rPr>
          <w:color w:val="000000"/>
          <w:sz w:val="22"/>
          <w:szCs w:val="22"/>
          <w:lang w:val="en-US"/>
        </w:rPr>
        <w:t> </w:t>
      </w:r>
      <w:r w:rsidRPr="00A7438B">
        <w:rPr>
          <w:i/>
          <w:iCs/>
          <w:color w:val="000000"/>
          <w:sz w:val="22"/>
          <w:szCs w:val="22"/>
          <w:lang w:val="en-US"/>
        </w:rPr>
        <w:t>asn</w:t>
      </w:r>
      <w:r w:rsidRPr="00A7438B">
        <w:rPr>
          <w:color w:val="000000"/>
          <w:sz w:val="22"/>
          <w:szCs w:val="22"/>
          <w:lang w:val="en-US"/>
        </w:rPr>
        <w:t> </w:t>
      </w:r>
      <w:r w:rsidRPr="00A7438B">
        <w:rPr>
          <w:b/>
          <w:bCs/>
          <w:color w:val="000000"/>
          <w:sz w:val="22"/>
          <w:szCs w:val="22"/>
          <w:lang w:val="en-US"/>
        </w:rPr>
        <w:t>md5</w:t>
      </w:r>
      <w:r w:rsidRPr="00A7438B">
        <w:rPr>
          <w:color w:val="000000"/>
          <w:sz w:val="22"/>
          <w:szCs w:val="22"/>
          <w:lang w:val="en-US"/>
        </w:rPr>
        <w:tab/>
        <w:t>Enable EIGRP MD5 authentication on an interface, for a particular EIGRP ASN.</w:t>
      </w:r>
    </w:p>
    <w:p w:rsidR="00F5526C" w:rsidRDefault="00F5526C" w:rsidP="002F1227">
      <w:pPr>
        <w:pStyle w:val="indenthanding2"/>
        <w:numPr>
          <w:ilvl w:val="0"/>
          <w:numId w:val="11"/>
        </w:numPr>
        <w:spacing w:before="96" w:beforeAutospacing="0" w:after="96" w:afterAutospacing="0"/>
        <w:ind w:left="360"/>
        <w:rPr>
          <w:rStyle w:val="apple-converted-space"/>
          <w:color w:val="000000"/>
          <w:sz w:val="22"/>
          <w:szCs w:val="22"/>
          <w:lang w:val="en-US"/>
        </w:rPr>
      </w:pPr>
      <w:r w:rsidRPr="00A7438B">
        <w:rPr>
          <w:rStyle w:val="Strong"/>
          <w:b/>
          <w:bCs/>
          <w:color w:val="000000"/>
          <w:sz w:val="22"/>
          <w:szCs w:val="22"/>
          <w:lang w:val="en-US"/>
        </w:rPr>
        <w:t>Step 3:</w:t>
      </w:r>
      <w:r w:rsidRPr="00A7438B">
        <w:rPr>
          <w:rStyle w:val="apple-converted-space"/>
          <w:color w:val="000000"/>
          <w:sz w:val="22"/>
          <w:szCs w:val="22"/>
          <w:lang w:val="en-US"/>
        </w:rPr>
        <w:t> </w:t>
      </w:r>
      <w:r>
        <w:rPr>
          <w:rStyle w:val="apple-converted-space"/>
          <w:color w:val="000000"/>
          <w:sz w:val="22"/>
          <w:szCs w:val="22"/>
          <w:lang w:val="en-US"/>
        </w:rPr>
        <w:t>Link a key chain to an interface:</w:t>
      </w:r>
    </w:p>
    <w:p w:rsidR="00F5526C" w:rsidRPr="00CA2B4E" w:rsidRDefault="00F5526C" w:rsidP="00F5526C">
      <w:pPr>
        <w:pStyle w:val="indenthanding2"/>
        <w:spacing w:before="96" w:beforeAutospacing="0" w:after="96" w:afterAutospacing="0"/>
        <w:ind w:left="6488" w:hanging="6095"/>
        <w:rPr>
          <w:color w:val="000000"/>
          <w:sz w:val="22"/>
          <w:szCs w:val="22"/>
          <w:lang w:val="en-US"/>
        </w:rPr>
      </w:pPr>
      <w:r w:rsidRPr="00A7438B">
        <w:rPr>
          <w:rStyle w:val="apple-converted-space"/>
          <w:color w:val="000000"/>
          <w:sz w:val="22"/>
          <w:szCs w:val="22"/>
          <w:lang w:val="en-US"/>
        </w:rPr>
        <w:t>(config-if)#</w:t>
      </w:r>
      <w:r w:rsidRPr="00A7438B">
        <w:rPr>
          <w:b/>
          <w:bCs/>
          <w:color w:val="000000"/>
          <w:sz w:val="22"/>
          <w:szCs w:val="22"/>
          <w:lang w:val="en-US"/>
        </w:rPr>
        <w:t>ip authentication key-chain eigrp</w:t>
      </w:r>
      <w:r w:rsidRPr="00A7438B">
        <w:rPr>
          <w:color w:val="000000"/>
          <w:sz w:val="22"/>
          <w:szCs w:val="22"/>
          <w:lang w:val="en-US"/>
        </w:rPr>
        <w:t> </w:t>
      </w:r>
      <w:r w:rsidRPr="00A7438B">
        <w:rPr>
          <w:i/>
          <w:iCs/>
          <w:color w:val="000000"/>
          <w:sz w:val="22"/>
          <w:szCs w:val="22"/>
          <w:lang w:val="en-US"/>
        </w:rPr>
        <w:t>asn name-of-chain</w:t>
      </w:r>
      <w:r w:rsidRPr="00A7438B">
        <w:rPr>
          <w:i/>
          <w:iCs/>
          <w:color w:val="000000"/>
          <w:sz w:val="22"/>
          <w:szCs w:val="22"/>
          <w:lang w:val="en-US"/>
        </w:rPr>
        <w:tab/>
      </w:r>
      <w:r w:rsidRPr="00A7438B">
        <w:rPr>
          <w:color w:val="000000"/>
          <w:sz w:val="22"/>
          <w:szCs w:val="22"/>
          <w:lang w:val="en-US"/>
        </w:rPr>
        <w:t>Refer to the correct key chain to be used on an interface.</w:t>
      </w:r>
    </w:p>
    <w:p w:rsidR="000656D9" w:rsidRPr="000656D9" w:rsidRDefault="000656D9" w:rsidP="000656D9">
      <w:pPr>
        <w:rPr>
          <w:u w:val="single"/>
          <w:lang w:val="en-US"/>
        </w:rPr>
      </w:pPr>
      <w:r w:rsidRPr="000656D9">
        <w:rPr>
          <w:u w:val="single"/>
          <w:lang w:val="en-US"/>
        </w:rPr>
        <w:lastRenderedPageBreak/>
        <w:t>Key Chain Time-Based Logic :</w:t>
      </w:r>
    </w:p>
    <w:p w:rsidR="000656D9" w:rsidRPr="00A7438B" w:rsidRDefault="000656D9" w:rsidP="000656D9">
      <w:pPr>
        <w:widowControl w:val="0"/>
        <w:autoSpaceDE w:val="0"/>
        <w:autoSpaceDN w:val="0"/>
        <w:adjustRightInd w:val="0"/>
        <w:spacing w:line="240" w:lineRule="auto"/>
        <w:rPr>
          <w:lang w:val="en-US"/>
        </w:rPr>
      </w:pPr>
      <w:r w:rsidRPr="00A7438B">
        <w:rPr>
          <w:lang w:val="en-US"/>
        </w:rPr>
        <w:t>Neighboring EIGRP routers that use authentication should be configured to use NTP to synchronize their time-of-day clocks.</w:t>
      </w:r>
    </w:p>
    <w:p w:rsidR="000656D9" w:rsidRPr="00A7438B" w:rsidRDefault="000656D9" w:rsidP="000656D9">
      <w:pPr>
        <w:widowControl w:val="0"/>
        <w:autoSpaceDE w:val="0"/>
        <w:autoSpaceDN w:val="0"/>
        <w:adjustRightInd w:val="0"/>
        <w:spacing w:line="240" w:lineRule="auto"/>
        <w:rPr>
          <w:lang w:val="en-US"/>
        </w:rPr>
      </w:pPr>
    </w:p>
    <w:p w:rsidR="000656D9" w:rsidRPr="00A7438B" w:rsidRDefault="000656D9" w:rsidP="000656D9">
      <w:pPr>
        <w:widowControl w:val="0"/>
        <w:autoSpaceDE w:val="0"/>
        <w:autoSpaceDN w:val="0"/>
        <w:adjustRightInd w:val="0"/>
        <w:spacing w:line="240" w:lineRule="auto"/>
        <w:rPr>
          <w:lang w:val="en-US"/>
        </w:rPr>
      </w:pPr>
      <w:r w:rsidRPr="00A7438B">
        <w:rPr>
          <w:lang w:val="en-US"/>
        </w:rPr>
        <w:t>The existence of multiple keys in a key chain, and the existence of valid lifetimes for each key, can cause some confusion about when the keys are used. The rules can be summarized as follows:</w:t>
      </w:r>
    </w:p>
    <w:p w:rsidR="000656D9" w:rsidRPr="00A7438B" w:rsidRDefault="000656D9" w:rsidP="000656D9">
      <w:pPr>
        <w:widowControl w:val="0"/>
        <w:autoSpaceDE w:val="0"/>
        <w:autoSpaceDN w:val="0"/>
        <w:adjustRightInd w:val="0"/>
        <w:spacing w:line="240" w:lineRule="auto"/>
        <w:ind w:left="720"/>
        <w:rPr>
          <w:lang w:val="en-US"/>
        </w:rPr>
      </w:pPr>
      <w:r w:rsidRPr="00A7438B">
        <w:rPr>
          <w:lang w:val="en-US"/>
        </w:rPr>
        <w:t>• </w:t>
      </w:r>
      <w:r w:rsidRPr="00A7438B">
        <w:rPr>
          <w:b/>
          <w:bCs/>
          <w:lang w:val="en-US"/>
        </w:rPr>
        <w:t>Sending EIGRP messages:</w:t>
      </w:r>
      <w:r w:rsidRPr="00A7438B">
        <w:rPr>
          <w:lang w:val="en-US"/>
        </w:rPr>
        <w:t> Use the lowest key number among all currently valid keys.</w:t>
      </w:r>
    </w:p>
    <w:p w:rsidR="000656D9" w:rsidRPr="00A7438B" w:rsidRDefault="000656D9" w:rsidP="000656D9">
      <w:pPr>
        <w:widowControl w:val="0"/>
        <w:autoSpaceDE w:val="0"/>
        <w:autoSpaceDN w:val="0"/>
        <w:adjustRightInd w:val="0"/>
        <w:spacing w:line="240" w:lineRule="auto"/>
        <w:ind w:left="720"/>
        <w:rPr>
          <w:lang w:val="en-US"/>
        </w:rPr>
      </w:pPr>
      <w:r w:rsidRPr="00A7438B">
        <w:rPr>
          <w:lang w:val="en-US"/>
        </w:rPr>
        <w:t>• </w:t>
      </w:r>
      <w:r w:rsidRPr="00A7438B">
        <w:rPr>
          <w:b/>
          <w:bCs/>
          <w:lang w:val="en-US"/>
        </w:rPr>
        <w:t>Receiving EIGRP message:</w:t>
      </w:r>
      <w:r w:rsidRPr="00A7438B">
        <w:rPr>
          <w:lang w:val="en-US"/>
        </w:rPr>
        <w:t> Check the MD5 digest using ALL currently valid keys.</w:t>
      </w:r>
    </w:p>
    <w:p w:rsidR="000656D9" w:rsidRDefault="000656D9" w:rsidP="000656D9">
      <w:pPr>
        <w:widowControl w:val="0"/>
        <w:autoSpaceDE w:val="0"/>
        <w:autoSpaceDN w:val="0"/>
        <w:adjustRightInd w:val="0"/>
        <w:spacing w:line="240" w:lineRule="auto"/>
        <w:ind w:left="720"/>
        <w:rPr>
          <w:lang w:val="en-US"/>
        </w:rPr>
      </w:pPr>
    </w:p>
    <w:p w:rsidR="000656D9" w:rsidRPr="007F2A8D" w:rsidRDefault="000656D9" w:rsidP="000656D9">
      <w:pPr>
        <w:widowControl w:val="0"/>
        <w:autoSpaceDE w:val="0"/>
        <w:autoSpaceDN w:val="0"/>
        <w:adjustRightInd w:val="0"/>
        <w:spacing w:line="240" w:lineRule="auto"/>
        <w:rPr>
          <w:lang w:val="en-US"/>
        </w:rPr>
      </w:pPr>
      <w:r w:rsidRPr="007F2A8D">
        <w:rPr>
          <w:lang w:val="en-US"/>
        </w:rPr>
        <w:t>If the last key expires, authentication will continue and an error message will be generated. To disable</w:t>
      </w:r>
    </w:p>
    <w:p w:rsidR="000656D9" w:rsidRDefault="000656D9" w:rsidP="000656D9">
      <w:pPr>
        <w:widowControl w:val="0"/>
        <w:autoSpaceDE w:val="0"/>
        <w:autoSpaceDN w:val="0"/>
        <w:adjustRightInd w:val="0"/>
        <w:spacing w:line="240" w:lineRule="auto"/>
        <w:rPr>
          <w:lang w:val="en-US"/>
        </w:rPr>
      </w:pPr>
      <w:r w:rsidRPr="007F2A8D">
        <w:rPr>
          <w:lang w:val="en-US"/>
        </w:rPr>
        <w:t>authentication, you must manually delete the last valid key.</w:t>
      </w:r>
    </w:p>
    <w:p w:rsidR="000656D9" w:rsidRPr="0007556E" w:rsidRDefault="000656D9" w:rsidP="000656D9">
      <w:pPr>
        <w:rPr>
          <w:lang w:val="en-US"/>
        </w:rPr>
      </w:pPr>
    </w:p>
    <w:p w:rsidR="000656D9" w:rsidRDefault="000656D9" w:rsidP="000656D9">
      <w:pPr>
        <w:jc w:val="center"/>
      </w:pPr>
      <w:r>
        <w:rPr>
          <w:noProof/>
          <w:lang w:val="en-US"/>
        </w:rPr>
        <w:drawing>
          <wp:inline distT="0" distB="0" distL="0" distR="0" wp14:anchorId="57D6EB77" wp14:editId="6B1422E6">
            <wp:extent cx="3590925" cy="27813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0925" cy="2781300"/>
                    </a:xfrm>
                    <a:prstGeom prst="rect">
                      <a:avLst/>
                    </a:prstGeom>
                    <a:noFill/>
                  </pic:spPr>
                </pic:pic>
              </a:graphicData>
            </a:graphic>
          </wp:inline>
        </w:drawing>
      </w:r>
    </w:p>
    <w:p w:rsidR="00B64CCF" w:rsidRDefault="003C38FC" w:rsidP="00AB59E0">
      <w:pPr>
        <w:pStyle w:val="Heading3"/>
      </w:pPr>
      <w:bookmarkStart w:id="85" w:name="_Toc413850803"/>
      <w:r w:rsidRPr="003C38FC">
        <w:t>Optimizing Convergence delay</w:t>
      </w:r>
      <w:bookmarkEnd w:id="84"/>
      <w:bookmarkEnd w:id="85"/>
    </w:p>
    <w:p w:rsidR="001C2087" w:rsidRPr="001C2087" w:rsidRDefault="007E06C2" w:rsidP="00F3425A">
      <w:pPr>
        <w:pStyle w:val="Heading4"/>
      </w:pPr>
      <w:bookmarkStart w:id="86" w:name="_Toc413850804"/>
      <w:r>
        <w:t xml:space="preserve">Tuning </w:t>
      </w:r>
      <w:r w:rsidR="001C2087" w:rsidRPr="003C38FC">
        <w:t>Hello/Hold Timers</w:t>
      </w:r>
      <w:bookmarkEnd w:id="86"/>
    </w:p>
    <w:p w:rsidR="00B64CCF" w:rsidRPr="00B64CCF" w:rsidRDefault="00B64CCF" w:rsidP="00B64CCF">
      <w:pPr>
        <w:widowControl w:val="0"/>
        <w:autoSpaceDE w:val="0"/>
        <w:autoSpaceDN w:val="0"/>
        <w:adjustRightInd w:val="0"/>
        <w:spacing w:line="240" w:lineRule="auto"/>
        <w:ind w:left="4680" w:hanging="4680"/>
        <w:rPr>
          <w:rFonts w:eastAsia="Times New Roman" w:cs="Times New Roman"/>
          <w:lang w:val="en-US" w:eastAsia="fr-FR"/>
        </w:rPr>
      </w:pPr>
      <w:r w:rsidRPr="00B64CCF">
        <w:rPr>
          <w:rFonts w:eastAsia="Times New Roman" w:cs="Times New Roman"/>
          <w:lang w:val="en-US" w:eastAsia="fr-FR"/>
        </w:rPr>
        <w:t>(config-if)#</w:t>
      </w:r>
      <w:r w:rsidRPr="00B64CCF">
        <w:rPr>
          <w:rFonts w:eastAsia="Times New Roman" w:cs="Times New Roman"/>
          <w:b/>
          <w:lang w:val="en-US" w:eastAsia="fr-FR"/>
        </w:rPr>
        <w:t xml:space="preserve">ip hello-interval eigrp </w:t>
      </w:r>
      <w:r w:rsidRPr="00B64CCF">
        <w:rPr>
          <w:rFonts w:eastAsia="Times New Roman" w:cs="Times New Roman"/>
          <w:i/>
          <w:lang w:val="en-US" w:eastAsia="fr-FR"/>
        </w:rPr>
        <w:t>AS# value(s)</w:t>
      </w:r>
      <w:r w:rsidRPr="00B64CCF">
        <w:rPr>
          <w:rFonts w:eastAsia="Times New Roman" w:cs="Times New Roman"/>
          <w:i/>
          <w:lang w:val="en-US" w:eastAsia="fr-FR"/>
        </w:rPr>
        <w:tab/>
      </w:r>
      <w:r w:rsidRPr="00B64CCF">
        <w:rPr>
          <w:rFonts w:eastAsia="Times New Roman" w:cs="Times New Roman"/>
          <w:lang w:val="en-US" w:eastAsia="fr-FR"/>
        </w:rPr>
        <w:t xml:space="preserve">Sets the hello timer </w:t>
      </w:r>
      <w:r w:rsidRPr="007E06C2">
        <w:rPr>
          <w:rFonts w:eastAsia="Times New Roman" w:cs="Times New Roman"/>
          <w:b/>
          <w:i/>
          <w:color w:val="000000"/>
          <w:u w:val="single"/>
          <w:lang w:val="en-US" w:eastAsia="fr-FR"/>
        </w:rPr>
        <w:t>for</w:t>
      </w:r>
      <w:r w:rsidRPr="007E06C2">
        <w:rPr>
          <w:rFonts w:eastAsia="Times New Roman" w:cs="Times New Roman"/>
          <w:b/>
          <w:i/>
          <w:color w:val="000000"/>
          <w:lang w:val="en-US" w:eastAsia="fr-FR"/>
        </w:rPr>
        <w:t xml:space="preserve"> all</w:t>
      </w:r>
      <w:r w:rsidRPr="00B64CCF">
        <w:rPr>
          <w:rFonts w:eastAsia="Times New Roman" w:cs="Times New Roman"/>
          <w:i/>
          <w:color w:val="000000"/>
          <w:lang w:val="en-US" w:eastAsia="fr-FR"/>
        </w:rPr>
        <w:t xml:space="preserve"> the neighbors</w:t>
      </w:r>
      <w:r w:rsidRPr="00B64CCF">
        <w:rPr>
          <w:rFonts w:eastAsia="Times New Roman" w:cs="Times New Roman"/>
          <w:color w:val="000000"/>
          <w:lang w:val="en-US" w:eastAsia="fr-FR"/>
        </w:rPr>
        <w:t xml:space="preserve"> </w:t>
      </w:r>
      <w:r w:rsidRPr="00B64CCF">
        <w:rPr>
          <w:rFonts w:eastAsia="Times New Roman" w:cs="Times New Roman"/>
          <w:i/>
          <w:color w:val="000000"/>
          <w:lang w:val="en-US" w:eastAsia="fr-FR"/>
        </w:rPr>
        <w:t>reachable on that interface</w:t>
      </w:r>
      <w:r w:rsidRPr="00B64CCF">
        <w:rPr>
          <w:rFonts w:eastAsia="Times New Roman" w:cs="Times New Roman"/>
          <w:lang w:val="en-US" w:eastAsia="fr-FR"/>
        </w:rPr>
        <w:t xml:space="preserve"> (default : 5s on Ethernet ; 60s on NBMA (“</w:t>
      </w:r>
      <w:r w:rsidR="00555CD0">
        <w:rPr>
          <w:rFonts w:eastAsia="Times New Roman" w:cs="Times New Roman"/>
          <w:i/>
          <w:lang w:val="en-US" w:eastAsia="fr-FR"/>
        </w:rPr>
        <w:t>12x</w:t>
      </w:r>
      <w:r w:rsidRPr="00B64CCF">
        <w:rPr>
          <w:rFonts w:eastAsia="Times New Roman" w:cs="Times New Roman"/>
          <w:i/>
          <w:lang w:val="en-US" w:eastAsia="fr-FR"/>
        </w:rPr>
        <w:t>Ethernet</w:t>
      </w:r>
      <w:r w:rsidRPr="00B64CCF">
        <w:rPr>
          <w:rFonts w:eastAsia="Times New Roman" w:cs="Times New Roman"/>
          <w:lang w:val="en-US" w:eastAsia="fr-FR"/>
        </w:rPr>
        <w:t>”))</w:t>
      </w:r>
    </w:p>
    <w:p w:rsidR="00B64CCF" w:rsidRPr="00B64CCF" w:rsidRDefault="00B64CCF" w:rsidP="00B64CCF">
      <w:pPr>
        <w:widowControl w:val="0"/>
        <w:autoSpaceDE w:val="0"/>
        <w:autoSpaceDN w:val="0"/>
        <w:adjustRightInd w:val="0"/>
        <w:spacing w:line="240" w:lineRule="auto"/>
        <w:ind w:left="4680" w:hanging="4680"/>
        <w:rPr>
          <w:rFonts w:eastAsia="Times New Roman" w:cs="Times New Roman"/>
          <w:lang w:val="en-US" w:eastAsia="fr-FR"/>
        </w:rPr>
      </w:pPr>
    </w:p>
    <w:p w:rsidR="00B64CCF" w:rsidRDefault="00B64CCF" w:rsidP="00B64CCF">
      <w:pPr>
        <w:widowControl w:val="0"/>
        <w:autoSpaceDE w:val="0"/>
        <w:autoSpaceDN w:val="0"/>
        <w:adjustRightInd w:val="0"/>
        <w:spacing w:line="240" w:lineRule="auto"/>
        <w:ind w:left="4680" w:hanging="4680"/>
        <w:rPr>
          <w:rFonts w:eastAsia="Times New Roman" w:cs="Times New Roman"/>
          <w:color w:val="000000"/>
          <w:lang w:val="en-US" w:eastAsia="fr-FR"/>
        </w:rPr>
      </w:pPr>
      <w:r w:rsidRPr="00B64CCF">
        <w:rPr>
          <w:rFonts w:eastAsia="Times New Roman" w:cs="Times New Roman"/>
          <w:lang w:val="en-US" w:eastAsia="fr-FR"/>
        </w:rPr>
        <w:t>(config-if)#</w:t>
      </w:r>
      <w:r w:rsidRPr="00B64CCF">
        <w:rPr>
          <w:rFonts w:eastAsia="Times New Roman" w:cs="Times New Roman"/>
          <w:b/>
          <w:lang w:val="en-US" w:eastAsia="fr-FR"/>
        </w:rPr>
        <w:t xml:space="preserve">ip hold-time eigrp </w:t>
      </w:r>
      <w:r w:rsidRPr="00B64CCF">
        <w:rPr>
          <w:rFonts w:eastAsia="Times New Roman" w:cs="Times New Roman"/>
          <w:i/>
          <w:lang w:val="en-US" w:eastAsia="fr-FR"/>
        </w:rPr>
        <w:t>AS# value(s)</w:t>
      </w:r>
      <w:r w:rsidRPr="00B64CCF">
        <w:rPr>
          <w:rFonts w:eastAsia="Times New Roman" w:cs="Times New Roman"/>
          <w:i/>
          <w:lang w:val="en-US" w:eastAsia="fr-FR"/>
        </w:rPr>
        <w:tab/>
      </w:r>
      <w:r w:rsidRPr="00B64CCF">
        <w:rPr>
          <w:rFonts w:eastAsia="Times New Roman" w:cs="Times New Roman"/>
          <w:color w:val="000000"/>
          <w:lang w:val="en-US" w:eastAsia="fr-FR"/>
        </w:rPr>
        <w:t xml:space="preserve">Sets </w:t>
      </w:r>
      <w:r w:rsidRPr="00B64CCF">
        <w:rPr>
          <w:rFonts w:eastAsia="Times New Roman" w:cs="Times New Roman"/>
          <w:lang w:val="en-US" w:eastAsia="fr-FR"/>
        </w:rPr>
        <w:t xml:space="preserve">the hold timer </w:t>
      </w:r>
      <w:r w:rsidRPr="007E06C2">
        <w:rPr>
          <w:rFonts w:eastAsia="Times New Roman" w:cs="Times New Roman"/>
          <w:b/>
          <w:i/>
          <w:color w:val="000000"/>
          <w:u w:val="single"/>
          <w:lang w:val="en-US" w:eastAsia="fr-FR"/>
        </w:rPr>
        <w:t>on</w:t>
      </w:r>
      <w:r w:rsidRPr="007E06C2">
        <w:rPr>
          <w:rFonts w:eastAsia="Times New Roman" w:cs="Times New Roman"/>
          <w:b/>
          <w:i/>
          <w:color w:val="000000"/>
          <w:lang w:val="en-US" w:eastAsia="fr-FR"/>
        </w:rPr>
        <w:t xml:space="preserve"> (!!!) all</w:t>
      </w:r>
      <w:r w:rsidRPr="00B64CCF">
        <w:rPr>
          <w:rFonts w:eastAsia="Times New Roman" w:cs="Times New Roman"/>
          <w:i/>
          <w:color w:val="000000"/>
          <w:lang w:val="en-US" w:eastAsia="fr-FR"/>
        </w:rPr>
        <w:t xml:space="preserve"> the neighbors reachable on that interface</w:t>
      </w:r>
      <w:r w:rsidRPr="00B64CCF">
        <w:rPr>
          <w:rFonts w:eastAsia="Times New Roman" w:cs="Times New Roman"/>
          <w:lang w:val="en-US" w:eastAsia="fr-FR"/>
        </w:rPr>
        <w:t xml:space="preserve"> </w:t>
      </w:r>
      <w:r w:rsidRPr="00B64CCF">
        <w:rPr>
          <w:rFonts w:eastAsia="Times New Roman" w:cs="Times New Roman"/>
          <w:color w:val="000000"/>
          <w:lang w:val="en-US" w:eastAsia="fr-FR"/>
        </w:rPr>
        <w:t xml:space="preserve">for their respective neighborship with </w:t>
      </w:r>
      <w:r w:rsidR="00555CD0">
        <w:rPr>
          <w:rFonts w:eastAsia="Times New Roman" w:cs="Times New Roman"/>
          <w:color w:val="000000"/>
          <w:lang w:val="en-US" w:eastAsia="fr-FR"/>
        </w:rPr>
        <w:t xml:space="preserve">the current router (default : </w:t>
      </w:r>
      <w:r w:rsidR="00555CD0" w:rsidRPr="00555CD0">
        <w:rPr>
          <w:rFonts w:eastAsia="Times New Roman" w:cs="Times New Roman"/>
          <w:b/>
          <w:color w:val="000000"/>
          <w:lang w:val="en-US" w:eastAsia="fr-FR"/>
        </w:rPr>
        <w:t>3x</w:t>
      </w:r>
      <w:r w:rsidRPr="00B64CCF">
        <w:rPr>
          <w:rFonts w:eastAsia="Times New Roman" w:cs="Times New Roman"/>
          <w:b/>
          <w:color w:val="000000"/>
          <w:lang w:val="en-US" w:eastAsia="fr-FR"/>
        </w:rPr>
        <w:t>hello-interval</w:t>
      </w:r>
      <w:r w:rsidRPr="00B64CCF">
        <w:rPr>
          <w:rFonts w:eastAsia="Times New Roman" w:cs="Times New Roman"/>
          <w:i/>
          <w:color w:val="000000"/>
          <w:lang w:val="en-US" w:eastAsia="fr-FR"/>
        </w:rPr>
        <w:t xml:space="preserve"> </w:t>
      </w:r>
      <w:r w:rsidRPr="00B64CCF">
        <w:rPr>
          <w:rFonts w:eastAsia="Times New Roman" w:cs="Times New Roman"/>
          <w:color w:val="000000"/>
          <w:lang w:val="en-US" w:eastAsia="fr-FR"/>
        </w:rPr>
        <w:t>: 15s on Ethernet ; 180s on NBMA (“</w:t>
      </w:r>
      <w:r w:rsidRPr="00B64CCF">
        <w:rPr>
          <w:rFonts w:eastAsia="Times New Roman" w:cs="Times New Roman"/>
          <w:i/>
          <w:color w:val="000000"/>
          <w:lang w:val="en-US" w:eastAsia="fr-FR"/>
        </w:rPr>
        <w:t>12</w:t>
      </w:r>
      <w:r w:rsidR="00555CD0">
        <w:rPr>
          <w:rFonts w:eastAsia="Times New Roman" w:cs="Times New Roman"/>
          <w:i/>
          <w:color w:val="000000"/>
          <w:lang w:val="en-US" w:eastAsia="fr-FR"/>
        </w:rPr>
        <w:t>x</w:t>
      </w:r>
      <w:r w:rsidRPr="00B64CCF">
        <w:rPr>
          <w:rFonts w:eastAsia="Times New Roman" w:cs="Times New Roman"/>
          <w:i/>
          <w:color w:val="000000"/>
          <w:lang w:val="en-US" w:eastAsia="fr-FR"/>
        </w:rPr>
        <w:t>Ethernet</w:t>
      </w:r>
      <w:r w:rsidRPr="00B64CCF">
        <w:rPr>
          <w:rFonts w:eastAsia="Times New Roman" w:cs="Times New Roman"/>
          <w:color w:val="000000"/>
          <w:lang w:val="en-US" w:eastAsia="fr-FR"/>
        </w:rPr>
        <w:t>”))</w:t>
      </w:r>
    </w:p>
    <w:p w:rsidR="00B64CCF" w:rsidRPr="00B64CCF" w:rsidRDefault="007E06C2" w:rsidP="00F3425A">
      <w:pPr>
        <w:pStyle w:val="Heading4"/>
      </w:pPr>
      <w:bookmarkStart w:id="87" w:name="_Making_Feasible_Successors"/>
      <w:bookmarkStart w:id="88" w:name="_Toc413850805"/>
      <w:bookmarkEnd w:id="87"/>
      <w:r>
        <w:t xml:space="preserve">Making Feasible Successors </w:t>
      </w:r>
      <w:r w:rsidR="00C520D8">
        <w:t>… or C</w:t>
      </w:r>
      <w:r w:rsidR="009541D8" w:rsidRPr="009541D8">
        <w:t>hoosing One Route Instead of Another</w:t>
      </w:r>
      <w:r w:rsidR="001C2087">
        <w:t xml:space="preserve">: </w:t>
      </w:r>
      <w:bookmarkStart w:id="89" w:name="_Toc327376719"/>
      <w:r w:rsidR="001C2087" w:rsidRPr="003C38FC">
        <w:t xml:space="preserve">Metric </w:t>
      </w:r>
      <w:bookmarkEnd w:id="89"/>
      <w:r w:rsidR="005C28A8">
        <w:t>Tuning</w:t>
      </w:r>
      <w:r w:rsidR="00AA45F2">
        <w:t xml:space="preserve"> </w:t>
      </w:r>
      <w:r w:rsidR="00506B10">
        <w:rPr>
          <w:rFonts w:ascii="OpenSymbol" w:hAnsi="OpenSymbol"/>
        </w:rPr>
        <w:sym w:font="Symbol" w:char="F0AE"/>
      </w:r>
      <w:r w:rsidR="001C69E3">
        <w:rPr>
          <w:rFonts w:ascii="OpenSymbol" w:hAnsi="OpenSymbol"/>
        </w:rPr>
        <w:t xml:space="preserve"> </w:t>
      </w:r>
      <w:r w:rsidR="00CA19DC">
        <w:t xml:space="preserve">Cf. </w:t>
      </w:r>
      <w:hyperlink w:anchor="_Load-Balancing" w:history="1">
        <w:r w:rsidR="00E271F3">
          <w:rPr>
            <w:rStyle w:val="Hyperlink"/>
          </w:rPr>
          <w:t>Load-Balancing Summary</w:t>
        </w:r>
        <w:bookmarkEnd w:id="88"/>
      </w:hyperlink>
    </w:p>
    <w:p w:rsidR="00052742" w:rsidRDefault="00052742" w:rsidP="00052742">
      <w:pPr>
        <w:widowControl w:val="0"/>
        <w:autoSpaceDE w:val="0"/>
        <w:autoSpaceDN w:val="0"/>
        <w:adjustRightInd w:val="0"/>
        <w:spacing w:line="240" w:lineRule="auto"/>
        <w:ind w:left="5040" w:hanging="5040"/>
        <w:rPr>
          <w:rFonts w:eastAsia="Times New Roman" w:cs="Times New Roman"/>
          <w:bCs/>
          <w:lang w:val="en-US" w:eastAsia="fr-FR"/>
        </w:rPr>
      </w:pPr>
      <w:r w:rsidRPr="00052742">
        <w:rPr>
          <w:rFonts w:eastAsia="Times New Roman" w:cs="Times New Roman"/>
          <w:lang w:val="en-US" w:eastAsia="fr-FR"/>
        </w:rPr>
        <w:t>(config-router)#</w:t>
      </w:r>
      <w:r w:rsidRPr="00052742">
        <w:rPr>
          <w:rFonts w:eastAsia="Times New Roman" w:cs="Times New Roman"/>
          <w:b/>
          <w:bCs/>
          <w:lang w:val="en-US" w:eastAsia="fr-FR"/>
        </w:rPr>
        <w:t>metric weights</w:t>
      </w:r>
      <w:r w:rsidRPr="00052742">
        <w:rPr>
          <w:rFonts w:eastAsia="Times New Roman" w:cs="Times New Roman"/>
          <w:bCs/>
          <w:lang w:val="en-US" w:eastAsia="fr-FR"/>
        </w:rPr>
        <w:t xml:space="preserve"> </w:t>
      </w:r>
      <w:r w:rsidRPr="00052742">
        <w:rPr>
          <w:rFonts w:eastAsia="Times New Roman" w:cs="Times New Roman"/>
          <w:bCs/>
          <w:i/>
          <w:lang w:val="en-US" w:eastAsia="fr-FR"/>
        </w:rPr>
        <w:t>0 k1 k2 k3 k4 k5</w:t>
      </w:r>
      <w:r w:rsidRPr="00052742">
        <w:rPr>
          <w:rFonts w:eastAsia="Times New Roman" w:cs="Times New Roman"/>
          <w:bCs/>
          <w:lang w:val="en-US" w:eastAsia="fr-FR"/>
        </w:rPr>
        <w:tab/>
        <w:t>Sets 5 variables (k1 through k5, 0-255), each of which weights the metric calculation formula more or less heavily for various parts of the formula ; by default, 1 0 1 0 0</w:t>
      </w:r>
      <w:r w:rsidR="00322305">
        <w:rPr>
          <w:rFonts w:eastAsia="Times New Roman" w:cs="Times New Roman"/>
          <w:bCs/>
          <w:lang w:val="en-US" w:eastAsia="fr-FR"/>
        </w:rPr>
        <w:t xml:space="preserve">. </w:t>
      </w:r>
      <w:r w:rsidR="00322305" w:rsidRPr="00C70F59">
        <w:rPr>
          <w:rFonts w:eastAsia="Times New Roman" w:cs="Times New Roman"/>
          <w:b/>
          <w:bCs/>
          <w:i/>
          <w:lang w:val="en-US" w:eastAsia="fr-FR"/>
        </w:rPr>
        <w:t>Cisco recommends to not change the default values to avoid route flapping</w:t>
      </w:r>
      <w:r w:rsidR="00C70F59" w:rsidRPr="00C70F59">
        <w:rPr>
          <w:rFonts w:eastAsia="Times New Roman" w:cs="Times New Roman"/>
          <w:b/>
          <w:bCs/>
          <w:i/>
          <w:lang w:val="en-US" w:eastAsia="fr-FR"/>
        </w:rPr>
        <w:t xml:space="preserve"> and CPU overload</w:t>
      </w:r>
      <w:r w:rsidR="00322305" w:rsidRPr="00C70F59">
        <w:rPr>
          <w:rFonts w:eastAsia="Times New Roman" w:cs="Times New Roman"/>
          <w:b/>
          <w:bCs/>
          <w:i/>
          <w:lang w:val="en-US" w:eastAsia="fr-FR"/>
        </w:rPr>
        <w:t>.</w:t>
      </w:r>
      <w:r w:rsidR="002A06F7">
        <w:rPr>
          <w:rFonts w:eastAsia="Times New Roman" w:cs="Times New Roman"/>
          <w:b/>
          <w:bCs/>
          <w:i/>
          <w:lang w:val="en-US" w:eastAsia="fr-FR"/>
        </w:rPr>
        <w:t xml:space="preserve"> </w:t>
      </w:r>
      <w:r w:rsidR="002A06F7" w:rsidRPr="00280D7C">
        <w:rPr>
          <w:rFonts w:eastAsia="Times New Roman" w:cs="Times New Roman"/>
          <w:b/>
          <w:bCs/>
          <w:i/>
          <w:u w:val="single"/>
          <w:lang w:val="en-US" w:eastAsia="fr-FR"/>
        </w:rPr>
        <w:t>Actually, it does not change anything</w:t>
      </w:r>
      <w:r w:rsidR="002A06F7">
        <w:rPr>
          <w:rFonts w:eastAsia="Times New Roman" w:cs="Times New Roman"/>
          <w:b/>
          <w:bCs/>
          <w:i/>
          <w:lang w:val="en-US" w:eastAsia="fr-FR"/>
        </w:rPr>
        <w:t>.</w:t>
      </w:r>
    </w:p>
    <w:p w:rsidR="00781BC3" w:rsidRPr="00052742" w:rsidRDefault="00781BC3" w:rsidP="00052742">
      <w:pPr>
        <w:widowControl w:val="0"/>
        <w:autoSpaceDE w:val="0"/>
        <w:autoSpaceDN w:val="0"/>
        <w:adjustRightInd w:val="0"/>
        <w:spacing w:line="240" w:lineRule="auto"/>
        <w:ind w:left="5040" w:hanging="5040"/>
        <w:rPr>
          <w:rFonts w:eastAsia="Times New Roman" w:cs="Times New Roman"/>
          <w:lang w:val="en-US" w:eastAsia="fr-FR"/>
        </w:rPr>
      </w:pPr>
    </w:p>
    <w:p w:rsidR="000A2146" w:rsidRPr="00AC3134" w:rsidRDefault="000A2146" w:rsidP="000A2146">
      <w:pPr>
        <w:rPr>
          <w:rFonts w:eastAsia="Times New Roman" w:cs="Times New Roman"/>
          <w:lang w:val="en-US" w:eastAsia="fr-FR"/>
        </w:rPr>
      </w:pPr>
      <w:r w:rsidRPr="00AC3134">
        <w:rPr>
          <w:rFonts w:eastAsia="Times New Roman" w:cs="Times New Roman"/>
          <w:lang w:val="en-US" w:eastAsia="fr-FR"/>
        </w:rPr>
        <w:t>(config-(sub)if)#</w:t>
      </w:r>
      <w:r w:rsidRPr="00AC3134">
        <w:rPr>
          <w:rFonts w:eastAsia="Times New Roman" w:cs="Times New Roman"/>
          <w:b/>
          <w:lang w:val="en-US" w:eastAsia="fr-FR"/>
        </w:rPr>
        <w:t>bandwidth</w:t>
      </w:r>
      <w:r w:rsidRPr="00AC3134">
        <w:rPr>
          <w:rFonts w:eastAsia="Times New Roman" w:cs="Times New Roman"/>
          <w:lang w:val="en-US" w:eastAsia="fr-FR"/>
        </w:rPr>
        <w:t xml:space="preserve"> value (kbits/s)</w:t>
      </w:r>
      <w:r w:rsidRPr="00AC3134">
        <w:rPr>
          <w:rFonts w:eastAsia="Times New Roman" w:cs="Times New Roman"/>
          <w:lang w:val="en-US" w:eastAsia="fr-FR"/>
        </w:rPr>
        <w:tab/>
        <w:t>Sets the bandwidth of the (sub)interface</w:t>
      </w:r>
    </w:p>
    <w:p w:rsidR="000A2146" w:rsidRPr="00AC3134" w:rsidRDefault="000A2146" w:rsidP="000A2146">
      <w:pPr>
        <w:rPr>
          <w:rFonts w:eastAsia="Times New Roman" w:cs="Times New Roman"/>
          <w:lang w:val="en-US" w:eastAsia="fr-FR"/>
        </w:rPr>
      </w:pPr>
      <w:r w:rsidRPr="00AC3134">
        <w:rPr>
          <w:rFonts w:eastAsia="Times New Roman" w:cs="Times New Roman"/>
          <w:lang w:val="en-US" w:eastAsia="fr-FR"/>
        </w:rPr>
        <w:t>(config-(sub)if)#</w:t>
      </w:r>
      <w:r w:rsidRPr="00AC3134">
        <w:rPr>
          <w:rFonts w:eastAsia="Times New Roman" w:cs="Times New Roman"/>
          <w:b/>
          <w:lang w:val="en-US" w:eastAsia="fr-FR"/>
        </w:rPr>
        <w:t>delay</w:t>
      </w:r>
      <w:r w:rsidRPr="00AC3134">
        <w:rPr>
          <w:rFonts w:eastAsia="Times New Roman" w:cs="Times New Roman"/>
          <w:lang w:val="en-US" w:eastAsia="fr-FR"/>
        </w:rPr>
        <w:t xml:space="preserve"> value (*10µs)</w:t>
      </w:r>
      <w:r w:rsidRPr="00AC3134">
        <w:rPr>
          <w:rFonts w:eastAsia="Times New Roman" w:cs="Times New Roman"/>
          <w:lang w:val="en-US" w:eastAsia="fr-FR"/>
        </w:rPr>
        <w:tab/>
      </w:r>
      <w:r w:rsidRPr="00AC3134">
        <w:rPr>
          <w:rFonts w:eastAsia="Times New Roman" w:cs="Times New Roman"/>
          <w:lang w:val="en-US" w:eastAsia="fr-FR"/>
        </w:rPr>
        <w:tab/>
        <w:t>Sets the delay of the (sub)interface</w:t>
      </w:r>
    </w:p>
    <w:p w:rsidR="00A44199" w:rsidRDefault="00A44199" w:rsidP="000A2146">
      <w:pPr>
        <w:rPr>
          <w:rFonts w:eastAsia="Times New Roman" w:cs="Times New Roman"/>
          <w:lang w:val="en-US" w:eastAsia="fr-FR"/>
        </w:rPr>
      </w:pPr>
    </w:p>
    <w:p w:rsidR="000A2146" w:rsidRPr="00AC3134" w:rsidRDefault="000A2146" w:rsidP="000A2146">
      <w:pPr>
        <w:rPr>
          <w:rFonts w:eastAsia="Times New Roman" w:cs="Times New Roman"/>
          <w:lang w:val="en-US" w:eastAsia="fr-FR"/>
        </w:rPr>
      </w:pPr>
      <w:r w:rsidRPr="00AC3134">
        <w:rPr>
          <w:rFonts w:eastAsia="Times New Roman" w:cs="Times New Roman"/>
          <w:lang w:val="en-US" w:eastAsia="fr-FR"/>
        </w:rPr>
        <w:t>(config-router)#</w:t>
      </w:r>
      <w:r w:rsidRPr="00AC3134">
        <w:rPr>
          <w:rFonts w:eastAsia="Times New Roman" w:cs="Times New Roman"/>
          <w:b/>
          <w:bCs/>
          <w:lang w:val="en-US" w:eastAsia="fr-FR"/>
        </w:rPr>
        <w:t>offset-list</w:t>
      </w:r>
      <w:r w:rsidRPr="00AC3134">
        <w:rPr>
          <w:rFonts w:eastAsia="Times New Roman" w:cs="Times New Roman"/>
          <w:lang w:val="en-US" w:eastAsia="fr-FR"/>
        </w:rPr>
        <w:t> {</w:t>
      </w:r>
      <w:r w:rsidRPr="00AC3134">
        <w:rPr>
          <w:rFonts w:eastAsia="Times New Roman" w:cs="Times New Roman"/>
          <w:i/>
          <w:iCs/>
          <w:lang w:val="en-US" w:eastAsia="fr-FR"/>
        </w:rPr>
        <w:t>access-list-number</w:t>
      </w:r>
      <w:r w:rsidRPr="00AC3134">
        <w:rPr>
          <w:rFonts w:eastAsia="Times New Roman" w:cs="Times New Roman"/>
          <w:lang w:val="en-US" w:eastAsia="fr-FR"/>
        </w:rPr>
        <w:t> | </w:t>
      </w:r>
      <w:r w:rsidRPr="00AC3134">
        <w:rPr>
          <w:rFonts w:eastAsia="Times New Roman" w:cs="Times New Roman"/>
          <w:i/>
          <w:iCs/>
          <w:lang w:val="en-US" w:eastAsia="fr-FR"/>
        </w:rPr>
        <w:t>access-list-name</w:t>
      </w:r>
      <w:r w:rsidRPr="00AC3134">
        <w:rPr>
          <w:rFonts w:eastAsia="Times New Roman" w:cs="Times New Roman"/>
          <w:lang w:val="en-US" w:eastAsia="fr-FR"/>
        </w:rPr>
        <w:t>} {</w:t>
      </w:r>
      <w:r w:rsidRPr="00AC3134">
        <w:rPr>
          <w:rFonts w:eastAsia="Times New Roman" w:cs="Times New Roman"/>
          <w:bCs/>
          <w:i/>
          <w:lang w:val="en-US" w:eastAsia="fr-FR"/>
        </w:rPr>
        <w:t>in</w:t>
      </w:r>
      <w:r w:rsidRPr="00AC3134">
        <w:rPr>
          <w:rFonts w:eastAsia="Times New Roman" w:cs="Times New Roman"/>
          <w:i/>
          <w:lang w:val="en-US" w:eastAsia="fr-FR"/>
        </w:rPr>
        <w:t> | </w:t>
      </w:r>
      <w:r w:rsidRPr="00AC3134">
        <w:rPr>
          <w:rFonts w:eastAsia="Times New Roman" w:cs="Times New Roman"/>
          <w:bCs/>
          <w:i/>
          <w:lang w:val="en-US" w:eastAsia="fr-FR"/>
        </w:rPr>
        <w:t>out</w:t>
      </w:r>
      <w:r w:rsidRPr="00AC3134">
        <w:rPr>
          <w:rFonts w:eastAsia="Times New Roman" w:cs="Times New Roman"/>
          <w:lang w:val="en-US" w:eastAsia="fr-FR"/>
        </w:rPr>
        <w:t>} </w:t>
      </w:r>
      <w:r w:rsidRPr="00AC3134">
        <w:rPr>
          <w:rFonts w:eastAsia="Times New Roman" w:cs="Times New Roman"/>
          <w:bCs/>
          <w:i/>
          <w:lang w:val="en-US" w:eastAsia="fr-FR"/>
        </w:rPr>
        <w:t>offset</w:t>
      </w:r>
      <w:r w:rsidRPr="00AC3134">
        <w:rPr>
          <w:rFonts w:eastAsia="Times New Roman" w:cs="Times New Roman"/>
          <w:i/>
          <w:lang w:val="en-US" w:eastAsia="fr-FR"/>
        </w:rPr>
        <w:t> </w:t>
      </w:r>
      <w:r w:rsidRPr="00AC3134">
        <w:rPr>
          <w:rFonts w:eastAsia="Times New Roman" w:cs="Times New Roman"/>
          <w:lang w:val="en-US" w:eastAsia="fr-FR"/>
        </w:rPr>
        <w:t>[</w:t>
      </w:r>
      <w:r w:rsidRPr="00AC3134">
        <w:rPr>
          <w:rFonts w:eastAsia="Times New Roman" w:cs="Times New Roman"/>
          <w:i/>
          <w:iCs/>
          <w:lang w:val="en-US" w:eastAsia="fr-FR"/>
        </w:rPr>
        <w:t>interface-type interface-number</w:t>
      </w:r>
      <w:r w:rsidRPr="00AC3134">
        <w:rPr>
          <w:rFonts w:eastAsia="Times New Roman" w:cs="Times New Roman"/>
          <w:lang w:val="en-US" w:eastAsia="fr-FR"/>
        </w:rPr>
        <w:t>]</w:t>
      </w:r>
    </w:p>
    <w:p w:rsidR="000A2146" w:rsidRPr="00AC3134" w:rsidRDefault="000A2146" w:rsidP="000A2146">
      <w:pPr>
        <w:rPr>
          <w:rFonts w:eastAsia="Times New Roman" w:cs="Times New Roman"/>
          <w:lang w:val="en-US" w:eastAsia="fr-FR"/>
        </w:rPr>
      </w:pPr>
      <w:r w:rsidRPr="00AC3134">
        <w:rPr>
          <w:rFonts w:eastAsia="Times New Roman" w:cs="Times New Roman"/>
          <w:lang w:val="en-US" w:eastAsia="fr-FR"/>
        </w:rPr>
        <w:tab/>
      </w:r>
      <w:r w:rsidRPr="00AC3134">
        <w:rPr>
          <w:rFonts w:eastAsia="Times New Roman" w:cs="Times New Roman"/>
          <w:lang w:val="en-US" w:eastAsia="fr-FR"/>
        </w:rPr>
        <w:tab/>
        <w:t xml:space="preserve">Examines all EIGRP Updates </w:t>
      </w:r>
      <w:r w:rsidRPr="00AC3134">
        <w:rPr>
          <w:rFonts w:eastAsia="Times New Roman" w:cs="Times New Roman"/>
          <w:i/>
          <w:lang w:val="en-US" w:eastAsia="fr-FR"/>
        </w:rPr>
        <w:t>received</w:t>
      </w:r>
      <w:r w:rsidRPr="00AC3134">
        <w:rPr>
          <w:rFonts w:eastAsia="Times New Roman" w:cs="Times New Roman"/>
          <w:lang w:val="en-US" w:eastAsia="fr-FR"/>
        </w:rPr>
        <w:t xml:space="preserve"> or </w:t>
      </w:r>
      <w:r w:rsidRPr="00AC3134">
        <w:rPr>
          <w:rFonts w:eastAsia="Times New Roman" w:cs="Times New Roman"/>
          <w:i/>
          <w:lang w:val="en-US" w:eastAsia="fr-FR"/>
        </w:rPr>
        <w:t xml:space="preserve">sent </w:t>
      </w:r>
      <w:r w:rsidRPr="00AC3134">
        <w:rPr>
          <w:rFonts w:eastAsia="Times New Roman" w:cs="Times New Roman"/>
          <w:lang w:val="en-US" w:eastAsia="fr-FR"/>
        </w:rPr>
        <w:t>on [</w:t>
      </w:r>
      <w:r w:rsidRPr="00AC3134">
        <w:rPr>
          <w:rFonts w:eastAsia="Times New Roman" w:cs="Times New Roman"/>
          <w:i/>
          <w:lang w:val="en-US" w:eastAsia="fr-FR"/>
        </w:rPr>
        <w:t>(sub)interface</w:t>
      </w:r>
      <w:r w:rsidRPr="00AC3134">
        <w:rPr>
          <w:rFonts w:eastAsia="Times New Roman" w:cs="Times New Roman"/>
          <w:lang w:val="en-US" w:eastAsia="fr-FR"/>
        </w:rPr>
        <w:t xml:space="preserve">] or on all interfaces, and if the prefix </w:t>
      </w:r>
      <w:r w:rsidRPr="00AC3134">
        <w:rPr>
          <w:rFonts w:eastAsia="Times New Roman" w:cs="Times New Roman"/>
          <w:lang w:val="en-US" w:eastAsia="fr-FR"/>
        </w:rPr>
        <w:tab/>
      </w:r>
      <w:r w:rsidRPr="00AC3134">
        <w:rPr>
          <w:rFonts w:eastAsia="Times New Roman" w:cs="Times New Roman"/>
          <w:lang w:val="en-US" w:eastAsia="fr-FR"/>
        </w:rPr>
        <w:tab/>
      </w:r>
      <w:r w:rsidRPr="00AC3134">
        <w:rPr>
          <w:rFonts w:eastAsia="Times New Roman" w:cs="Times New Roman"/>
          <w:lang w:val="en-US" w:eastAsia="fr-FR"/>
        </w:rPr>
        <w:tab/>
        <w:t xml:space="preserve">matched by this </w:t>
      </w:r>
      <w:r w:rsidRPr="00AC3134">
        <w:rPr>
          <w:rFonts w:eastAsia="Times New Roman" w:cs="Times New Roman"/>
          <w:i/>
          <w:lang w:val="en-US" w:eastAsia="fr-FR"/>
        </w:rPr>
        <w:t xml:space="preserve">ACL </w:t>
      </w:r>
      <w:r w:rsidRPr="00AC3134">
        <w:rPr>
          <w:rFonts w:eastAsia="Times New Roman" w:cs="Times New Roman"/>
          <w:lang w:val="en-US" w:eastAsia="fr-FR"/>
        </w:rPr>
        <w:t xml:space="preserve">is found, add this </w:t>
      </w:r>
      <w:r w:rsidRPr="00AC3134">
        <w:rPr>
          <w:rFonts w:eastAsia="Times New Roman" w:cs="Times New Roman"/>
          <w:i/>
          <w:lang w:val="en-US" w:eastAsia="fr-FR"/>
        </w:rPr>
        <w:t>offset</w:t>
      </w:r>
      <w:r w:rsidRPr="00AC3134">
        <w:rPr>
          <w:rFonts w:eastAsia="Times New Roman" w:cs="Times New Roman"/>
          <w:lang w:val="en-US" w:eastAsia="fr-FR"/>
        </w:rPr>
        <w:t xml:space="preserve"> to the computed FD and RD for that prefix (and possibly to the </w:t>
      </w:r>
      <w:r w:rsidRPr="00AC3134">
        <w:rPr>
          <w:rFonts w:eastAsia="Times New Roman" w:cs="Times New Roman"/>
          <w:lang w:val="en-US" w:eastAsia="fr-FR"/>
        </w:rPr>
        <w:tab/>
      </w:r>
      <w:r w:rsidRPr="00AC3134">
        <w:rPr>
          <w:rFonts w:eastAsia="Times New Roman" w:cs="Times New Roman"/>
          <w:lang w:val="en-US" w:eastAsia="fr-FR"/>
        </w:rPr>
        <w:tab/>
        <w:t xml:space="preserve">offset already present in the Update). This </w:t>
      </w:r>
      <w:r w:rsidRPr="00AC3134">
        <w:rPr>
          <w:rFonts w:eastAsia="Times New Roman" w:cs="Times New Roman"/>
          <w:i/>
          <w:lang w:val="en-US" w:eastAsia="fr-FR"/>
        </w:rPr>
        <w:t>offset</w:t>
      </w:r>
      <w:r w:rsidRPr="00AC3134">
        <w:rPr>
          <w:rFonts w:eastAsia="Times New Roman" w:cs="Times New Roman"/>
          <w:lang w:val="en-US" w:eastAsia="fr-FR"/>
        </w:rPr>
        <w:t xml:space="preserve"> is propagated from router to router within the Updates.</w:t>
      </w:r>
    </w:p>
    <w:p w:rsidR="007E06C2" w:rsidRDefault="007E06C2">
      <w:pPr>
        <w:spacing w:after="200"/>
        <w:rPr>
          <w:lang w:val="en-US"/>
        </w:rPr>
      </w:pPr>
      <w:bookmarkStart w:id="90" w:name="_Toc327376720"/>
    </w:p>
    <w:p w:rsidR="008C4A02" w:rsidRPr="007E06C2" w:rsidRDefault="007E06C2" w:rsidP="007E06C2">
      <w:pPr>
        <w:pStyle w:val="ListParagraph"/>
        <w:numPr>
          <w:ilvl w:val="0"/>
          <w:numId w:val="43"/>
        </w:numPr>
        <w:ind w:left="360"/>
        <w:rPr>
          <w:lang w:val="en-US"/>
        </w:rPr>
      </w:pPr>
      <w:r w:rsidRPr="00354404">
        <w:rPr>
          <w:u w:val="single"/>
          <w:lang w:val="en-US"/>
        </w:rPr>
        <w:t>With well-tuned EIGRP</w:t>
      </w:r>
      <w:r>
        <w:rPr>
          <w:u w:val="single"/>
          <w:lang w:val="en-US"/>
        </w:rPr>
        <w:t xml:space="preserve"> Timers and with Feasible S</w:t>
      </w:r>
      <w:r w:rsidRPr="00354404">
        <w:rPr>
          <w:u w:val="single"/>
          <w:lang w:val="en-US"/>
        </w:rPr>
        <w:t>uccessor routes</w:t>
      </w:r>
      <w:r w:rsidRPr="00D56C33">
        <w:rPr>
          <w:lang w:val="en-US"/>
        </w:rPr>
        <w:t xml:space="preserve"> (which can be made </w:t>
      </w:r>
      <w:r>
        <w:rPr>
          <w:lang w:val="en-US"/>
        </w:rPr>
        <w:t xml:space="preserve">if necessary </w:t>
      </w:r>
      <w:r w:rsidRPr="00D56C33">
        <w:rPr>
          <w:lang w:val="en-US"/>
        </w:rPr>
        <w:t>by manipulating the metrics)</w:t>
      </w:r>
      <w:r w:rsidRPr="00354404">
        <w:rPr>
          <w:lang w:val="en-US"/>
        </w:rPr>
        <w:t>, convergence time can be held low.</w:t>
      </w:r>
      <w:r w:rsidR="008C4A02" w:rsidRPr="007E06C2">
        <w:rPr>
          <w:lang w:val="en-US"/>
        </w:rPr>
        <w:br w:type="page"/>
      </w:r>
    </w:p>
    <w:p w:rsidR="007835FA" w:rsidRDefault="007835FA" w:rsidP="00F3425A">
      <w:pPr>
        <w:pStyle w:val="Heading4"/>
      </w:pPr>
      <w:bookmarkStart w:id="91" w:name="_Toc413850806"/>
      <w:r>
        <w:lastRenderedPageBreak/>
        <w:t xml:space="preserve">Optimizing the </w:t>
      </w:r>
      <w:r w:rsidR="003406BB">
        <w:t>Query Process</w:t>
      </w:r>
      <w:bookmarkEnd w:id="91"/>
    </w:p>
    <w:p w:rsidR="007835FA" w:rsidRPr="007835FA" w:rsidRDefault="007835FA" w:rsidP="00F3425A">
      <w:pPr>
        <w:pStyle w:val="Heading5"/>
      </w:pPr>
      <w:bookmarkStart w:id="92" w:name="_Toc413850807"/>
      <w:r>
        <w:t>Stub Routers</w:t>
      </w:r>
      <w:bookmarkEnd w:id="92"/>
    </w:p>
    <w:p w:rsidR="007835FA" w:rsidRPr="00781BC3" w:rsidRDefault="009F008B" w:rsidP="007835FA">
      <w:pPr>
        <w:rPr>
          <w:rFonts w:eastAsia="Times New Roman" w:cs="Times New Roman"/>
          <w:lang w:val="en-US" w:eastAsia="fr-FR"/>
        </w:rPr>
      </w:pPr>
      <w:r w:rsidRPr="00781BC3">
        <w:rPr>
          <w:rFonts w:eastAsia="Times New Roman" w:cs="Times New Roman"/>
          <w:lang w:val="en-US" w:eastAsia="fr-FR"/>
        </w:rPr>
        <w:t xml:space="preserve"> </w:t>
      </w:r>
      <w:r w:rsidR="007835FA" w:rsidRPr="00781BC3">
        <w:rPr>
          <w:rFonts w:eastAsia="Times New Roman" w:cs="Times New Roman"/>
          <w:lang w:val="en-US" w:eastAsia="fr-FR"/>
        </w:rPr>
        <w:t>(config-router)#</w:t>
      </w:r>
      <w:r w:rsidR="007835FA" w:rsidRPr="00781BC3">
        <w:rPr>
          <w:rFonts w:eastAsia="Times New Roman" w:cs="Times New Roman"/>
          <w:b/>
          <w:bCs/>
          <w:lang w:val="en-US" w:eastAsia="fr-FR"/>
        </w:rPr>
        <w:t>eigrp stub</w:t>
      </w:r>
      <w:r w:rsidR="007835FA" w:rsidRPr="00781BC3">
        <w:rPr>
          <w:rFonts w:eastAsia="Times New Roman" w:cs="Times New Roman"/>
          <w:lang w:val="en-US" w:eastAsia="fr-FR"/>
        </w:rPr>
        <w:t xml:space="preserve"> [</w:t>
      </w:r>
      <w:r w:rsidR="007835FA" w:rsidRPr="00781BC3">
        <w:rPr>
          <w:rFonts w:eastAsia="Times New Roman" w:cs="Times New Roman"/>
          <w:b/>
          <w:bCs/>
          <w:lang w:val="en-US" w:eastAsia="fr-FR"/>
        </w:rPr>
        <w:t>connected</w:t>
      </w:r>
      <w:r w:rsidR="007835FA" w:rsidRPr="00781BC3">
        <w:rPr>
          <w:rFonts w:eastAsia="Times New Roman" w:cs="Times New Roman"/>
          <w:lang w:val="en-US" w:eastAsia="fr-FR"/>
        </w:rPr>
        <w:t>] [</w:t>
      </w:r>
      <w:r w:rsidR="007835FA" w:rsidRPr="00781BC3">
        <w:rPr>
          <w:rFonts w:eastAsia="Times New Roman" w:cs="Times New Roman"/>
          <w:b/>
          <w:bCs/>
          <w:lang w:val="en-US" w:eastAsia="fr-FR"/>
        </w:rPr>
        <w:t>summary</w:t>
      </w:r>
      <w:r w:rsidR="007835FA" w:rsidRPr="00781BC3">
        <w:rPr>
          <w:rFonts w:eastAsia="Times New Roman" w:cs="Times New Roman"/>
          <w:lang w:val="en-US" w:eastAsia="fr-FR"/>
        </w:rPr>
        <w:t xml:space="preserve">] </w:t>
      </w:r>
      <w:r w:rsidR="00B43928" w:rsidRPr="00781BC3">
        <w:rPr>
          <w:rFonts w:eastAsia="Times New Roman" w:cs="Times New Roman"/>
          <w:lang w:val="en-US" w:eastAsia="fr-FR"/>
        </w:rPr>
        <w:t>[</w:t>
      </w:r>
      <w:r w:rsidR="00B43928" w:rsidRPr="00781BC3">
        <w:rPr>
          <w:rFonts w:eastAsia="Times New Roman" w:cs="Times New Roman"/>
          <w:b/>
          <w:bCs/>
          <w:lang w:val="en-US" w:eastAsia="fr-FR"/>
        </w:rPr>
        <w:t>static</w:t>
      </w:r>
      <w:r w:rsidR="00B43928" w:rsidRPr="00781BC3">
        <w:rPr>
          <w:rFonts w:eastAsia="Times New Roman" w:cs="Times New Roman"/>
          <w:lang w:val="en-US" w:eastAsia="fr-FR"/>
        </w:rPr>
        <w:t xml:space="preserve">] </w:t>
      </w:r>
      <w:r w:rsidR="007835FA" w:rsidRPr="00781BC3">
        <w:rPr>
          <w:rFonts w:eastAsia="Times New Roman" w:cs="Times New Roman"/>
          <w:lang w:val="en-US" w:eastAsia="fr-FR"/>
        </w:rPr>
        <w:t>[</w:t>
      </w:r>
      <w:r w:rsidR="007835FA" w:rsidRPr="00781BC3">
        <w:rPr>
          <w:rFonts w:eastAsia="Times New Roman" w:cs="Times New Roman"/>
          <w:b/>
          <w:bCs/>
          <w:lang w:val="en-US" w:eastAsia="fr-FR"/>
        </w:rPr>
        <w:t>redistributed</w:t>
      </w:r>
      <w:r w:rsidR="007835FA" w:rsidRPr="00781BC3">
        <w:rPr>
          <w:rFonts w:eastAsia="Times New Roman" w:cs="Times New Roman"/>
          <w:lang w:val="en-US" w:eastAsia="fr-FR"/>
        </w:rPr>
        <w:t>]</w:t>
      </w:r>
      <w:r w:rsidR="00B43928">
        <w:rPr>
          <w:rFonts w:eastAsia="Times New Roman" w:cs="Times New Roman"/>
          <w:lang w:val="en-US" w:eastAsia="fr-FR"/>
        </w:rPr>
        <w:t xml:space="preserve"> </w:t>
      </w:r>
      <w:r w:rsidR="00B43928" w:rsidRPr="00781BC3">
        <w:rPr>
          <w:rFonts w:eastAsia="Times New Roman" w:cs="Times New Roman"/>
          <w:lang w:val="en-US" w:eastAsia="fr-FR"/>
        </w:rPr>
        <w:t>[</w:t>
      </w:r>
      <w:r w:rsidR="00B43928" w:rsidRPr="00781BC3">
        <w:rPr>
          <w:rFonts w:eastAsia="Times New Roman" w:cs="Times New Roman"/>
          <w:b/>
          <w:bCs/>
          <w:lang w:val="en-US" w:eastAsia="fr-FR"/>
        </w:rPr>
        <w:t>receive-only</w:t>
      </w:r>
      <w:r w:rsidR="00B43928" w:rsidRPr="00781BC3">
        <w:rPr>
          <w:rFonts w:eastAsia="Times New Roman" w:cs="Times New Roman"/>
          <w:lang w:val="en-US" w:eastAsia="fr-FR"/>
        </w:rPr>
        <w:t>]</w:t>
      </w:r>
    </w:p>
    <w:p w:rsidR="007835FA" w:rsidRPr="00781BC3" w:rsidRDefault="007835FA" w:rsidP="007835FA">
      <w:pPr>
        <w:ind w:left="1440"/>
        <w:rPr>
          <w:rFonts w:eastAsia="Times New Roman" w:cs="Times New Roman"/>
          <w:lang w:val="en-US" w:eastAsia="fr-FR"/>
        </w:rPr>
      </w:pPr>
      <w:r w:rsidRPr="00781BC3">
        <w:rPr>
          <w:rFonts w:eastAsia="Times New Roman" w:cs="Times New Roman"/>
          <w:lang w:val="en-US" w:eastAsia="fr-FR"/>
        </w:rPr>
        <w:t>Do not advertise EIGRP-learned routes from one neighbor to other EIGRP neighbors</w:t>
      </w:r>
    </w:p>
    <w:p w:rsidR="007835FA" w:rsidRDefault="007835FA" w:rsidP="007835FA">
      <w:pPr>
        <w:rPr>
          <w:rFonts w:eastAsia="Times New Roman" w:cs="Times New Roman"/>
          <w:i/>
          <w:iCs/>
          <w:lang w:val="en-US" w:eastAsia="fr-FR"/>
        </w:rPr>
      </w:pPr>
    </w:p>
    <w:p w:rsidR="007835FA" w:rsidRPr="00781BC3" w:rsidRDefault="007835FA" w:rsidP="007835FA">
      <w:pPr>
        <w:jc w:val="center"/>
        <w:rPr>
          <w:rFonts w:eastAsia="Times New Roman" w:cs="Times New Roman"/>
          <w:b/>
          <w:bCs/>
          <w:lang w:val="en-US" w:eastAsia="fr-FR"/>
        </w:rPr>
      </w:pPr>
      <w:r w:rsidRPr="00781BC3">
        <w:rPr>
          <w:rFonts w:eastAsia="Times New Roman" w:cs="Times New Roman"/>
          <w:b/>
          <w:bCs/>
          <w:lang w:val="en-US" w:eastAsia="fr-FR"/>
        </w:rPr>
        <w:t>Parameters on the eigrp stub Command</w:t>
      </w:r>
    </w:p>
    <w:p w:rsidR="007835FA" w:rsidRPr="00781BC3" w:rsidRDefault="007835FA" w:rsidP="007835FA">
      <w:pPr>
        <w:jc w:val="center"/>
        <w:rPr>
          <w:rFonts w:eastAsia="Times New Roman" w:cs="Times New Roman"/>
          <w:lang w:eastAsia="fr-FR"/>
        </w:rPr>
      </w:pPr>
      <w:r w:rsidRPr="00781BC3">
        <w:rPr>
          <w:rFonts w:eastAsia="Times New Roman" w:cs="Times New Roman"/>
          <w:noProof/>
          <w:lang w:val="en-US"/>
        </w:rPr>
        <mc:AlternateContent>
          <mc:Choice Requires="wps">
            <w:drawing>
              <wp:anchor distT="0" distB="0" distL="114300" distR="114300" simplePos="0" relativeHeight="251906048" behindDoc="0" locked="0" layoutInCell="1" allowOverlap="1" wp14:anchorId="7E8BB641" wp14:editId="50DBE09C">
                <wp:simplePos x="0" y="0"/>
                <wp:positionH relativeFrom="column">
                  <wp:posOffset>6193790</wp:posOffset>
                </wp:positionH>
                <wp:positionV relativeFrom="paragraph">
                  <wp:posOffset>700405</wp:posOffset>
                </wp:positionV>
                <wp:extent cx="648335" cy="269875"/>
                <wp:effectExtent l="0" t="0" r="0" b="0"/>
                <wp:wrapNone/>
                <wp:docPr id="3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9875"/>
                        </a:xfrm>
                        <a:prstGeom prst="rect">
                          <a:avLst/>
                        </a:prstGeom>
                        <a:solidFill>
                          <a:srgbClr val="FFFFFF"/>
                        </a:solidFill>
                        <a:ln w="9525">
                          <a:solidFill>
                            <a:srgbClr val="000000"/>
                          </a:solidFill>
                          <a:miter lim="800000"/>
                          <a:headEnd/>
                          <a:tailEnd/>
                        </a:ln>
                      </wps:spPr>
                      <wps:txbx>
                        <w:txbxContent>
                          <w:p w:rsidR="000946F7" w:rsidRDefault="000946F7" w:rsidP="007835FA">
                            <w:r>
                              <w:t>Default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487.7pt;margin-top:55.15pt;width:51.05pt;height:21.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">
                <v:textbox>
                  <w:txbxContent>
                    <w:p w:rsidR="000946F7" w:rsidRDefault="000946F7" w:rsidP="007835FA">
                      <w:r>
                        <w:t>Default</w:t>
                      </w:r>
                    </w:p>
                  </w:txbxContent>
                </v:textbox>
              </v:shape>
            </w:pict>
          </mc:Fallback>
        </mc:AlternateContent>
      </w:r>
      <w:r w:rsidRPr="00781BC3">
        <w:rPr>
          <w:rFonts w:eastAsia="Times New Roman" w:cs="Times New Roman"/>
          <w:noProof/>
          <w:lang w:val="en-US"/>
        </w:rPr>
        <mc:AlternateContent>
          <mc:Choice Requires="wps">
            <w:drawing>
              <wp:anchor distT="0" distB="0" distL="114300" distR="114300" simplePos="0" relativeHeight="251905024" behindDoc="0" locked="0" layoutInCell="1" allowOverlap="1" wp14:anchorId="1E44AA66" wp14:editId="4B49C9D8">
                <wp:simplePos x="0" y="0"/>
                <wp:positionH relativeFrom="column">
                  <wp:posOffset>6193790</wp:posOffset>
                </wp:positionH>
                <wp:positionV relativeFrom="paragraph">
                  <wp:posOffset>267335</wp:posOffset>
                </wp:positionV>
                <wp:extent cx="648335" cy="299085"/>
                <wp:effectExtent l="0" t="0" r="0" b="0"/>
                <wp:wrapNone/>
                <wp:docPr id="3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99085"/>
                        </a:xfrm>
                        <a:prstGeom prst="rect">
                          <a:avLst/>
                        </a:prstGeom>
                        <a:solidFill>
                          <a:srgbClr val="FFFFFF"/>
                        </a:solidFill>
                        <a:ln w="9525">
                          <a:solidFill>
                            <a:srgbClr val="000000"/>
                          </a:solidFill>
                          <a:miter lim="800000"/>
                          <a:headEnd/>
                          <a:tailEnd/>
                        </a:ln>
                      </wps:spPr>
                      <wps:txbx>
                        <w:txbxContent>
                          <w:p w:rsidR="000946F7" w:rsidRDefault="000946F7" w:rsidP="007835FA">
                            <w:r>
                              <w:t>Default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487.7pt;margin-top:21.05pt;width:51.05pt;height:23.5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">
                <v:textbox>
                  <w:txbxContent>
                    <w:p w:rsidR="000946F7" w:rsidRDefault="000946F7" w:rsidP="007835FA">
                      <w:r>
                        <w:t>Default</w:t>
                      </w:r>
                    </w:p>
                  </w:txbxContent>
                </v:textbox>
              </v:shape>
            </w:pict>
          </mc:Fallback>
        </mc:AlternateContent>
      </w:r>
      <w:r>
        <w:rPr>
          <w:rFonts w:eastAsia="Times New Roman" w:cs="Times New Roman"/>
          <w:noProof/>
          <w:lang w:val="en-US"/>
        </w:rPr>
        <w:drawing>
          <wp:inline distT="0" distB="0" distL="0" distR="0" wp14:anchorId="68D1458C" wp14:editId="3F660325">
            <wp:extent cx="5238750" cy="2057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8750" cy="2057400"/>
                    </a:xfrm>
                    <a:prstGeom prst="rect">
                      <a:avLst/>
                    </a:prstGeom>
                    <a:noFill/>
                  </pic:spPr>
                </pic:pic>
              </a:graphicData>
            </a:graphic>
          </wp:inline>
        </w:drawing>
      </w:r>
    </w:p>
    <w:p w:rsidR="007835FA" w:rsidRPr="00F52A2F" w:rsidRDefault="007835FA" w:rsidP="00F3425A">
      <w:pPr>
        <w:pStyle w:val="Heading5"/>
      </w:pPr>
      <w:bookmarkStart w:id="93" w:name="_Toc413850808"/>
      <w:r w:rsidRPr="00F52A2F">
        <w:t>Active Timer</w:t>
      </w:r>
      <w:bookmarkEnd w:id="93"/>
    </w:p>
    <w:p w:rsidR="007835FA" w:rsidRDefault="007835FA" w:rsidP="007835FA">
      <w:pPr>
        <w:rPr>
          <w:lang w:val="en-US"/>
        </w:rPr>
      </w:pPr>
      <w:r>
        <w:rPr>
          <w:lang w:val="en-US"/>
        </w:rPr>
        <w:t>(config-router)#</w:t>
      </w:r>
      <w:r w:rsidRPr="00815D39">
        <w:rPr>
          <w:b/>
          <w:bCs/>
          <w:lang w:val="en-US"/>
        </w:rPr>
        <w:t>timers active-time</w:t>
      </w:r>
      <w:r w:rsidRPr="00815D39">
        <w:rPr>
          <w:lang w:val="en-US"/>
        </w:rPr>
        <w:t> </w:t>
      </w:r>
      <w:r w:rsidRPr="00815D39">
        <w:rPr>
          <w:i/>
          <w:iCs/>
          <w:lang w:val="en-US"/>
        </w:rPr>
        <w:t>time</w:t>
      </w:r>
      <w:r w:rsidR="003213F9">
        <w:rPr>
          <w:lang w:val="en-US"/>
        </w:rPr>
        <w:t xml:space="preserve"> (mn)</w:t>
      </w:r>
      <w:r w:rsidR="003213F9">
        <w:rPr>
          <w:lang w:val="en-US"/>
        </w:rPr>
        <w:tab/>
      </w:r>
      <w:r w:rsidR="003213F9">
        <w:rPr>
          <w:lang w:val="en-US"/>
        </w:rPr>
        <w:tab/>
      </w:r>
      <w:r>
        <w:rPr>
          <w:lang w:val="en-US"/>
        </w:rPr>
        <w:t xml:space="preserve">Configures the Active Timer for </w:t>
      </w:r>
      <w:r w:rsidRPr="009F7CE7">
        <w:rPr>
          <w:lang w:val="en-US"/>
        </w:rPr>
        <w:t>an entire EIGRP process</w:t>
      </w:r>
      <w:r>
        <w:rPr>
          <w:lang w:val="en-US"/>
        </w:rPr>
        <w:t>.</w:t>
      </w:r>
    </w:p>
    <w:p w:rsidR="003213F9" w:rsidRDefault="003213F9" w:rsidP="003213F9">
      <w:pPr>
        <w:ind w:left="4962"/>
        <w:rPr>
          <w:lang w:val="en-US"/>
        </w:rPr>
      </w:pPr>
      <w:r>
        <w:rPr>
          <w:lang w:val="en-US"/>
        </w:rPr>
        <w:t>Default: 3 mn</w:t>
      </w:r>
    </w:p>
    <w:p w:rsidR="00656A5E" w:rsidRPr="00987B94" w:rsidRDefault="00656A5E" w:rsidP="00AB59E0">
      <w:pPr>
        <w:pStyle w:val="Heading3"/>
      </w:pPr>
      <w:bookmarkStart w:id="94" w:name="_Toc327459827"/>
      <w:bookmarkStart w:id="95" w:name="_Toc413850809"/>
      <w:r>
        <w:t xml:space="preserve">Optimizing </w:t>
      </w:r>
      <w:r w:rsidRPr="00987B94">
        <w:t xml:space="preserve">Bandwidth </w:t>
      </w:r>
      <w:r>
        <w:t>Utilization</w:t>
      </w:r>
      <w:bookmarkEnd w:id="94"/>
      <w:bookmarkEnd w:id="95"/>
    </w:p>
    <w:p w:rsidR="00656A5E" w:rsidRPr="00F3425A" w:rsidRDefault="00656A5E" w:rsidP="00F3425A">
      <w:pPr>
        <w:pStyle w:val="Heading4"/>
        <w:rPr>
          <w:rFonts w:eastAsia="Times New Roman"/>
        </w:rPr>
      </w:pPr>
      <w:bookmarkStart w:id="96" w:name="_Toc413850810"/>
      <w:r w:rsidRPr="00F3425A">
        <w:rPr>
          <w:rFonts w:eastAsia="Times New Roman"/>
        </w:rPr>
        <w:t>Load Sharing</w:t>
      </w:r>
      <w:r w:rsidR="0046321D" w:rsidRPr="00F3425A">
        <w:rPr>
          <w:rFonts w:eastAsia="Times New Roman"/>
        </w:rPr>
        <w:t xml:space="preserve"> </w:t>
      </w:r>
      <w:r w:rsidR="00506B10" w:rsidRPr="00F3425A">
        <w:rPr>
          <w:rFonts w:eastAsia="Times New Roman"/>
        </w:rPr>
        <w:sym w:font="Symbol" w:char="F0AE"/>
      </w:r>
      <w:r w:rsidR="001C69E3" w:rsidRPr="00F3425A">
        <w:rPr>
          <w:rFonts w:eastAsia="Times New Roman"/>
        </w:rPr>
        <w:t></w:t>
      </w:r>
      <w:r w:rsidR="00CA19DC" w:rsidRPr="00F3425A">
        <w:rPr>
          <w:rFonts w:eastAsia="Times New Roman"/>
        </w:rPr>
        <w:t xml:space="preserve">Cf. </w:t>
      </w:r>
      <w:hyperlink w:anchor="_Load-Balancing" w:history="1">
        <w:r w:rsidR="00E271F3" w:rsidRPr="00F3425A">
          <w:rPr>
            <w:rStyle w:val="Hyperlink"/>
            <w:rFonts w:eastAsia="Times New Roman"/>
          </w:rPr>
          <w:t>Load-Balancing Summary</w:t>
        </w:r>
        <w:bookmarkEnd w:id="96"/>
      </w:hyperlink>
    </w:p>
    <w:p w:rsidR="00656A5E" w:rsidRPr="007835FA" w:rsidRDefault="00656A5E" w:rsidP="00F3425A">
      <w:pPr>
        <w:pStyle w:val="Heading5"/>
      </w:pPr>
      <w:bookmarkStart w:id="97" w:name="_Equal_Metric_Paths"/>
      <w:bookmarkStart w:id="98" w:name="_Toc413850811"/>
      <w:bookmarkEnd w:id="97"/>
      <w:r>
        <w:t>Equal Metric</w:t>
      </w:r>
      <w:r w:rsidR="0095661B">
        <w:t xml:space="preserve"> Paths</w:t>
      </w:r>
      <w:bookmarkEnd w:id="98"/>
    </w:p>
    <w:p w:rsidR="00656A5E" w:rsidRPr="00781BC3" w:rsidRDefault="00656A5E" w:rsidP="00656A5E">
      <w:pPr>
        <w:rPr>
          <w:rFonts w:eastAsia="Times New Roman" w:cs="Times New Roman"/>
          <w:lang w:val="en-US" w:eastAsia="fr-FR"/>
        </w:rPr>
      </w:pPr>
      <w:r w:rsidRPr="00781BC3">
        <w:rPr>
          <w:rFonts w:eastAsia="Times New Roman" w:cs="Times New Roman"/>
          <w:lang w:val="en-US" w:eastAsia="fr-FR"/>
        </w:rPr>
        <w:t>(config-router)#</w:t>
      </w:r>
      <w:r w:rsidRPr="00781BC3">
        <w:rPr>
          <w:rFonts w:eastAsia="Times New Roman" w:cs="Times New Roman"/>
          <w:b/>
          <w:bCs/>
          <w:lang w:val="en-US" w:eastAsia="fr-FR"/>
        </w:rPr>
        <w:t>maximum-paths</w:t>
      </w:r>
      <w:r w:rsidRPr="00781BC3">
        <w:rPr>
          <w:rFonts w:eastAsia="Times New Roman" w:cs="Times New Roman"/>
          <w:lang w:val="en-US" w:eastAsia="fr-FR"/>
        </w:rPr>
        <w:t> </w:t>
      </w:r>
      <w:r w:rsidRPr="00781BC3">
        <w:rPr>
          <w:rFonts w:eastAsia="Times New Roman" w:cs="Times New Roman"/>
          <w:i/>
          <w:iCs/>
          <w:lang w:val="en-US" w:eastAsia="fr-FR"/>
        </w:rPr>
        <w:t>number</w:t>
      </w:r>
      <w:r w:rsidRPr="00781BC3">
        <w:rPr>
          <w:rFonts w:eastAsia="Times New Roman" w:cs="Times New Roman"/>
          <w:i/>
          <w:lang w:val="en-US" w:eastAsia="fr-FR"/>
        </w:rPr>
        <w:tab/>
      </w:r>
      <w:r w:rsidRPr="00781BC3">
        <w:rPr>
          <w:rFonts w:eastAsia="Times New Roman" w:cs="Times New Roman"/>
          <w:lang w:val="en-US" w:eastAsia="fr-FR"/>
        </w:rPr>
        <w:t xml:space="preserve">Sets the maximum number of allowed routes in the routing table for each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 xml:space="preserve">prefix/prefix length. The default setting of 4 is often big enough, because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 xml:space="preserve">most internetworks do not have enough redundancy to have more than four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possible routes.</w:t>
      </w:r>
    </w:p>
    <w:p w:rsidR="00656A5E" w:rsidRPr="00781BC3" w:rsidRDefault="00656A5E" w:rsidP="00F3425A">
      <w:pPr>
        <w:pStyle w:val="Heading5"/>
      </w:pPr>
      <w:bookmarkStart w:id="99" w:name="_Unequal_Metric_Paths:"/>
      <w:bookmarkStart w:id="100" w:name="_Toc413850812"/>
      <w:bookmarkEnd w:id="99"/>
      <w:r>
        <w:t>Unequal Metric</w:t>
      </w:r>
      <w:r w:rsidR="0095661B">
        <w:t xml:space="preserve"> Paths: Variance</w:t>
      </w:r>
      <w:bookmarkEnd w:id="100"/>
    </w:p>
    <w:p w:rsidR="00B83D56" w:rsidRDefault="00656A5E" w:rsidP="00656A5E">
      <w:pPr>
        <w:rPr>
          <w:rFonts w:cs="Times New Roman"/>
          <w:lang w:val="en-US"/>
        </w:rPr>
      </w:pPr>
      <w:r w:rsidRPr="00781BC3">
        <w:rPr>
          <w:rFonts w:cs="Times New Roman"/>
          <w:lang w:val="en-US"/>
        </w:rPr>
        <w:t>(config-router)#</w:t>
      </w:r>
      <w:r w:rsidRPr="00781BC3">
        <w:rPr>
          <w:rFonts w:cs="Times New Roman"/>
          <w:b/>
          <w:iCs/>
          <w:lang w:val="en-US"/>
        </w:rPr>
        <w:t>variance</w:t>
      </w:r>
      <w:r w:rsidRPr="00781BC3">
        <w:rPr>
          <w:rFonts w:cs="Times New Roman"/>
          <w:lang w:val="en-US"/>
        </w:rPr>
        <w:t> </w:t>
      </w:r>
      <w:r w:rsidRPr="00781BC3">
        <w:rPr>
          <w:rFonts w:cs="Times New Roman"/>
          <w:i/>
          <w:iCs/>
          <w:lang w:val="en-US"/>
        </w:rPr>
        <w:t>multiplier (1-128)</w:t>
      </w:r>
      <w:r w:rsidRPr="00781BC3">
        <w:rPr>
          <w:rFonts w:cs="Times New Roman"/>
          <w:lang w:val="en-US"/>
        </w:rPr>
        <w:tab/>
        <w:t xml:space="preserve">Considers </w:t>
      </w:r>
      <w:r w:rsidR="00B83D56" w:rsidRPr="00B83D56">
        <w:rPr>
          <w:rFonts w:cs="Times New Roman"/>
          <w:b/>
          <w:u w:val="single"/>
          <w:lang w:val="en-US"/>
        </w:rPr>
        <w:t>only</w:t>
      </w:r>
      <w:r w:rsidR="00B83D56">
        <w:rPr>
          <w:rFonts w:cs="Times New Roman"/>
          <w:lang w:val="en-US"/>
        </w:rPr>
        <w:t xml:space="preserve"> </w:t>
      </w:r>
      <w:r w:rsidRPr="005C1404">
        <w:rPr>
          <w:rFonts w:cs="Times New Roman"/>
          <w:b/>
          <w:u w:val="single"/>
          <w:lang w:val="en-US"/>
        </w:rPr>
        <w:t>all FS</w:t>
      </w:r>
      <w:r w:rsidRPr="00781BC3">
        <w:rPr>
          <w:rFonts w:cs="Times New Roman"/>
          <w:lang w:val="en-US"/>
        </w:rPr>
        <w:t xml:space="preserve"> which meet the following crite</w:t>
      </w:r>
      <w:r w:rsidR="00B83D56">
        <w:rPr>
          <w:rFonts w:cs="Times New Roman"/>
          <w:lang w:val="en-US"/>
        </w:rPr>
        <w:t>ria worth being added</w:t>
      </w:r>
    </w:p>
    <w:p w:rsidR="00B83D56" w:rsidRDefault="00B83D56" w:rsidP="00B83D56">
      <w:pPr>
        <w:ind w:left="4253"/>
        <w:rPr>
          <w:rFonts w:cs="Times New Roman"/>
          <w:lang w:val="en-US"/>
        </w:rPr>
      </w:pPr>
      <w:r>
        <w:rPr>
          <w:rFonts w:cs="Times New Roman"/>
          <w:lang w:val="en-US"/>
        </w:rPr>
        <w:t xml:space="preserve">to the </w:t>
      </w:r>
      <w:r w:rsidR="00656A5E" w:rsidRPr="00781BC3">
        <w:rPr>
          <w:rFonts w:cs="Times New Roman"/>
          <w:lang w:val="en-US"/>
        </w:rPr>
        <w:t xml:space="preserve">routing table, up to the </w:t>
      </w:r>
      <w:r>
        <w:rPr>
          <w:rFonts w:cs="Times New Roman"/>
          <w:lang w:val="en-US"/>
        </w:rPr>
        <w:t>number of routes defined by the</w:t>
      </w:r>
    </w:p>
    <w:p w:rsidR="00656A5E" w:rsidRDefault="00B83D56" w:rsidP="00B83D56">
      <w:pPr>
        <w:ind w:left="4253"/>
        <w:rPr>
          <w:rFonts w:cs="Times New Roman"/>
          <w:lang w:val="en-US"/>
        </w:rPr>
      </w:pPr>
      <w:r>
        <w:rPr>
          <w:rFonts w:cs="Times New Roman"/>
          <w:b/>
          <w:bCs/>
          <w:lang w:val="en-US"/>
        </w:rPr>
        <w:t>maximum-</w:t>
      </w:r>
      <w:r w:rsidR="00656A5E" w:rsidRPr="00781BC3">
        <w:rPr>
          <w:rFonts w:cs="Times New Roman"/>
          <w:b/>
          <w:bCs/>
          <w:lang w:val="en-US"/>
        </w:rPr>
        <w:t>paths</w:t>
      </w:r>
      <w:r w:rsidR="00656A5E" w:rsidRPr="00781BC3">
        <w:rPr>
          <w:rFonts w:cs="Times New Roman"/>
          <w:lang w:val="en-US"/>
        </w:rPr>
        <w:t xml:space="preserve"> command : </w:t>
      </w:r>
      <w:r w:rsidR="00656A5E" w:rsidRPr="005C1404">
        <w:rPr>
          <w:rFonts w:cs="Times New Roman"/>
          <w:b/>
          <w:u w:val="single"/>
          <w:lang w:val="en-US"/>
        </w:rPr>
        <w:t>FS’s FD ≤ (S’s FD * multiplier)</w:t>
      </w:r>
    </w:p>
    <w:p w:rsidR="00656A5E" w:rsidRDefault="00656A5E" w:rsidP="00F3425A">
      <w:pPr>
        <w:pStyle w:val="Heading4"/>
      </w:pPr>
      <w:bookmarkStart w:id="101" w:name="_Toc327525261"/>
      <w:bookmarkStart w:id="102" w:name="_Toc413850813"/>
      <w:r w:rsidRPr="007835FA">
        <w:rPr>
          <w:rFonts w:eastAsia="Times New Roman"/>
        </w:rPr>
        <w:t>Bandwidth Percentage Used for EIGRP Messages</w:t>
      </w:r>
      <w:bookmarkEnd w:id="101"/>
      <w:bookmarkEnd w:id="102"/>
    </w:p>
    <w:p w:rsidR="00656A5E" w:rsidRPr="00472F9B" w:rsidRDefault="00656A5E" w:rsidP="00656A5E">
      <w:pPr>
        <w:ind w:left="5670" w:hanging="5670"/>
        <w:rPr>
          <w:rFonts w:eastAsia="Times New Roman" w:cs="Times New Roman"/>
          <w:lang w:val="en-US" w:eastAsia="fr-FR"/>
        </w:rPr>
      </w:pPr>
      <w:r w:rsidRPr="00472F9B">
        <w:rPr>
          <w:rFonts w:eastAsia="Times New Roman" w:cs="Times New Roman"/>
          <w:lang w:val="en-US" w:eastAsia="fr-FR"/>
        </w:rPr>
        <w:t>(config-if/subif)#</w:t>
      </w:r>
      <w:r w:rsidRPr="00472F9B">
        <w:rPr>
          <w:rFonts w:eastAsia="Times New Roman" w:cs="Times New Roman"/>
          <w:b/>
          <w:bCs/>
          <w:lang w:val="en-US" w:eastAsia="fr-FR"/>
        </w:rPr>
        <w:t>ip bandwidth-percent eigrp</w:t>
      </w:r>
      <w:r w:rsidRPr="00472F9B">
        <w:rPr>
          <w:rFonts w:eastAsia="Times New Roman" w:cs="Times New Roman"/>
          <w:lang w:val="en-US" w:eastAsia="fr-FR"/>
        </w:rPr>
        <w:t> </w:t>
      </w:r>
      <w:r w:rsidRPr="00472F9B">
        <w:rPr>
          <w:rFonts w:eastAsia="Times New Roman" w:cs="Times New Roman"/>
          <w:i/>
          <w:iCs/>
          <w:lang w:val="en-US" w:eastAsia="fr-FR"/>
        </w:rPr>
        <w:t>asn percent</w:t>
      </w:r>
      <w:r w:rsidRPr="00472F9B">
        <w:rPr>
          <w:rFonts w:eastAsia="Times New Roman" w:cs="Times New Roman"/>
          <w:lang w:val="en-US" w:eastAsia="fr-FR"/>
        </w:rPr>
        <w:tab/>
        <w:t xml:space="preserve">Limits the rate of sending the EIGRP messages on that (sub)interface up to </w:t>
      </w:r>
      <w:r w:rsidRPr="00472F9B">
        <w:rPr>
          <w:rFonts w:eastAsia="Times New Roman" w:cs="Times New Roman"/>
          <w:i/>
          <w:iCs/>
          <w:lang w:val="en-US" w:eastAsia="fr-FR"/>
        </w:rPr>
        <w:t>percent</w:t>
      </w:r>
      <w:r w:rsidRPr="00472F9B">
        <w:rPr>
          <w:rFonts w:eastAsia="Times New Roman" w:cs="Times New Roman"/>
          <w:lang w:val="en-US" w:eastAsia="fr-FR"/>
        </w:rPr>
        <w:t xml:space="preserve"> </w:t>
      </w:r>
      <w:r w:rsidR="003406BB">
        <w:rPr>
          <w:rFonts w:eastAsia="Times New Roman" w:cs="Times New Roman"/>
          <w:lang w:val="en-US" w:eastAsia="fr-FR"/>
        </w:rPr>
        <w:t>%</w:t>
      </w:r>
      <w:r w:rsidRPr="00472F9B">
        <w:rPr>
          <w:rFonts w:eastAsia="Times New Roman" w:cs="Times New Roman"/>
          <w:lang w:val="en-US" w:eastAsia="fr-FR"/>
        </w:rPr>
        <w:t xml:space="preserve"> of the bandwidth defined on the (sub)interface with the </w:t>
      </w:r>
      <w:r w:rsidRPr="005C1404">
        <w:rPr>
          <w:rFonts w:eastAsia="Times New Roman" w:cs="Times New Roman"/>
          <w:b/>
          <w:iCs/>
          <w:lang w:val="en-US" w:eastAsia="fr-FR"/>
        </w:rPr>
        <w:t>bandwidth</w:t>
      </w:r>
      <w:r w:rsidRPr="00472F9B">
        <w:rPr>
          <w:rFonts w:eastAsia="Times New Roman" w:cs="Times New Roman"/>
          <w:lang w:val="en-US" w:eastAsia="fr-FR"/>
        </w:rPr>
        <w:t> command (50 % by default). To accomplish this, IOS queues the EIGRP messages in memory, delaying them briefly.</w:t>
      </w:r>
    </w:p>
    <w:p w:rsidR="00656A5E" w:rsidRDefault="00656A5E" w:rsidP="00656A5E">
      <w:pPr>
        <w:rPr>
          <w:lang w:val="en-US"/>
        </w:rPr>
      </w:pPr>
    </w:p>
    <w:p w:rsidR="00656A5E" w:rsidRDefault="00656A5E" w:rsidP="00656A5E">
      <w:pPr>
        <w:rPr>
          <w:lang w:val="en-US"/>
        </w:rPr>
      </w:pPr>
      <w:r>
        <w:rPr>
          <w:lang w:val="en-US"/>
        </w:rPr>
        <w:t>T</w:t>
      </w:r>
      <w:r w:rsidRPr="001E1E37">
        <w:rPr>
          <w:lang w:val="en-US"/>
        </w:rPr>
        <w:t>here are a few caveats to keep in mind when trying to limit the bandwidth consumed by EIGRP:</w:t>
      </w:r>
    </w:p>
    <w:p w:rsidR="00656A5E" w:rsidRPr="001E1E37" w:rsidRDefault="00656A5E" w:rsidP="009E17BB">
      <w:pPr>
        <w:numPr>
          <w:ilvl w:val="0"/>
          <w:numId w:val="209"/>
        </w:numPr>
        <w:rPr>
          <w:lang w:val="en-US"/>
        </w:rPr>
      </w:pPr>
      <w:r w:rsidRPr="001E1E37">
        <w:rPr>
          <w:lang w:val="en-US"/>
        </w:rPr>
        <w:t xml:space="preserve">The IOS default for bandwidth on serial interfaces and </w:t>
      </w:r>
      <w:r>
        <w:rPr>
          <w:lang w:val="en-US"/>
        </w:rPr>
        <w:t>sub-interface</w:t>
      </w:r>
      <w:r w:rsidRPr="001E1E37">
        <w:rPr>
          <w:lang w:val="en-US"/>
        </w:rPr>
        <w:t>s is 1544 (Kbps).</w:t>
      </w:r>
    </w:p>
    <w:p w:rsidR="00656A5E" w:rsidRPr="001E1E37" w:rsidRDefault="00656A5E" w:rsidP="009E17BB">
      <w:pPr>
        <w:numPr>
          <w:ilvl w:val="0"/>
          <w:numId w:val="209"/>
        </w:numPr>
        <w:rPr>
          <w:lang w:val="en-US"/>
        </w:rPr>
      </w:pPr>
      <w:r w:rsidRPr="001E1E37">
        <w:rPr>
          <w:lang w:val="en-US"/>
        </w:rPr>
        <w:t>EIGRP limits the consumed bandwidth based on the percentage of interface/</w:t>
      </w:r>
      <w:r>
        <w:rPr>
          <w:lang w:val="en-US"/>
        </w:rPr>
        <w:t>sub-interface</w:t>
      </w:r>
      <w:r w:rsidRPr="001E1E37">
        <w:rPr>
          <w:lang w:val="en-US"/>
        </w:rPr>
        <w:t xml:space="preserve"> bandwidth.</w:t>
      </w:r>
    </w:p>
    <w:p w:rsidR="00656A5E" w:rsidRPr="001E1E37" w:rsidRDefault="00656A5E" w:rsidP="009E17BB">
      <w:pPr>
        <w:numPr>
          <w:ilvl w:val="0"/>
          <w:numId w:val="209"/>
        </w:numPr>
        <w:rPr>
          <w:lang w:val="en-US"/>
        </w:rPr>
      </w:pPr>
      <w:r w:rsidRPr="001E1E37">
        <w:rPr>
          <w:lang w:val="en-US"/>
        </w:rPr>
        <w:t xml:space="preserve">This feature </w:t>
      </w:r>
      <w:r>
        <w:rPr>
          <w:lang w:val="en-US"/>
        </w:rPr>
        <w:t>relies</w:t>
      </w:r>
      <w:r w:rsidRPr="001E1E37">
        <w:rPr>
          <w:lang w:val="en-US"/>
        </w:rPr>
        <w:t xml:space="preserve"> on the bandwidth of the interface or </w:t>
      </w:r>
      <w:r>
        <w:rPr>
          <w:lang w:val="en-US"/>
        </w:rPr>
        <w:t>sub-interface</w:t>
      </w:r>
      <w:r w:rsidRPr="001E1E37">
        <w:rPr>
          <w:lang w:val="en-US"/>
        </w:rPr>
        <w:t xml:space="preserve"> </w:t>
      </w:r>
      <w:r w:rsidRPr="008A7453">
        <w:rPr>
          <w:i/>
          <w:lang w:val="en-US"/>
        </w:rPr>
        <w:t>through which the neighbor is reachable</w:t>
      </w:r>
      <w:r w:rsidRPr="001E1E37">
        <w:rPr>
          <w:lang w:val="en-US"/>
        </w:rPr>
        <w:t xml:space="preserve">, so don’t set only the physical interface bandwidth </w:t>
      </w:r>
      <w:r>
        <w:rPr>
          <w:lang w:val="en-US"/>
        </w:rPr>
        <w:t>but also</w:t>
      </w:r>
      <w:r w:rsidRPr="001E1E37">
        <w:rPr>
          <w:lang w:val="en-US"/>
        </w:rPr>
        <w:t xml:space="preserve"> the </w:t>
      </w:r>
      <w:r>
        <w:rPr>
          <w:lang w:val="en-US"/>
        </w:rPr>
        <w:t>sub-interface</w:t>
      </w:r>
      <w:r w:rsidRPr="001E1E37">
        <w:rPr>
          <w:lang w:val="en-US"/>
        </w:rPr>
        <w:t>s.</w:t>
      </w:r>
    </w:p>
    <w:p w:rsidR="00656A5E" w:rsidRPr="001E1E37" w:rsidRDefault="00656A5E" w:rsidP="009E17BB">
      <w:pPr>
        <w:numPr>
          <w:ilvl w:val="0"/>
          <w:numId w:val="209"/>
        </w:numPr>
        <w:rPr>
          <w:lang w:val="en-US"/>
        </w:rPr>
      </w:pPr>
      <w:r w:rsidRPr="00564009">
        <w:rPr>
          <w:i/>
          <w:lang w:val="en-US"/>
        </w:rPr>
        <w:t>Recommendation</w:t>
      </w:r>
      <w:r w:rsidRPr="001E1E37">
        <w:rPr>
          <w:lang w:val="en-US"/>
        </w:rPr>
        <w:t xml:space="preserve">: Set the bandwidth of point-to-point links to the speed of the Committed Information Rate (CIR) of the single PVC on the </w:t>
      </w:r>
      <w:r>
        <w:rPr>
          <w:lang w:val="en-US"/>
        </w:rPr>
        <w:t>sub-interface</w:t>
      </w:r>
      <w:r w:rsidRPr="001E1E37">
        <w:rPr>
          <w:lang w:val="en-US"/>
        </w:rPr>
        <w:t>.</w:t>
      </w:r>
    </w:p>
    <w:p w:rsidR="00656A5E" w:rsidRPr="001E1E37" w:rsidRDefault="00656A5E" w:rsidP="009E17BB">
      <w:pPr>
        <w:numPr>
          <w:ilvl w:val="0"/>
          <w:numId w:val="209"/>
        </w:numPr>
        <w:rPr>
          <w:lang w:val="en-US"/>
        </w:rPr>
      </w:pPr>
      <w:r w:rsidRPr="00564009">
        <w:rPr>
          <w:i/>
          <w:lang w:val="en-US"/>
        </w:rPr>
        <w:t>General recommendation</w:t>
      </w:r>
      <w:r w:rsidRPr="001E1E37">
        <w:rPr>
          <w:lang w:val="en-US"/>
        </w:rPr>
        <w:t xml:space="preserve">: Set the bandwidth of multipoint </w:t>
      </w:r>
      <w:r>
        <w:rPr>
          <w:lang w:val="en-US"/>
        </w:rPr>
        <w:t>sub-interface</w:t>
      </w:r>
      <w:r w:rsidRPr="001E1E37">
        <w:rPr>
          <w:lang w:val="en-US"/>
        </w:rPr>
        <w:t xml:space="preserve">s to around the total CIR for all VCs assigned to the </w:t>
      </w:r>
      <w:r>
        <w:rPr>
          <w:lang w:val="en-US"/>
        </w:rPr>
        <w:t>sub-interface</w:t>
      </w:r>
      <w:r w:rsidRPr="001E1E37">
        <w:rPr>
          <w:lang w:val="en-US"/>
        </w:rPr>
        <w:t>.</w:t>
      </w:r>
    </w:p>
    <w:p w:rsidR="00656A5E" w:rsidRPr="008773FF" w:rsidRDefault="00656A5E" w:rsidP="009E17BB">
      <w:pPr>
        <w:numPr>
          <w:ilvl w:val="0"/>
          <w:numId w:val="209"/>
        </w:numPr>
        <w:rPr>
          <w:lang w:val="en-US"/>
        </w:rPr>
      </w:pPr>
      <w:r w:rsidRPr="001E1E37">
        <w:rPr>
          <w:lang w:val="en-US"/>
        </w:rPr>
        <w:lastRenderedPageBreak/>
        <w:t xml:space="preserve">Note that for multipoint </w:t>
      </w:r>
      <w:r>
        <w:rPr>
          <w:lang w:val="en-US"/>
        </w:rPr>
        <w:t>sub-interface</w:t>
      </w:r>
      <w:r w:rsidRPr="001E1E37">
        <w:rPr>
          <w:lang w:val="en-US"/>
        </w:rPr>
        <w:t>s, IOS WAN bandwidth control first </w:t>
      </w:r>
      <w:r w:rsidRPr="001E1E37">
        <w:rPr>
          <w:i/>
          <w:iCs/>
          <w:lang w:val="en-US"/>
        </w:rPr>
        <w:t xml:space="preserve">divides the </w:t>
      </w:r>
      <w:r>
        <w:rPr>
          <w:i/>
          <w:iCs/>
          <w:lang w:val="en-US"/>
        </w:rPr>
        <w:t>sub-interface</w:t>
      </w:r>
      <w:r w:rsidRPr="001E1E37">
        <w:rPr>
          <w:i/>
          <w:iCs/>
          <w:lang w:val="en-US"/>
        </w:rPr>
        <w:t xml:space="preserve"> bandwidth by the number of configured PVCs</w:t>
      </w:r>
      <w:r w:rsidRPr="001E1E37">
        <w:rPr>
          <w:lang w:val="en-US"/>
        </w:rPr>
        <w:t> and then determines the EIGRP percentage based on that number.</w:t>
      </w:r>
    </w:p>
    <w:p w:rsidR="00D4795B" w:rsidRDefault="00D4795B" w:rsidP="00AB59E0">
      <w:pPr>
        <w:pStyle w:val="Heading3"/>
      </w:pPr>
      <w:bookmarkStart w:id="103" w:name="_Toc413850814"/>
      <w:bookmarkEnd w:id="90"/>
      <w:r>
        <w:t>Optimizing Router Ressources</w:t>
      </w:r>
      <w:bookmarkEnd w:id="103"/>
    </w:p>
    <w:p w:rsidR="00785E5F" w:rsidRPr="00A368E0" w:rsidRDefault="00862FAF" w:rsidP="00F3425A">
      <w:pPr>
        <w:pStyle w:val="Heading4"/>
      </w:pPr>
      <w:bookmarkStart w:id="104" w:name="_Limiting_Reachability:_Route"/>
      <w:bookmarkStart w:id="105" w:name="_Toc413850815"/>
      <w:bookmarkEnd w:id="104"/>
      <w:r>
        <w:t xml:space="preserve">Limiting Reachability: Route </w:t>
      </w:r>
      <w:r w:rsidR="00785E5F">
        <w:t>Filtering</w:t>
      </w:r>
      <w:bookmarkEnd w:id="105"/>
    </w:p>
    <w:p w:rsidR="00785E5F" w:rsidRPr="00E532FB" w:rsidRDefault="00785E5F" w:rsidP="00785E5F">
      <w:pPr>
        <w:rPr>
          <w:lang w:val="en-US"/>
        </w:rPr>
      </w:pPr>
      <w:r w:rsidRPr="00E532FB">
        <w:rPr>
          <w:lang w:val="en-US"/>
        </w:rPr>
        <w:t>(config-router)#</w:t>
      </w:r>
      <w:r w:rsidRPr="00E532FB">
        <w:rPr>
          <w:b/>
          <w:lang w:val="en-US"/>
        </w:rPr>
        <w:t>distribute-list</w:t>
      </w:r>
      <w:r w:rsidRPr="00E532FB">
        <w:rPr>
          <w:lang w:val="en-US"/>
        </w:rPr>
        <w:t> [[</w:t>
      </w:r>
      <w:r w:rsidRPr="00E532FB">
        <w:rPr>
          <w:i/>
          <w:lang w:val="en-US"/>
        </w:rPr>
        <w:t>access-list-number | name</w:t>
      </w:r>
      <w:r w:rsidRPr="00E532FB">
        <w:rPr>
          <w:lang w:val="en-US"/>
        </w:rPr>
        <w:t>]</w:t>
      </w:r>
      <w:r w:rsidRPr="00E532FB">
        <w:rPr>
          <w:i/>
          <w:lang w:val="en-US"/>
        </w:rPr>
        <w:t xml:space="preserve"> </w:t>
      </w:r>
      <w:r w:rsidRPr="00E532FB">
        <w:rPr>
          <w:lang w:val="en-US"/>
        </w:rPr>
        <w:t>| [</w:t>
      </w:r>
      <w:r w:rsidRPr="00E532FB">
        <w:rPr>
          <w:b/>
          <w:lang w:val="en-US"/>
        </w:rPr>
        <w:t>prefix</w:t>
      </w:r>
      <w:r w:rsidRPr="00E532FB">
        <w:rPr>
          <w:lang w:val="en-US"/>
        </w:rPr>
        <w:t xml:space="preserve"> </w:t>
      </w:r>
      <w:r w:rsidRPr="00E532FB">
        <w:rPr>
          <w:i/>
          <w:lang w:val="en-US"/>
        </w:rPr>
        <w:t>name</w:t>
      </w:r>
      <w:r w:rsidRPr="00E532FB">
        <w:rPr>
          <w:lang w:val="en-US"/>
        </w:rPr>
        <w:t>] |</w:t>
      </w:r>
      <w:r w:rsidRPr="00E532FB">
        <w:rPr>
          <w:i/>
          <w:lang w:val="en-US"/>
        </w:rPr>
        <w:t xml:space="preserve"> </w:t>
      </w:r>
      <w:r w:rsidRPr="00E532FB">
        <w:rPr>
          <w:lang w:val="en-US"/>
        </w:rPr>
        <w:t>[</w:t>
      </w:r>
      <w:r w:rsidRPr="00E532FB">
        <w:rPr>
          <w:b/>
          <w:lang w:val="en-US"/>
        </w:rPr>
        <w:t>route-map</w:t>
      </w:r>
      <w:r w:rsidR="00506B10">
        <w:rPr>
          <w:i/>
          <w:lang w:val="en-US"/>
        </w:rPr>
        <w:t> </w:t>
      </w:r>
      <w:r w:rsidRPr="00E532FB">
        <w:rPr>
          <w:i/>
          <w:lang w:val="en-US"/>
        </w:rPr>
        <w:t>name</w:t>
      </w:r>
      <w:r w:rsidRPr="00E532FB">
        <w:rPr>
          <w:lang w:val="en-US"/>
        </w:rPr>
        <w:t xml:space="preserve">] </w:t>
      </w:r>
      <w:r w:rsidRPr="00E532FB">
        <w:rPr>
          <w:b/>
          <w:lang w:val="en-US"/>
        </w:rPr>
        <w:t>in</w:t>
      </w:r>
      <w:r w:rsidRPr="00E532FB">
        <w:rPr>
          <w:lang w:val="en-US"/>
        </w:rPr>
        <w:t> [</w:t>
      </w:r>
      <w:r w:rsidRPr="00E532FB">
        <w:rPr>
          <w:i/>
          <w:lang w:val="en-US"/>
        </w:rPr>
        <w:t>interface-type #</w:t>
      </w:r>
      <w:r w:rsidRPr="00E532FB">
        <w:rPr>
          <w:lang w:val="en-US"/>
        </w:rPr>
        <w:t>]</w:t>
      </w:r>
    </w:p>
    <w:p w:rsidR="001E35C1" w:rsidRDefault="00785E5F" w:rsidP="00785E5F">
      <w:pPr>
        <w:rPr>
          <w:i/>
          <w:lang w:val="en-US"/>
        </w:rPr>
      </w:pPr>
      <w:r w:rsidRPr="00E532FB">
        <w:rPr>
          <w:lang w:val="en-US"/>
        </w:rPr>
        <w:t>(config-router)#</w:t>
      </w:r>
      <w:r w:rsidRPr="00E532FB">
        <w:rPr>
          <w:b/>
          <w:lang w:val="en-US"/>
        </w:rPr>
        <w:t>distribute-list</w:t>
      </w:r>
      <w:r w:rsidRPr="00E532FB">
        <w:rPr>
          <w:lang w:val="en-US"/>
        </w:rPr>
        <w:t> [[</w:t>
      </w:r>
      <w:r w:rsidRPr="00E532FB">
        <w:rPr>
          <w:i/>
          <w:lang w:val="en-US"/>
        </w:rPr>
        <w:t>access-list-number | name</w:t>
      </w:r>
      <w:r w:rsidRPr="00E532FB">
        <w:rPr>
          <w:lang w:val="en-US"/>
        </w:rPr>
        <w:t>]</w:t>
      </w:r>
      <w:r w:rsidRPr="00E532FB">
        <w:rPr>
          <w:i/>
          <w:lang w:val="en-US"/>
        </w:rPr>
        <w:t xml:space="preserve"> </w:t>
      </w:r>
      <w:r w:rsidRPr="00E532FB">
        <w:rPr>
          <w:lang w:val="en-US"/>
        </w:rPr>
        <w:t>| [</w:t>
      </w:r>
      <w:r w:rsidRPr="00E532FB">
        <w:rPr>
          <w:b/>
          <w:lang w:val="en-US"/>
        </w:rPr>
        <w:t>prefix</w:t>
      </w:r>
      <w:r w:rsidRPr="00E532FB">
        <w:rPr>
          <w:lang w:val="en-US"/>
        </w:rPr>
        <w:t xml:space="preserve"> </w:t>
      </w:r>
      <w:r w:rsidRPr="00E532FB">
        <w:rPr>
          <w:i/>
          <w:lang w:val="en-US"/>
        </w:rPr>
        <w:t>name</w:t>
      </w:r>
      <w:r w:rsidRPr="00E532FB">
        <w:rPr>
          <w:lang w:val="en-US"/>
        </w:rPr>
        <w:t>] |</w:t>
      </w:r>
      <w:r w:rsidRPr="00E532FB">
        <w:rPr>
          <w:i/>
          <w:lang w:val="en-US"/>
        </w:rPr>
        <w:t xml:space="preserve"> </w:t>
      </w:r>
      <w:r w:rsidRPr="00E532FB">
        <w:rPr>
          <w:lang w:val="en-US"/>
        </w:rPr>
        <w:t>[</w:t>
      </w:r>
      <w:r w:rsidRPr="00E532FB">
        <w:rPr>
          <w:b/>
          <w:lang w:val="en-US"/>
        </w:rPr>
        <w:t>route-map</w:t>
      </w:r>
      <w:r w:rsidRPr="00E532FB">
        <w:rPr>
          <w:i/>
          <w:lang w:val="en-US"/>
        </w:rPr>
        <w:t> name</w:t>
      </w:r>
      <w:r w:rsidRPr="00E532FB">
        <w:rPr>
          <w:lang w:val="en-US"/>
        </w:rPr>
        <w:t xml:space="preserve">] </w:t>
      </w:r>
      <w:r w:rsidRPr="00E532FB">
        <w:rPr>
          <w:b/>
          <w:lang w:val="en-US"/>
        </w:rPr>
        <w:t>out</w:t>
      </w:r>
      <w:r w:rsidRPr="00E532FB">
        <w:rPr>
          <w:lang w:val="en-US"/>
        </w:rPr>
        <w:t> [</w:t>
      </w:r>
      <w:r w:rsidRPr="00E532FB">
        <w:rPr>
          <w:i/>
          <w:lang w:val="en-US"/>
        </w:rPr>
        <w:t>interface-type #</w:t>
      </w:r>
    </w:p>
    <w:p w:rsidR="00785E5F" w:rsidRPr="00E532FB" w:rsidRDefault="00785E5F" w:rsidP="001E35C1">
      <w:pPr>
        <w:ind w:left="2835"/>
        <w:rPr>
          <w:lang w:val="en-US"/>
        </w:rPr>
      </w:pPr>
      <w:r w:rsidRPr="00E532FB">
        <w:rPr>
          <w:i/>
          <w:lang w:val="en-US"/>
        </w:rPr>
        <w:t xml:space="preserve"> |</w:t>
      </w:r>
      <w:r w:rsidR="001E35C1">
        <w:rPr>
          <w:i/>
          <w:lang w:val="en-US"/>
        </w:rPr>
        <w:t xml:space="preserve"> </w:t>
      </w:r>
      <w:r>
        <w:rPr>
          <w:i/>
          <w:lang w:val="en-US"/>
        </w:rPr>
        <w:t>source-</w:t>
      </w:r>
      <w:r w:rsidRPr="00E532FB">
        <w:rPr>
          <w:i/>
          <w:lang w:val="en-US"/>
        </w:rPr>
        <w:t xml:space="preserve">routing-process </w:t>
      </w:r>
      <w:r w:rsidRPr="00E532FB">
        <w:rPr>
          <w:lang w:val="en-US"/>
        </w:rPr>
        <w:t>{</w:t>
      </w:r>
      <w:r w:rsidRPr="00E532FB">
        <w:rPr>
          <w:i/>
          <w:lang w:val="en-US"/>
        </w:rPr>
        <w:t>as-number</w:t>
      </w:r>
      <w:r w:rsidRPr="00E532FB">
        <w:rPr>
          <w:i/>
          <w:iCs/>
          <w:lang w:val="en-US"/>
        </w:rPr>
        <w:t>| process-id</w:t>
      </w:r>
      <w:r w:rsidRPr="00E532FB">
        <w:rPr>
          <w:iCs/>
          <w:lang w:val="en-US"/>
        </w:rPr>
        <w:t>}</w:t>
      </w:r>
      <w:r w:rsidRPr="00E532FB">
        <w:rPr>
          <w:lang w:val="en-US"/>
        </w:rPr>
        <w:t>]</w:t>
      </w:r>
    </w:p>
    <w:p w:rsidR="00161F5B" w:rsidRPr="00E532FB" w:rsidRDefault="00161F5B" w:rsidP="002F1227">
      <w:pPr>
        <w:numPr>
          <w:ilvl w:val="0"/>
          <w:numId w:val="44"/>
        </w:numPr>
        <w:rPr>
          <w:lang w:val="en-US"/>
        </w:rPr>
      </w:pPr>
      <w:r w:rsidRPr="00E532FB">
        <w:rPr>
          <w:lang w:val="en-US"/>
        </w:rPr>
        <w:t xml:space="preserve">Addresses </w:t>
      </w:r>
      <w:r w:rsidRPr="00E532FB">
        <w:rPr>
          <w:i/>
          <w:lang w:val="en-US"/>
        </w:rPr>
        <w:t>not specified</w:t>
      </w:r>
      <w:r w:rsidRPr="00E532FB">
        <w:rPr>
          <w:lang w:val="en-US"/>
        </w:rPr>
        <w:t xml:space="preserve"> in the </w:t>
      </w:r>
      <w:r w:rsidRPr="00E532FB">
        <w:rPr>
          <w:b/>
          <w:bCs/>
          <w:lang w:val="en-US"/>
        </w:rPr>
        <w:t xml:space="preserve">distribute-list </w:t>
      </w:r>
      <w:r>
        <w:rPr>
          <w:b/>
          <w:bCs/>
          <w:lang w:val="en-US"/>
        </w:rPr>
        <w:t>in</w:t>
      </w:r>
      <w:r w:rsidRPr="00E532FB">
        <w:rPr>
          <w:b/>
          <w:bCs/>
          <w:lang w:val="en-US"/>
        </w:rPr>
        <w:t xml:space="preserve"> </w:t>
      </w:r>
      <w:r w:rsidRPr="00E532FB">
        <w:rPr>
          <w:lang w:val="en-US"/>
        </w:rPr>
        <w:t xml:space="preserve">command </w:t>
      </w:r>
      <w:r w:rsidRPr="00E532FB">
        <w:rPr>
          <w:i/>
          <w:lang w:val="en-US"/>
        </w:rPr>
        <w:t xml:space="preserve">will not be </w:t>
      </w:r>
      <w:r>
        <w:rPr>
          <w:i/>
          <w:lang w:val="en-US"/>
        </w:rPr>
        <w:t>inserted</w:t>
      </w:r>
      <w:r>
        <w:rPr>
          <w:lang w:val="en-US"/>
        </w:rPr>
        <w:t xml:space="preserve"> into the topology table</w:t>
      </w:r>
      <w:r w:rsidRPr="00E532FB">
        <w:rPr>
          <w:lang w:val="en-US"/>
        </w:rPr>
        <w:t>.</w:t>
      </w:r>
    </w:p>
    <w:p w:rsidR="00785E5F" w:rsidRPr="00E532FB" w:rsidRDefault="00785E5F" w:rsidP="002F1227">
      <w:pPr>
        <w:numPr>
          <w:ilvl w:val="0"/>
          <w:numId w:val="44"/>
        </w:numPr>
        <w:rPr>
          <w:lang w:val="en-US"/>
        </w:rPr>
      </w:pPr>
      <w:r w:rsidRPr="00E532FB">
        <w:rPr>
          <w:lang w:val="en-US"/>
        </w:rPr>
        <w:t xml:space="preserve">Addresses </w:t>
      </w:r>
      <w:r w:rsidRPr="00E532FB">
        <w:rPr>
          <w:i/>
          <w:lang w:val="en-US"/>
        </w:rPr>
        <w:t>not specified</w:t>
      </w:r>
      <w:r w:rsidRPr="00E532FB">
        <w:rPr>
          <w:lang w:val="en-US"/>
        </w:rPr>
        <w:t xml:space="preserve"> in the </w:t>
      </w:r>
      <w:r w:rsidRPr="00E532FB">
        <w:rPr>
          <w:b/>
          <w:bCs/>
          <w:lang w:val="en-US"/>
        </w:rPr>
        <w:t xml:space="preserve">distribute-list out </w:t>
      </w:r>
      <w:r w:rsidRPr="00E532FB">
        <w:rPr>
          <w:lang w:val="en-US"/>
        </w:rPr>
        <w:t xml:space="preserve">command </w:t>
      </w:r>
      <w:r w:rsidRPr="00E532FB">
        <w:rPr>
          <w:i/>
          <w:lang w:val="en-US"/>
        </w:rPr>
        <w:t>will not be advertised</w:t>
      </w:r>
      <w:r w:rsidRPr="00E532FB">
        <w:rPr>
          <w:lang w:val="en-US"/>
        </w:rPr>
        <w:t xml:space="preserve"> in outgoing routing updates.</w:t>
      </w:r>
    </w:p>
    <w:p w:rsidR="003020FA" w:rsidRPr="003020FA" w:rsidRDefault="003020FA" w:rsidP="003020FA">
      <w:pPr>
        <w:rPr>
          <w:lang w:val="en-US"/>
        </w:rPr>
      </w:pPr>
    </w:p>
    <w:p w:rsidR="003020FA" w:rsidRPr="00472648" w:rsidRDefault="003020FA" w:rsidP="003020FA">
      <w:pPr>
        <w:rPr>
          <w:b/>
          <w:i/>
          <w:lang w:val="en-US"/>
        </w:rPr>
      </w:pPr>
      <w:r>
        <w:rPr>
          <w:b/>
          <w:i/>
          <w:lang w:val="en-US"/>
        </w:rPr>
        <w:t>Regarding</w:t>
      </w:r>
      <w:r w:rsidRPr="00472648">
        <w:rPr>
          <w:b/>
          <w:i/>
          <w:lang w:val="en-US"/>
        </w:rPr>
        <w:t xml:space="preserve"> distribute-list</w:t>
      </w:r>
      <w:r>
        <w:rPr>
          <w:b/>
          <w:i/>
          <w:lang w:val="en-US"/>
        </w:rPr>
        <w:t>s</w:t>
      </w:r>
      <w:r w:rsidRPr="00472648">
        <w:rPr>
          <w:b/>
          <w:i/>
          <w:lang w:val="en-US"/>
        </w:rPr>
        <w:t xml:space="preserve"> used with an ACL:</w:t>
      </w:r>
    </w:p>
    <w:p w:rsidR="003020FA" w:rsidRPr="00AD7EBF" w:rsidRDefault="003020FA" w:rsidP="003020FA">
      <w:pPr>
        <w:numPr>
          <w:ilvl w:val="0"/>
          <w:numId w:val="45"/>
        </w:numPr>
        <w:rPr>
          <w:b/>
          <w:i/>
          <w:lang w:val="en-US"/>
        </w:rPr>
      </w:pPr>
      <w:r w:rsidRPr="00AD7EBF">
        <w:rPr>
          <w:b/>
          <w:i/>
          <w:u w:val="single"/>
          <w:lang w:val="en-US"/>
        </w:rPr>
        <w:t>In all cases</w:t>
      </w:r>
      <w:r w:rsidRPr="00AD7EBF">
        <w:rPr>
          <w:b/>
          <w:i/>
          <w:lang w:val="en-US"/>
        </w:rPr>
        <w:t xml:space="preserve">, IOS compares the </w:t>
      </w:r>
      <w:r w:rsidRPr="00AD7EBF">
        <w:rPr>
          <w:b/>
          <w:i/>
          <w:u w:val="single"/>
          <w:lang w:val="en-US"/>
        </w:rPr>
        <w:t>standard ACL</w:t>
      </w:r>
      <w:r w:rsidRPr="00AD7EBF">
        <w:rPr>
          <w:b/>
          <w:i/>
          <w:lang w:val="en-US"/>
        </w:rPr>
        <w:t xml:space="preserve"> </w:t>
      </w:r>
      <w:r w:rsidRPr="00AD7EBF">
        <w:rPr>
          <w:i/>
          <w:lang w:val="en-US"/>
        </w:rPr>
        <w:t>source-ip-address</w:t>
      </w:r>
      <w:r w:rsidRPr="00AD7EBF">
        <w:rPr>
          <w:b/>
          <w:i/>
          <w:lang w:val="en-US"/>
        </w:rPr>
        <w:t xml:space="preserve"> field to </w:t>
      </w:r>
      <w:r>
        <w:rPr>
          <w:b/>
          <w:i/>
          <w:lang w:val="en-US"/>
        </w:rPr>
        <w:t>the</w:t>
      </w:r>
      <w:r w:rsidRPr="00AD7EBF">
        <w:rPr>
          <w:b/>
          <w:i/>
          <w:lang w:val="en-US"/>
        </w:rPr>
        <w:t xml:space="preserve"> prefix </w:t>
      </w:r>
      <w:r>
        <w:rPr>
          <w:b/>
          <w:i/>
          <w:lang w:val="en-US"/>
        </w:rPr>
        <w:t>of</w:t>
      </w:r>
      <w:r w:rsidRPr="00AD7EBF">
        <w:rPr>
          <w:b/>
          <w:i/>
          <w:lang w:val="en-US"/>
        </w:rPr>
        <w:t xml:space="preserve"> each route.</w:t>
      </w:r>
    </w:p>
    <w:p w:rsidR="003020FA" w:rsidRPr="00AD7EBF" w:rsidRDefault="003020FA" w:rsidP="003020FA">
      <w:pPr>
        <w:numPr>
          <w:ilvl w:val="0"/>
          <w:numId w:val="45"/>
        </w:numPr>
        <w:rPr>
          <w:b/>
          <w:i/>
          <w:lang w:val="en-US"/>
        </w:rPr>
      </w:pPr>
      <w:r w:rsidRPr="00AD7EBF">
        <w:rPr>
          <w:b/>
          <w:i/>
          <w:u w:val="single"/>
          <w:lang w:val="en-US"/>
        </w:rPr>
        <w:t>Within a single IGP</w:t>
      </w:r>
      <w:r w:rsidRPr="00AD7EBF">
        <w:rPr>
          <w:b/>
          <w:i/>
          <w:lang w:val="en-US"/>
        </w:rPr>
        <w:t xml:space="preserve">, IOS compares the </w:t>
      </w:r>
      <w:r w:rsidRPr="00AD7EBF">
        <w:rPr>
          <w:b/>
          <w:i/>
          <w:u w:val="single"/>
          <w:lang w:val="en-US"/>
        </w:rPr>
        <w:t>extended ACL</w:t>
      </w:r>
      <w:r w:rsidRPr="00AD7EBF">
        <w:rPr>
          <w:b/>
          <w:i/>
          <w:lang w:val="en-US"/>
        </w:rPr>
        <w:t xml:space="preserve"> </w:t>
      </w:r>
      <w:r w:rsidRPr="00AD7EBF">
        <w:rPr>
          <w:i/>
          <w:lang w:val="en-US"/>
        </w:rPr>
        <w:t>source-ip-address</w:t>
      </w:r>
      <w:r w:rsidRPr="00AD7EBF">
        <w:rPr>
          <w:b/>
          <w:i/>
          <w:lang w:val="en-US"/>
        </w:rPr>
        <w:t xml:space="preserve"> field to the Update-Source (in) / Update-Destination (out) and </w:t>
      </w:r>
      <w:r w:rsidRPr="00AD7EBF">
        <w:rPr>
          <w:bCs/>
          <w:i/>
          <w:lang w:val="en-US"/>
        </w:rPr>
        <w:t>dest-ip-address</w:t>
      </w:r>
      <w:r w:rsidRPr="00AD7EBF">
        <w:rPr>
          <w:b/>
          <w:bCs/>
          <w:i/>
          <w:lang w:val="en-US"/>
        </w:rPr>
        <w:t xml:space="preserve"> </w:t>
      </w:r>
      <w:r w:rsidRPr="00AD7EBF">
        <w:rPr>
          <w:b/>
          <w:i/>
          <w:lang w:val="en-US"/>
        </w:rPr>
        <w:t xml:space="preserve">field to </w:t>
      </w:r>
      <w:r>
        <w:rPr>
          <w:b/>
          <w:i/>
          <w:lang w:val="en-US"/>
        </w:rPr>
        <w:t>the</w:t>
      </w:r>
      <w:r w:rsidRPr="00AD7EBF">
        <w:rPr>
          <w:b/>
          <w:i/>
          <w:lang w:val="en-US"/>
        </w:rPr>
        <w:t xml:space="preserve"> prefix of each route.</w:t>
      </w:r>
    </w:p>
    <w:p w:rsidR="003020FA" w:rsidRPr="00AD7EBF" w:rsidRDefault="003020FA" w:rsidP="003020FA">
      <w:pPr>
        <w:numPr>
          <w:ilvl w:val="0"/>
          <w:numId w:val="45"/>
        </w:numPr>
        <w:rPr>
          <w:b/>
          <w:i/>
          <w:lang w:val="en-US"/>
        </w:rPr>
      </w:pPr>
      <w:r w:rsidRPr="00AD7EBF">
        <w:rPr>
          <w:b/>
          <w:i/>
          <w:lang w:val="en-US"/>
        </w:rPr>
        <w:t xml:space="preserve">In all other cases – </w:t>
      </w:r>
      <w:r w:rsidRPr="00AD7EBF">
        <w:rPr>
          <w:b/>
          <w:i/>
          <w:u w:val="single"/>
          <w:lang w:val="en-US"/>
        </w:rPr>
        <w:t>between different IGPs during redistribution and within BGP</w:t>
      </w:r>
      <w:r w:rsidRPr="00AD7EBF">
        <w:rPr>
          <w:b/>
          <w:i/>
          <w:lang w:val="en-US"/>
        </w:rPr>
        <w:t xml:space="preserve"> -, with an </w:t>
      </w:r>
      <w:r w:rsidRPr="00AD7EBF">
        <w:rPr>
          <w:b/>
          <w:i/>
          <w:u w:val="single"/>
          <w:lang w:val="en-US"/>
        </w:rPr>
        <w:t>extended ACL</w:t>
      </w:r>
      <w:r w:rsidRPr="00AD7EBF">
        <w:rPr>
          <w:b/>
          <w:i/>
          <w:lang w:val="en-US"/>
        </w:rPr>
        <w:t xml:space="preserve">, IOS compares the </w:t>
      </w:r>
      <w:r w:rsidRPr="00AD7EBF">
        <w:rPr>
          <w:i/>
          <w:lang w:val="en-US"/>
        </w:rPr>
        <w:t>source-ip-address</w:t>
      </w:r>
      <w:r w:rsidRPr="00AD7EBF">
        <w:rPr>
          <w:b/>
          <w:i/>
          <w:lang w:val="en-US"/>
        </w:rPr>
        <w:t xml:space="preserve"> parameter to </w:t>
      </w:r>
      <w:r>
        <w:rPr>
          <w:b/>
          <w:i/>
          <w:lang w:val="en-US"/>
        </w:rPr>
        <w:t>the</w:t>
      </w:r>
      <w:r w:rsidRPr="00AD7EBF">
        <w:rPr>
          <w:b/>
          <w:i/>
          <w:lang w:val="en-US"/>
        </w:rPr>
        <w:t xml:space="preserve"> </w:t>
      </w:r>
      <w:r>
        <w:rPr>
          <w:b/>
          <w:i/>
          <w:lang w:val="en-US"/>
        </w:rPr>
        <w:t>prefix</w:t>
      </w:r>
      <w:r w:rsidRPr="00AD7EBF">
        <w:rPr>
          <w:b/>
          <w:i/>
          <w:lang w:val="en-US"/>
        </w:rPr>
        <w:t xml:space="preserve"> and the </w:t>
      </w:r>
      <w:r w:rsidRPr="00AD7EBF">
        <w:rPr>
          <w:bCs/>
          <w:i/>
          <w:lang w:val="en-US"/>
        </w:rPr>
        <w:t>dest-ip-address</w:t>
      </w:r>
      <w:r w:rsidRPr="00AD7EBF">
        <w:rPr>
          <w:b/>
          <w:bCs/>
          <w:i/>
          <w:lang w:val="en-US"/>
        </w:rPr>
        <w:t xml:space="preserve"> </w:t>
      </w:r>
      <w:r w:rsidRPr="00AD7EBF">
        <w:rPr>
          <w:b/>
          <w:i/>
          <w:lang w:val="en-US"/>
        </w:rPr>
        <w:t xml:space="preserve">to </w:t>
      </w:r>
      <w:r>
        <w:rPr>
          <w:b/>
          <w:i/>
          <w:lang w:val="en-US"/>
        </w:rPr>
        <w:t>the</w:t>
      </w:r>
      <w:r w:rsidRPr="00AD7EBF">
        <w:rPr>
          <w:b/>
          <w:i/>
          <w:lang w:val="en-US"/>
        </w:rPr>
        <w:t xml:space="preserve"> </w:t>
      </w:r>
      <w:r>
        <w:rPr>
          <w:b/>
          <w:i/>
          <w:lang w:val="en-US"/>
        </w:rPr>
        <w:t>prefix length of each route</w:t>
      </w:r>
      <w:r w:rsidRPr="00AD7EBF">
        <w:rPr>
          <w:b/>
          <w:i/>
          <w:lang w:val="en-US"/>
        </w:rPr>
        <w:t>.</w:t>
      </w:r>
    </w:p>
    <w:p w:rsidR="00862FAF" w:rsidRDefault="00862FAF" w:rsidP="00F3425A">
      <w:pPr>
        <w:pStyle w:val="Heading4"/>
      </w:pPr>
      <w:bookmarkStart w:id="106" w:name="_Toc413850816"/>
      <w:r>
        <w:t>Without Limiting Reachability</w:t>
      </w:r>
      <w:bookmarkEnd w:id="106"/>
    </w:p>
    <w:p w:rsidR="00862FAF" w:rsidRDefault="00862FAF" w:rsidP="00F3425A">
      <w:pPr>
        <w:pStyle w:val="Heading5"/>
      </w:pPr>
      <w:bookmarkStart w:id="107" w:name="_Toc413850817"/>
      <w:r>
        <w:t>Route Summarization</w:t>
      </w:r>
      <w:bookmarkEnd w:id="107"/>
    </w:p>
    <w:p w:rsidR="00862FAF" w:rsidRPr="00781BC3" w:rsidRDefault="00862FAF" w:rsidP="00F3425A">
      <w:pPr>
        <w:pStyle w:val="Heading6"/>
      </w:pPr>
      <w:bookmarkStart w:id="108" w:name="_Toc413850818"/>
      <w:r>
        <w:t>Manual Summarization</w:t>
      </w:r>
      <w:bookmarkEnd w:id="108"/>
    </w:p>
    <w:p w:rsidR="00862FAF" w:rsidRPr="00EA06AC" w:rsidRDefault="00862FAF" w:rsidP="00151ADF">
      <w:pPr>
        <w:tabs>
          <w:tab w:val="left" w:pos="7513"/>
        </w:tabs>
        <w:rPr>
          <w:rFonts w:eastAsia="Times New Roman" w:cs="Times New Roman"/>
          <w:lang w:val="en-US" w:eastAsia="fr-FR"/>
        </w:rPr>
      </w:pPr>
      <w:r w:rsidRPr="00EA06AC">
        <w:rPr>
          <w:rFonts w:eastAsia="Times New Roman" w:cs="Times New Roman"/>
          <w:lang w:val="en-US" w:eastAsia="fr-FR"/>
        </w:rPr>
        <w:t xml:space="preserve"> (config-if)#</w:t>
      </w:r>
      <w:r w:rsidRPr="00EA06AC">
        <w:rPr>
          <w:rFonts w:eastAsia="Times New Roman" w:cs="Times New Roman"/>
          <w:b/>
          <w:lang w:val="en-US" w:eastAsia="fr-FR"/>
        </w:rPr>
        <w:t>ip summary-address eigrp</w:t>
      </w:r>
      <w:r w:rsidRPr="00EA06AC">
        <w:rPr>
          <w:rFonts w:eastAsia="Times New Roman" w:cs="Times New Roman"/>
          <w:lang w:val="en-US" w:eastAsia="fr-FR"/>
        </w:rPr>
        <w:t xml:space="preserve"> </w:t>
      </w:r>
      <w:r w:rsidRPr="00EA06AC">
        <w:rPr>
          <w:rFonts w:eastAsia="Times New Roman" w:cs="Times New Roman"/>
          <w:i/>
          <w:lang w:val="en-US" w:eastAsia="fr-FR"/>
        </w:rPr>
        <w:t>asn</w:t>
      </w:r>
      <w:r w:rsidRPr="00EA06AC">
        <w:rPr>
          <w:rFonts w:eastAsia="Times New Roman" w:cs="Times New Roman"/>
          <w:lang w:val="en-US" w:eastAsia="fr-FR"/>
        </w:rPr>
        <w:t xml:space="preserve"> </w:t>
      </w:r>
      <w:r w:rsidRPr="00EA06AC">
        <w:rPr>
          <w:rFonts w:eastAsia="Times New Roman" w:cs="Times New Roman"/>
          <w:i/>
          <w:lang w:val="en-US" w:eastAsia="fr-FR"/>
        </w:rPr>
        <w:t xml:space="preserve">prefix subnet-mask </w:t>
      </w:r>
      <w:r w:rsidRPr="00EA06AC">
        <w:rPr>
          <w:rFonts w:eastAsia="Times New Roman" w:cs="Times New Roman"/>
          <w:lang w:val="en-US" w:eastAsia="fr-FR"/>
        </w:rPr>
        <w:t>[</w:t>
      </w:r>
      <w:r w:rsidRPr="00EA06AC">
        <w:rPr>
          <w:rFonts w:eastAsia="Times New Roman" w:cs="Times New Roman"/>
          <w:i/>
          <w:iCs/>
          <w:lang w:val="en-US" w:eastAsia="fr-FR"/>
        </w:rPr>
        <w:t>admin-distance</w:t>
      </w:r>
      <w:r w:rsidRPr="00EA06AC">
        <w:rPr>
          <w:rFonts w:eastAsia="Times New Roman" w:cs="Times New Roman"/>
          <w:lang w:val="en-US" w:eastAsia="fr-FR"/>
        </w:rPr>
        <w:t>]</w:t>
      </w:r>
    </w:p>
    <w:p w:rsidR="00862FAF" w:rsidRPr="00EA06AC" w:rsidRDefault="00862FAF" w:rsidP="002F1227">
      <w:pPr>
        <w:numPr>
          <w:ilvl w:val="0"/>
          <w:numId w:val="15"/>
        </w:numPr>
        <w:tabs>
          <w:tab w:val="left" w:pos="7513"/>
        </w:tabs>
        <w:ind w:left="3957"/>
        <w:contextualSpacing/>
        <w:rPr>
          <w:rFonts w:eastAsia="Times New Roman" w:cs="Times New Roman"/>
          <w:lang w:val="en-US" w:eastAsia="fr-FR"/>
        </w:rPr>
      </w:pPr>
      <w:r w:rsidRPr="00EA06AC">
        <w:rPr>
          <w:rFonts w:eastAsia="Times New Roman" w:cs="Times New Roman"/>
          <w:i/>
          <w:lang w:val="en-US" w:eastAsia="fr-FR"/>
        </w:rPr>
        <w:t>asn</w:t>
      </w:r>
      <w:r w:rsidRPr="00EA06AC">
        <w:rPr>
          <w:rFonts w:eastAsia="Times New Roman" w:cs="Times New Roman"/>
          <w:lang w:val="en-US" w:eastAsia="fr-FR"/>
        </w:rPr>
        <w:t xml:space="preserve"> : AS in which the announcement is made (related to config-</w:t>
      </w:r>
      <w:r w:rsidRPr="00EA06AC">
        <w:rPr>
          <w:rFonts w:eastAsia="Times New Roman" w:cs="Times New Roman"/>
          <w:i/>
          <w:lang w:val="en-US" w:eastAsia="fr-FR"/>
        </w:rPr>
        <w:t>if</w:t>
      </w:r>
      <w:r w:rsidRPr="00EA06AC">
        <w:rPr>
          <w:rFonts w:eastAsia="Times New Roman" w:cs="Times New Roman"/>
          <w:lang w:val="en-US" w:eastAsia="fr-FR"/>
        </w:rPr>
        <w:t>),</w:t>
      </w:r>
    </w:p>
    <w:p w:rsidR="00862FAF" w:rsidRDefault="00862FAF" w:rsidP="002F1227">
      <w:pPr>
        <w:numPr>
          <w:ilvl w:val="0"/>
          <w:numId w:val="15"/>
        </w:numPr>
        <w:tabs>
          <w:tab w:val="left" w:pos="7513"/>
        </w:tabs>
        <w:ind w:left="3957"/>
        <w:contextualSpacing/>
        <w:rPr>
          <w:rFonts w:eastAsia="Times New Roman" w:cs="Times New Roman"/>
          <w:lang w:val="en-US" w:eastAsia="fr-FR"/>
        </w:rPr>
      </w:pPr>
      <w:r w:rsidRPr="00EA06AC">
        <w:rPr>
          <w:rFonts w:eastAsia="Times New Roman" w:cs="Times New Roman"/>
          <w:lang w:val="en-US" w:eastAsia="fr-FR"/>
        </w:rPr>
        <w:t>By default, AD = 5</w:t>
      </w:r>
    </w:p>
    <w:p w:rsidR="00862FAF" w:rsidRPr="001D6D8C" w:rsidRDefault="00862FAF" w:rsidP="002F1227">
      <w:pPr>
        <w:numPr>
          <w:ilvl w:val="0"/>
          <w:numId w:val="48"/>
        </w:numPr>
        <w:ind w:left="1122" w:hanging="426"/>
        <w:rPr>
          <w:lang w:val="en-US"/>
        </w:rPr>
      </w:pPr>
      <w:r w:rsidRPr="001D6D8C">
        <w:rPr>
          <w:lang w:val="en-US"/>
        </w:rPr>
        <w:t xml:space="preserve">The router brings down, and then back up, all EIGRP neighbors reachable </w:t>
      </w:r>
      <w:r w:rsidRPr="00082FB5">
        <w:rPr>
          <w:i/>
          <w:lang w:val="en-US"/>
        </w:rPr>
        <w:t>on that interface</w:t>
      </w:r>
      <w:r w:rsidR="00082FB5">
        <w:rPr>
          <w:i/>
          <w:lang w:val="en-US"/>
        </w:rPr>
        <w:t xml:space="preserve"> only</w:t>
      </w:r>
      <w:r w:rsidRPr="001D6D8C">
        <w:rPr>
          <w:lang w:val="en-US"/>
        </w:rPr>
        <w:t>, effectively causing neighbors to forget previous topology information, and listen to new information (</w:t>
      </w:r>
      <w:r>
        <w:rPr>
          <w:lang w:val="en-US"/>
        </w:rPr>
        <w:t>when the neighborships recover).</w:t>
      </w:r>
    </w:p>
    <w:p w:rsidR="00862FAF" w:rsidRPr="001D6D8C" w:rsidRDefault="00862FAF" w:rsidP="002F1227">
      <w:pPr>
        <w:numPr>
          <w:ilvl w:val="0"/>
          <w:numId w:val="48"/>
        </w:numPr>
        <w:ind w:left="1122" w:hanging="426"/>
        <w:rPr>
          <w:lang w:val="en-US"/>
        </w:rPr>
      </w:pPr>
      <w:r w:rsidRPr="001D6D8C">
        <w:rPr>
          <w:lang w:val="en-US"/>
        </w:rPr>
        <w:t>When the neighborships recover, the router advertises the summary route, per the </w:t>
      </w:r>
      <w:r w:rsidRPr="001D6D8C">
        <w:rPr>
          <w:b/>
          <w:bCs/>
          <w:lang w:val="en-US"/>
        </w:rPr>
        <w:t>ip summary-address</w:t>
      </w:r>
      <w:r w:rsidRPr="001D6D8C">
        <w:rPr>
          <w:lang w:val="en-US"/>
        </w:rPr>
        <w:t> command, assuming the router has at least one route whose address range is inside the range of the summary route.</w:t>
      </w:r>
    </w:p>
    <w:p w:rsidR="00862FAF" w:rsidRPr="001D6D8C" w:rsidRDefault="00862FAF" w:rsidP="002F1227">
      <w:pPr>
        <w:numPr>
          <w:ilvl w:val="0"/>
          <w:numId w:val="48"/>
        </w:numPr>
        <w:ind w:left="1122" w:hanging="426"/>
        <w:rPr>
          <w:lang w:val="en-US"/>
        </w:rPr>
      </w:pPr>
      <w:r w:rsidRPr="001D6D8C">
        <w:rPr>
          <w:lang w:val="en-US"/>
        </w:rPr>
        <w:t>The router does </w:t>
      </w:r>
      <w:r w:rsidRPr="001D6D8C">
        <w:rPr>
          <w:i/>
          <w:iCs/>
          <w:lang w:val="en-US"/>
        </w:rPr>
        <w:t>not</w:t>
      </w:r>
      <w:r w:rsidRPr="001D6D8C">
        <w:rPr>
          <w:lang w:val="en-US"/>
        </w:rPr>
        <w:t> ad</w:t>
      </w:r>
      <w:r>
        <w:rPr>
          <w:lang w:val="en-US"/>
        </w:rPr>
        <w:t>vertise the subordinate routes.</w:t>
      </w:r>
    </w:p>
    <w:p w:rsidR="00862FAF" w:rsidRPr="00F02F98" w:rsidRDefault="00862FAF" w:rsidP="002F1227">
      <w:pPr>
        <w:numPr>
          <w:ilvl w:val="0"/>
          <w:numId w:val="48"/>
        </w:numPr>
        <w:ind w:left="1122" w:hanging="426"/>
        <w:rPr>
          <w:lang w:val="en-US"/>
        </w:rPr>
      </w:pPr>
      <w:r>
        <w:rPr>
          <w:lang w:val="en-US"/>
        </w:rPr>
        <w:t>IOS s</w:t>
      </w:r>
      <w:r w:rsidRPr="00F02F98">
        <w:rPr>
          <w:lang w:val="en-US"/>
        </w:rPr>
        <w:t>et</w:t>
      </w:r>
      <w:r>
        <w:rPr>
          <w:lang w:val="en-US"/>
        </w:rPr>
        <w:t>s</w:t>
      </w:r>
      <w:r w:rsidRPr="00F02F98">
        <w:rPr>
          <w:lang w:val="en-US"/>
        </w:rPr>
        <w:t xml:space="preserve"> the summary route’s metric components based on the lowest metric route upon which the summary route is based.</w:t>
      </w:r>
    </w:p>
    <w:p w:rsidR="00862FAF" w:rsidRDefault="00862FAF" w:rsidP="002F1227">
      <w:pPr>
        <w:numPr>
          <w:ilvl w:val="0"/>
          <w:numId w:val="49"/>
        </w:numPr>
        <w:ind w:left="1122" w:hanging="426"/>
        <w:rPr>
          <w:lang w:val="en-US"/>
        </w:rPr>
      </w:pPr>
      <w:r w:rsidRPr="00777EF3">
        <w:rPr>
          <w:lang w:val="en-US"/>
        </w:rPr>
        <w:t>When EIGRP advertises a summary route, the advertising router considers the summary route to be up and working unless all subordinate routes fail</w:t>
      </w:r>
      <w:r>
        <w:rPr>
          <w:lang w:val="en-US"/>
        </w:rPr>
        <w:t>.</w:t>
      </w:r>
    </w:p>
    <w:p w:rsidR="00862FAF" w:rsidRPr="00B01226" w:rsidRDefault="00862FAF" w:rsidP="002F1227">
      <w:pPr>
        <w:numPr>
          <w:ilvl w:val="0"/>
          <w:numId w:val="50"/>
        </w:numPr>
        <w:ind w:left="1122" w:hanging="426"/>
        <w:rPr>
          <w:lang w:val="en-US"/>
        </w:rPr>
      </w:pPr>
      <w:r w:rsidRPr="001D6D8C">
        <w:rPr>
          <w:lang w:val="en-US"/>
        </w:rPr>
        <w:t xml:space="preserve">The router </w:t>
      </w:r>
      <w:r w:rsidRPr="00856978">
        <w:rPr>
          <w:i/>
          <w:lang w:val="en-US"/>
        </w:rPr>
        <w:t>adds a route to its own routing table</w:t>
      </w:r>
      <w:r w:rsidRPr="001D6D8C">
        <w:rPr>
          <w:lang w:val="en-US"/>
        </w:rPr>
        <w:t>, for the summary prefix/prefix-length, with</w:t>
      </w:r>
      <w:r>
        <w:rPr>
          <w:lang w:val="en-US"/>
        </w:rPr>
        <w:t xml:space="preserve"> an outgoing interface of </w:t>
      </w:r>
      <w:r w:rsidRPr="0087273A">
        <w:rPr>
          <w:i/>
          <w:lang w:val="en-US"/>
        </w:rPr>
        <w:t>null0</w:t>
      </w:r>
      <w:r>
        <w:rPr>
          <w:lang w:val="en-US"/>
        </w:rPr>
        <w:t xml:space="preserve">. </w:t>
      </w:r>
      <w:r w:rsidRPr="00F124AD">
        <w:rPr>
          <w:lang w:val="en-US"/>
        </w:rPr>
        <w:t>Note that this summary route with outgoing interface null0 is often called a </w:t>
      </w:r>
      <w:r>
        <w:rPr>
          <w:i/>
          <w:iCs/>
          <w:lang w:val="en-US"/>
        </w:rPr>
        <w:t>discard route.</w:t>
      </w:r>
    </w:p>
    <w:p w:rsidR="00862FAF" w:rsidRDefault="00862FAF" w:rsidP="002F1227">
      <w:pPr>
        <w:pStyle w:val="ListParagraph"/>
        <w:numPr>
          <w:ilvl w:val="0"/>
          <w:numId w:val="50"/>
        </w:numPr>
        <w:ind w:left="1122" w:hanging="426"/>
        <w:rPr>
          <w:lang w:val="en-US"/>
        </w:rPr>
      </w:pPr>
      <w:r w:rsidRPr="00A04358">
        <w:rPr>
          <w:lang w:val="en-US"/>
        </w:rPr>
        <w:t xml:space="preserve">To ensure that the router adds this local summary route, the router uses the administrative distance (AD) setting of 5. </w:t>
      </w:r>
      <w:r w:rsidRPr="00B01226">
        <w:rPr>
          <w:b/>
          <w:i/>
          <w:lang w:val="en-US"/>
        </w:rPr>
        <w:t>With an AD of 5, the advertising router will ignore any identical EIGRP-advertised summary routes because EIGRP’s default AD for internal routes is 90</w:t>
      </w:r>
      <w:r w:rsidRPr="00A04358">
        <w:rPr>
          <w:lang w:val="en-US"/>
        </w:rPr>
        <w:t>.</w:t>
      </w:r>
    </w:p>
    <w:p w:rsidR="00862FAF" w:rsidRDefault="00862FAF" w:rsidP="00F3425A">
      <w:pPr>
        <w:pStyle w:val="Heading6"/>
      </w:pPr>
      <w:bookmarkStart w:id="109" w:name="_Toc328071398"/>
      <w:bookmarkStart w:id="110" w:name="_Toc413850819"/>
      <w:r w:rsidRPr="008865E8">
        <w:t>Auto-summary</w:t>
      </w:r>
      <w:bookmarkEnd w:id="109"/>
      <w:bookmarkEnd w:id="110"/>
    </w:p>
    <w:p w:rsidR="00862FAF" w:rsidRDefault="00862FAF" w:rsidP="00151ADF">
      <w:pPr>
        <w:ind w:left="3107" w:hanging="3119"/>
        <w:rPr>
          <w:lang w:val="en-US"/>
        </w:rPr>
      </w:pPr>
      <w:r>
        <w:rPr>
          <w:lang w:val="en-US"/>
        </w:rPr>
        <w:t>(config-router)#</w:t>
      </w:r>
      <w:r w:rsidRPr="00A50C9A">
        <w:rPr>
          <w:b/>
          <w:lang w:val="en-US"/>
        </w:rPr>
        <w:t>auto-summary</w:t>
      </w:r>
      <w:r>
        <w:rPr>
          <w:lang w:val="en-US"/>
        </w:rPr>
        <w:tab/>
      </w:r>
      <w:r w:rsidR="009847AD">
        <w:rPr>
          <w:lang w:val="en-US"/>
        </w:rPr>
        <w:t>If</w:t>
      </w:r>
      <w:r w:rsidRPr="008865E8">
        <w:rPr>
          <w:lang w:val="en-US"/>
        </w:rPr>
        <w:t xml:space="preserve"> a router </w:t>
      </w:r>
      <w:r w:rsidR="009847AD">
        <w:rPr>
          <w:lang w:val="en-US"/>
        </w:rPr>
        <w:t>has some working interfaces</w:t>
      </w:r>
      <w:r w:rsidRPr="008865E8">
        <w:rPr>
          <w:lang w:val="en-US"/>
        </w:rPr>
        <w:t xml:space="preserve"> </w:t>
      </w:r>
      <w:r w:rsidR="009847AD">
        <w:rPr>
          <w:lang w:val="en-US"/>
        </w:rPr>
        <w:t>with</w:t>
      </w:r>
      <w:r w:rsidRPr="008865E8">
        <w:rPr>
          <w:lang w:val="en-US"/>
        </w:rPr>
        <w:t xml:space="preserve"> IP addresses in </w:t>
      </w:r>
      <w:r w:rsidRPr="00D0129D">
        <w:rPr>
          <w:i/>
          <w:lang w:val="en-US"/>
        </w:rPr>
        <w:t>different classful networks</w:t>
      </w:r>
      <w:r w:rsidRPr="008865E8">
        <w:rPr>
          <w:lang w:val="en-US"/>
        </w:rPr>
        <w:t xml:space="preserve">, </w:t>
      </w:r>
      <w:r w:rsidR="009847AD">
        <w:rPr>
          <w:lang w:val="en-US"/>
        </w:rPr>
        <w:t>it</w:t>
      </w:r>
      <w:r w:rsidRPr="008865E8">
        <w:rPr>
          <w:lang w:val="en-US"/>
        </w:rPr>
        <w:t xml:space="preserve"> </w:t>
      </w:r>
      <w:r>
        <w:rPr>
          <w:lang w:val="en-US"/>
        </w:rPr>
        <w:t xml:space="preserve">automatically </w:t>
      </w:r>
      <w:r w:rsidRPr="008865E8">
        <w:rPr>
          <w:lang w:val="en-US"/>
        </w:rPr>
        <w:t>advertises a summary route for each classful network on interfaces attached to a different classful network</w:t>
      </w:r>
      <w:r>
        <w:rPr>
          <w:lang w:val="en-US"/>
        </w:rPr>
        <w:t>.</w:t>
      </w:r>
      <w:r w:rsidR="009847AD" w:rsidRPr="009847AD">
        <w:rPr>
          <w:i/>
          <w:lang w:val="en-US"/>
        </w:rPr>
        <w:t xml:space="preserve"> </w:t>
      </w:r>
      <w:r w:rsidR="009847AD" w:rsidRPr="00793502">
        <w:rPr>
          <w:i/>
          <w:lang w:val="en-US"/>
        </w:rPr>
        <w:t>Discontiguous networks are not supported.</w:t>
      </w:r>
    </w:p>
    <w:p w:rsidR="00F301BC" w:rsidRDefault="00F301BC">
      <w:pPr>
        <w:spacing w:after="200"/>
        <w:rPr>
          <w:rFonts w:asciiTheme="majorHAnsi" w:eastAsia="Times New Roman" w:hAnsiTheme="majorHAnsi" w:cstheme="majorBidi"/>
          <w:color w:val="4F81BD" w:themeColor="accent1"/>
          <w:lang w:val="en-US" w:eastAsia="fr-FR"/>
        </w:rPr>
      </w:pPr>
      <w:r>
        <w:br w:type="page"/>
      </w:r>
    </w:p>
    <w:p w:rsidR="00862FAF" w:rsidRDefault="00862FAF" w:rsidP="00F3425A">
      <w:pPr>
        <w:pStyle w:val="Heading5"/>
      </w:pPr>
      <w:bookmarkStart w:id="111" w:name="_Toc413850820"/>
      <w:r>
        <w:lastRenderedPageBreak/>
        <w:t>Default Routes</w:t>
      </w:r>
      <w:bookmarkEnd w:id="111"/>
    </w:p>
    <w:p w:rsidR="00862FAF" w:rsidRPr="0017585D" w:rsidRDefault="00862FAF" w:rsidP="00F3425A">
      <w:pPr>
        <w:pStyle w:val="Heading6"/>
      </w:pPr>
      <w:bookmarkStart w:id="112" w:name="_Static_Default_Route"/>
      <w:bookmarkStart w:id="113" w:name="_Toc413850821"/>
      <w:bookmarkEnd w:id="112"/>
      <w:r w:rsidRPr="0017585D">
        <w:t>Static Default Route</w:t>
      </w:r>
      <w:bookmarkEnd w:id="113"/>
    </w:p>
    <w:p w:rsidR="00161DEB" w:rsidRDefault="00862FAF" w:rsidP="002F1227">
      <w:pPr>
        <w:numPr>
          <w:ilvl w:val="0"/>
          <w:numId w:val="16"/>
        </w:numPr>
        <w:ind w:left="708"/>
        <w:rPr>
          <w:rFonts w:eastAsia="Times New Roman" w:cs="Times New Roman"/>
          <w:lang w:val="en-US" w:eastAsia="fr-FR"/>
        </w:rPr>
      </w:pPr>
      <w:r w:rsidRPr="00E2414E">
        <w:rPr>
          <w:rFonts w:eastAsia="Times New Roman" w:cs="Times New Roman"/>
          <w:b/>
          <w:lang w:val="en-US" w:eastAsia="fr-FR"/>
        </w:rPr>
        <w:t>Step 1</w:t>
      </w:r>
      <w:r w:rsidRPr="00E2414E">
        <w:rPr>
          <w:rFonts w:eastAsia="Times New Roman" w:cs="Times New Roman"/>
          <w:lang w:val="en-US" w:eastAsia="fr-FR"/>
        </w:rPr>
        <w:t xml:space="preserve">: </w:t>
      </w:r>
      <w:r w:rsidR="00161DEB">
        <w:rPr>
          <w:rFonts w:eastAsia="Times New Roman" w:cs="Times New Roman"/>
          <w:lang w:val="en-US" w:eastAsia="fr-FR"/>
        </w:rPr>
        <w:t xml:space="preserve">Choose </w:t>
      </w:r>
      <w:r w:rsidR="00161DEB" w:rsidRPr="00161DEB">
        <w:rPr>
          <w:rFonts w:eastAsia="Times New Roman" w:cs="Times New Roman"/>
          <w:b/>
          <w:i/>
          <w:lang w:val="en-US" w:eastAsia="fr-FR"/>
        </w:rPr>
        <w:t>one</w:t>
      </w:r>
      <w:r w:rsidR="00161DEB">
        <w:rPr>
          <w:rFonts w:eastAsia="Times New Roman" w:cs="Times New Roman"/>
          <w:lang w:val="en-US" w:eastAsia="fr-FR"/>
        </w:rPr>
        <w:t xml:space="preserve"> of these options:</w:t>
      </w:r>
    </w:p>
    <w:p w:rsidR="00862FAF" w:rsidRPr="00E2414E" w:rsidRDefault="00862FAF" w:rsidP="002F1227">
      <w:pPr>
        <w:numPr>
          <w:ilvl w:val="1"/>
          <w:numId w:val="16"/>
        </w:numPr>
        <w:tabs>
          <w:tab w:val="left" w:pos="7797"/>
        </w:tabs>
        <w:rPr>
          <w:rFonts w:eastAsia="Times New Roman" w:cs="Times New Roman"/>
          <w:lang w:val="en-US" w:eastAsia="fr-FR"/>
        </w:rPr>
      </w:pPr>
      <w:r w:rsidRPr="00E2414E">
        <w:rPr>
          <w:rFonts w:eastAsia="Times New Roman" w:cs="Times New Roman"/>
          <w:lang w:val="en-US" w:eastAsia="fr-FR"/>
        </w:rPr>
        <w:t>(config)#</w:t>
      </w:r>
      <w:r w:rsidRPr="00E2414E">
        <w:rPr>
          <w:rFonts w:eastAsia="Times New Roman" w:cs="Times New Roman"/>
          <w:b/>
          <w:lang w:val="en-US" w:eastAsia="fr-FR"/>
        </w:rPr>
        <w:t>ip route</w:t>
      </w:r>
      <w:r w:rsidRPr="00E2414E">
        <w:rPr>
          <w:rFonts w:eastAsia="Times New Roman" w:cs="Times New Roman"/>
          <w:lang w:val="en-US" w:eastAsia="fr-FR"/>
        </w:rPr>
        <w:t xml:space="preserve"> </w:t>
      </w:r>
      <w:r w:rsidRPr="00E2414E">
        <w:rPr>
          <w:rFonts w:eastAsia="Times New Roman" w:cs="Times New Roman"/>
          <w:i/>
          <w:lang w:val="en-US" w:eastAsia="fr-FR"/>
        </w:rPr>
        <w:t xml:space="preserve">0.0.0.0 0.0.0.0 </w:t>
      </w:r>
      <w:r w:rsidRPr="00E2414E">
        <w:rPr>
          <w:rFonts w:eastAsia="Times New Roman" w:cs="Times New Roman"/>
          <w:b/>
          <w:i/>
          <w:u w:val="single"/>
          <w:lang w:val="en-US" w:eastAsia="fr-FR"/>
        </w:rPr>
        <w:t>interface #</w:t>
      </w:r>
      <w:r w:rsidRPr="00E2414E">
        <w:rPr>
          <w:rFonts w:eastAsia="Times New Roman" w:cs="Times New Roman"/>
          <w:i/>
          <w:lang w:val="en-US" w:eastAsia="fr-FR"/>
        </w:rPr>
        <w:t xml:space="preserve"> </w:t>
      </w:r>
      <w:r w:rsidRPr="00E2414E">
        <w:rPr>
          <w:rFonts w:eastAsia="Times New Roman" w:cs="Times New Roman"/>
          <w:lang w:val="en-US" w:eastAsia="fr-FR"/>
        </w:rPr>
        <w:t>[</w:t>
      </w:r>
      <w:r w:rsidRPr="00E2414E">
        <w:rPr>
          <w:rFonts w:eastAsia="Times New Roman" w:cs="Times New Roman"/>
          <w:i/>
          <w:lang w:val="en-US" w:eastAsia="fr-FR"/>
        </w:rPr>
        <w:t>administrative-distance</w:t>
      </w:r>
      <w:r w:rsidR="00161DEB">
        <w:rPr>
          <w:rFonts w:eastAsia="Times New Roman" w:cs="Times New Roman"/>
          <w:lang w:val="en-US" w:eastAsia="fr-FR"/>
        </w:rPr>
        <w:t>]</w:t>
      </w:r>
      <w:r w:rsidR="00161DEB">
        <w:rPr>
          <w:rFonts w:eastAsia="Times New Roman" w:cs="Times New Roman"/>
          <w:lang w:val="en-US" w:eastAsia="fr-FR"/>
        </w:rPr>
        <w:tab/>
      </w:r>
      <w:r w:rsidRPr="00E2414E">
        <w:rPr>
          <w:rFonts w:eastAsia="Times New Roman" w:cs="Times New Roman"/>
          <w:lang w:val="en-US" w:eastAsia="fr-FR"/>
        </w:rPr>
        <w:sym w:font="Wingdings" w:char="F0E8"/>
      </w:r>
      <w:r w:rsidRPr="00E2414E">
        <w:rPr>
          <w:rFonts w:eastAsia="Times New Roman" w:cs="Times New Roman"/>
          <w:b/>
          <w:i/>
          <w:lang w:val="en-US" w:eastAsia="fr-FR"/>
        </w:rPr>
        <w:t xml:space="preserve">static </w:t>
      </w:r>
      <w:r w:rsidRPr="00E2414E">
        <w:rPr>
          <w:rFonts w:eastAsia="Times New Roman" w:cs="Times New Roman"/>
          <w:b/>
          <w:i/>
          <w:u w:val="single"/>
          <w:lang w:val="en-US" w:eastAsia="fr-FR"/>
        </w:rPr>
        <w:t>directly con</w:t>
      </w:r>
      <w:r w:rsidR="001E1AEE">
        <w:rPr>
          <w:rFonts w:eastAsia="Times New Roman" w:cs="Times New Roman"/>
          <w:b/>
          <w:i/>
          <w:u w:val="single"/>
          <w:lang w:val="en-US" w:eastAsia="fr-FR"/>
        </w:rPr>
        <w:t>n</w:t>
      </w:r>
      <w:r w:rsidRPr="00E2414E">
        <w:rPr>
          <w:rFonts w:eastAsia="Times New Roman" w:cs="Times New Roman"/>
          <w:b/>
          <w:i/>
          <w:u w:val="single"/>
          <w:lang w:val="en-US" w:eastAsia="fr-FR"/>
        </w:rPr>
        <w:t>ected</w:t>
      </w:r>
      <w:r w:rsidRPr="00E2414E">
        <w:rPr>
          <w:rFonts w:eastAsia="Times New Roman" w:cs="Times New Roman"/>
          <w:b/>
          <w:i/>
          <w:lang w:val="en-US" w:eastAsia="fr-FR"/>
        </w:rPr>
        <w:t xml:space="preserve"> route</w:t>
      </w:r>
    </w:p>
    <w:p w:rsidR="00161DEB" w:rsidRDefault="00161DEB" w:rsidP="002F1227">
      <w:pPr>
        <w:pStyle w:val="ListParagraph"/>
        <w:numPr>
          <w:ilvl w:val="1"/>
          <w:numId w:val="16"/>
        </w:numPr>
        <w:rPr>
          <w:lang w:val="en-US"/>
        </w:rPr>
      </w:pPr>
      <w:r w:rsidRPr="00161DEB">
        <w:rPr>
          <w:lang w:val="en-US"/>
        </w:rPr>
        <w:t>(config)#</w:t>
      </w:r>
      <w:r w:rsidRPr="00161DEB">
        <w:rPr>
          <w:b/>
          <w:lang w:val="en-US"/>
        </w:rPr>
        <w:t>ip route</w:t>
      </w:r>
      <w:r w:rsidRPr="00161DEB">
        <w:rPr>
          <w:lang w:val="en-US"/>
        </w:rPr>
        <w:t xml:space="preserve"> </w:t>
      </w:r>
      <w:r w:rsidRPr="00161DEB">
        <w:rPr>
          <w:i/>
          <w:lang w:val="en-US"/>
        </w:rPr>
        <w:t xml:space="preserve">0.0.0.0 0.0.0.0 </w:t>
      </w:r>
      <w:r w:rsidR="00862FAF" w:rsidRPr="00161DEB">
        <w:rPr>
          <w:b/>
          <w:i/>
          <w:u w:val="single"/>
          <w:lang w:val="en-US"/>
        </w:rPr>
        <w:t>next-hop-ip-address</w:t>
      </w:r>
      <w:r w:rsidR="00862FAF" w:rsidRPr="00161DEB">
        <w:rPr>
          <w:lang w:val="en-US"/>
        </w:rPr>
        <w:t xml:space="preserve"> </w:t>
      </w:r>
      <w:r w:rsidRPr="00161DEB">
        <w:rPr>
          <w:lang w:val="en-US"/>
        </w:rPr>
        <w:t>[</w:t>
      </w:r>
      <w:r w:rsidRPr="00161DEB">
        <w:rPr>
          <w:i/>
          <w:lang w:val="en-US"/>
        </w:rPr>
        <w:t>administrative-distance</w:t>
      </w:r>
      <w:r w:rsidRPr="00161DEB">
        <w:rPr>
          <w:lang w:val="en-US"/>
        </w:rPr>
        <w:t xml:space="preserve">] </w:t>
      </w:r>
      <w:r>
        <w:rPr>
          <w:lang w:val="en-US"/>
        </w:rPr>
        <w:t>[</w:t>
      </w:r>
      <w:r w:rsidRPr="00161DEB">
        <w:rPr>
          <w:i/>
          <w:lang w:val="en-US"/>
        </w:rPr>
        <w:t>interface #</w:t>
      </w:r>
      <w:r w:rsidRPr="00161DEB">
        <w:rPr>
          <w:lang w:val="en-US"/>
        </w:rPr>
        <w:t>]</w:t>
      </w:r>
    </w:p>
    <w:p w:rsidR="00862FAF" w:rsidRPr="00161DEB" w:rsidRDefault="00862FAF" w:rsidP="00161DEB">
      <w:pPr>
        <w:pStyle w:val="ListParagraph"/>
        <w:ind w:left="7797"/>
        <w:rPr>
          <w:lang w:val="en-US"/>
        </w:rPr>
      </w:pPr>
      <w:r w:rsidRPr="00E2414E">
        <w:rPr>
          <w:lang w:val="en-US"/>
        </w:rPr>
        <w:sym w:font="Wingdings" w:char="F0E8"/>
      </w:r>
      <w:r w:rsidRPr="00161DEB">
        <w:rPr>
          <w:b/>
          <w:i/>
          <w:lang w:val="en-US"/>
        </w:rPr>
        <w:t xml:space="preserve">static </w:t>
      </w:r>
      <w:r w:rsidRPr="00161DEB">
        <w:rPr>
          <w:b/>
          <w:i/>
          <w:u w:val="single"/>
          <w:lang w:val="en-US"/>
        </w:rPr>
        <w:t xml:space="preserve">via </w:t>
      </w:r>
      <w:r w:rsidR="00BE0968" w:rsidRPr="00161DEB">
        <w:rPr>
          <w:b/>
          <w:i/>
          <w:u w:val="single"/>
          <w:lang w:val="en-US"/>
        </w:rPr>
        <w:t>a.b.c.d</w:t>
      </w:r>
      <w:r w:rsidR="00161DEB">
        <w:rPr>
          <w:b/>
          <w:i/>
          <w:lang w:val="en-US"/>
        </w:rPr>
        <w:t xml:space="preserve"> route</w:t>
      </w:r>
    </w:p>
    <w:p w:rsidR="00862FAF" w:rsidRPr="00E2414E" w:rsidRDefault="00862FAF" w:rsidP="00151ADF">
      <w:pPr>
        <w:ind w:left="708"/>
        <w:rPr>
          <w:rFonts w:eastAsia="Times New Roman" w:cs="Times New Roman"/>
          <w:lang w:val="en-US" w:eastAsia="fr-FR"/>
        </w:rPr>
      </w:pPr>
      <w:r w:rsidRPr="00E2414E">
        <w:rPr>
          <w:rFonts w:eastAsia="Times New Roman" w:cs="Times New Roman"/>
          <w:lang w:val="en-US" w:eastAsia="fr-FR"/>
        </w:rPr>
        <w:t>The route is in the routing table, but EIGRP does not yet advertise the route.</w:t>
      </w:r>
    </w:p>
    <w:p w:rsidR="00862FAF" w:rsidRPr="00E2414E" w:rsidRDefault="00862FAF" w:rsidP="00151ADF">
      <w:pPr>
        <w:ind w:left="348"/>
        <w:rPr>
          <w:rFonts w:eastAsia="Times New Roman" w:cs="Times New Roman"/>
          <w:b/>
          <w:lang w:val="en-US" w:eastAsia="fr-FR"/>
        </w:rPr>
      </w:pPr>
    </w:p>
    <w:p w:rsidR="00862FAF" w:rsidRDefault="00862FAF" w:rsidP="002F1227">
      <w:pPr>
        <w:numPr>
          <w:ilvl w:val="0"/>
          <w:numId w:val="16"/>
        </w:numPr>
        <w:ind w:left="708"/>
        <w:rPr>
          <w:rFonts w:eastAsia="Times New Roman" w:cs="Times New Roman"/>
          <w:lang w:val="en-US" w:eastAsia="fr-FR"/>
        </w:rPr>
      </w:pPr>
      <w:r w:rsidRPr="00E2414E">
        <w:rPr>
          <w:rFonts w:eastAsia="Times New Roman" w:cs="Times New Roman"/>
          <w:b/>
          <w:lang w:val="en-US" w:eastAsia="fr-FR"/>
        </w:rPr>
        <w:t>Step 2</w:t>
      </w:r>
      <w:r w:rsidRPr="00E2414E">
        <w:rPr>
          <w:rFonts w:eastAsia="Times New Roman" w:cs="Times New Roman"/>
          <w:lang w:val="en-US" w:eastAsia="fr-FR"/>
        </w:rPr>
        <w:t>: Inject this route into the EIGRP topology database which will be advertised:</w:t>
      </w:r>
    </w:p>
    <w:p w:rsidR="00862FAF" w:rsidRPr="00E2414E" w:rsidRDefault="00862FAF" w:rsidP="002F1227">
      <w:pPr>
        <w:numPr>
          <w:ilvl w:val="1"/>
          <w:numId w:val="16"/>
        </w:numPr>
        <w:ind w:left="1428"/>
        <w:rPr>
          <w:rFonts w:eastAsia="Times New Roman" w:cs="Times New Roman"/>
          <w:lang w:val="en-US" w:eastAsia="fr-FR"/>
        </w:rPr>
      </w:pPr>
      <w:r w:rsidRPr="00E2414E">
        <w:rPr>
          <w:rFonts w:eastAsia="Times New Roman" w:cs="Times New Roman"/>
          <w:lang w:val="en-US" w:eastAsia="fr-FR"/>
        </w:rPr>
        <w:t xml:space="preserve">either using the </w:t>
      </w:r>
      <w:r w:rsidRPr="00E2414E">
        <w:rPr>
          <w:rFonts w:eastAsia="Times New Roman" w:cs="Times New Roman"/>
          <w:b/>
          <w:lang w:val="en-US" w:eastAsia="fr-FR"/>
        </w:rPr>
        <w:t>network</w:t>
      </w:r>
      <w:r w:rsidRPr="00E2414E">
        <w:rPr>
          <w:rFonts w:eastAsia="Times New Roman" w:cs="Times New Roman"/>
          <w:lang w:val="en-US" w:eastAsia="fr-FR"/>
        </w:rPr>
        <w:t xml:space="preserve"> </w:t>
      </w:r>
      <w:r w:rsidRPr="00E2414E">
        <w:rPr>
          <w:rFonts w:eastAsia="Times New Roman" w:cs="Times New Roman"/>
          <w:i/>
          <w:lang w:val="en-US" w:eastAsia="fr-FR"/>
        </w:rPr>
        <w:t>0.0.0.0</w:t>
      </w:r>
      <w:r w:rsidRPr="00E2414E">
        <w:rPr>
          <w:rFonts w:eastAsia="Times New Roman" w:cs="Times New Roman"/>
          <w:lang w:val="en-US" w:eastAsia="fr-FR"/>
        </w:rPr>
        <w:t xml:space="preserve"> </w:t>
      </w:r>
      <w:r w:rsidRPr="00E2414E">
        <w:rPr>
          <w:rFonts w:eastAsia="Times New Roman" w:cs="Times New Roman"/>
          <w:i/>
          <w:lang w:val="en-US" w:eastAsia="fr-FR"/>
        </w:rPr>
        <w:t>0.0.0.0</w:t>
      </w:r>
      <w:r w:rsidRPr="00E2414E">
        <w:rPr>
          <w:rFonts w:eastAsia="Times New Roman" w:cs="Times New Roman"/>
          <w:lang w:val="en-US" w:eastAsia="fr-FR"/>
        </w:rPr>
        <w:t xml:space="preserve"> command, </w:t>
      </w:r>
      <w:r w:rsidR="00161DEB" w:rsidRPr="00161DEB">
        <w:rPr>
          <w:rFonts w:eastAsia="Times New Roman" w:cs="Times New Roman"/>
          <w:b/>
          <w:i/>
          <w:lang w:val="en-US" w:eastAsia="fr-FR"/>
        </w:rPr>
        <w:t xml:space="preserve">with </w:t>
      </w:r>
      <w:r w:rsidR="00161DEB">
        <w:rPr>
          <w:rFonts w:eastAsia="Times New Roman" w:cs="Times New Roman"/>
          <w:b/>
          <w:i/>
          <w:lang w:val="en-US" w:eastAsia="fr-FR"/>
        </w:rPr>
        <w:t xml:space="preserve">a </w:t>
      </w:r>
      <w:r w:rsidR="00161DEB" w:rsidRPr="00161DEB">
        <w:rPr>
          <w:rFonts w:eastAsia="Times New Roman" w:cs="Times New Roman"/>
          <w:b/>
          <w:i/>
          <w:lang w:val="en-US" w:eastAsia="fr-FR"/>
        </w:rPr>
        <w:t xml:space="preserve">static </w:t>
      </w:r>
      <w:r w:rsidR="00161DEB" w:rsidRPr="00161DEB">
        <w:rPr>
          <w:rFonts w:eastAsia="Times New Roman" w:cs="Times New Roman"/>
          <w:b/>
          <w:i/>
          <w:u w:val="single"/>
          <w:lang w:val="en-US" w:eastAsia="fr-FR"/>
        </w:rPr>
        <w:t>directly connected</w:t>
      </w:r>
      <w:r w:rsidR="00161DEB" w:rsidRPr="00161DEB">
        <w:rPr>
          <w:rFonts w:eastAsia="Times New Roman" w:cs="Times New Roman"/>
          <w:b/>
          <w:i/>
          <w:lang w:val="en-US" w:eastAsia="fr-FR"/>
        </w:rPr>
        <w:t xml:space="preserve"> route</w:t>
      </w:r>
      <w:r w:rsidR="00161DEB">
        <w:rPr>
          <w:rFonts w:eastAsia="Times New Roman" w:cs="Times New Roman"/>
          <w:lang w:val="en-US" w:eastAsia="fr-FR"/>
        </w:rPr>
        <w:t xml:space="preserve"> </w:t>
      </w:r>
      <w:r w:rsidR="00161DEB" w:rsidRPr="00161DEB">
        <w:rPr>
          <w:rFonts w:eastAsia="Times New Roman" w:cs="Times New Roman"/>
          <w:b/>
          <w:i/>
          <w:lang w:val="en-US" w:eastAsia="fr-FR"/>
        </w:rPr>
        <w:t xml:space="preserve">defined </w:t>
      </w:r>
      <w:r w:rsidRPr="005C1404">
        <w:rPr>
          <w:rFonts w:eastAsia="Times New Roman" w:cs="Times New Roman"/>
          <w:b/>
          <w:i/>
          <w:lang w:val="en-US" w:eastAsia="fr-FR"/>
        </w:rPr>
        <w:t>(</w:t>
      </w:r>
      <w:r w:rsidRPr="00E2414E">
        <w:rPr>
          <w:rFonts w:eastAsia="Times New Roman" w:cs="Times New Roman"/>
          <w:b/>
          <w:i/>
          <w:lang w:val="en-US" w:eastAsia="fr-FR"/>
        </w:rPr>
        <w:t>Does not work for a BGP</w:t>
      </w:r>
      <w:r>
        <w:rPr>
          <w:rFonts w:eastAsia="Times New Roman" w:cs="Times New Roman"/>
          <w:b/>
          <w:i/>
          <w:lang w:val="en-US" w:eastAsia="fr-FR"/>
        </w:rPr>
        <w:t>-injected</w:t>
      </w:r>
      <w:r w:rsidRPr="00E2414E">
        <w:rPr>
          <w:rFonts w:eastAsia="Times New Roman" w:cs="Times New Roman"/>
          <w:b/>
          <w:i/>
          <w:lang w:val="en-US" w:eastAsia="fr-FR"/>
        </w:rPr>
        <w:t xml:space="preserve"> defa</w:t>
      </w:r>
      <w:r>
        <w:rPr>
          <w:rFonts w:eastAsia="Times New Roman" w:cs="Times New Roman"/>
          <w:b/>
          <w:i/>
          <w:lang w:val="en-US" w:eastAsia="fr-FR"/>
        </w:rPr>
        <w:t>ult route!)</w:t>
      </w:r>
    </w:p>
    <w:p w:rsidR="00862FAF" w:rsidRPr="009847AD" w:rsidRDefault="00862FAF" w:rsidP="002F1227">
      <w:pPr>
        <w:numPr>
          <w:ilvl w:val="1"/>
          <w:numId w:val="16"/>
        </w:numPr>
        <w:ind w:left="1428"/>
        <w:rPr>
          <w:rFonts w:eastAsia="Times New Roman" w:cs="Times New Roman"/>
          <w:lang w:val="en-US" w:eastAsia="fr-FR"/>
        </w:rPr>
      </w:pPr>
      <w:r w:rsidRPr="00E2414E">
        <w:rPr>
          <w:rFonts w:eastAsia="Times New Roman" w:cs="Times New Roman"/>
          <w:lang w:val="en-US" w:eastAsia="fr-FR"/>
        </w:rPr>
        <w:t xml:space="preserve">or </w:t>
      </w:r>
      <w:r w:rsidRPr="00161DEB">
        <w:rPr>
          <w:rFonts w:eastAsia="Times New Roman" w:cs="Times New Roman"/>
          <w:b/>
          <w:i/>
          <w:lang w:val="en-US" w:eastAsia="fr-FR"/>
        </w:rPr>
        <w:t xml:space="preserve">by redistributing the </w:t>
      </w:r>
      <w:r w:rsidR="002627A9" w:rsidRPr="00161DEB">
        <w:rPr>
          <w:rFonts w:eastAsia="Times New Roman" w:cs="Times New Roman"/>
          <w:b/>
          <w:i/>
          <w:lang w:val="en-US" w:eastAsia="fr-FR"/>
        </w:rPr>
        <w:t xml:space="preserve">static </w:t>
      </w:r>
      <w:r w:rsidR="002627A9" w:rsidRPr="00161DEB">
        <w:rPr>
          <w:rFonts w:eastAsia="Times New Roman" w:cs="Times New Roman"/>
          <w:b/>
          <w:i/>
          <w:u w:val="single"/>
          <w:lang w:val="en-US" w:eastAsia="fr-FR"/>
        </w:rPr>
        <w:t>directly connected</w:t>
      </w:r>
      <w:r w:rsidR="002627A9" w:rsidRPr="00161DEB">
        <w:rPr>
          <w:rFonts w:eastAsia="Times New Roman" w:cs="Times New Roman"/>
          <w:b/>
          <w:i/>
          <w:lang w:val="en-US" w:eastAsia="fr-FR"/>
        </w:rPr>
        <w:t xml:space="preserve"> route</w:t>
      </w:r>
      <w:r w:rsidR="002627A9">
        <w:rPr>
          <w:rFonts w:eastAsia="Times New Roman" w:cs="Times New Roman"/>
          <w:lang w:val="en-US" w:eastAsia="fr-FR"/>
        </w:rPr>
        <w:t xml:space="preserve"> </w:t>
      </w:r>
      <w:r w:rsidR="002627A9" w:rsidRPr="002627A9">
        <w:rPr>
          <w:rFonts w:eastAsia="Times New Roman" w:cs="Times New Roman"/>
          <w:b/>
          <w:i/>
          <w:lang w:val="en-US" w:eastAsia="fr-FR"/>
        </w:rPr>
        <w:t>or</w:t>
      </w:r>
      <w:r w:rsidR="002627A9">
        <w:rPr>
          <w:rFonts w:eastAsia="Times New Roman" w:cs="Times New Roman"/>
          <w:b/>
          <w:i/>
          <w:lang w:val="en-US" w:eastAsia="fr-FR"/>
        </w:rPr>
        <w:t xml:space="preserve"> the</w:t>
      </w:r>
      <w:r w:rsidR="002627A9" w:rsidRPr="002627A9">
        <w:rPr>
          <w:rFonts w:eastAsia="Times New Roman" w:cs="Times New Roman"/>
          <w:b/>
          <w:i/>
          <w:lang w:val="en-US" w:eastAsia="fr-FR"/>
        </w:rPr>
        <w:t xml:space="preserve"> </w:t>
      </w:r>
      <w:r w:rsidRPr="00161DEB">
        <w:rPr>
          <w:rFonts w:eastAsia="Times New Roman" w:cs="Times New Roman"/>
          <w:b/>
          <w:i/>
          <w:lang w:val="en-US" w:eastAsia="fr-FR"/>
        </w:rPr>
        <w:t>static</w:t>
      </w:r>
      <w:r w:rsidR="00161DEB" w:rsidRPr="00161DEB">
        <w:rPr>
          <w:rFonts w:eastAsia="Times New Roman" w:cs="Times New Roman"/>
          <w:b/>
          <w:i/>
          <w:u w:val="single"/>
          <w:lang w:val="en-US" w:eastAsia="fr-FR"/>
        </w:rPr>
        <w:t xml:space="preserve"> via a.b.c.d</w:t>
      </w:r>
      <w:r w:rsidRPr="00161DEB">
        <w:rPr>
          <w:rFonts w:eastAsia="Times New Roman" w:cs="Times New Roman"/>
          <w:b/>
          <w:i/>
          <w:lang w:val="en-US" w:eastAsia="fr-FR"/>
        </w:rPr>
        <w:t xml:space="preserve"> route.</w:t>
      </w:r>
    </w:p>
    <w:p w:rsidR="009847AD" w:rsidRPr="00E2414E" w:rsidRDefault="009847AD" w:rsidP="009847AD">
      <w:pPr>
        <w:rPr>
          <w:rFonts w:eastAsia="Times New Roman" w:cs="Times New Roman"/>
          <w:lang w:val="en-US" w:eastAsia="fr-FR"/>
        </w:rPr>
      </w:pPr>
    </w:p>
    <w:p w:rsidR="00161DEB" w:rsidRPr="001E1AEE" w:rsidRDefault="00161DEB" w:rsidP="009E17BB">
      <w:pPr>
        <w:pStyle w:val="ListParagraph"/>
        <w:numPr>
          <w:ilvl w:val="0"/>
          <w:numId w:val="262"/>
        </w:numPr>
        <w:ind w:left="426" w:hanging="426"/>
        <w:rPr>
          <w:b/>
          <w:i/>
          <w:lang w:val="en-US"/>
        </w:rPr>
      </w:pPr>
      <w:r w:rsidRPr="001E1AEE">
        <w:rPr>
          <w:b/>
          <w:i/>
          <w:lang w:val="en-US"/>
        </w:rPr>
        <w:t xml:space="preserve">The first option using the </w:t>
      </w:r>
      <w:r w:rsidR="001E1AEE" w:rsidRPr="001E1AEE">
        <w:rPr>
          <w:b/>
          <w:i/>
          <w:u w:val="single"/>
          <w:lang w:val="en-US"/>
        </w:rPr>
        <w:t xml:space="preserve">default </w:t>
      </w:r>
      <w:r w:rsidRPr="001E1AEE">
        <w:rPr>
          <w:b/>
          <w:i/>
          <w:u w:val="single"/>
          <w:lang w:val="en-US"/>
        </w:rPr>
        <w:t>static</w:t>
      </w:r>
      <w:r w:rsidRPr="001E1AEE">
        <w:rPr>
          <w:b/>
          <w:i/>
          <w:lang w:val="en-US"/>
        </w:rPr>
        <w:t xml:space="preserve"> </w:t>
      </w:r>
      <w:r w:rsidRPr="001E1AEE">
        <w:rPr>
          <w:b/>
          <w:i/>
          <w:u w:val="single"/>
          <w:lang w:val="en-US"/>
        </w:rPr>
        <w:t>directly co</w:t>
      </w:r>
      <w:r w:rsidR="001E1AEE">
        <w:rPr>
          <w:b/>
          <w:i/>
          <w:u w:val="single"/>
          <w:lang w:val="en-US"/>
        </w:rPr>
        <w:t>n</w:t>
      </w:r>
      <w:r w:rsidRPr="001E1AEE">
        <w:rPr>
          <w:b/>
          <w:i/>
          <w:u w:val="single"/>
          <w:lang w:val="en-US"/>
        </w:rPr>
        <w:t>nected</w:t>
      </w:r>
      <w:r w:rsidRPr="001E1AEE">
        <w:rPr>
          <w:b/>
          <w:i/>
          <w:lang w:val="en-US"/>
        </w:rPr>
        <w:t xml:space="preserve"> route is </w:t>
      </w:r>
      <w:r w:rsidRPr="001E1AEE">
        <w:rPr>
          <w:b/>
          <w:i/>
          <w:u w:val="single"/>
          <w:lang w:val="en-US"/>
        </w:rPr>
        <w:t>not recommended at all</w:t>
      </w:r>
      <w:r w:rsidR="000B7272">
        <w:rPr>
          <w:b/>
          <w:i/>
          <w:u w:val="single"/>
          <w:lang w:val="en-US"/>
        </w:rPr>
        <w:t xml:space="preserve"> on multipoint interfaces</w:t>
      </w:r>
      <w:r w:rsidRPr="001E1AEE">
        <w:rPr>
          <w:b/>
          <w:i/>
          <w:lang w:val="en-US"/>
        </w:rPr>
        <w:t>:</w:t>
      </w:r>
    </w:p>
    <w:p w:rsidR="00161DEB" w:rsidRPr="001E1AEE" w:rsidRDefault="00161DEB" w:rsidP="009E17BB">
      <w:pPr>
        <w:pStyle w:val="ListParagraph"/>
        <w:numPr>
          <w:ilvl w:val="0"/>
          <w:numId w:val="263"/>
        </w:numPr>
        <w:rPr>
          <w:b/>
          <w:i/>
          <w:lang w:val="en-US"/>
        </w:rPr>
      </w:pPr>
      <w:r w:rsidRPr="001E1AEE">
        <w:rPr>
          <w:b/>
          <w:i/>
          <w:lang w:val="en-US"/>
        </w:rPr>
        <w:t>This command causes the router to consider all the destinations that the router cannot reach through an alternate route, as directly connected to</w:t>
      </w:r>
      <w:r w:rsidRPr="001E1AEE">
        <w:rPr>
          <w:b/>
          <w:i/>
          <w:u w:val="single"/>
          <w:lang w:val="en-US"/>
        </w:rPr>
        <w:t xml:space="preserve"> interface #</w:t>
      </w:r>
      <w:r w:rsidRPr="001E1AEE">
        <w:rPr>
          <w:b/>
          <w:i/>
          <w:lang w:val="en-US"/>
        </w:rPr>
        <w:t xml:space="preserve"> . Hence, the router sends an ARP request for each host for which it </w:t>
      </w:r>
      <w:r w:rsidR="00793502">
        <w:rPr>
          <w:b/>
          <w:i/>
          <w:lang w:val="en-US"/>
        </w:rPr>
        <w:t>needs to send</w:t>
      </w:r>
      <w:r w:rsidRPr="001E1AEE">
        <w:rPr>
          <w:b/>
          <w:i/>
          <w:lang w:val="en-US"/>
        </w:rPr>
        <w:t xml:space="preserve"> packets on</w:t>
      </w:r>
      <w:r w:rsidR="00793502">
        <w:rPr>
          <w:b/>
          <w:i/>
          <w:lang w:val="en-US"/>
        </w:rPr>
        <w:t>to</w:t>
      </w:r>
      <w:r w:rsidRPr="001E1AEE">
        <w:rPr>
          <w:b/>
          <w:i/>
          <w:lang w:val="en-US"/>
        </w:rPr>
        <w:t xml:space="preserve"> this network segment. This configuration can cause high processor utilization and a large ARP cache (along with memory allocation failures).</w:t>
      </w:r>
    </w:p>
    <w:p w:rsidR="001E1AEE" w:rsidRPr="001E1AEE" w:rsidRDefault="00161DEB" w:rsidP="009E17BB">
      <w:pPr>
        <w:pStyle w:val="ListParagraph"/>
        <w:numPr>
          <w:ilvl w:val="0"/>
          <w:numId w:val="263"/>
        </w:numPr>
        <w:rPr>
          <w:rFonts w:asciiTheme="majorHAnsi" w:eastAsiaTheme="majorEastAsia" w:hAnsiTheme="majorHAnsi" w:cstheme="majorBidi"/>
          <w:i/>
          <w:iCs/>
          <w:color w:val="4F81BD" w:themeColor="accent1"/>
          <w:lang w:val="en-US"/>
        </w:rPr>
      </w:pPr>
      <w:r w:rsidRPr="001E1AEE">
        <w:rPr>
          <w:b/>
          <w:i/>
          <w:lang w:val="en-US"/>
        </w:rPr>
        <w:t>Configuring a default route or other static route that directs the router to forward packets for a large range</w:t>
      </w:r>
      <w:r w:rsidR="001E1AEE" w:rsidRPr="001E1AEE">
        <w:rPr>
          <w:b/>
          <w:i/>
          <w:lang w:val="en-US"/>
        </w:rPr>
        <w:t xml:space="preserve"> </w:t>
      </w:r>
      <w:r w:rsidRPr="001E1AEE">
        <w:rPr>
          <w:b/>
          <w:i/>
          <w:lang w:val="en-US"/>
        </w:rPr>
        <w:t>of destinations to a connected broadcast network segment can cause the router to reload.</w:t>
      </w:r>
    </w:p>
    <w:p w:rsidR="00862FAF" w:rsidRPr="00157896" w:rsidRDefault="00862FAF" w:rsidP="00F3425A">
      <w:pPr>
        <w:pStyle w:val="Heading6"/>
      </w:pPr>
      <w:bookmarkStart w:id="114" w:name="_Toc413850822"/>
      <w:r w:rsidRPr="00157896">
        <w:t>Static Default Classful Network</w:t>
      </w:r>
      <w:bookmarkEnd w:id="114"/>
    </w:p>
    <w:p w:rsidR="00862FAF" w:rsidRPr="00E2414E" w:rsidRDefault="00862FAF" w:rsidP="002F1227">
      <w:pPr>
        <w:numPr>
          <w:ilvl w:val="0"/>
          <w:numId w:val="17"/>
        </w:numPr>
        <w:ind w:left="708"/>
        <w:rPr>
          <w:rFonts w:eastAsia="Times New Roman" w:cs="Times New Roman"/>
          <w:lang w:val="en-US" w:eastAsia="fr-FR"/>
        </w:rPr>
      </w:pPr>
      <w:r w:rsidRPr="00E2414E">
        <w:rPr>
          <w:rFonts w:eastAsia="Times New Roman" w:cs="Times New Roman"/>
          <w:b/>
          <w:bCs/>
          <w:lang w:val="en-US" w:eastAsia="fr-FR"/>
        </w:rPr>
        <w:t>Step 1:</w:t>
      </w:r>
      <w:r w:rsidRPr="00E2414E">
        <w:rPr>
          <w:rFonts w:eastAsia="Times New Roman" w:cs="Times New Roman"/>
          <w:lang w:val="en-US" w:eastAsia="fr-FR"/>
        </w:rPr>
        <w:t xml:space="preserve"> On the router to which all traffic should be directed, identify a </w:t>
      </w:r>
      <w:r w:rsidRPr="00E2414E">
        <w:rPr>
          <w:rFonts w:eastAsia="Times New Roman" w:cs="Times New Roman"/>
          <w:i/>
          <w:u w:val="single"/>
          <w:lang w:val="en-US" w:eastAsia="fr-FR"/>
        </w:rPr>
        <w:t>classful network  in the routing table</w:t>
      </w:r>
      <w:r w:rsidRPr="00E2414E">
        <w:rPr>
          <w:rFonts w:eastAsia="Times New Roman" w:cs="Times New Roman"/>
          <w:lang w:val="en-US" w:eastAsia="fr-FR"/>
        </w:rPr>
        <w:t xml:space="preserve"> that can be advertised into the EIGRP domain, </w:t>
      </w:r>
      <w:r w:rsidRPr="00E2414E">
        <w:rPr>
          <w:rFonts w:eastAsia="Times New Roman" w:cs="Times New Roman"/>
          <w:i/>
          <w:lang w:val="en-US" w:eastAsia="fr-FR"/>
        </w:rPr>
        <w:t>flags this route</w:t>
      </w:r>
      <w:r w:rsidRPr="00E2414E">
        <w:rPr>
          <w:rFonts w:eastAsia="Times New Roman" w:cs="Times New Roman"/>
          <w:lang w:val="en-US" w:eastAsia="fr-FR"/>
        </w:rPr>
        <w:t xml:space="preserve"> as </w:t>
      </w:r>
      <w:r w:rsidRPr="00E2414E">
        <w:rPr>
          <w:rFonts w:eastAsia="Times New Roman" w:cs="Times New Roman"/>
          <w:i/>
          <w:lang w:val="en-US" w:eastAsia="fr-FR"/>
        </w:rPr>
        <w:t>a candidate default route</w:t>
      </w:r>
      <w:r w:rsidRPr="00E2414E">
        <w:rPr>
          <w:rFonts w:eastAsia="Times New Roman" w:cs="Times New Roman"/>
          <w:lang w:val="en-US" w:eastAsia="fr-FR"/>
        </w:rPr>
        <w:t xml:space="preserve"> (in Routing Table) and </w:t>
      </w:r>
      <w:r w:rsidRPr="00E2414E">
        <w:rPr>
          <w:rFonts w:eastAsia="Times New Roman" w:cs="Times New Roman"/>
          <w:i/>
          <w:lang w:val="en-US" w:eastAsia="fr-FR"/>
        </w:rPr>
        <w:t>sets the Exterior Flag</w:t>
      </w:r>
      <w:r w:rsidRPr="00E2414E">
        <w:rPr>
          <w:rFonts w:eastAsia="Times New Roman" w:cs="Times New Roman"/>
          <w:lang w:val="en-US" w:eastAsia="fr-FR"/>
        </w:rPr>
        <w:t xml:space="preserve"> (in Topology Table) using the global command :</w:t>
      </w:r>
    </w:p>
    <w:p w:rsidR="00862FAF" w:rsidRPr="00E2414E" w:rsidRDefault="00862FAF" w:rsidP="00151ADF">
      <w:pPr>
        <w:ind w:left="708"/>
        <w:rPr>
          <w:rFonts w:eastAsia="Times New Roman" w:cs="Times New Roman"/>
          <w:bCs/>
          <w:lang w:val="en-US" w:eastAsia="fr-FR"/>
        </w:rPr>
      </w:pPr>
    </w:p>
    <w:p w:rsidR="00862FAF" w:rsidRPr="00E2414E" w:rsidRDefault="00862FAF" w:rsidP="00151ADF">
      <w:pPr>
        <w:ind w:left="708"/>
        <w:rPr>
          <w:rFonts w:eastAsia="Times New Roman" w:cs="Times New Roman"/>
          <w:lang w:val="en-US" w:eastAsia="fr-FR"/>
        </w:rPr>
      </w:pPr>
      <w:r w:rsidRPr="00E2414E">
        <w:rPr>
          <w:rFonts w:eastAsia="Times New Roman" w:cs="Times New Roman"/>
          <w:bCs/>
          <w:lang w:val="en-US" w:eastAsia="fr-FR"/>
        </w:rPr>
        <w:tab/>
        <w:t>(config)#</w:t>
      </w:r>
      <w:r w:rsidRPr="00E2414E">
        <w:rPr>
          <w:rFonts w:eastAsia="Times New Roman" w:cs="Times New Roman"/>
          <w:b/>
          <w:bCs/>
          <w:lang w:val="en-US" w:eastAsia="fr-FR"/>
        </w:rPr>
        <w:t>ip default-network</w:t>
      </w:r>
      <w:r w:rsidRPr="00E2414E">
        <w:rPr>
          <w:rFonts w:eastAsia="Times New Roman" w:cs="Times New Roman"/>
          <w:lang w:val="en-US" w:eastAsia="fr-FR"/>
        </w:rPr>
        <w:t> </w:t>
      </w:r>
      <w:r w:rsidRPr="00E2414E">
        <w:rPr>
          <w:rFonts w:eastAsia="Times New Roman" w:cs="Times New Roman"/>
          <w:i/>
          <w:lang w:val="en-US" w:eastAsia="fr-FR"/>
        </w:rPr>
        <w:t>classful-</w:t>
      </w:r>
      <w:r w:rsidRPr="00E2414E">
        <w:rPr>
          <w:rFonts w:eastAsia="Times New Roman" w:cs="Times New Roman"/>
          <w:i/>
          <w:iCs/>
          <w:lang w:val="en-US" w:eastAsia="fr-FR"/>
        </w:rPr>
        <w:t>network-number</w:t>
      </w:r>
      <w:r w:rsidRPr="00E2414E">
        <w:rPr>
          <w:rFonts w:eastAsia="Times New Roman" w:cs="Times New Roman"/>
          <w:lang w:val="en-US" w:eastAsia="fr-FR"/>
        </w:rPr>
        <w:t>.</w:t>
      </w:r>
    </w:p>
    <w:p w:rsidR="00862FAF" w:rsidRPr="00E2414E" w:rsidRDefault="00862FAF" w:rsidP="00151ADF">
      <w:pPr>
        <w:ind w:left="708"/>
        <w:rPr>
          <w:rFonts w:eastAsia="Times New Roman" w:cs="Times New Roman"/>
          <w:lang w:val="en-US" w:eastAsia="fr-FR"/>
        </w:rPr>
      </w:pPr>
    </w:p>
    <w:p w:rsidR="00862FAF" w:rsidRPr="00E2414E" w:rsidRDefault="00862FAF" w:rsidP="00151ADF">
      <w:pPr>
        <w:ind w:left="708"/>
        <w:rPr>
          <w:rFonts w:eastAsia="Times New Roman" w:cs="Times New Roman"/>
          <w:lang w:val="en-US" w:eastAsia="fr-FR"/>
        </w:rPr>
      </w:pPr>
      <w:r w:rsidRPr="00E2414E">
        <w:rPr>
          <w:rFonts w:eastAsia="Times New Roman" w:cs="Times New Roman"/>
          <w:lang w:val="en-US" w:eastAsia="fr-FR"/>
        </w:rPr>
        <w:t xml:space="preserve">Most often, that route is either created off a </w:t>
      </w:r>
      <w:r w:rsidRPr="00E2414E">
        <w:rPr>
          <w:rFonts w:eastAsia="Times New Roman" w:cs="Times New Roman"/>
          <w:i/>
          <w:lang w:val="en-US" w:eastAsia="fr-FR"/>
        </w:rPr>
        <w:t>loopback interface</w:t>
      </w:r>
      <w:r w:rsidRPr="00E2414E">
        <w:rPr>
          <w:rFonts w:eastAsia="Times New Roman" w:cs="Times New Roman"/>
          <w:lang w:val="en-US" w:eastAsia="fr-FR"/>
        </w:rPr>
        <w:t xml:space="preserve"> for the purpose of making this process work, or an existing route on the Internet side of the router is used.</w:t>
      </w:r>
    </w:p>
    <w:p w:rsidR="00862FAF" w:rsidRPr="00E2414E" w:rsidRDefault="00862FAF" w:rsidP="00151ADF">
      <w:pPr>
        <w:ind w:left="708"/>
        <w:rPr>
          <w:rFonts w:eastAsia="Times New Roman" w:cs="Times New Roman"/>
          <w:lang w:val="en-US" w:eastAsia="fr-FR"/>
        </w:rPr>
      </w:pPr>
    </w:p>
    <w:p w:rsidR="00862FAF" w:rsidRPr="00E2414E" w:rsidRDefault="00862FAF" w:rsidP="002F1227">
      <w:pPr>
        <w:numPr>
          <w:ilvl w:val="0"/>
          <w:numId w:val="16"/>
        </w:numPr>
        <w:ind w:left="708"/>
        <w:rPr>
          <w:rFonts w:eastAsia="Times New Roman" w:cs="Times New Roman"/>
          <w:lang w:val="en-US" w:eastAsia="fr-FR"/>
        </w:rPr>
      </w:pPr>
      <w:r w:rsidRPr="00E2414E">
        <w:rPr>
          <w:rFonts w:eastAsia="Times New Roman" w:cs="Times New Roman"/>
          <w:b/>
          <w:lang w:val="en-US" w:eastAsia="fr-FR"/>
        </w:rPr>
        <w:t>Step 2</w:t>
      </w:r>
      <w:r w:rsidRPr="00E2414E">
        <w:rPr>
          <w:rFonts w:eastAsia="Times New Roman" w:cs="Times New Roman"/>
          <w:lang w:val="en-US" w:eastAsia="fr-FR"/>
        </w:rPr>
        <w:t>: Inject this route into the EIGRP topology database which will be advertised:</w:t>
      </w:r>
    </w:p>
    <w:p w:rsidR="00862FAF" w:rsidRPr="00E2414E" w:rsidRDefault="00862FAF" w:rsidP="002F1227">
      <w:pPr>
        <w:numPr>
          <w:ilvl w:val="1"/>
          <w:numId w:val="16"/>
        </w:numPr>
        <w:ind w:left="1428"/>
        <w:rPr>
          <w:rFonts w:eastAsia="Times New Roman" w:cs="Times New Roman"/>
          <w:lang w:val="en-US" w:eastAsia="fr-FR"/>
        </w:rPr>
      </w:pPr>
      <w:r w:rsidRPr="00E2414E">
        <w:rPr>
          <w:rFonts w:eastAsia="Times New Roman" w:cs="Times New Roman"/>
          <w:lang w:val="en-US" w:eastAsia="fr-FR"/>
        </w:rPr>
        <w:t xml:space="preserve">either using the </w:t>
      </w:r>
      <w:r w:rsidRPr="00E2414E">
        <w:rPr>
          <w:rFonts w:eastAsia="Times New Roman" w:cs="Times New Roman"/>
          <w:b/>
          <w:lang w:val="en-US" w:eastAsia="fr-FR"/>
        </w:rPr>
        <w:t>network</w:t>
      </w:r>
      <w:r w:rsidRPr="00E2414E">
        <w:rPr>
          <w:rFonts w:eastAsia="Times New Roman" w:cs="Times New Roman"/>
          <w:lang w:val="en-US" w:eastAsia="fr-FR"/>
        </w:rPr>
        <w:t xml:space="preserve"> command,</w:t>
      </w:r>
    </w:p>
    <w:p w:rsidR="00862FAF" w:rsidRPr="00A96B52" w:rsidRDefault="00862FAF" w:rsidP="002F1227">
      <w:pPr>
        <w:numPr>
          <w:ilvl w:val="1"/>
          <w:numId w:val="16"/>
        </w:numPr>
        <w:ind w:left="1428"/>
        <w:rPr>
          <w:rFonts w:eastAsia="Times New Roman" w:cs="Times New Roman"/>
          <w:lang w:val="en-US" w:eastAsia="fr-FR"/>
        </w:rPr>
      </w:pPr>
      <w:r w:rsidRPr="00E2414E">
        <w:rPr>
          <w:rFonts w:eastAsia="Times New Roman" w:cs="Times New Roman"/>
          <w:lang w:val="en-US" w:eastAsia="fr-FR"/>
        </w:rPr>
        <w:t xml:space="preserve">or by </w:t>
      </w:r>
      <w:r w:rsidRPr="00E2414E">
        <w:rPr>
          <w:rFonts w:eastAsia="Times New Roman" w:cs="Times New Roman"/>
          <w:i/>
          <w:lang w:val="en-US" w:eastAsia="fr-FR"/>
        </w:rPr>
        <w:t>redistributing the connected route</w:t>
      </w:r>
      <w:r w:rsidRPr="00E2414E">
        <w:rPr>
          <w:rFonts w:eastAsia="Times New Roman" w:cs="Times New Roman"/>
          <w:lang w:val="en-US" w:eastAsia="fr-FR"/>
        </w:rPr>
        <w:t>.</w:t>
      </w:r>
    </w:p>
    <w:p w:rsidR="00D4795B" w:rsidRPr="00F52A2F" w:rsidRDefault="00D4795B" w:rsidP="00AB59E0">
      <w:pPr>
        <w:pStyle w:val="Heading3"/>
        <w:rPr>
          <w:rFonts w:cs="Times New Roman"/>
        </w:rPr>
      </w:pPr>
      <w:bookmarkStart w:id="115" w:name="_Toc413850823"/>
      <w:r>
        <w:t xml:space="preserve">Avoiding External Routes Confusion : </w:t>
      </w:r>
      <w:r w:rsidRPr="00A34A7D">
        <w:t>Router-ID</w:t>
      </w:r>
      <w:bookmarkEnd w:id="115"/>
    </w:p>
    <w:p w:rsidR="00D4795B" w:rsidRDefault="00D4795B" w:rsidP="00151ADF">
      <w:pPr>
        <w:rPr>
          <w:rFonts w:cs="Times New Roman"/>
          <w:iCs/>
          <w:lang w:val="en-US"/>
        </w:rPr>
      </w:pPr>
      <w:r w:rsidRPr="00472F9B">
        <w:rPr>
          <w:rFonts w:cs="Times New Roman"/>
          <w:lang w:val="en-US"/>
        </w:rPr>
        <w:t>(config-router)#</w:t>
      </w:r>
      <w:r w:rsidRPr="00472F9B">
        <w:rPr>
          <w:rFonts w:cs="Times New Roman"/>
          <w:b/>
          <w:bCs/>
          <w:lang w:val="en-US"/>
        </w:rPr>
        <w:t>eigrp router-id</w:t>
      </w:r>
      <w:r w:rsidRPr="00472F9B">
        <w:rPr>
          <w:rFonts w:cs="Times New Roman"/>
          <w:lang w:val="en-US"/>
        </w:rPr>
        <w:t> </w:t>
      </w:r>
      <w:r w:rsidRPr="00472F9B">
        <w:rPr>
          <w:rFonts w:cs="Times New Roman"/>
          <w:i/>
          <w:iCs/>
          <w:lang w:val="en-US"/>
        </w:rPr>
        <w:t>a.b.c.d</w:t>
      </w:r>
      <w:r w:rsidRPr="00472F9B">
        <w:rPr>
          <w:rFonts w:cs="Times New Roman"/>
          <w:iCs/>
          <w:lang w:val="en-US"/>
        </w:rPr>
        <w:tab/>
      </w:r>
      <w:r w:rsidRPr="00472F9B">
        <w:rPr>
          <w:rFonts w:cs="Times New Roman"/>
          <w:iCs/>
          <w:lang w:val="en-US"/>
        </w:rPr>
        <w:tab/>
        <w:t>Sets the RID</w:t>
      </w:r>
    </w:p>
    <w:p w:rsidR="00D4795B" w:rsidRPr="00D720E3" w:rsidRDefault="00D4795B" w:rsidP="00AB59E0">
      <w:pPr>
        <w:pStyle w:val="Heading3"/>
      </w:pPr>
      <w:bookmarkStart w:id="116" w:name="_Toc413850824"/>
      <w:r w:rsidRPr="00D720E3">
        <w:t>Summary of Issues related to EIGRP over Multipoint Frame Relay</w:t>
      </w:r>
      <w:r w:rsidR="00F368AA">
        <w:t xml:space="preserve"> with a ‘Hub and Spokes’ Topology</w:t>
      </w:r>
      <w:bookmarkEnd w:id="116"/>
    </w:p>
    <w:p w:rsidR="00D4795B" w:rsidRDefault="00D4795B" w:rsidP="00151ADF">
      <w:pPr>
        <w:widowControl w:val="0"/>
        <w:autoSpaceDE w:val="0"/>
        <w:autoSpaceDN w:val="0"/>
        <w:adjustRightInd w:val="0"/>
        <w:spacing w:line="240" w:lineRule="auto"/>
        <w:rPr>
          <w:sz w:val="27"/>
          <w:szCs w:val="27"/>
          <w:lang w:val="en-US"/>
        </w:rPr>
      </w:pPr>
    </w:p>
    <w:tbl>
      <w:tblPr>
        <w:tblStyle w:val="Trameclaire-Accent11"/>
        <w:tblW w:w="0" w:type="auto"/>
        <w:tblLook w:val="04A0" w:firstRow="1" w:lastRow="0" w:firstColumn="1" w:lastColumn="0" w:noHBand="0" w:noVBand="1"/>
      </w:tblPr>
      <w:tblGrid>
        <w:gridCol w:w="4786"/>
        <w:gridCol w:w="6486"/>
      </w:tblGrid>
      <w:tr w:rsidR="00D4795B" w:rsidRPr="00B154C3" w:rsidTr="00852AF9">
        <w:trPr>
          <w:cnfStyle w:val="100000000000" w:firstRow="1" w:lastRow="0" w:firstColumn="0" w:lastColumn="0" w:oddVBand="0" w:evenVBand="0" w:oddHBand="0"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4786" w:type="dxa"/>
            <w:hideMark/>
          </w:tcPr>
          <w:p w:rsidR="00D4795B" w:rsidRPr="00B154C3" w:rsidRDefault="00D4795B" w:rsidP="00B154C3">
            <w:pPr>
              <w:jc w:val="center"/>
              <w:rPr>
                <w:i/>
                <w:sz w:val="26"/>
                <w:szCs w:val="26"/>
                <w:lang w:val="en-US"/>
              </w:rPr>
            </w:pPr>
            <w:r w:rsidRPr="00B154C3">
              <w:rPr>
                <w:i/>
                <w:sz w:val="26"/>
                <w:szCs w:val="26"/>
                <w:lang w:val="en-US"/>
              </w:rPr>
              <w:t>Issues</w:t>
            </w:r>
          </w:p>
        </w:tc>
        <w:tc>
          <w:tcPr>
            <w:tcW w:w="6487" w:type="dxa"/>
            <w:hideMark/>
          </w:tcPr>
          <w:p w:rsidR="00D4795B" w:rsidRPr="00B154C3" w:rsidRDefault="00D4795B" w:rsidP="00B154C3">
            <w:pPr>
              <w:jc w:val="center"/>
              <w:cnfStyle w:val="100000000000" w:firstRow="1" w:lastRow="0" w:firstColumn="0" w:lastColumn="0" w:oddVBand="0" w:evenVBand="0" w:oddHBand="0" w:evenHBand="0" w:firstRowFirstColumn="0" w:firstRowLastColumn="0" w:lastRowFirstColumn="0" w:lastRowLastColumn="0"/>
              <w:rPr>
                <w:i/>
                <w:sz w:val="26"/>
                <w:szCs w:val="26"/>
                <w:lang w:val="en-US"/>
              </w:rPr>
            </w:pPr>
            <w:r w:rsidRPr="00B154C3">
              <w:rPr>
                <w:i/>
                <w:sz w:val="26"/>
                <w:szCs w:val="26"/>
                <w:lang w:val="en-US"/>
              </w:rPr>
              <w:t>Solutions</w:t>
            </w:r>
          </w:p>
        </w:tc>
      </w:tr>
      <w:tr w:rsidR="00D4795B" w:rsidRPr="00B254E6" w:rsidTr="0015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hideMark/>
          </w:tcPr>
          <w:p w:rsidR="00D4795B" w:rsidRPr="00B154C3" w:rsidRDefault="00D4795B" w:rsidP="00B154C3">
            <w:pPr>
              <w:rPr>
                <w:i/>
                <w:sz w:val="22"/>
                <w:szCs w:val="22"/>
                <w:lang w:val="en-US"/>
              </w:rPr>
            </w:pPr>
            <w:r w:rsidRPr="00B154C3">
              <w:rPr>
                <w:i/>
                <w:sz w:val="22"/>
                <w:szCs w:val="22"/>
                <w:lang w:val="en-US"/>
              </w:rPr>
              <w:t>No Neighborship Between Spokes</w:t>
            </w:r>
          </w:p>
        </w:tc>
        <w:tc>
          <w:tcPr>
            <w:tcW w:w="6487" w:type="dxa"/>
          </w:tcPr>
          <w:p w:rsidR="00D4795B" w:rsidRPr="00313719" w:rsidRDefault="00D4795B" w:rsidP="009E17BB">
            <w:pPr>
              <w:pStyle w:val="ListParagraph"/>
              <w:numPr>
                <w:ilvl w:val="0"/>
                <w:numId w:val="277"/>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313719">
              <w:rPr>
                <w:rFonts w:cs="Calibri"/>
                <w:b/>
                <w:i/>
                <w:sz w:val="22"/>
                <w:szCs w:val="22"/>
                <w:lang w:val="en-US"/>
              </w:rPr>
              <w:t>Full mesh (might not be applicable)</w:t>
            </w:r>
          </w:p>
          <w:p w:rsidR="00D4795B" w:rsidRPr="00B154C3" w:rsidRDefault="00D4795B" w:rsidP="00B154C3">
            <w:pPr>
              <w:cnfStyle w:val="000000100000" w:firstRow="0" w:lastRow="0" w:firstColumn="0" w:lastColumn="0" w:oddVBand="0" w:evenVBand="0" w:oddHBand="1" w:evenHBand="0" w:firstRowFirstColumn="0" w:firstRowLastColumn="0" w:lastRowFirstColumn="0" w:lastRowLastColumn="0"/>
              <w:rPr>
                <w:b/>
                <w:i/>
                <w:sz w:val="22"/>
                <w:szCs w:val="22"/>
                <w:lang w:val="en-US"/>
              </w:rPr>
            </w:pPr>
          </w:p>
        </w:tc>
      </w:tr>
      <w:tr w:rsidR="00D4795B" w:rsidRPr="00B254E6" w:rsidTr="00151ADF">
        <w:tc>
          <w:tcPr>
            <w:cnfStyle w:val="001000000000" w:firstRow="0" w:lastRow="0" w:firstColumn="1" w:lastColumn="0" w:oddVBand="0" w:evenVBand="0" w:oddHBand="0" w:evenHBand="0" w:firstRowFirstColumn="0" w:firstRowLastColumn="0" w:lastRowFirstColumn="0" w:lastRowLastColumn="0"/>
            <w:tcW w:w="4786" w:type="dxa"/>
          </w:tcPr>
          <w:p w:rsidR="00D4795B" w:rsidRPr="00313719" w:rsidRDefault="00D4795B" w:rsidP="00B154C3">
            <w:pPr>
              <w:rPr>
                <w:i/>
                <w:sz w:val="22"/>
                <w:szCs w:val="22"/>
                <w:lang w:val="en-US"/>
              </w:rPr>
            </w:pPr>
            <w:r w:rsidRPr="00313719">
              <w:rPr>
                <w:i/>
                <w:sz w:val="22"/>
                <w:szCs w:val="22"/>
                <w:lang w:val="en-US"/>
              </w:rPr>
              <w:t xml:space="preserve">Dynamic </w:t>
            </w:r>
            <w:r w:rsidRPr="00313719">
              <w:rPr>
                <w:i/>
                <w:sz w:val="22"/>
                <w:szCs w:val="22"/>
              </w:rPr>
              <w:t>Neighborship Issue</w:t>
            </w:r>
          </w:p>
        </w:tc>
        <w:tc>
          <w:tcPr>
            <w:tcW w:w="6487" w:type="dxa"/>
          </w:tcPr>
          <w:p w:rsidR="00D4795B" w:rsidRPr="00313719" w:rsidRDefault="00D4795B" w:rsidP="009E17BB">
            <w:pPr>
              <w:pStyle w:val="ListParagraph"/>
              <w:numPr>
                <w:ilvl w:val="0"/>
                <w:numId w:val="277"/>
              </w:numPr>
              <w:ind w:left="317" w:hanging="283"/>
              <w:cnfStyle w:val="000000000000" w:firstRow="0" w:lastRow="0" w:firstColumn="0" w:lastColumn="0" w:oddVBand="0" w:evenVBand="0" w:oddHBand="0" w:evenHBand="0" w:firstRowFirstColumn="0" w:firstRowLastColumn="0" w:lastRowFirstColumn="0" w:lastRowLastColumn="0"/>
              <w:rPr>
                <w:rFonts w:cs="Calibri"/>
                <w:b/>
                <w:i/>
                <w:sz w:val="22"/>
                <w:szCs w:val="22"/>
                <w:vertAlign w:val="superscript"/>
                <w:lang w:val="en-US"/>
              </w:rPr>
            </w:pPr>
            <w:r w:rsidRPr="00313719">
              <w:rPr>
                <w:rFonts w:cs="Calibri"/>
                <w:b/>
                <w:sz w:val="22"/>
                <w:szCs w:val="22"/>
                <w:lang w:val="en-US"/>
              </w:rPr>
              <w:t>broadcast</w:t>
            </w:r>
            <w:r w:rsidRPr="00313719">
              <w:rPr>
                <w:rFonts w:cs="Calibri"/>
                <w:b/>
                <w:i/>
                <w:sz w:val="22"/>
                <w:szCs w:val="22"/>
                <w:lang w:val="en-US"/>
              </w:rPr>
              <w:t xml:space="preserve"> keyword needed on </w:t>
            </w:r>
            <w:r w:rsidRPr="00313719">
              <w:rPr>
                <w:rFonts w:cs="Calibri"/>
                <w:b/>
                <w:sz w:val="22"/>
                <w:szCs w:val="22"/>
                <w:lang w:val="en-US"/>
              </w:rPr>
              <w:t>frame-relay map ip</w:t>
            </w:r>
            <w:r w:rsidRPr="00313719">
              <w:rPr>
                <w:rFonts w:cs="Calibri"/>
                <w:b/>
                <w:i/>
                <w:sz w:val="22"/>
                <w:szCs w:val="22"/>
                <w:lang w:val="en-US"/>
              </w:rPr>
              <w:t xml:space="preserve"> command on multipoint sub-interfaces only</w:t>
            </w:r>
          </w:p>
        </w:tc>
      </w:tr>
      <w:tr w:rsidR="00D4795B" w:rsidRPr="00B154C3" w:rsidTr="0015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D4795B" w:rsidRPr="00B154C3" w:rsidRDefault="00D4795B" w:rsidP="00B154C3">
            <w:pPr>
              <w:rPr>
                <w:i/>
                <w:sz w:val="22"/>
                <w:szCs w:val="22"/>
                <w:vertAlign w:val="superscript"/>
                <w:lang w:val="en-US"/>
              </w:rPr>
            </w:pPr>
            <w:r w:rsidRPr="00B154C3">
              <w:rPr>
                <w:i/>
                <w:sz w:val="22"/>
                <w:szCs w:val="22"/>
              </w:rPr>
              <w:t>Static</w:t>
            </w:r>
            <w:r w:rsidRPr="00B154C3">
              <w:rPr>
                <w:i/>
                <w:sz w:val="22"/>
                <w:szCs w:val="22"/>
                <w:vertAlign w:val="superscript"/>
              </w:rPr>
              <w:t xml:space="preserve"> </w:t>
            </w:r>
            <w:r w:rsidRPr="00B154C3">
              <w:rPr>
                <w:i/>
                <w:sz w:val="22"/>
                <w:szCs w:val="22"/>
              </w:rPr>
              <w:t>Neighborship Issue</w:t>
            </w:r>
          </w:p>
        </w:tc>
        <w:tc>
          <w:tcPr>
            <w:tcW w:w="6487" w:type="dxa"/>
          </w:tcPr>
          <w:p w:rsidR="00D4795B" w:rsidRPr="00313719" w:rsidRDefault="00D4795B" w:rsidP="009E17BB">
            <w:pPr>
              <w:pStyle w:val="ListParagraph"/>
              <w:numPr>
                <w:ilvl w:val="0"/>
                <w:numId w:val="277"/>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313719">
              <w:rPr>
                <w:rFonts w:cs="Calibri"/>
                <w:b/>
                <w:i/>
                <w:sz w:val="22"/>
                <w:szCs w:val="22"/>
                <w:lang w:val="en-US"/>
              </w:rPr>
              <w:t>Static neighbor definition</w:t>
            </w:r>
          </w:p>
          <w:p w:rsidR="00D4795B" w:rsidRPr="00B154C3" w:rsidRDefault="00D4795B" w:rsidP="00B154C3">
            <w:pPr>
              <w:cnfStyle w:val="000000100000" w:firstRow="0" w:lastRow="0" w:firstColumn="0" w:lastColumn="0" w:oddVBand="0" w:evenVBand="0" w:oddHBand="1" w:evenHBand="0" w:firstRowFirstColumn="0" w:firstRowLastColumn="0" w:lastRowFirstColumn="0" w:lastRowLastColumn="0"/>
              <w:rPr>
                <w:b/>
                <w:i/>
                <w:sz w:val="22"/>
                <w:szCs w:val="22"/>
                <w:vertAlign w:val="superscript"/>
                <w:lang w:val="en-US"/>
              </w:rPr>
            </w:pPr>
          </w:p>
        </w:tc>
      </w:tr>
      <w:tr w:rsidR="00D4795B" w:rsidRPr="00B254E6" w:rsidTr="00151ADF">
        <w:tc>
          <w:tcPr>
            <w:cnfStyle w:val="001000000000" w:firstRow="0" w:lastRow="0" w:firstColumn="1" w:lastColumn="0" w:oddVBand="0" w:evenVBand="0" w:oddHBand="0" w:evenHBand="0" w:firstRowFirstColumn="0" w:firstRowLastColumn="0" w:lastRowFirstColumn="0" w:lastRowLastColumn="0"/>
            <w:tcW w:w="4786" w:type="dxa"/>
            <w:hideMark/>
          </w:tcPr>
          <w:p w:rsidR="00D4795B" w:rsidRPr="00B154C3" w:rsidRDefault="00D4795B" w:rsidP="00B154C3">
            <w:pPr>
              <w:rPr>
                <w:i/>
                <w:sz w:val="22"/>
                <w:szCs w:val="22"/>
                <w:lang w:val="en-US"/>
              </w:rPr>
            </w:pPr>
            <w:r w:rsidRPr="00B154C3">
              <w:rPr>
                <w:i/>
                <w:sz w:val="22"/>
                <w:szCs w:val="22"/>
                <w:lang w:val="en-US"/>
              </w:rPr>
              <w:t>No Topology Exchange Between Spokes</w:t>
            </w:r>
          </w:p>
        </w:tc>
        <w:tc>
          <w:tcPr>
            <w:tcW w:w="6487" w:type="dxa"/>
            <w:hideMark/>
          </w:tcPr>
          <w:p w:rsidR="00D4795B" w:rsidRPr="00313719" w:rsidRDefault="00D4795B" w:rsidP="009E17BB">
            <w:pPr>
              <w:pStyle w:val="ListParagraph"/>
              <w:numPr>
                <w:ilvl w:val="0"/>
                <w:numId w:val="277"/>
              </w:numPr>
              <w:ind w:left="317" w:hanging="283"/>
              <w:cnfStyle w:val="000000000000" w:firstRow="0" w:lastRow="0" w:firstColumn="0" w:lastColumn="0" w:oddVBand="0" w:evenVBand="0" w:oddHBand="0" w:evenHBand="0" w:firstRowFirstColumn="0" w:firstRowLastColumn="0" w:lastRowFirstColumn="0" w:lastRowLastColumn="0"/>
              <w:rPr>
                <w:rFonts w:cs="Calibri"/>
                <w:b/>
                <w:i/>
                <w:sz w:val="22"/>
                <w:szCs w:val="22"/>
                <w:lang w:val="en-US"/>
              </w:rPr>
            </w:pPr>
            <w:r w:rsidRPr="00313719">
              <w:rPr>
                <w:rFonts w:cs="Calibri"/>
                <w:b/>
                <w:sz w:val="22"/>
                <w:szCs w:val="22"/>
                <w:lang w:val="en-US"/>
              </w:rPr>
              <w:t>no ip split-horizon eigrp</w:t>
            </w:r>
            <w:r w:rsidRPr="00313719">
              <w:rPr>
                <w:rFonts w:cs="Calibri"/>
                <w:b/>
                <w:i/>
                <w:sz w:val="22"/>
                <w:szCs w:val="22"/>
                <w:lang w:val="en-US"/>
              </w:rPr>
              <w:t xml:space="preserve"> asn on the multipoint (sub-)interface(s) on the ‘Hub’</w:t>
            </w:r>
          </w:p>
        </w:tc>
      </w:tr>
      <w:tr w:rsidR="00D4795B" w:rsidRPr="00B254E6" w:rsidTr="00151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hideMark/>
          </w:tcPr>
          <w:p w:rsidR="00D4795B" w:rsidRDefault="00D4795B" w:rsidP="00B154C3">
            <w:pPr>
              <w:rPr>
                <w:i/>
                <w:sz w:val="22"/>
                <w:szCs w:val="22"/>
                <w:lang w:val="en-US"/>
              </w:rPr>
            </w:pPr>
            <w:r w:rsidRPr="00B154C3">
              <w:rPr>
                <w:i/>
                <w:sz w:val="22"/>
                <w:szCs w:val="22"/>
                <w:lang w:val="en-US"/>
              </w:rPr>
              <w:t>Unreachability Issue Between Spokes</w:t>
            </w:r>
          </w:p>
          <w:p w:rsidR="00A65F33" w:rsidRPr="00B154C3" w:rsidRDefault="00A65F33" w:rsidP="00F368AA">
            <w:pPr>
              <w:rPr>
                <w:i/>
                <w:sz w:val="22"/>
                <w:szCs w:val="22"/>
                <w:lang w:val="en-US"/>
              </w:rPr>
            </w:pPr>
            <w:r>
              <w:rPr>
                <w:i/>
                <w:sz w:val="22"/>
                <w:szCs w:val="22"/>
                <w:lang w:val="en-US"/>
              </w:rPr>
              <w:t>(</w:t>
            </w:r>
            <w:r w:rsidR="00F368AA">
              <w:rPr>
                <w:i/>
                <w:sz w:val="22"/>
                <w:szCs w:val="22"/>
                <w:lang w:val="en-US"/>
              </w:rPr>
              <w:t>for</w:t>
            </w:r>
            <w:r>
              <w:rPr>
                <w:i/>
                <w:sz w:val="22"/>
                <w:szCs w:val="22"/>
                <w:lang w:val="en-US"/>
              </w:rPr>
              <w:t xml:space="preserve"> interfaces in common subnet)</w:t>
            </w:r>
          </w:p>
        </w:tc>
        <w:tc>
          <w:tcPr>
            <w:tcW w:w="6487" w:type="dxa"/>
            <w:hideMark/>
          </w:tcPr>
          <w:p w:rsidR="00313719" w:rsidRPr="00313719" w:rsidRDefault="00D4795B" w:rsidP="009E17BB">
            <w:pPr>
              <w:pStyle w:val="ListParagraph"/>
              <w:numPr>
                <w:ilvl w:val="0"/>
                <w:numId w:val="277"/>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vertAlign w:val="superscript"/>
                <w:lang w:val="en-US"/>
              </w:rPr>
            </w:pPr>
            <w:r w:rsidRPr="00313719">
              <w:rPr>
                <w:rFonts w:cs="Calibri"/>
                <w:b/>
                <w:i/>
                <w:sz w:val="22"/>
                <w:szCs w:val="22"/>
                <w:lang w:val="en-US"/>
              </w:rPr>
              <w:t xml:space="preserve">Static IP address </w:t>
            </w:r>
            <w:r w:rsidRPr="00313719">
              <w:rPr>
                <w:sz w:val="22"/>
                <w:szCs w:val="22"/>
              </w:rPr>
              <w:sym w:font="Wingdings" w:char="F0E7"/>
            </w:r>
            <w:r w:rsidRPr="00313719">
              <w:rPr>
                <w:sz w:val="22"/>
                <w:szCs w:val="22"/>
              </w:rPr>
              <w:sym w:font="Wingdings" w:char="F0E8"/>
            </w:r>
            <w:r w:rsidRPr="00313719">
              <w:rPr>
                <w:rFonts w:cs="Calibri"/>
                <w:b/>
                <w:i/>
                <w:sz w:val="22"/>
                <w:szCs w:val="22"/>
                <w:lang w:val="en-US"/>
              </w:rPr>
              <w:t xml:space="preserve"> DLCI mapping on </w:t>
            </w:r>
            <w:r w:rsidR="00313719" w:rsidRPr="00313719">
              <w:rPr>
                <w:rFonts w:cs="Calibri"/>
                <w:b/>
                <w:i/>
                <w:sz w:val="22"/>
                <w:szCs w:val="22"/>
                <w:lang w:val="en-US"/>
              </w:rPr>
              <w:t>each spoke for all other spokes</w:t>
            </w:r>
          </w:p>
          <w:p w:rsidR="00D4795B" w:rsidRPr="00313719" w:rsidRDefault="00D4795B" w:rsidP="009E17BB">
            <w:pPr>
              <w:pStyle w:val="ListParagraph"/>
              <w:numPr>
                <w:ilvl w:val="0"/>
                <w:numId w:val="277"/>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vertAlign w:val="superscript"/>
                <w:lang w:val="en-US"/>
              </w:rPr>
            </w:pPr>
            <w:r w:rsidRPr="00313719">
              <w:rPr>
                <w:rFonts w:cs="Calibri"/>
                <w:b/>
                <w:i/>
                <w:sz w:val="22"/>
                <w:szCs w:val="22"/>
                <w:u w:val="single"/>
                <w:lang w:val="en-US"/>
              </w:rPr>
              <w:t>or</w:t>
            </w:r>
            <w:r w:rsidRPr="00313719">
              <w:rPr>
                <w:rFonts w:cs="Calibri"/>
                <w:b/>
                <w:i/>
                <w:sz w:val="22"/>
                <w:szCs w:val="22"/>
                <w:lang w:val="en-US"/>
              </w:rPr>
              <w:t xml:space="preserve"> change of interface type (</w:t>
            </w:r>
            <w:r w:rsidRPr="00313719">
              <w:rPr>
                <w:sz w:val="22"/>
                <w:szCs w:val="22"/>
              </w:rPr>
              <w:sym w:font="Wingdings" w:char="F0E8"/>
            </w:r>
            <w:r w:rsidRPr="00313719">
              <w:rPr>
                <w:rFonts w:cs="Calibri"/>
                <w:b/>
                <w:i/>
                <w:sz w:val="22"/>
                <w:szCs w:val="22"/>
                <w:lang w:val="en-US"/>
              </w:rPr>
              <w:t>PTP)</w:t>
            </w:r>
          </w:p>
        </w:tc>
      </w:tr>
    </w:tbl>
    <w:p w:rsidR="00F301BC" w:rsidRDefault="00F301BC" w:rsidP="003F0D8A">
      <w:pPr>
        <w:rPr>
          <w:lang w:val="en-US"/>
        </w:rPr>
      </w:pPr>
    </w:p>
    <w:p w:rsidR="00B64CCF" w:rsidRPr="00052742" w:rsidRDefault="00B64CCF" w:rsidP="00AB59E0">
      <w:pPr>
        <w:pStyle w:val="Heading2"/>
      </w:pPr>
      <w:bookmarkStart w:id="117" w:name="_Toc413850693"/>
      <w:bookmarkStart w:id="118" w:name="_Toc413850825"/>
      <w:r w:rsidRPr="00052742">
        <w:lastRenderedPageBreak/>
        <w:t>Verification</w:t>
      </w:r>
      <w:r w:rsidR="0000414E">
        <w:t xml:space="preserve"> Commands</w:t>
      </w:r>
      <w:bookmarkEnd w:id="117"/>
      <w:bookmarkEnd w:id="118"/>
    </w:p>
    <w:p w:rsidR="003C1DD5" w:rsidRPr="003C1DD5" w:rsidRDefault="003C1DD5" w:rsidP="00151ADF">
      <w:pPr>
        <w:widowControl w:val="0"/>
        <w:autoSpaceDE w:val="0"/>
        <w:autoSpaceDN w:val="0"/>
        <w:adjustRightInd w:val="0"/>
        <w:spacing w:line="240" w:lineRule="auto"/>
        <w:ind w:left="2868" w:hanging="2880"/>
        <w:rPr>
          <w:rFonts w:cs="Times New Roman"/>
          <w:lang w:val="en-US"/>
        </w:rPr>
      </w:pPr>
      <w:r w:rsidRPr="003C1DD5">
        <w:rPr>
          <w:rFonts w:cs="Times New Roman"/>
          <w:lang w:val="en-US"/>
        </w:rPr>
        <w:t>#</w:t>
      </w:r>
      <w:r w:rsidRPr="003C1DD5">
        <w:rPr>
          <w:rFonts w:cs="Times New Roman"/>
          <w:b/>
          <w:lang w:val="en-US"/>
        </w:rPr>
        <w:t>show protocols</w:t>
      </w:r>
      <w:r w:rsidRPr="003C1DD5">
        <w:rPr>
          <w:rFonts w:cs="Times New Roman"/>
          <w:lang w:val="en-US"/>
        </w:rPr>
        <w:tab/>
      </w:r>
      <w:r w:rsidRPr="003C1DD5">
        <w:rPr>
          <w:rFonts w:cs="Times New Roman"/>
          <w:lang w:val="en-US"/>
        </w:rPr>
        <w:tab/>
        <w:t>Lists for all interfaces:</w:t>
      </w:r>
    </w:p>
    <w:p w:rsidR="003C1DD5" w:rsidRPr="003C1DD5" w:rsidRDefault="003C1DD5" w:rsidP="002F1227">
      <w:pPr>
        <w:pStyle w:val="ListParagraph"/>
        <w:widowControl w:val="0"/>
        <w:numPr>
          <w:ilvl w:val="0"/>
          <w:numId w:val="13"/>
        </w:numPr>
        <w:autoSpaceDE w:val="0"/>
        <w:autoSpaceDN w:val="0"/>
        <w:adjustRightInd w:val="0"/>
        <w:spacing w:line="240" w:lineRule="auto"/>
        <w:ind w:left="4241" w:hanging="284"/>
        <w:rPr>
          <w:lang w:val="en-US"/>
        </w:rPr>
      </w:pPr>
      <w:r w:rsidRPr="003C1DD5">
        <w:rPr>
          <w:lang w:val="en-US"/>
        </w:rPr>
        <w:t>Line and protocol status</w:t>
      </w:r>
    </w:p>
    <w:p w:rsidR="003C1DD5" w:rsidRPr="003C1DD5" w:rsidRDefault="003C1DD5" w:rsidP="002F1227">
      <w:pPr>
        <w:pStyle w:val="ListParagraph"/>
        <w:widowControl w:val="0"/>
        <w:numPr>
          <w:ilvl w:val="0"/>
          <w:numId w:val="13"/>
        </w:numPr>
        <w:autoSpaceDE w:val="0"/>
        <w:autoSpaceDN w:val="0"/>
        <w:adjustRightInd w:val="0"/>
        <w:spacing w:line="240" w:lineRule="auto"/>
        <w:ind w:left="4241" w:hanging="284"/>
        <w:rPr>
          <w:lang w:val="en-US"/>
        </w:rPr>
      </w:pPr>
      <w:r w:rsidRPr="003C1DD5">
        <w:rPr>
          <w:lang w:val="en-US"/>
        </w:rPr>
        <w:t>IP address/len</w:t>
      </w:r>
    </w:p>
    <w:p w:rsidR="003C1DD5" w:rsidRPr="003C1DD5" w:rsidRDefault="003C1DD5" w:rsidP="00151ADF">
      <w:pPr>
        <w:widowControl w:val="0"/>
        <w:autoSpaceDE w:val="0"/>
        <w:autoSpaceDN w:val="0"/>
        <w:adjustRightInd w:val="0"/>
        <w:spacing w:line="240" w:lineRule="auto"/>
        <w:ind w:left="2868" w:hanging="2880"/>
        <w:rPr>
          <w:rFonts w:cs="Times New Roman"/>
          <w:lang w:val="en-US"/>
        </w:rPr>
      </w:pPr>
    </w:p>
    <w:p w:rsidR="00B64CCF" w:rsidRPr="00B64CCF" w:rsidRDefault="00B64CCF" w:rsidP="00151ADF">
      <w:pPr>
        <w:widowControl w:val="0"/>
        <w:autoSpaceDE w:val="0"/>
        <w:autoSpaceDN w:val="0"/>
        <w:adjustRightInd w:val="0"/>
        <w:spacing w:line="240" w:lineRule="auto"/>
        <w:ind w:left="2868" w:hanging="2880"/>
        <w:rPr>
          <w:rFonts w:cs="Times New Roman"/>
          <w:lang w:val="en-US"/>
        </w:rPr>
      </w:pPr>
      <w:r w:rsidRPr="00B64CCF">
        <w:rPr>
          <w:rFonts w:cs="Times New Roman"/>
          <w:lang w:val="en-US"/>
        </w:rPr>
        <w:t>#</w:t>
      </w:r>
      <w:r w:rsidRPr="00B64CCF">
        <w:rPr>
          <w:rFonts w:cs="Times New Roman"/>
          <w:b/>
          <w:lang w:val="en-US"/>
        </w:rPr>
        <w:t>show ip protocols</w:t>
      </w:r>
      <w:r w:rsidRPr="00B64CCF">
        <w:rPr>
          <w:rFonts w:cs="Times New Roman"/>
          <w:lang w:val="en-US"/>
        </w:rPr>
        <w:tab/>
      </w:r>
      <w:r w:rsidRPr="00B64CCF">
        <w:rPr>
          <w:rFonts w:cs="Times New Roman"/>
          <w:lang w:val="en-US"/>
        </w:rPr>
        <w:tab/>
        <w:t xml:space="preserve">Lists </w:t>
      </w:r>
      <w:r w:rsidRPr="00B64CCF">
        <w:rPr>
          <w:rFonts w:cs="Times New Roman"/>
          <w:b/>
          <w:lang w:val="en-US"/>
        </w:rPr>
        <w:t>network</w:t>
      </w:r>
      <w:r w:rsidRPr="00B64CCF">
        <w:rPr>
          <w:rFonts w:cs="Times New Roman"/>
          <w:lang w:val="en-US"/>
        </w:rPr>
        <w:t xml:space="preserve"> parameters</w:t>
      </w:r>
      <w:r w:rsidR="00CF2D37">
        <w:rPr>
          <w:rFonts w:cs="Times New Roman"/>
          <w:lang w:val="en-US"/>
        </w:rPr>
        <w:t xml:space="preserve"> and more</w:t>
      </w:r>
      <w:r w:rsidRPr="00B64CCF">
        <w:rPr>
          <w:rFonts w:cs="Times New Roman"/>
          <w:lang w:val="en-US"/>
        </w:rPr>
        <w:t xml:space="preserve"> for each routing process :</w:t>
      </w:r>
    </w:p>
    <w:p w:rsidR="00B64CCF" w:rsidRPr="00B64CCF" w:rsidRDefault="00B64CCF" w:rsidP="00151ADF">
      <w:pPr>
        <w:widowControl w:val="0"/>
        <w:numPr>
          <w:ilvl w:val="5"/>
          <w:numId w:val="1"/>
        </w:numPr>
        <w:autoSpaceDE w:val="0"/>
        <w:autoSpaceDN w:val="0"/>
        <w:adjustRightInd w:val="0"/>
        <w:spacing w:line="240" w:lineRule="auto"/>
        <w:ind w:left="4308"/>
        <w:rPr>
          <w:rFonts w:cs="Times New Roman"/>
          <w:lang w:val="en-US"/>
        </w:rPr>
      </w:pPr>
      <w:r w:rsidRPr="00B64CCF">
        <w:rPr>
          <w:rFonts w:cs="Times New Roman"/>
          <w:lang w:val="en-US"/>
        </w:rPr>
        <w:t>AS number</w:t>
      </w:r>
      <w:r w:rsidR="00CF2D37">
        <w:rPr>
          <w:rFonts w:cs="Times New Roman"/>
          <w:lang w:val="en-US"/>
        </w:rPr>
        <w:t xml:space="preserve"> </w:t>
      </w:r>
      <w:r w:rsidR="00CF2D37" w:rsidRPr="00B64CCF">
        <w:rPr>
          <w:rFonts w:cs="Times New Roman"/>
          <w:iCs/>
          <w:color w:val="000000"/>
          <w:lang w:val="en-US"/>
        </w:rPr>
        <w:t>Net-id Wildcard-mask</w:t>
      </w:r>
    </w:p>
    <w:p w:rsidR="00B64CCF" w:rsidRPr="00B64CCF" w:rsidRDefault="00B64CCF" w:rsidP="00151ADF">
      <w:pPr>
        <w:widowControl w:val="0"/>
        <w:numPr>
          <w:ilvl w:val="5"/>
          <w:numId w:val="1"/>
        </w:numPr>
        <w:autoSpaceDE w:val="0"/>
        <w:autoSpaceDN w:val="0"/>
        <w:adjustRightInd w:val="0"/>
        <w:spacing w:line="240" w:lineRule="auto"/>
        <w:ind w:left="4308"/>
        <w:rPr>
          <w:rFonts w:cs="Times New Roman"/>
          <w:lang w:val="en-US"/>
        </w:rPr>
      </w:pPr>
      <w:r w:rsidRPr="00B64CCF">
        <w:rPr>
          <w:rFonts w:cs="Times New Roman"/>
          <w:lang w:val="en-US"/>
        </w:rPr>
        <w:t>Passive interfaces</w:t>
      </w:r>
    </w:p>
    <w:p w:rsidR="00B64CCF" w:rsidRDefault="00B64CCF" w:rsidP="00151ADF">
      <w:pPr>
        <w:widowControl w:val="0"/>
        <w:numPr>
          <w:ilvl w:val="5"/>
          <w:numId w:val="1"/>
        </w:numPr>
        <w:autoSpaceDE w:val="0"/>
        <w:autoSpaceDN w:val="0"/>
        <w:adjustRightInd w:val="0"/>
        <w:spacing w:line="240" w:lineRule="auto"/>
        <w:ind w:left="4308"/>
        <w:rPr>
          <w:rFonts w:cs="Times New Roman"/>
          <w:lang w:val="en-US"/>
        </w:rPr>
      </w:pPr>
      <w:r w:rsidRPr="00B64CCF">
        <w:rPr>
          <w:rFonts w:cs="Times New Roman"/>
          <w:lang w:val="en-US"/>
        </w:rPr>
        <w:t>K-values</w:t>
      </w:r>
    </w:p>
    <w:p w:rsidR="00CF2D37" w:rsidRDefault="00CF2D37" w:rsidP="00151ADF">
      <w:pPr>
        <w:widowControl w:val="0"/>
        <w:numPr>
          <w:ilvl w:val="5"/>
          <w:numId w:val="1"/>
        </w:numPr>
        <w:autoSpaceDE w:val="0"/>
        <w:autoSpaceDN w:val="0"/>
        <w:adjustRightInd w:val="0"/>
        <w:spacing w:line="240" w:lineRule="auto"/>
        <w:ind w:left="4308"/>
        <w:rPr>
          <w:rFonts w:cs="Times New Roman"/>
          <w:lang w:val="en-US"/>
        </w:rPr>
      </w:pPr>
      <w:r>
        <w:rPr>
          <w:rFonts w:cs="Times New Roman"/>
          <w:lang w:val="en-US"/>
        </w:rPr>
        <w:t>Variance</w:t>
      </w:r>
    </w:p>
    <w:p w:rsidR="00CF2D37" w:rsidRPr="00B64CCF" w:rsidRDefault="00CF2D37" w:rsidP="00151ADF">
      <w:pPr>
        <w:widowControl w:val="0"/>
        <w:numPr>
          <w:ilvl w:val="5"/>
          <w:numId w:val="1"/>
        </w:numPr>
        <w:autoSpaceDE w:val="0"/>
        <w:autoSpaceDN w:val="0"/>
        <w:adjustRightInd w:val="0"/>
        <w:spacing w:line="240" w:lineRule="auto"/>
        <w:ind w:left="4308"/>
        <w:rPr>
          <w:rFonts w:cs="Times New Roman"/>
          <w:lang w:val="en-US"/>
        </w:rPr>
      </w:pPr>
      <w:r>
        <w:rPr>
          <w:rFonts w:cs="Times New Roman"/>
          <w:lang w:val="en-US"/>
        </w:rPr>
        <w:t xml:space="preserve">Redistribution </w:t>
      </w:r>
    </w:p>
    <w:p w:rsidR="00B64CCF" w:rsidRPr="00B64CCF" w:rsidRDefault="00B64CCF" w:rsidP="00151ADF">
      <w:pPr>
        <w:widowControl w:val="0"/>
        <w:numPr>
          <w:ilvl w:val="5"/>
          <w:numId w:val="1"/>
        </w:numPr>
        <w:autoSpaceDE w:val="0"/>
        <w:autoSpaceDN w:val="0"/>
        <w:adjustRightInd w:val="0"/>
        <w:spacing w:line="240" w:lineRule="auto"/>
        <w:ind w:left="4308"/>
        <w:rPr>
          <w:rFonts w:cs="Times New Roman"/>
          <w:lang w:val="en-US"/>
        </w:rPr>
      </w:pPr>
      <w:r w:rsidRPr="00B64CCF">
        <w:rPr>
          <w:rFonts w:cs="Times New Roman"/>
          <w:lang w:val="en-US"/>
        </w:rPr>
        <w:t>Neighbor IP addresses - Elapsed time since neighborship was formed</w:t>
      </w:r>
    </w:p>
    <w:p w:rsidR="00B64CCF" w:rsidRPr="00B64CCF" w:rsidRDefault="00B64CCF" w:rsidP="00151ADF">
      <w:pPr>
        <w:widowControl w:val="0"/>
        <w:numPr>
          <w:ilvl w:val="5"/>
          <w:numId w:val="1"/>
        </w:numPr>
        <w:autoSpaceDE w:val="0"/>
        <w:autoSpaceDN w:val="0"/>
        <w:adjustRightInd w:val="0"/>
        <w:spacing w:line="240" w:lineRule="auto"/>
        <w:ind w:left="4308"/>
        <w:rPr>
          <w:rFonts w:cs="Times New Roman"/>
          <w:lang w:val="en-US"/>
        </w:rPr>
      </w:pPr>
      <w:r w:rsidRPr="00B64CCF">
        <w:rPr>
          <w:rFonts w:cs="Times New Roman"/>
          <w:lang w:val="en-US"/>
        </w:rPr>
        <w:t>Administrative distance</w:t>
      </w:r>
    </w:p>
    <w:p w:rsidR="00B64CCF" w:rsidRPr="00B64CCF" w:rsidRDefault="00B64CCF" w:rsidP="00151ADF">
      <w:pPr>
        <w:widowControl w:val="0"/>
        <w:autoSpaceDE w:val="0"/>
        <w:autoSpaceDN w:val="0"/>
        <w:adjustRightInd w:val="0"/>
        <w:spacing w:line="240" w:lineRule="auto"/>
        <w:rPr>
          <w:rFonts w:cs="Times New Roman"/>
          <w:lang w:val="en-US"/>
        </w:rPr>
      </w:pPr>
    </w:p>
    <w:p w:rsidR="008A1EBD" w:rsidRPr="009E600C" w:rsidRDefault="008A1EBD" w:rsidP="00151ADF">
      <w:pPr>
        <w:widowControl w:val="0"/>
        <w:autoSpaceDE w:val="0"/>
        <w:autoSpaceDN w:val="0"/>
        <w:adjustRightInd w:val="0"/>
        <w:spacing w:line="240" w:lineRule="auto"/>
        <w:rPr>
          <w:rFonts w:eastAsia="Times New Roman" w:cs="Times New Roman"/>
          <w:lang w:val="en-US" w:eastAsia="fr-FR"/>
        </w:rPr>
      </w:pPr>
      <w:r w:rsidRPr="009E600C">
        <w:rPr>
          <w:rFonts w:eastAsia="Times New Roman" w:cs="Times New Roman"/>
          <w:lang w:val="en-US" w:eastAsia="fr-FR"/>
        </w:rPr>
        <w:t>#</w:t>
      </w:r>
      <w:r w:rsidRPr="009E600C">
        <w:rPr>
          <w:rFonts w:eastAsia="Times New Roman" w:cs="Times New Roman"/>
          <w:b/>
          <w:lang w:val="en-US" w:eastAsia="fr-FR"/>
        </w:rPr>
        <w:t xml:space="preserve">show ip route [prefix mask] [longer-prefixes] </w:t>
      </w:r>
      <w:r w:rsidRPr="009E600C">
        <w:rPr>
          <w:rFonts w:eastAsia="Times New Roman" w:cs="Times New Roman"/>
          <w:lang w:val="en-US" w:eastAsia="fr-FR"/>
        </w:rPr>
        <w:t>[</w:t>
      </w:r>
      <w:r w:rsidRPr="009E600C">
        <w:rPr>
          <w:rFonts w:eastAsia="Times New Roman" w:cs="Times New Roman"/>
          <w:b/>
          <w:lang w:val="en-US" w:eastAsia="fr-FR"/>
        </w:rPr>
        <w:t>summary</w:t>
      </w:r>
      <w:r w:rsidRPr="009E600C">
        <w:rPr>
          <w:rFonts w:eastAsia="Times New Roman" w:cs="Times New Roman"/>
          <w:lang w:val="en-US" w:eastAsia="fr-FR"/>
        </w:rPr>
        <w:t>]</w:t>
      </w:r>
    </w:p>
    <w:p w:rsidR="008A1EBD" w:rsidRPr="009E600C" w:rsidRDefault="008A1EBD" w:rsidP="00151ADF">
      <w:pPr>
        <w:widowControl w:val="0"/>
        <w:autoSpaceDE w:val="0"/>
        <w:autoSpaceDN w:val="0"/>
        <w:adjustRightInd w:val="0"/>
        <w:spacing w:line="240" w:lineRule="auto"/>
        <w:rPr>
          <w:rFonts w:eastAsia="Times New Roman" w:cs="Times New Roman"/>
          <w:lang w:val="en-US" w:eastAsia="fr-FR"/>
        </w:rPr>
      </w:pPr>
      <w:r w:rsidRPr="009E600C">
        <w:rPr>
          <w:rFonts w:eastAsia="Times New Roman" w:cs="Times New Roman"/>
          <w:b/>
          <w:lang w:val="en-US" w:eastAsia="fr-FR"/>
        </w:rPr>
        <w:tab/>
      </w:r>
      <w:r w:rsidRPr="009E600C">
        <w:rPr>
          <w:rFonts w:eastAsia="Times New Roman" w:cs="Times New Roman"/>
          <w:b/>
          <w:lang w:val="en-US" w:eastAsia="fr-FR"/>
        </w:rPr>
        <w:tab/>
      </w:r>
      <w:r w:rsidRPr="009E600C">
        <w:rPr>
          <w:rFonts w:eastAsia="Times New Roman" w:cs="Times New Roman"/>
          <w:b/>
          <w:lang w:val="en-US" w:eastAsia="fr-FR"/>
        </w:rPr>
        <w:tab/>
      </w:r>
      <w:r w:rsidRPr="009E600C">
        <w:rPr>
          <w:rFonts w:eastAsia="Times New Roman" w:cs="Times New Roman"/>
          <w:b/>
          <w:lang w:val="en-US" w:eastAsia="fr-FR"/>
        </w:rPr>
        <w:tab/>
      </w:r>
      <w:r w:rsidRPr="009E600C">
        <w:rPr>
          <w:rFonts w:eastAsia="Times New Roman" w:cs="Times New Roman"/>
          <w:b/>
          <w:lang w:val="en-US" w:eastAsia="fr-FR"/>
        </w:rPr>
        <w:tab/>
      </w:r>
      <w:r w:rsidRPr="009E600C">
        <w:rPr>
          <w:rFonts w:eastAsia="Times New Roman" w:cs="Times New Roman"/>
          <w:lang w:val="en-US" w:eastAsia="fr-FR"/>
        </w:rPr>
        <w:t>Lists the contents of the routing table, with a D code for EIGRP-learned routes :</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Connected/Static/RIP/D/O/* (candidate for Default Route)</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Gateway of Last Resort</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 xml:space="preserve">Subnet number/length </w:t>
      </w:r>
      <w:r w:rsidRPr="009E600C">
        <w:rPr>
          <w:rFonts w:eastAsia="Times New Roman" w:cs="Times New Roman"/>
          <w:b/>
          <w:i/>
          <w:u w:val="single"/>
          <w:lang w:val="en-US" w:eastAsia="fr-FR"/>
        </w:rPr>
        <w:t>OR</w:t>
      </w:r>
      <w:r w:rsidRPr="009E600C">
        <w:rPr>
          <w:rFonts w:eastAsia="Times New Roman" w:cs="Times New Roman"/>
          <w:lang w:val="en-US" w:eastAsia="fr-FR"/>
        </w:rPr>
        <w:t xml:space="preserve"> All the subordinate routes of that Subnet (with </w:t>
      </w:r>
      <w:r w:rsidRPr="009E600C">
        <w:rPr>
          <w:rFonts w:eastAsia="Times New Roman" w:cs="Times New Roman"/>
          <w:b/>
          <w:lang w:val="en-US" w:eastAsia="fr-FR"/>
        </w:rPr>
        <w:t>longer-prefixes</w:t>
      </w:r>
      <w:r w:rsidRPr="009E600C">
        <w:rPr>
          <w:rFonts w:eastAsia="Times New Roman" w:cs="Times New Roman"/>
          <w:lang w:val="en-US" w:eastAsia="fr-FR"/>
        </w:rPr>
        <w:t>)</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[AD/metric]</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Next-hop router</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hh:mn:ss since last entry update</w:t>
      </w:r>
    </w:p>
    <w:p w:rsidR="008A1EBD" w:rsidRPr="009E600C" w:rsidRDefault="008A1EBD" w:rsidP="002F1227">
      <w:pPr>
        <w:widowControl w:val="0"/>
        <w:numPr>
          <w:ilvl w:val="0"/>
          <w:numId w:val="7"/>
        </w:numPr>
        <w:autoSpaceDE w:val="0"/>
        <w:autoSpaceDN w:val="0"/>
        <w:adjustRightInd w:val="0"/>
        <w:spacing w:line="240" w:lineRule="auto"/>
        <w:ind w:left="4308"/>
        <w:rPr>
          <w:rFonts w:eastAsia="Times New Roman" w:cs="Times New Roman"/>
          <w:lang w:val="en-US" w:eastAsia="fr-FR"/>
        </w:rPr>
      </w:pPr>
      <w:r w:rsidRPr="009E600C">
        <w:rPr>
          <w:rFonts w:eastAsia="Times New Roman" w:cs="Times New Roman"/>
          <w:lang w:val="en-US" w:eastAsia="fr-FR"/>
        </w:rPr>
        <w:t>Out interface</w:t>
      </w:r>
    </w:p>
    <w:p w:rsidR="008A1EBD" w:rsidRPr="009E600C" w:rsidRDefault="008A1EBD" w:rsidP="002F1227">
      <w:pPr>
        <w:numPr>
          <w:ilvl w:val="0"/>
          <w:numId w:val="7"/>
        </w:numPr>
        <w:ind w:left="4308"/>
        <w:rPr>
          <w:rFonts w:eastAsia="Times New Roman" w:cs="Times New Roman"/>
          <w:lang w:val="en-US" w:eastAsia="fr-FR"/>
        </w:rPr>
      </w:pPr>
      <w:r w:rsidRPr="009E600C">
        <w:rPr>
          <w:rFonts w:eastAsia="Times New Roman" w:cs="Times New Roman"/>
          <w:b/>
          <w:lang w:val="en-US" w:eastAsia="fr-FR"/>
        </w:rPr>
        <w:t>summary</w:t>
      </w:r>
      <w:r w:rsidRPr="009E600C">
        <w:rPr>
          <w:rFonts w:eastAsia="Times New Roman" w:cs="Times New Roman"/>
          <w:lang w:val="en-US" w:eastAsia="fr-FR"/>
        </w:rPr>
        <w:t>: number of subnets</w:t>
      </w:r>
      <w:r>
        <w:rPr>
          <w:rFonts w:eastAsia="Times New Roman" w:cs="Times New Roman"/>
          <w:lang w:val="en-US" w:eastAsia="fr-FR"/>
        </w:rPr>
        <w:t xml:space="preserve"> per AS</w:t>
      </w:r>
      <w:r w:rsidRPr="009E600C">
        <w:rPr>
          <w:rFonts w:eastAsia="Times New Roman" w:cs="Times New Roman"/>
          <w:lang w:val="en-US" w:eastAsia="fr-FR"/>
        </w:rPr>
        <w:t>, memory used, ...</w:t>
      </w:r>
    </w:p>
    <w:p w:rsidR="009174CC" w:rsidRDefault="009174CC" w:rsidP="00151ADF">
      <w:pPr>
        <w:widowControl w:val="0"/>
        <w:autoSpaceDE w:val="0"/>
        <w:autoSpaceDN w:val="0"/>
        <w:adjustRightInd w:val="0"/>
        <w:spacing w:line="240" w:lineRule="auto"/>
        <w:rPr>
          <w:rFonts w:cs="Times New Roman"/>
          <w:lang w:val="en-US"/>
        </w:rPr>
      </w:pPr>
    </w:p>
    <w:p w:rsidR="00B64CCF" w:rsidRPr="00B64CCF" w:rsidRDefault="00B64CCF" w:rsidP="00151ADF">
      <w:pPr>
        <w:widowControl w:val="0"/>
        <w:autoSpaceDE w:val="0"/>
        <w:autoSpaceDN w:val="0"/>
        <w:adjustRightInd w:val="0"/>
        <w:spacing w:line="240" w:lineRule="auto"/>
        <w:rPr>
          <w:rFonts w:cs="Times New Roman"/>
          <w:lang w:val="en-US"/>
        </w:rPr>
      </w:pPr>
      <w:r w:rsidRPr="00B64CCF">
        <w:rPr>
          <w:rFonts w:cs="Times New Roman"/>
          <w:lang w:val="en-US"/>
        </w:rPr>
        <w:t>#</w:t>
      </w:r>
      <w:r w:rsidRPr="00B64CCF">
        <w:rPr>
          <w:rFonts w:cs="Times New Roman"/>
          <w:b/>
          <w:lang w:val="en-US"/>
        </w:rPr>
        <w:t>show ip eigrp neighbors [detail]</w:t>
      </w:r>
      <w:r w:rsidRPr="00B64CCF">
        <w:rPr>
          <w:rFonts w:cs="Times New Roman"/>
          <w:b/>
          <w:lang w:val="en-US"/>
        </w:rPr>
        <w:tab/>
      </w:r>
      <w:r w:rsidRPr="00B64CCF">
        <w:rPr>
          <w:rFonts w:cs="Times New Roman"/>
          <w:lang w:val="en-US"/>
        </w:rPr>
        <w:t>Lists :</w:t>
      </w:r>
    </w:p>
    <w:p w:rsidR="00B64CCF" w:rsidRPr="00B64CCF" w:rsidRDefault="00B64CCF" w:rsidP="002F1227">
      <w:pPr>
        <w:widowControl w:val="0"/>
        <w:numPr>
          <w:ilvl w:val="5"/>
          <w:numId w:val="2"/>
        </w:numPr>
        <w:autoSpaceDE w:val="0"/>
        <w:autoSpaceDN w:val="0"/>
        <w:adjustRightInd w:val="0"/>
        <w:spacing w:line="240" w:lineRule="auto"/>
        <w:ind w:left="4308"/>
        <w:rPr>
          <w:rFonts w:cs="Times New Roman"/>
          <w:lang w:val="en-US"/>
        </w:rPr>
      </w:pPr>
      <w:r w:rsidRPr="00B64CCF">
        <w:rPr>
          <w:rFonts w:cs="Times New Roman"/>
          <w:lang w:val="en-US"/>
        </w:rPr>
        <w:t xml:space="preserve">Known valid static and dynamic neighbors (distinction only with </w:t>
      </w:r>
      <w:r w:rsidRPr="00B64CCF">
        <w:rPr>
          <w:rFonts w:cs="Times New Roman"/>
          <w:b/>
          <w:lang w:val="en-US"/>
        </w:rPr>
        <w:t>detail</w:t>
      </w:r>
      <w:r w:rsidRPr="00B64CCF">
        <w:rPr>
          <w:rFonts w:cs="Times New Roman"/>
          <w:lang w:val="en-US"/>
        </w:rPr>
        <w:t>)</w:t>
      </w:r>
    </w:p>
    <w:p w:rsidR="00B64CCF" w:rsidRPr="00B64CCF" w:rsidRDefault="00B64CCF" w:rsidP="002F1227">
      <w:pPr>
        <w:widowControl w:val="0"/>
        <w:numPr>
          <w:ilvl w:val="5"/>
          <w:numId w:val="2"/>
        </w:numPr>
        <w:autoSpaceDE w:val="0"/>
        <w:autoSpaceDN w:val="0"/>
        <w:adjustRightInd w:val="0"/>
        <w:spacing w:line="240" w:lineRule="auto"/>
        <w:ind w:left="4308"/>
        <w:rPr>
          <w:rFonts w:cs="Times New Roman"/>
          <w:lang w:val="en-US"/>
        </w:rPr>
      </w:pPr>
      <w:r w:rsidRPr="00B64CCF">
        <w:rPr>
          <w:rFonts w:cs="Times New Roman"/>
          <w:lang w:val="en-US"/>
        </w:rPr>
        <w:t>Out Interface</w:t>
      </w:r>
    </w:p>
    <w:p w:rsidR="00B64CCF" w:rsidRPr="00B64CCF" w:rsidRDefault="00535EEB" w:rsidP="002F1227">
      <w:pPr>
        <w:widowControl w:val="0"/>
        <w:numPr>
          <w:ilvl w:val="5"/>
          <w:numId w:val="2"/>
        </w:numPr>
        <w:autoSpaceDE w:val="0"/>
        <w:autoSpaceDN w:val="0"/>
        <w:adjustRightInd w:val="0"/>
        <w:spacing w:line="240" w:lineRule="auto"/>
        <w:ind w:left="4308"/>
        <w:rPr>
          <w:rFonts w:cs="Times New Roman"/>
          <w:lang w:val="en-US"/>
        </w:rPr>
      </w:pPr>
      <w:r w:rsidRPr="00535EEB">
        <w:rPr>
          <w:rFonts w:cs="Times New Roman"/>
          <w:i/>
          <w:lang w:val="en-US"/>
        </w:rPr>
        <w:t>Current</w:t>
      </w:r>
      <w:r>
        <w:rPr>
          <w:rFonts w:cs="Times New Roman"/>
          <w:lang w:val="en-US"/>
        </w:rPr>
        <w:t xml:space="preserve"> H</w:t>
      </w:r>
      <w:r w:rsidR="00B64CCF" w:rsidRPr="00B64CCF">
        <w:rPr>
          <w:rFonts w:cs="Times New Roman"/>
          <w:lang w:val="en-US"/>
        </w:rPr>
        <w:t>old timer</w:t>
      </w:r>
    </w:p>
    <w:p w:rsidR="00B64CCF" w:rsidRPr="00B64CCF" w:rsidRDefault="00B64CCF" w:rsidP="002F1227">
      <w:pPr>
        <w:widowControl w:val="0"/>
        <w:numPr>
          <w:ilvl w:val="5"/>
          <w:numId w:val="2"/>
        </w:numPr>
        <w:autoSpaceDE w:val="0"/>
        <w:autoSpaceDN w:val="0"/>
        <w:adjustRightInd w:val="0"/>
        <w:spacing w:line="240" w:lineRule="auto"/>
        <w:ind w:left="4308"/>
        <w:rPr>
          <w:rFonts w:cs="Times New Roman"/>
          <w:lang w:val="en-US"/>
        </w:rPr>
      </w:pPr>
      <w:r w:rsidRPr="00B64CCF">
        <w:rPr>
          <w:rFonts w:cs="Times New Roman"/>
          <w:lang w:val="en-US"/>
        </w:rPr>
        <w:t>Elapsed time since neighborship was formed</w:t>
      </w:r>
    </w:p>
    <w:p w:rsidR="00B64CCF" w:rsidRPr="00B64CCF" w:rsidRDefault="00B64CCF" w:rsidP="002F1227">
      <w:pPr>
        <w:widowControl w:val="0"/>
        <w:numPr>
          <w:ilvl w:val="5"/>
          <w:numId w:val="2"/>
        </w:numPr>
        <w:autoSpaceDE w:val="0"/>
        <w:autoSpaceDN w:val="0"/>
        <w:adjustRightInd w:val="0"/>
        <w:spacing w:line="240" w:lineRule="auto"/>
        <w:ind w:left="4308"/>
        <w:rPr>
          <w:rFonts w:cs="Times New Roman"/>
          <w:lang w:val="en-US"/>
        </w:rPr>
      </w:pPr>
      <w:r w:rsidRPr="00B64CCF">
        <w:rPr>
          <w:rFonts w:cs="Times New Roman"/>
          <w:lang w:val="en-US"/>
        </w:rPr>
        <w:t xml:space="preserve">Only with </w:t>
      </w:r>
      <w:r w:rsidRPr="00B64CCF">
        <w:rPr>
          <w:rFonts w:cs="Times New Roman"/>
          <w:b/>
          <w:lang w:val="en-US"/>
        </w:rPr>
        <w:t>detail</w:t>
      </w:r>
      <w:r w:rsidRPr="00B64CCF">
        <w:rPr>
          <w:rFonts w:cs="Times New Roman"/>
          <w:lang w:val="en-US"/>
        </w:rPr>
        <w:t>:</w:t>
      </w:r>
    </w:p>
    <w:p w:rsidR="00B64CCF" w:rsidRPr="00B64CCF" w:rsidRDefault="00B64CCF" w:rsidP="002F1227">
      <w:pPr>
        <w:widowControl w:val="0"/>
        <w:numPr>
          <w:ilvl w:val="6"/>
          <w:numId w:val="2"/>
        </w:numPr>
        <w:autoSpaceDE w:val="0"/>
        <w:autoSpaceDN w:val="0"/>
        <w:adjustRightInd w:val="0"/>
        <w:spacing w:line="240" w:lineRule="auto"/>
        <w:ind w:left="5028"/>
        <w:rPr>
          <w:rFonts w:cs="Times New Roman"/>
          <w:lang w:val="en-US"/>
        </w:rPr>
      </w:pPr>
      <w:r w:rsidRPr="00B64CCF">
        <w:rPr>
          <w:rFonts w:cs="Times New Roman"/>
          <w:lang w:val="en-US"/>
        </w:rPr>
        <w:t>IOS version</w:t>
      </w:r>
    </w:p>
    <w:p w:rsidR="00B64CCF" w:rsidRPr="00B64CCF" w:rsidRDefault="00B64CCF" w:rsidP="002F1227">
      <w:pPr>
        <w:widowControl w:val="0"/>
        <w:numPr>
          <w:ilvl w:val="6"/>
          <w:numId w:val="2"/>
        </w:numPr>
        <w:autoSpaceDE w:val="0"/>
        <w:autoSpaceDN w:val="0"/>
        <w:adjustRightInd w:val="0"/>
        <w:spacing w:line="240" w:lineRule="auto"/>
        <w:ind w:left="5028"/>
        <w:rPr>
          <w:rFonts w:cs="Times New Roman"/>
          <w:lang w:val="en-US"/>
        </w:rPr>
      </w:pPr>
      <w:r w:rsidRPr="00B64CCF">
        <w:rPr>
          <w:rFonts w:cs="Times New Roman"/>
          <w:lang w:val="en-US"/>
        </w:rPr>
        <w:t>Stub routers with the type of routes advertised from them (Connected/</w:t>
      </w:r>
      <w:r w:rsidR="004B3DB1" w:rsidRPr="00B64CCF">
        <w:rPr>
          <w:rFonts w:cs="Times New Roman"/>
          <w:lang w:val="en-US"/>
        </w:rPr>
        <w:t>Summary/</w:t>
      </w:r>
      <w:r w:rsidRPr="00B64CCF">
        <w:rPr>
          <w:rFonts w:cs="Times New Roman"/>
          <w:lang w:val="en-US"/>
        </w:rPr>
        <w:t>Static/Redistributed/Receive-only)</w:t>
      </w:r>
    </w:p>
    <w:p w:rsidR="009E600C" w:rsidRDefault="009E600C" w:rsidP="00151ADF">
      <w:pPr>
        <w:widowControl w:val="0"/>
        <w:autoSpaceDE w:val="0"/>
        <w:autoSpaceDN w:val="0"/>
        <w:adjustRightInd w:val="0"/>
        <w:spacing w:line="240" w:lineRule="auto"/>
        <w:ind w:left="2868" w:hanging="2880"/>
        <w:rPr>
          <w:rFonts w:cs="Times New Roman"/>
          <w:lang w:val="en-US"/>
        </w:rPr>
      </w:pPr>
    </w:p>
    <w:p w:rsidR="00B64CCF" w:rsidRPr="00B64CCF" w:rsidRDefault="00B64CCF" w:rsidP="00151ADF">
      <w:pPr>
        <w:widowControl w:val="0"/>
        <w:autoSpaceDE w:val="0"/>
        <w:autoSpaceDN w:val="0"/>
        <w:adjustRightInd w:val="0"/>
        <w:spacing w:line="240" w:lineRule="auto"/>
        <w:ind w:left="2868" w:hanging="2880"/>
        <w:rPr>
          <w:rFonts w:cs="Times New Roman"/>
          <w:lang w:val="en-US"/>
        </w:rPr>
      </w:pPr>
      <w:r w:rsidRPr="00B64CCF">
        <w:rPr>
          <w:rFonts w:cs="Times New Roman"/>
          <w:lang w:val="en-US"/>
        </w:rPr>
        <w:t>#</w:t>
      </w:r>
      <w:r w:rsidRPr="00B64CCF">
        <w:rPr>
          <w:rFonts w:cs="Times New Roman"/>
          <w:b/>
          <w:lang w:val="en-US"/>
        </w:rPr>
        <w:t>show ip eigrp interfaces [detail]</w:t>
      </w:r>
      <w:r w:rsidRPr="00B64CCF">
        <w:rPr>
          <w:rFonts w:cs="Times New Roman"/>
          <w:b/>
          <w:lang w:val="en-US"/>
        </w:rPr>
        <w:tab/>
      </w:r>
      <w:r w:rsidRPr="00B64CCF">
        <w:rPr>
          <w:rFonts w:cs="Times New Roman"/>
          <w:lang w:val="en-US"/>
        </w:rPr>
        <w:t>Lists :</w:t>
      </w:r>
    </w:p>
    <w:p w:rsidR="00B64CCF" w:rsidRPr="00B64CCF" w:rsidRDefault="00B64CCF" w:rsidP="002F1227">
      <w:pPr>
        <w:widowControl w:val="0"/>
        <w:numPr>
          <w:ilvl w:val="5"/>
          <w:numId w:val="4"/>
        </w:numPr>
        <w:autoSpaceDE w:val="0"/>
        <w:autoSpaceDN w:val="0"/>
        <w:adjustRightInd w:val="0"/>
        <w:spacing w:line="240" w:lineRule="auto"/>
        <w:ind w:left="4308"/>
        <w:rPr>
          <w:rFonts w:cs="Times New Roman"/>
          <w:lang w:val="en-US"/>
        </w:rPr>
      </w:pPr>
      <w:r w:rsidRPr="00B64CCF">
        <w:rPr>
          <w:rFonts w:cs="Times New Roman"/>
          <w:lang w:val="en-US"/>
        </w:rPr>
        <w:t xml:space="preserve">The working </w:t>
      </w:r>
      <w:r w:rsidRPr="00B64CCF">
        <w:rPr>
          <w:rFonts w:cs="Times New Roman"/>
          <w:i/>
          <w:lang w:val="en-US"/>
        </w:rPr>
        <w:t>non passive</w:t>
      </w:r>
      <w:r w:rsidRPr="00B64CCF">
        <w:rPr>
          <w:rFonts w:cs="Times New Roman"/>
          <w:lang w:val="en-US"/>
        </w:rPr>
        <w:t xml:space="preserve"> interfaces on which EIGRP is enabled</w:t>
      </w:r>
    </w:p>
    <w:p w:rsidR="00B64CCF" w:rsidRPr="00B64CCF" w:rsidRDefault="00B64CCF" w:rsidP="002F1227">
      <w:pPr>
        <w:widowControl w:val="0"/>
        <w:numPr>
          <w:ilvl w:val="5"/>
          <w:numId w:val="4"/>
        </w:numPr>
        <w:autoSpaceDE w:val="0"/>
        <w:autoSpaceDN w:val="0"/>
        <w:adjustRightInd w:val="0"/>
        <w:spacing w:line="240" w:lineRule="auto"/>
        <w:ind w:left="4308"/>
        <w:rPr>
          <w:rFonts w:cs="Times New Roman"/>
          <w:lang w:val="en-US"/>
        </w:rPr>
      </w:pPr>
      <w:r w:rsidRPr="00B64CCF">
        <w:rPr>
          <w:rFonts w:cs="Times New Roman"/>
          <w:lang w:val="en-US"/>
        </w:rPr>
        <w:t>Number of peers</w:t>
      </w:r>
    </w:p>
    <w:p w:rsidR="00B64CCF" w:rsidRPr="00B64CCF" w:rsidRDefault="00B64CCF" w:rsidP="002F1227">
      <w:pPr>
        <w:widowControl w:val="0"/>
        <w:numPr>
          <w:ilvl w:val="5"/>
          <w:numId w:val="4"/>
        </w:numPr>
        <w:autoSpaceDE w:val="0"/>
        <w:autoSpaceDN w:val="0"/>
        <w:adjustRightInd w:val="0"/>
        <w:spacing w:line="240" w:lineRule="auto"/>
        <w:ind w:left="4308"/>
        <w:rPr>
          <w:rFonts w:cs="Times New Roman"/>
          <w:lang w:val="en-US"/>
        </w:rPr>
      </w:pPr>
      <w:r w:rsidRPr="00B64CCF">
        <w:rPr>
          <w:rFonts w:cs="Times New Roman"/>
          <w:lang w:val="en-US"/>
        </w:rPr>
        <w:t xml:space="preserve">only with </w:t>
      </w:r>
      <w:r w:rsidRPr="00B64CCF">
        <w:rPr>
          <w:rFonts w:cs="Times New Roman"/>
          <w:b/>
          <w:lang w:val="en-US"/>
        </w:rPr>
        <w:t>detail</w:t>
      </w:r>
      <w:r w:rsidRPr="00B64CCF">
        <w:rPr>
          <w:rFonts w:cs="Times New Roman"/>
          <w:lang w:val="en-US"/>
        </w:rPr>
        <w:t>:</w:t>
      </w:r>
    </w:p>
    <w:p w:rsidR="00B64CCF" w:rsidRPr="00B64CCF" w:rsidRDefault="00B64CCF" w:rsidP="002F1227">
      <w:pPr>
        <w:widowControl w:val="0"/>
        <w:numPr>
          <w:ilvl w:val="6"/>
          <w:numId w:val="4"/>
        </w:numPr>
        <w:autoSpaceDE w:val="0"/>
        <w:autoSpaceDN w:val="0"/>
        <w:adjustRightInd w:val="0"/>
        <w:spacing w:line="240" w:lineRule="auto"/>
        <w:ind w:left="5028"/>
        <w:rPr>
          <w:rFonts w:cs="Times New Roman"/>
          <w:lang w:val="en-US"/>
        </w:rPr>
      </w:pPr>
      <w:r w:rsidRPr="00B64CCF">
        <w:rPr>
          <w:rFonts w:cs="Times New Roman"/>
          <w:lang w:val="en-US"/>
        </w:rPr>
        <w:t xml:space="preserve">Hello timer </w:t>
      </w:r>
      <w:r w:rsidRPr="000C69A0">
        <w:rPr>
          <w:rFonts w:cs="Times New Roman"/>
          <w:b/>
          <w:i/>
          <w:lang w:val="en-US"/>
        </w:rPr>
        <w:t>and</w:t>
      </w:r>
      <w:r w:rsidR="006D68B2" w:rsidRPr="000C69A0">
        <w:rPr>
          <w:rFonts w:cs="Times New Roman"/>
          <w:b/>
          <w:i/>
          <w:lang w:val="en-US"/>
        </w:rPr>
        <w:t xml:space="preserve"> (IOS 15.2)</w:t>
      </w:r>
      <w:r w:rsidRPr="000C69A0">
        <w:rPr>
          <w:rFonts w:cs="Times New Roman"/>
          <w:b/>
          <w:i/>
          <w:lang w:val="en-US"/>
        </w:rPr>
        <w:t xml:space="preserve"> Hold timer</w:t>
      </w:r>
    </w:p>
    <w:p w:rsidR="00B64CCF" w:rsidRPr="000C69A0" w:rsidRDefault="00FE31C6" w:rsidP="002F1227">
      <w:pPr>
        <w:widowControl w:val="0"/>
        <w:numPr>
          <w:ilvl w:val="6"/>
          <w:numId w:val="4"/>
        </w:numPr>
        <w:autoSpaceDE w:val="0"/>
        <w:autoSpaceDN w:val="0"/>
        <w:adjustRightInd w:val="0"/>
        <w:spacing w:line="240" w:lineRule="auto"/>
        <w:ind w:left="5028"/>
        <w:rPr>
          <w:rFonts w:cs="Times New Roman"/>
          <w:b/>
          <w:i/>
          <w:lang w:val="en-US"/>
        </w:rPr>
      </w:pPr>
      <w:r w:rsidRPr="000C69A0">
        <w:rPr>
          <w:rFonts w:cs="Times New Roman"/>
          <w:b/>
          <w:i/>
          <w:lang w:val="en-US"/>
        </w:rPr>
        <w:t>(IOS 15.2)</w:t>
      </w:r>
      <w:r>
        <w:rPr>
          <w:rFonts w:cs="Times New Roman"/>
          <w:b/>
          <w:i/>
          <w:lang w:val="en-US"/>
        </w:rPr>
        <w:t xml:space="preserve"> Split Horizon enabled or not</w:t>
      </w:r>
    </w:p>
    <w:p w:rsidR="00B64CCF" w:rsidRPr="00B64CCF" w:rsidRDefault="00B64CCF" w:rsidP="002F1227">
      <w:pPr>
        <w:widowControl w:val="0"/>
        <w:numPr>
          <w:ilvl w:val="6"/>
          <w:numId w:val="4"/>
        </w:numPr>
        <w:autoSpaceDE w:val="0"/>
        <w:autoSpaceDN w:val="0"/>
        <w:adjustRightInd w:val="0"/>
        <w:spacing w:line="240" w:lineRule="auto"/>
        <w:ind w:left="5028"/>
        <w:rPr>
          <w:rFonts w:cs="Times New Roman"/>
          <w:lang w:val="en-US"/>
        </w:rPr>
      </w:pPr>
      <w:r w:rsidRPr="00B64CCF">
        <w:rPr>
          <w:rFonts w:cs="Times New Roman"/>
          <w:lang w:val="en-US"/>
        </w:rPr>
        <w:t>Authentication information</w:t>
      </w:r>
    </w:p>
    <w:p w:rsidR="004E6189" w:rsidRDefault="004E6189" w:rsidP="00151ADF">
      <w:pPr>
        <w:spacing w:after="200"/>
        <w:rPr>
          <w:rFonts w:cs="Times New Roman"/>
          <w:lang w:val="en-US"/>
        </w:rPr>
      </w:pPr>
    </w:p>
    <w:p w:rsidR="003F0D8A" w:rsidRDefault="003F0D8A">
      <w:pPr>
        <w:spacing w:after="200"/>
        <w:rPr>
          <w:rFonts w:cs="Times New Roman"/>
          <w:lang w:val="en-US"/>
        </w:rPr>
      </w:pPr>
      <w:r>
        <w:rPr>
          <w:rFonts w:cs="Times New Roman"/>
          <w:lang w:val="en-US"/>
        </w:rPr>
        <w:br w:type="page"/>
      </w:r>
    </w:p>
    <w:p w:rsidR="00040697" w:rsidRDefault="00B64CCF" w:rsidP="00151ADF">
      <w:pPr>
        <w:widowControl w:val="0"/>
        <w:autoSpaceDE w:val="0"/>
        <w:autoSpaceDN w:val="0"/>
        <w:adjustRightInd w:val="0"/>
        <w:spacing w:line="240" w:lineRule="auto"/>
        <w:ind w:left="2868" w:hanging="2880"/>
        <w:rPr>
          <w:rFonts w:cs="Times New Roman"/>
          <w:lang w:val="en-US"/>
        </w:rPr>
      </w:pPr>
      <w:r w:rsidRPr="00B64CCF">
        <w:rPr>
          <w:rFonts w:cs="Times New Roman"/>
          <w:lang w:val="en-US"/>
        </w:rPr>
        <w:lastRenderedPageBreak/>
        <w:t>#</w:t>
      </w:r>
      <w:r w:rsidRPr="00B64CCF">
        <w:rPr>
          <w:rFonts w:cs="Times New Roman"/>
          <w:b/>
          <w:lang w:val="en-US"/>
        </w:rPr>
        <w:t>show ip eigrp topology [</w:t>
      </w:r>
      <w:r w:rsidRPr="00B64CCF">
        <w:rPr>
          <w:rFonts w:cs="Times New Roman"/>
          <w:i/>
          <w:lang w:val="en-US"/>
        </w:rPr>
        <w:t>prefix mask</w:t>
      </w:r>
      <w:r w:rsidRPr="00B64CCF">
        <w:rPr>
          <w:rFonts w:cs="Times New Roman"/>
          <w:lang w:val="en-US"/>
        </w:rPr>
        <w:t xml:space="preserve"> | </w:t>
      </w:r>
      <w:r w:rsidRPr="00B64CCF">
        <w:rPr>
          <w:rFonts w:cs="Times New Roman"/>
          <w:i/>
          <w:lang w:val="en-US"/>
        </w:rPr>
        <w:t>prefix/len</w:t>
      </w:r>
      <w:r w:rsidRPr="00B64CCF">
        <w:rPr>
          <w:rFonts w:cs="Times New Roman"/>
          <w:b/>
          <w:lang w:val="en-US"/>
        </w:rPr>
        <w:t>]</w:t>
      </w:r>
      <w:r w:rsidR="00040697">
        <w:rPr>
          <w:rFonts w:cs="Times New Roman"/>
          <w:b/>
          <w:lang w:val="en-US"/>
        </w:rPr>
        <w:t xml:space="preserve"> </w:t>
      </w:r>
      <w:r w:rsidR="00040697" w:rsidRPr="00040697">
        <w:rPr>
          <w:rFonts w:cs="Times New Roman"/>
          <w:lang w:val="en-US"/>
        </w:rPr>
        <w:t>[</w:t>
      </w:r>
      <w:r w:rsidR="00040697">
        <w:rPr>
          <w:rFonts w:cs="Times New Roman"/>
          <w:b/>
          <w:lang w:val="en-US"/>
        </w:rPr>
        <w:t>all-links</w:t>
      </w:r>
      <w:r w:rsidR="00040697" w:rsidRPr="00040697">
        <w:rPr>
          <w:rFonts w:cs="Times New Roman"/>
          <w:lang w:val="en-US"/>
        </w:rPr>
        <w:t>]</w:t>
      </w:r>
      <w:r w:rsidRPr="00B64CCF">
        <w:rPr>
          <w:rFonts w:cs="Times New Roman"/>
          <w:lang w:val="en-US"/>
        </w:rPr>
        <w:t xml:space="preserve"> </w:t>
      </w:r>
      <w:r w:rsidR="0092093D">
        <w:rPr>
          <w:rFonts w:cs="Times New Roman"/>
          <w:lang w:val="en-US"/>
        </w:rPr>
        <w:t xml:space="preserve">| </w:t>
      </w:r>
      <w:r w:rsidR="0092093D" w:rsidRPr="0092093D">
        <w:rPr>
          <w:rFonts w:cs="Times New Roman"/>
          <w:b/>
          <w:lang w:val="en-US"/>
        </w:rPr>
        <w:t>include</w:t>
      </w:r>
      <w:r w:rsidR="0092093D">
        <w:rPr>
          <w:rFonts w:cs="Times New Roman"/>
          <w:lang w:val="en-US"/>
        </w:rPr>
        <w:t xml:space="preserve"> …</w:t>
      </w:r>
    </w:p>
    <w:p w:rsidR="00B64CCF" w:rsidRPr="00B64CCF" w:rsidRDefault="00B64CCF" w:rsidP="00151ADF">
      <w:pPr>
        <w:widowControl w:val="0"/>
        <w:autoSpaceDE w:val="0"/>
        <w:autoSpaceDN w:val="0"/>
        <w:adjustRightInd w:val="0"/>
        <w:spacing w:line="240" w:lineRule="auto"/>
        <w:ind w:left="3532"/>
        <w:rPr>
          <w:rFonts w:cs="Times New Roman"/>
          <w:lang w:val="en-US"/>
        </w:rPr>
      </w:pPr>
      <w:r w:rsidRPr="00B64CCF">
        <w:rPr>
          <w:rFonts w:cs="Times New Roman"/>
          <w:lang w:val="en-US"/>
        </w:rPr>
        <w:t>For each route, one Successor and possibly multiple Feasible Successors :</w:t>
      </w:r>
    </w:p>
    <w:p w:rsidR="00B64CCF" w:rsidRPr="00B64CCF" w:rsidRDefault="00B64CCF" w:rsidP="002F1227">
      <w:pPr>
        <w:widowControl w:val="0"/>
        <w:numPr>
          <w:ilvl w:val="5"/>
          <w:numId w:val="8"/>
        </w:numPr>
        <w:autoSpaceDE w:val="0"/>
        <w:autoSpaceDN w:val="0"/>
        <w:adjustRightInd w:val="0"/>
        <w:spacing w:line="240" w:lineRule="auto"/>
        <w:ind w:left="4308"/>
        <w:rPr>
          <w:rFonts w:cs="Times New Roman"/>
          <w:lang w:val="en-US"/>
        </w:rPr>
      </w:pPr>
      <w:r w:rsidRPr="00B64CCF">
        <w:rPr>
          <w:rFonts w:cs="Times New Roman"/>
          <w:lang w:val="en-US"/>
        </w:rPr>
        <w:t>State (Passive – Active – Update – Query – Reply)</w:t>
      </w:r>
    </w:p>
    <w:p w:rsidR="00B64CCF" w:rsidRPr="00B64CCF" w:rsidRDefault="00B64CCF" w:rsidP="002F1227">
      <w:pPr>
        <w:widowControl w:val="0"/>
        <w:numPr>
          <w:ilvl w:val="5"/>
          <w:numId w:val="8"/>
        </w:numPr>
        <w:autoSpaceDE w:val="0"/>
        <w:autoSpaceDN w:val="0"/>
        <w:adjustRightInd w:val="0"/>
        <w:spacing w:line="240" w:lineRule="auto"/>
        <w:ind w:left="4308"/>
        <w:rPr>
          <w:rFonts w:cs="Times New Roman"/>
          <w:lang w:val="en-US"/>
        </w:rPr>
      </w:pPr>
      <w:r w:rsidRPr="00B64CCF">
        <w:rPr>
          <w:rFonts w:cs="Times New Roman"/>
          <w:lang w:val="en-US"/>
        </w:rPr>
        <w:t>Prefix / len</w:t>
      </w:r>
    </w:p>
    <w:p w:rsidR="00B64CCF" w:rsidRPr="00B64CCF" w:rsidRDefault="00B64CCF" w:rsidP="002F1227">
      <w:pPr>
        <w:widowControl w:val="0"/>
        <w:numPr>
          <w:ilvl w:val="5"/>
          <w:numId w:val="8"/>
        </w:numPr>
        <w:autoSpaceDE w:val="0"/>
        <w:autoSpaceDN w:val="0"/>
        <w:adjustRightInd w:val="0"/>
        <w:spacing w:line="240" w:lineRule="auto"/>
        <w:ind w:left="4308"/>
        <w:rPr>
          <w:rFonts w:cs="Times New Roman"/>
          <w:lang w:val="en-US"/>
        </w:rPr>
      </w:pPr>
      <w:r w:rsidRPr="00B64CCF">
        <w:rPr>
          <w:rFonts w:cs="Times New Roman"/>
          <w:lang w:val="en-US"/>
        </w:rPr>
        <w:t>IP address of the neighbor that advertised that route, “via Connected” for Connected routes or “via Redistributed” for Redistributed routes on the Redistributing router - FD / RD - Outgoing interface</w:t>
      </w:r>
    </w:p>
    <w:p w:rsidR="00B64CCF" w:rsidRPr="00B64CCF" w:rsidRDefault="00B64CCF" w:rsidP="002F1227">
      <w:pPr>
        <w:widowControl w:val="0"/>
        <w:numPr>
          <w:ilvl w:val="5"/>
          <w:numId w:val="8"/>
        </w:numPr>
        <w:autoSpaceDE w:val="0"/>
        <w:autoSpaceDN w:val="0"/>
        <w:adjustRightInd w:val="0"/>
        <w:spacing w:line="240" w:lineRule="auto"/>
        <w:ind w:left="4308"/>
        <w:rPr>
          <w:rFonts w:cs="Times New Roman"/>
          <w:lang w:val="en-US"/>
        </w:rPr>
      </w:pPr>
      <w:r w:rsidRPr="00B64CCF">
        <w:rPr>
          <w:rFonts w:cs="Times New Roman"/>
          <w:lang w:val="en-US"/>
        </w:rPr>
        <w:t>Only with [</w:t>
      </w:r>
      <w:r w:rsidR="000C69A0" w:rsidRPr="00B64CCF">
        <w:rPr>
          <w:rFonts w:cs="Times New Roman"/>
          <w:i/>
          <w:lang w:val="en-US"/>
        </w:rPr>
        <w:t>prefix mask</w:t>
      </w:r>
      <w:r w:rsidR="000C69A0" w:rsidRPr="00B64CCF">
        <w:rPr>
          <w:rFonts w:cs="Times New Roman"/>
          <w:lang w:val="en-US"/>
        </w:rPr>
        <w:t xml:space="preserve"> | </w:t>
      </w:r>
      <w:r w:rsidRPr="00B64CCF">
        <w:rPr>
          <w:rFonts w:cs="Times New Roman"/>
          <w:i/>
          <w:lang w:val="en-US"/>
        </w:rPr>
        <w:t>prefix/len</w:t>
      </w:r>
      <w:r w:rsidRPr="00B64CCF">
        <w:rPr>
          <w:rFonts w:cs="Times New Roman"/>
          <w:lang w:val="en-US"/>
        </w:rPr>
        <w:t>]:</w:t>
      </w:r>
    </w:p>
    <w:p w:rsidR="00B64CCF" w:rsidRPr="00B64CCF" w:rsidRDefault="00B64CCF" w:rsidP="002F1227">
      <w:pPr>
        <w:widowControl w:val="0"/>
        <w:numPr>
          <w:ilvl w:val="6"/>
          <w:numId w:val="8"/>
        </w:numPr>
        <w:autoSpaceDE w:val="0"/>
        <w:autoSpaceDN w:val="0"/>
        <w:adjustRightInd w:val="0"/>
        <w:spacing w:line="240" w:lineRule="auto"/>
        <w:ind w:left="5028"/>
        <w:rPr>
          <w:rFonts w:cs="Times New Roman"/>
          <w:lang w:val="en-US"/>
        </w:rPr>
      </w:pPr>
      <w:r w:rsidRPr="00B64CCF">
        <w:rPr>
          <w:rFonts w:cs="Times New Roman"/>
          <w:i/>
          <w:lang w:val="en-US"/>
        </w:rPr>
        <w:t>Vector Metric</w:t>
      </w:r>
      <w:r w:rsidRPr="00B64CCF">
        <w:rPr>
          <w:rFonts w:cs="Times New Roman"/>
          <w:lang w:val="en-US"/>
        </w:rPr>
        <w:t xml:space="preserve"> componants : min bandwidth (in kbits/s), total delay (in microsecond), </w:t>
      </w:r>
      <w:r w:rsidR="006D68B2" w:rsidRPr="00B64CCF">
        <w:rPr>
          <w:rFonts w:cs="Times New Roman"/>
          <w:lang w:val="en-US"/>
        </w:rPr>
        <w:t xml:space="preserve">min reliability </w:t>
      </w:r>
      <w:r w:rsidR="006D68B2">
        <w:rPr>
          <w:rFonts w:cs="Times New Roman"/>
          <w:lang w:val="en-US"/>
        </w:rPr>
        <w:t>and max load</w:t>
      </w:r>
    </w:p>
    <w:p w:rsidR="00B64CCF" w:rsidRPr="00B64CCF" w:rsidRDefault="00B64CCF" w:rsidP="002F1227">
      <w:pPr>
        <w:widowControl w:val="0"/>
        <w:numPr>
          <w:ilvl w:val="6"/>
          <w:numId w:val="8"/>
        </w:numPr>
        <w:autoSpaceDE w:val="0"/>
        <w:autoSpaceDN w:val="0"/>
        <w:adjustRightInd w:val="0"/>
        <w:spacing w:line="240" w:lineRule="auto"/>
        <w:ind w:left="5028"/>
        <w:rPr>
          <w:rFonts w:cs="Times New Roman"/>
          <w:lang w:val="en-US"/>
        </w:rPr>
      </w:pPr>
      <w:r w:rsidRPr="00B64CCF">
        <w:rPr>
          <w:rFonts w:cs="Times New Roman"/>
          <w:lang w:val="en-US"/>
        </w:rPr>
        <w:t>Non metric componants : min MTU and hop count</w:t>
      </w:r>
    </w:p>
    <w:p w:rsidR="00B64CCF" w:rsidRPr="00B64CCF" w:rsidRDefault="00B64CCF" w:rsidP="002F1227">
      <w:pPr>
        <w:widowControl w:val="0"/>
        <w:numPr>
          <w:ilvl w:val="6"/>
          <w:numId w:val="8"/>
        </w:numPr>
        <w:autoSpaceDE w:val="0"/>
        <w:autoSpaceDN w:val="0"/>
        <w:adjustRightInd w:val="0"/>
        <w:spacing w:line="240" w:lineRule="auto"/>
        <w:ind w:left="5028"/>
        <w:rPr>
          <w:rFonts w:cs="Times New Roman"/>
          <w:lang w:val="en-US"/>
        </w:rPr>
      </w:pPr>
      <w:r w:rsidRPr="00B64CCF">
        <w:rPr>
          <w:rFonts w:cs="Times New Roman"/>
          <w:i/>
          <w:lang w:val="en-US"/>
        </w:rPr>
        <w:t>External Data</w:t>
      </w:r>
      <w:r w:rsidRPr="00B64CCF">
        <w:rPr>
          <w:rFonts w:cs="Times New Roman"/>
          <w:lang w:val="en-US"/>
        </w:rPr>
        <w:t xml:space="preserve"> (Redistribution) : IP address of originating </w:t>
      </w:r>
      <w:r w:rsidR="00B31086">
        <w:rPr>
          <w:rFonts w:cs="Times New Roman"/>
          <w:lang w:val="en-US"/>
        </w:rPr>
        <w:t xml:space="preserve">(redistributing) </w:t>
      </w:r>
      <w:r w:rsidRPr="00B64CCF">
        <w:rPr>
          <w:rFonts w:cs="Times New Roman"/>
          <w:lang w:val="en-US"/>
        </w:rPr>
        <w:t>router, AS number, external protocol, external metric</w:t>
      </w:r>
    </w:p>
    <w:p w:rsidR="00B64CCF" w:rsidRDefault="00B64CCF" w:rsidP="002F1227">
      <w:pPr>
        <w:widowControl w:val="0"/>
        <w:numPr>
          <w:ilvl w:val="5"/>
          <w:numId w:val="3"/>
        </w:numPr>
        <w:autoSpaceDE w:val="0"/>
        <w:autoSpaceDN w:val="0"/>
        <w:adjustRightInd w:val="0"/>
        <w:spacing w:line="240" w:lineRule="auto"/>
        <w:ind w:left="4308"/>
        <w:rPr>
          <w:rFonts w:cs="Times New Roman"/>
          <w:lang w:val="en-US"/>
        </w:rPr>
      </w:pPr>
      <w:r w:rsidRPr="00B64CCF">
        <w:rPr>
          <w:rFonts w:cs="Times New Roman"/>
          <w:lang w:val="en-US"/>
        </w:rPr>
        <w:t>Exterior Flag : Candidate for Default Route</w:t>
      </w:r>
    </w:p>
    <w:p w:rsidR="00040697" w:rsidRDefault="00040697" w:rsidP="002F1227">
      <w:pPr>
        <w:widowControl w:val="0"/>
        <w:numPr>
          <w:ilvl w:val="5"/>
          <w:numId w:val="3"/>
        </w:numPr>
        <w:autoSpaceDE w:val="0"/>
        <w:autoSpaceDN w:val="0"/>
        <w:adjustRightInd w:val="0"/>
        <w:spacing w:line="240" w:lineRule="auto"/>
        <w:ind w:left="4308"/>
        <w:rPr>
          <w:rFonts w:cs="Times New Roman"/>
          <w:lang w:val="en-US"/>
        </w:rPr>
      </w:pPr>
      <w:r>
        <w:rPr>
          <w:rFonts w:cs="Times New Roman"/>
          <w:b/>
          <w:lang w:val="en-US"/>
        </w:rPr>
        <w:t>all-links</w:t>
      </w:r>
      <w:r>
        <w:rPr>
          <w:rFonts w:cs="Times New Roman"/>
          <w:lang w:val="en-US"/>
        </w:rPr>
        <w:t xml:space="preserve">: </w:t>
      </w:r>
      <w:r w:rsidRPr="00040697">
        <w:rPr>
          <w:rFonts w:cs="Times New Roman"/>
          <w:lang w:val="en-US"/>
        </w:rPr>
        <w:t>Lists all possible routes, including those that are neither successor nor feasible successor routes.</w:t>
      </w:r>
    </w:p>
    <w:p w:rsidR="00FE31C6" w:rsidRPr="00B64CCF" w:rsidRDefault="00FE31C6" w:rsidP="00FE31C6">
      <w:pPr>
        <w:widowControl w:val="0"/>
        <w:autoSpaceDE w:val="0"/>
        <w:autoSpaceDN w:val="0"/>
        <w:adjustRightInd w:val="0"/>
        <w:spacing w:line="240" w:lineRule="auto"/>
        <w:rPr>
          <w:rFonts w:cs="Times New Roman"/>
          <w:lang w:val="en-US"/>
        </w:rPr>
      </w:pPr>
    </w:p>
    <w:tbl>
      <w:tblPr>
        <w:tblStyle w:val="Trameclaire-Accent11"/>
        <w:tblW w:w="5000" w:type="pct"/>
        <w:tblLook w:val="04A0" w:firstRow="1" w:lastRow="0" w:firstColumn="1" w:lastColumn="0" w:noHBand="0" w:noVBand="1"/>
      </w:tblPr>
      <w:tblGrid>
        <w:gridCol w:w="4208"/>
        <w:gridCol w:w="4331"/>
        <w:gridCol w:w="2733"/>
      </w:tblGrid>
      <w:tr w:rsidR="00B31086" w:rsidRPr="00B254E6" w:rsidTr="00FE31C6">
        <w:trPr>
          <w:cnfStyle w:val="100000000000" w:firstRow="1" w:lastRow="0" w:firstColumn="0" w:lastColumn="0" w:oddVBand="0" w:evenVBand="0" w:oddHBand="0"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0" w:type="auto"/>
            <w:gridSpan w:val="3"/>
            <w:hideMark/>
          </w:tcPr>
          <w:p w:rsidR="00B64CCF" w:rsidRPr="00B31086" w:rsidRDefault="00B64CCF" w:rsidP="00300101">
            <w:pPr>
              <w:widowControl w:val="0"/>
              <w:autoSpaceDE w:val="0"/>
              <w:autoSpaceDN w:val="0"/>
              <w:adjustRightInd w:val="0"/>
              <w:jc w:val="center"/>
              <w:rPr>
                <w:rFonts w:cs="Times New Roman"/>
                <w:bCs w:val="0"/>
                <w:color w:val="4F81BD" w:themeColor="accent1"/>
                <w:sz w:val="22"/>
                <w:szCs w:val="2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31086">
              <w:rPr>
                <w:rFonts w:cs="Times New Roman"/>
                <w:bCs w:val="0"/>
                <w:color w:val="4F81BD" w:themeColor="accent1"/>
                <w:sz w:val="22"/>
                <w:szCs w:val="22"/>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Router Default Bandwidth and Delay Values for Common Interfaces</w:t>
            </w:r>
          </w:p>
        </w:tc>
      </w:tr>
      <w:tr w:rsidR="00B64CCF" w:rsidRPr="00B31086" w:rsidTr="00B3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4CCF" w:rsidRPr="00B31086" w:rsidRDefault="00B64CCF" w:rsidP="00B31086">
            <w:pPr>
              <w:widowControl w:val="0"/>
              <w:autoSpaceDE w:val="0"/>
              <w:autoSpaceDN w:val="0"/>
              <w:adjustRightInd w:val="0"/>
              <w:jc w:val="center"/>
              <w:rPr>
                <w:rFonts w:cs="Times New Roman"/>
                <w:bCs w:val="0"/>
                <w:sz w:val="24"/>
                <w:szCs w:val="24"/>
                <w:lang w:val="en-US"/>
              </w:rPr>
            </w:pPr>
            <w:r w:rsidRPr="00B31086">
              <w:rPr>
                <w:rFonts w:cs="Times New Roman"/>
                <w:bCs w:val="0"/>
                <w:sz w:val="24"/>
                <w:szCs w:val="24"/>
                <w:lang w:val="en-US"/>
              </w:rPr>
              <w:t>Media</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n-US"/>
              </w:rPr>
            </w:pPr>
            <w:r w:rsidRPr="00B31086">
              <w:rPr>
                <w:rFonts w:cs="Times New Roman"/>
                <w:b/>
                <w:bCs/>
                <w:sz w:val="24"/>
                <w:szCs w:val="24"/>
                <w:lang w:val="en-US"/>
              </w:rPr>
              <w:t>Bandwidth</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b/>
                <w:bCs/>
                <w:sz w:val="24"/>
                <w:szCs w:val="24"/>
                <w:lang w:val="en-US"/>
              </w:rPr>
            </w:pPr>
            <w:r w:rsidRPr="00B31086">
              <w:rPr>
                <w:rFonts w:cs="Times New Roman"/>
                <w:b/>
                <w:bCs/>
                <w:sz w:val="24"/>
                <w:szCs w:val="24"/>
                <w:lang w:val="en-US"/>
              </w:rPr>
              <w:t>Delay</w:t>
            </w:r>
          </w:p>
        </w:tc>
      </w:tr>
      <w:tr w:rsidR="00B64CCF" w:rsidRPr="00B31086" w:rsidTr="00B31086">
        <w:tc>
          <w:tcPr>
            <w:cnfStyle w:val="001000000000" w:firstRow="0" w:lastRow="0" w:firstColumn="1" w:lastColumn="0" w:oddVBand="0" w:evenVBand="0" w:oddHBand="0" w:evenHBand="0" w:firstRowFirstColumn="0" w:firstRowLastColumn="0" w:lastRowFirstColumn="0" w:lastRowLastColumn="0"/>
            <w:tcW w:w="0" w:type="auto"/>
            <w:hideMark/>
          </w:tcPr>
          <w:p w:rsidR="00B64CCF" w:rsidRPr="00B31086" w:rsidRDefault="00B64CCF" w:rsidP="00B31086">
            <w:pPr>
              <w:widowControl w:val="0"/>
              <w:autoSpaceDE w:val="0"/>
              <w:autoSpaceDN w:val="0"/>
              <w:adjustRightInd w:val="0"/>
              <w:jc w:val="center"/>
              <w:rPr>
                <w:rFonts w:cs="Times New Roman"/>
                <w:b w:val="0"/>
                <w:sz w:val="22"/>
                <w:szCs w:val="22"/>
                <w:lang w:val="en-US"/>
              </w:rPr>
            </w:pPr>
            <w:r w:rsidRPr="00B31086">
              <w:rPr>
                <w:rFonts w:cs="Times New Roman"/>
                <w:b w:val="0"/>
                <w:sz w:val="22"/>
                <w:szCs w:val="22"/>
                <w:lang w:val="en-US"/>
              </w:rPr>
              <w:t>Ethernet</w:t>
            </w:r>
          </w:p>
        </w:tc>
        <w:tc>
          <w:tcPr>
            <w:tcW w:w="0" w:type="auto"/>
            <w:hideMark/>
          </w:tcPr>
          <w:p w:rsidR="00B64CCF" w:rsidRPr="00B31086" w:rsidRDefault="00B64CCF" w:rsidP="00B3108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10,000 </w:t>
            </w:r>
            <w:r w:rsidR="00B31086">
              <w:rPr>
                <w:rFonts w:cs="Times New Roman"/>
                <w:sz w:val="22"/>
                <w:szCs w:val="22"/>
                <w:lang w:val="en-US"/>
              </w:rPr>
              <w:t>kbits/s</w:t>
            </w:r>
          </w:p>
        </w:tc>
        <w:tc>
          <w:tcPr>
            <w:tcW w:w="0" w:type="auto"/>
            <w:hideMark/>
          </w:tcPr>
          <w:p w:rsidR="00B64CCF" w:rsidRPr="00B31086" w:rsidRDefault="00B64CCF" w:rsidP="00B31086">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1000 </w:t>
            </w:r>
            <w:r w:rsidR="00B31086">
              <w:rPr>
                <w:rFonts w:cs="Times New Roman"/>
                <w:sz w:val="22"/>
                <w:szCs w:val="22"/>
                <w:lang w:val="en-US"/>
              </w:rPr>
              <w:t>µ</w:t>
            </w:r>
            <w:r w:rsidRPr="00B31086">
              <w:rPr>
                <w:rFonts w:cs="Times New Roman"/>
                <w:sz w:val="22"/>
                <w:szCs w:val="22"/>
                <w:lang w:val="en-US"/>
              </w:rPr>
              <w:t>s</w:t>
            </w:r>
          </w:p>
        </w:tc>
      </w:tr>
      <w:tr w:rsidR="00B64CCF" w:rsidRPr="00B31086" w:rsidTr="00B3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4CCF" w:rsidRPr="00B31086" w:rsidRDefault="00B64CCF" w:rsidP="00B31086">
            <w:pPr>
              <w:widowControl w:val="0"/>
              <w:autoSpaceDE w:val="0"/>
              <w:autoSpaceDN w:val="0"/>
              <w:adjustRightInd w:val="0"/>
              <w:jc w:val="center"/>
              <w:rPr>
                <w:rFonts w:cs="Times New Roman"/>
                <w:b w:val="0"/>
                <w:sz w:val="22"/>
                <w:szCs w:val="22"/>
                <w:lang w:val="en-US"/>
              </w:rPr>
            </w:pPr>
            <w:r w:rsidRPr="00B31086">
              <w:rPr>
                <w:rFonts w:cs="Times New Roman"/>
                <w:b w:val="0"/>
                <w:sz w:val="22"/>
                <w:szCs w:val="22"/>
                <w:lang w:val="en-US"/>
              </w:rPr>
              <w:t>Fast Ethernet</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100,000 </w:t>
            </w:r>
            <w:r w:rsidR="00B31086">
              <w:rPr>
                <w:rFonts w:cs="Times New Roman"/>
                <w:sz w:val="22"/>
                <w:szCs w:val="22"/>
                <w:lang w:val="en-US"/>
              </w:rPr>
              <w:t>kbits/s</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100 </w:t>
            </w:r>
            <w:r w:rsidR="00B31086">
              <w:rPr>
                <w:rFonts w:cs="Times New Roman"/>
                <w:sz w:val="22"/>
                <w:szCs w:val="22"/>
                <w:lang w:val="en-US"/>
              </w:rPr>
              <w:t>µ</w:t>
            </w:r>
            <w:r w:rsidR="00B31086" w:rsidRPr="00B31086">
              <w:rPr>
                <w:rFonts w:cs="Times New Roman"/>
                <w:sz w:val="22"/>
                <w:szCs w:val="22"/>
                <w:lang w:val="en-US"/>
              </w:rPr>
              <w:t>s</w:t>
            </w:r>
          </w:p>
        </w:tc>
      </w:tr>
      <w:tr w:rsidR="00B64CCF" w:rsidRPr="00B31086" w:rsidTr="00B31086">
        <w:tc>
          <w:tcPr>
            <w:cnfStyle w:val="001000000000" w:firstRow="0" w:lastRow="0" w:firstColumn="1" w:lastColumn="0" w:oddVBand="0" w:evenVBand="0" w:oddHBand="0" w:evenHBand="0" w:firstRowFirstColumn="0" w:firstRowLastColumn="0" w:lastRowFirstColumn="0" w:lastRowLastColumn="0"/>
            <w:tcW w:w="0" w:type="auto"/>
            <w:hideMark/>
          </w:tcPr>
          <w:p w:rsidR="00B64CCF" w:rsidRPr="00B31086" w:rsidRDefault="00B64CCF" w:rsidP="00B31086">
            <w:pPr>
              <w:widowControl w:val="0"/>
              <w:autoSpaceDE w:val="0"/>
              <w:autoSpaceDN w:val="0"/>
              <w:adjustRightInd w:val="0"/>
              <w:jc w:val="center"/>
              <w:rPr>
                <w:rFonts w:cs="Times New Roman"/>
                <w:b w:val="0"/>
                <w:sz w:val="22"/>
                <w:szCs w:val="22"/>
                <w:lang w:val="en-US"/>
              </w:rPr>
            </w:pPr>
            <w:r w:rsidRPr="00B31086">
              <w:rPr>
                <w:rFonts w:cs="Times New Roman"/>
                <w:b w:val="0"/>
                <w:sz w:val="22"/>
                <w:szCs w:val="22"/>
                <w:lang w:val="en-US"/>
              </w:rPr>
              <w:t>Gigabit Ethernet</w:t>
            </w:r>
          </w:p>
        </w:tc>
        <w:tc>
          <w:tcPr>
            <w:tcW w:w="0" w:type="auto"/>
            <w:hideMark/>
          </w:tcPr>
          <w:p w:rsidR="00B64CCF" w:rsidRPr="00B31086" w:rsidRDefault="00B64CCF" w:rsidP="0030010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1,000,000 </w:t>
            </w:r>
            <w:r w:rsidR="00B31086">
              <w:rPr>
                <w:rFonts w:cs="Times New Roman"/>
                <w:sz w:val="22"/>
                <w:szCs w:val="22"/>
                <w:lang w:val="en-US"/>
              </w:rPr>
              <w:t>kbits/s</w:t>
            </w:r>
          </w:p>
        </w:tc>
        <w:tc>
          <w:tcPr>
            <w:tcW w:w="0" w:type="auto"/>
            <w:hideMark/>
          </w:tcPr>
          <w:p w:rsidR="00B64CCF" w:rsidRPr="00B31086" w:rsidRDefault="00B64CCF" w:rsidP="00300101">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10 </w:t>
            </w:r>
            <w:r w:rsidR="00B31086">
              <w:rPr>
                <w:rFonts w:cs="Times New Roman"/>
                <w:sz w:val="22"/>
                <w:szCs w:val="22"/>
                <w:lang w:val="en-US"/>
              </w:rPr>
              <w:t>µ</w:t>
            </w:r>
            <w:r w:rsidR="00B31086" w:rsidRPr="00B31086">
              <w:rPr>
                <w:rFonts w:cs="Times New Roman"/>
                <w:sz w:val="22"/>
                <w:szCs w:val="22"/>
                <w:lang w:val="en-US"/>
              </w:rPr>
              <w:t>s</w:t>
            </w:r>
          </w:p>
        </w:tc>
      </w:tr>
      <w:tr w:rsidR="00B64CCF" w:rsidRPr="00B31086" w:rsidTr="00B310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64CCF" w:rsidRPr="00B31086" w:rsidRDefault="00B64CCF" w:rsidP="00B31086">
            <w:pPr>
              <w:widowControl w:val="0"/>
              <w:autoSpaceDE w:val="0"/>
              <w:autoSpaceDN w:val="0"/>
              <w:adjustRightInd w:val="0"/>
              <w:jc w:val="center"/>
              <w:rPr>
                <w:rFonts w:cs="Times New Roman"/>
                <w:b w:val="0"/>
                <w:sz w:val="22"/>
                <w:szCs w:val="22"/>
                <w:lang w:val="en-US"/>
              </w:rPr>
            </w:pPr>
            <w:r w:rsidRPr="00B31086">
              <w:rPr>
                <w:rFonts w:cs="Times New Roman"/>
                <w:b w:val="0"/>
                <w:sz w:val="22"/>
                <w:szCs w:val="22"/>
                <w:lang w:val="en-US"/>
              </w:rPr>
              <w:t>T1</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1544 </w:t>
            </w:r>
            <w:r w:rsidR="00B31086">
              <w:rPr>
                <w:rFonts w:cs="Times New Roman"/>
                <w:sz w:val="22"/>
                <w:szCs w:val="22"/>
                <w:lang w:val="en-US"/>
              </w:rPr>
              <w:t>kbits/s</w:t>
            </w:r>
          </w:p>
        </w:tc>
        <w:tc>
          <w:tcPr>
            <w:tcW w:w="0" w:type="auto"/>
            <w:hideMark/>
          </w:tcPr>
          <w:p w:rsidR="00B64CCF" w:rsidRPr="00B31086" w:rsidRDefault="00B64CCF" w:rsidP="00300101">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B31086">
              <w:rPr>
                <w:rFonts w:cs="Times New Roman"/>
                <w:sz w:val="22"/>
                <w:szCs w:val="22"/>
                <w:lang w:val="en-US"/>
              </w:rPr>
              <w:t xml:space="preserve">20,000 </w:t>
            </w:r>
            <w:r w:rsidR="00B31086">
              <w:rPr>
                <w:rFonts w:cs="Times New Roman"/>
                <w:sz w:val="22"/>
                <w:szCs w:val="22"/>
                <w:lang w:val="en-US"/>
              </w:rPr>
              <w:t>µ</w:t>
            </w:r>
            <w:r w:rsidR="00B31086" w:rsidRPr="00B31086">
              <w:rPr>
                <w:rFonts w:cs="Times New Roman"/>
                <w:sz w:val="22"/>
                <w:szCs w:val="22"/>
                <w:lang w:val="en-US"/>
              </w:rPr>
              <w:t>s</w:t>
            </w:r>
          </w:p>
        </w:tc>
      </w:tr>
    </w:tbl>
    <w:p w:rsidR="00B64CCF" w:rsidRPr="00B64CCF" w:rsidRDefault="00B64CCF" w:rsidP="00151ADF">
      <w:pPr>
        <w:widowControl w:val="0"/>
        <w:autoSpaceDE w:val="0"/>
        <w:autoSpaceDN w:val="0"/>
        <w:adjustRightInd w:val="0"/>
        <w:spacing w:line="240" w:lineRule="auto"/>
        <w:rPr>
          <w:rFonts w:cs="Times New Roman"/>
          <w:lang w:val="en-US"/>
        </w:rPr>
      </w:pPr>
    </w:p>
    <w:p w:rsidR="00580A11" w:rsidRPr="00B64CCF" w:rsidRDefault="00580A11" w:rsidP="00151ADF">
      <w:pPr>
        <w:widowControl w:val="0"/>
        <w:autoSpaceDE w:val="0"/>
        <w:autoSpaceDN w:val="0"/>
        <w:adjustRightInd w:val="0"/>
        <w:spacing w:line="240" w:lineRule="auto"/>
        <w:ind w:left="3390" w:hanging="3402"/>
        <w:rPr>
          <w:rFonts w:cs="Times New Roman"/>
          <w:lang w:val="en-US"/>
        </w:rPr>
      </w:pPr>
      <w:r w:rsidRPr="00B64CCF">
        <w:rPr>
          <w:rFonts w:cs="Times New Roman"/>
          <w:lang w:val="en-US"/>
        </w:rPr>
        <w:t>#</w:t>
      </w:r>
      <w:r w:rsidRPr="00B64CCF">
        <w:rPr>
          <w:rFonts w:cs="Times New Roman"/>
          <w:b/>
          <w:lang w:val="en-US"/>
        </w:rPr>
        <w:t>show ip eigrp traffic</w:t>
      </w:r>
      <w:r w:rsidRPr="00B64CCF">
        <w:rPr>
          <w:rFonts w:cs="Times New Roman"/>
          <w:lang w:val="en-US"/>
        </w:rPr>
        <w:tab/>
        <w:t>Lists :</w:t>
      </w:r>
    </w:p>
    <w:p w:rsidR="00580A11" w:rsidRPr="00B64CCF" w:rsidRDefault="00580A11" w:rsidP="002F1227">
      <w:pPr>
        <w:widowControl w:val="0"/>
        <w:numPr>
          <w:ilvl w:val="5"/>
          <w:numId w:val="5"/>
        </w:numPr>
        <w:autoSpaceDE w:val="0"/>
        <w:autoSpaceDN w:val="0"/>
        <w:adjustRightInd w:val="0"/>
        <w:spacing w:line="240" w:lineRule="auto"/>
        <w:ind w:left="4308"/>
        <w:rPr>
          <w:rFonts w:cs="Times New Roman"/>
          <w:lang w:val="en-US"/>
        </w:rPr>
      </w:pPr>
      <w:r w:rsidRPr="00B64CCF">
        <w:rPr>
          <w:rFonts w:cs="Times New Roman"/>
          <w:lang w:val="en-US"/>
        </w:rPr>
        <w:t>Number of sent and received EIGRP messages</w:t>
      </w:r>
      <w:r w:rsidR="00B31086">
        <w:rPr>
          <w:rFonts w:cs="Times New Roman"/>
          <w:lang w:val="en-US"/>
        </w:rPr>
        <w:t xml:space="preserve"> / type</w:t>
      </w:r>
    </w:p>
    <w:p w:rsidR="00580A11" w:rsidRPr="00B64CCF" w:rsidRDefault="00580A11" w:rsidP="002F1227">
      <w:pPr>
        <w:widowControl w:val="0"/>
        <w:numPr>
          <w:ilvl w:val="5"/>
          <w:numId w:val="5"/>
        </w:numPr>
        <w:autoSpaceDE w:val="0"/>
        <w:autoSpaceDN w:val="0"/>
        <w:adjustRightInd w:val="0"/>
        <w:spacing w:line="240" w:lineRule="auto"/>
        <w:ind w:left="4308"/>
        <w:rPr>
          <w:rFonts w:cs="Times New Roman"/>
          <w:lang w:val="en-US"/>
        </w:rPr>
      </w:pPr>
      <w:r w:rsidRPr="00B64CCF">
        <w:rPr>
          <w:rFonts w:cs="Times New Roman"/>
          <w:lang w:val="en-US"/>
        </w:rPr>
        <w:t>AS number</w:t>
      </w:r>
    </w:p>
    <w:p w:rsidR="00580A11" w:rsidRPr="00B64CCF" w:rsidRDefault="00580A11" w:rsidP="00151ADF">
      <w:pPr>
        <w:widowControl w:val="0"/>
        <w:autoSpaceDE w:val="0"/>
        <w:autoSpaceDN w:val="0"/>
        <w:adjustRightInd w:val="0"/>
        <w:spacing w:line="240" w:lineRule="auto"/>
        <w:rPr>
          <w:rFonts w:cs="Times New Roman"/>
          <w:lang w:val="en-US"/>
        </w:rPr>
      </w:pPr>
    </w:p>
    <w:p w:rsidR="00580A11" w:rsidRPr="00B31086" w:rsidRDefault="00580A11" w:rsidP="00151ADF">
      <w:pPr>
        <w:widowControl w:val="0"/>
        <w:autoSpaceDE w:val="0"/>
        <w:autoSpaceDN w:val="0"/>
        <w:adjustRightInd w:val="0"/>
        <w:spacing w:line="240" w:lineRule="auto"/>
        <w:ind w:left="3390" w:hanging="3402"/>
        <w:rPr>
          <w:rFonts w:cs="Times New Roman"/>
          <w:b/>
          <w:i/>
          <w:lang w:val="en-US"/>
        </w:rPr>
      </w:pPr>
      <w:r w:rsidRPr="00B31086">
        <w:rPr>
          <w:rFonts w:cs="Times New Roman"/>
          <w:b/>
          <w:i/>
          <w:lang w:val="en-US"/>
        </w:rPr>
        <w:t>#show ip eigrp accounting</w:t>
      </w:r>
      <w:r w:rsidRPr="00B31086">
        <w:rPr>
          <w:rFonts w:cs="Times New Roman"/>
          <w:b/>
          <w:i/>
          <w:lang w:val="en-US"/>
        </w:rPr>
        <w:tab/>
        <w:t>Lists prefix accounting information for EIGRP processes, including :</w:t>
      </w:r>
    </w:p>
    <w:p w:rsidR="00580A11" w:rsidRPr="00B31086" w:rsidRDefault="00580A11" w:rsidP="002F1227">
      <w:pPr>
        <w:widowControl w:val="0"/>
        <w:numPr>
          <w:ilvl w:val="5"/>
          <w:numId w:val="6"/>
        </w:numPr>
        <w:autoSpaceDE w:val="0"/>
        <w:autoSpaceDN w:val="0"/>
        <w:adjustRightInd w:val="0"/>
        <w:spacing w:line="240" w:lineRule="auto"/>
        <w:ind w:left="4308"/>
        <w:rPr>
          <w:rFonts w:cs="Times New Roman"/>
          <w:b/>
          <w:i/>
          <w:lang w:val="en-US"/>
        </w:rPr>
      </w:pPr>
      <w:r w:rsidRPr="00B31086">
        <w:rPr>
          <w:rFonts w:cs="Times New Roman"/>
          <w:b/>
          <w:i/>
          <w:lang w:val="en-US"/>
        </w:rPr>
        <w:t>AS number</w:t>
      </w:r>
    </w:p>
    <w:p w:rsidR="00580A11" w:rsidRPr="00B31086" w:rsidRDefault="00580A11" w:rsidP="002F1227">
      <w:pPr>
        <w:widowControl w:val="0"/>
        <w:numPr>
          <w:ilvl w:val="5"/>
          <w:numId w:val="6"/>
        </w:numPr>
        <w:autoSpaceDE w:val="0"/>
        <w:autoSpaceDN w:val="0"/>
        <w:adjustRightInd w:val="0"/>
        <w:spacing w:line="240" w:lineRule="auto"/>
        <w:ind w:left="4308"/>
        <w:rPr>
          <w:rFonts w:cs="Times New Roman"/>
          <w:b/>
          <w:i/>
          <w:lang w:val="en-US"/>
        </w:rPr>
      </w:pPr>
      <w:r w:rsidRPr="00B31086">
        <w:rPr>
          <w:rFonts w:cs="Times New Roman"/>
          <w:b/>
          <w:i/>
          <w:lang w:val="en-US"/>
        </w:rPr>
        <w:t xml:space="preserve">RID and </w:t>
      </w:r>
      <w:r w:rsidRPr="00963B12">
        <w:rPr>
          <w:rFonts w:cs="Times New Roman"/>
          <w:b/>
          <w:i/>
          <w:u w:val="single"/>
          <w:lang w:val="en-US"/>
        </w:rPr>
        <w:t>current state</w:t>
      </w:r>
      <w:r w:rsidRPr="00B31086">
        <w:rPr>
          <w:rFonts w:cs="Times New Roman"/>
          <w:b/>
          <w:i/>
          <w:lang w:val="en-US"/>
        </w:rPr>
        <w:t xml:space="preserve"> (Adjacency – Pending – Down)</w:t>
      </w:r>
    </w:p>
    <w:p w:rsidR="00580A11" w:rsidRDefault="00580A11" w:rsidP="00151ADF">
      <w:pPr>
        <w:widowControl w:val="0"/>
        <w:autoSpaceDE w:val="0"/>
        <w:autoSpaceDN w:val="0"/>
        <w:adjustRightInd w:val="0"/>
        <w:spacing w:line="240" w:lineRule="auto"/>
        <w:rPr>
          <w:rFonts w:cs="Times New Roman"/>
          <w:lang w:val="en-US"/>
        </w:rPr>
      </w:pPr>
    </w:p>
    <w:p w:rsidR="00052742" w:rsidRPr="00052742" w:rsidRDefault="00052742" w:rsidP="00151ADF">
      <w:pPr>
        <w:widowControl w:val="0"/>
        <w:autoSpaceDE w:val="0"/>
        <w:autoSpaceDN w:val="0"/>
        <w:adjustRightInd w:val="0"/>
        <w:spacing w:line="240" w:lineRule="auto"/>
        <w:ind w:left="3390" w:hanging="3402"/>
        <w:rPr>
          <w:rFonts w:cs="Times New Roman"/>
          <w:bCs/>
          <w:lang w:val="en-US"/>
        </w:rPr>
      </w:pPr>
      <w:r w:rsidRPr="00052742">
        <w:rPr>
          <w:rFonts w:cs="Times New Roman"/>
          <w:lang w:val="en-US"/>
        </w:rPr>
        <w:t>#</w:t>
      </w:r>
      <w:r w:rsidRPr="00052742">
        <w:rPr>
          <w:rFonts w:cs="Times New Roman"/>
          <w:b/>
          <w:bCs/>
          <w:lang w:val="en-US"/>
        </w:rPr>
        <w:t>show key chain</w:t>
      </w:r>
      <w:r w:rsidR="00580A11">
        <w:rPr>
          <w:rFonts w:cs="Times New Roman"/>
          <w:b/>
          <w:bCs/>
          <w:lang w:val="en-US"/>
        </w:rPr>
        <w:tab/>
      </w:r>
      <w:r w:rsidR="00A704C5">
        <w:rPr>
          <w:rFonts w:cs="Times New Roman"/>
          <w:bCs/>
          <w:lang w:val="en-US"/>
        </w:rPr>
        <w:t>L</w:t>
      </w:r>
      <w:r w:rsidRPr="00052742">
        <w:rPr>
          <w:rFonts w:cs="Times New Roman"/>
          <w:bCs/>
          <w:lang w:val="en-US"/>
        </w:rPr>
        <w:t>ists the key chain configuration and also lists which keys are valid right now</w:t>
      </w:r>
    </w:p>
    <w:p w:rsidR="008E1DBC" w:rsidRDefault="008E1DBC" w:rsidP="00151ADF">
      <w:pPr>
        <w:widowControl w:val="0"/>
        <w:autoSpaceDE w:val="0"/>
        <w:autoSpaceDN w:val="0"/>
        <w:adjustRightInd w:val="0"/>
        <w:spacing w:line="240" w:lineRule="auto"/>
        <w:ind w:left="3390" w:hanging="3402"/>
        <w:rPr>
          <w:rFonts w:eastAsia="Times New Roman" w:cs="Times New Roman"/>
          <w:lang w:val="en-US" w:eastAsia="fr-FR"/>
        </w:rPr>
      </w:pPr>
    </w:p>
    <w:p w:rsidR="00F526AA" w:rsidRDefault="00F526AA" w:rsidP="00F526AA">
      <w:pPr>
        <w:widowControl w:val="0"/>
        <w:autoSpaceDE w:val="0"/>
        <w:autoSpaceDN w:val="0"/>
        <w:adjustRightInd w:val="0"/>
        <w:spacing w:line="240" w:lineRule="auto"/>
        <w:ind w:left="3390" w:hanging="3402"/>
        <w:rPr>
          <w:rFonts w:eastAsia="Times New Roman" w:cs="Times New Roman"/>
          <w:b/>
          <w:i/>
          <w:lang w:val="en-US" w:eastAsia="fr-FR"/>
        </w:rPr>
      </w:pPr>
      <w:r w:rsidRPr="0066277B">
        <w:rPr>
          <w:rFonts w:eastAsia="Times New Roman" w:cs="Times New Roman"/>
          <w:b/>
          <w:i/>
          <w:lang w:val="en-US" w:eastAsia="fr-FR"/>
        </w:rPr>
        <w:t xml:space="preserve">#debug ip packet </w:t>
      </w:r>
      <w:r w:rsidRPr="0066277B">
        <w:rPr>
          <w:rFonts w:eastAsia="Times New Roman" w:cs="Times New Roman"/>
          <w:i/>
          <w:lang w:val="en-US" w:eastAsia="fr-FR"/>
        </w:rPr>
        <w:t>acl</w:t>
      </w:r>
      <w:r w:rsidRPr="0066277B">
        <w:rPr>
          <w:rFonts w:eastAsia="Times New Roman" w:cs="Times New Roman"/>
          <w:b/>
          <w:i/>
          <w:lang w:val="en-US" w:eastAsia="fr-FR"/>
        </w:rPr>
        <w:tab/>
        <w:t>Shows contents of IP paquets – output can be filtered out with an ACL</w:t>
      </w:r>
      <w:r w:rsidR="00B34CFB">
        <w:rPr>
          <w:rFonts w:eastAsia="Times New Roman" w:cs="Times New Roman"/>
          <w:b/>
          <w:i/>
          <w:lang w:val="en-US" w:eastAsia="fr-FR"/>
        </w:rPr>
        <w:t>.</w:t>
      </w:r>
    </w:p>
    <w:p w:rsidR="00B34CFB" w:rsidRPr="0066277B" w:rsidRDefault="00B34CFB" w:rsidP="00B34CFB">
      <w:pPr>
        <w:widowControl w:val="0"/>
        <w:autoSpaceDE w:val="0"/>
        <w:autoSpaceDN w:val="0"/>
        <w:adjustRightInd w:val="0"/>
        <w:spacing w:line="240" w:lineRule="auto"/>
        <w:ind w:left="3402" w:hanging="12"/>
        <w:rPr>
          <w:rFonts w:eastAsia="Times New Roman" w:cs="Times New Roman"/>
          <w:b/>
          <w:i/>
          <w:lang w:val="en-US" w:eastAsia="fr-FR"/>
        </w:rPr>
      </w:pPr>
      <w:r>
        <w:rPr>
          <w:rFonts w:eastAsia="Times New Roman" w:cs="Times New Roman"/>
          <w:b/>
          <w:i/>
          <w:lang w:val="en-US" w:eastAsia="fr-FR"/>
        </w:rPr>
        <w:t>Needs ‘no ip cef’ to display ICMP traffic.</w:t>
      </w:r>
    </w:p>
    <w:p w:rsidR="00F526AA" w:rsidRDefault="00F526AA" w:rsidP="00151ADF">
      <w:pPr>
        <w:widowControl w:val="0"/>
        <w:autoSpaceDE w:val="0"/>
        <w:autoSpaceDN w:val="0"/>
        <w:adjustRightInd w:val="0"/>
        <w:spacing w:line="240" w:lineRule="auto"/>
        <w:ind w:left="3390" w:hanging="3402"/>
        <w:rPr>
          <w:rFonts w:eastAsia="Times New Roman" w:cs="Times New Roman"/>
          <w:lang w:val="en-US" w:eastAsia="fr-FR"/>
        </w:rPr>
      </w:pPr>
    </w:p>
    <w:p w:rsidR="002A7629" w:rsidRPr="002A7629" w:rsidRDefault="002A7629" w:rsidP="00151ADF">
      <w:pPr>
        <w:widowControl w:val="0"/>
        <w:autoSpaceDE w:val="0"/>
        <w:autoSpaceDN w:val="0"/>
        <w:adjustRightInd w:val="0"/>
        <w:spacing w:line="240" w:lineRule="auto"/>
        <w:ind w:left="3390" w:hanging="3402"/>
        <w:rPr>
          <w:rFonts w:eastAsia="Times New Roman" w:cs="Times New Roman"/>
          <w:lang w:val="en-US" w:eastAsia="fr-FR"/>
        </w:rPr>
      </w:pPr>
      <w:r w:rsidRPr="002A7629">
        <w:rPr>
          <w:rFonts w:eastAsia="Times New Roman" w:cs="Times New Roman"/>
          <w:lang w:val="en-US" w:eastAsia="fr-FR"/>
        </w:rPr>
        <w:t>#</w:t>
      </w:r>
      <w:r w:rsidRPr="002A7629">
        <w:rPr>
          <w:rFonts w:eastAsia="Times New Roman" w:cs="Times New Roman"/>
          <w:b/>
          <w:lang w:val="en-US" w:eastAsia="fr-FR"/>
        </w:rPr>
        <w:t>debug eigrp packet</w:t>
      </w:r>
      <w:r w:rsidR="00564443">
        <w:rPr>
          <w:rFonts w:eastAsia="Times New Roman" w:cs="Times New Roman"/>
          <w:b/>
          <w:lang w:val="en-US" w:eastAsia="fr-FR"/>
        </w:rPr>
        <w:t>s</w:t>
      </w:r>
      <w:r w:rsidRPr="002A7629">
        <w:rPr>
          <w:rFonts w:eastAsia="Times New Roman" w:cs="Times New Roman"/>
          <w:b/>
          <w:lang w:val="en-US" w:eastAsia="fr-FR"/>
        </w:rPr>
        <w:t xml:space="preserve"> </w:t>
      </w:r>
      <w:r w:rsidRPr="002A7629">
        <w:rPr>
          <w:rFonts w:eastAsia="Times New Roman" w:cs="Times New Roman"/>
          <w:lang w:val="en-US" w:eastAsia="fr-FR"/>
        </w:rPr>
        <w:t>[</w:t>
      </w:r>
      <w:r w:rsidRPr="002A7629">
        <w:rPr>
          <w:rFonts w:eastAsia="Times New Roman" w:cs="Times New Roman"/>
          <w:b/>
          <w:lang w:val="en-US" w:eastAsia="fr-FR"/>
        </w:rPr>
        <w:t>packet-type</w:t>
      </w:r>
      <w:r w:rsidRPr="002A7629">
        <w:rPr>
          <w:rFonts w:eastAsia="Times New Roman" w:cs="Times New Roman"/>
          <w:lang w:val="en-US" w:eastAsia="fr-FR"/>
        </w:rPr>
        <w:t>]</w:t>
      </w:r>
      <w:r w:rsidRPr="002A7629">
        <w:rPr>
          <w:rFonts w:eastAsia="Times New Roman" w:cs="Times New Roman"/>
          <w:lang w:val="en-US" w:eastAsia="fr-FR"/>
        </w:rPr>
        <w:tab/>
        <w:t>Shows contents of EIGRP paquets</w:t>
      </w:r>
      <w:r w:rsidR="00564443">
        <w:rPr>
          <w:rFonts w:eastAsia="Times New Roman" w:cs="Times New Roman"/>
          <w:lang w:val="en-US" w:eastAsia="fr-FR"/>
        </w:rPr>
        <w:t xml:space="preserve"> (</w:t>
      </w:r>
      <w:r w:rsidR="00564443" w:rsidRPr="003F56C6">
        <w:rPr>
          <w:rFonts w:eastAsia="Times New Roman" w:cs="Times New Roman"/>
          <w:b/>
          <w:lang w:val="en-US" w:eastAsia="fr-FR"/>
        </w:rPr>
        <w:t>HELLO, UPDATE, REQUEST, QUERY, REPLY, PROBE, ACK, STUB, SIAQUERY, SIAREPLY</w:t>
      </w:r>
      <w:r w:rsidR="00564443">
        <w:rPr>
          <w:rFonts w:eastAsia="Times New Roman" w:cs="Times New Roman"/>
          <w:lang w:val="en-US" w:eastAsia="fr-FR"/>
        </w:rPr>
        <w:t>)</w:t>
      </w:r>
      <w:r w:rsidRPr="002A7629">
        <w:rPr>
          <w:rFonts w:eastAsia="Times New Roman" w:cs="Times New Roman"/>
          <w:lang w:val="en-US" w:eastAsia="fr-FR"/>
        </w:rPr>
        <w:t>, including all the reasons why the neighborship failed</w:t>
      </w:r>
      <w:r w:rsidR="00AC63B9">
        <w:rPr>
          <w:rFonts w:eastAsia="Times New Roman" w:cs="Times New Roman"/>
          <w:lang w:val="en-US" w:eastAsia="fr-FR"/>
        </w:rPr>
        <w:t>, like authentication</w:t>
      </w:r>
      <w:r w:rsidR="00963B12">
        <w:rPr>
          <w:rFonts w:eastAsia="Times New Roman" w:cs="Times New Roman"/>
          <w:lang w:val="en-US" w:eastAsia="fr-FR"/>
        </w:rPr>
        <w:t>.</w:t>
      </w:r>
    </w:p>
    <w:p w:rsidR="00564443" w:rsidRPr="002A7629" w:rsidRDefault="00564443" w:rsidP="00151ADF">
      <w:pPr>
        <w:widowControl w:val="0"/>
        <w:autoSpaceDE w:val="0"/>
        <w:autoSpaceDN w:val="0"/>
        <w:adjustRightInd w:val="0"/>
        <w:spacing w:line="240" w:lineRule="auto"/>
        <w:ind w:left="3390" w:hanging="3402"/>
        <w:rPr>
          <w:rFonts w:eastAsia="Times New Roman" w:cs="Times New Roman"/>
          <w:lang w:val="en-US" w:eastAsia="fr-FR"/>
        </w:rPr>
      </w:pPr>
      <w:r w:rsidRPr="002A7629">
        <w:rPr>
          <w:rFonts w:eastAsia="Times New Roman" w:cs="Times New Roman"/>
          <w:lang w:val="en-US" w:eastAsia="fr-FR"/>
        </w:rPr>
        <w:t>#</w:t>
      </w:r>
      <w:r w:rsidRPr="002A7629">
        <w:rPr>
          <w:rFonts w:eastAsia="Times New Roman" w:cs="Times New Roman"/>
          <w:b/>
          <w:lang w:val="en-US" w:eastAsia="fr-FR"/>
        </w:rPr>
        <w:t>debug eigrp fsm</w:t>
      </w:r>
      <w:r w:rsidRPr="002A7629">
        <w:rPr>
          <w:rFonts w:eastAsia="Times New Roman" w:cs="Times New Roman"/>
          <w:lang w:val="en-US" w:eastAsia="fr-FR"/>
        </w:rPr>
        <w:tab/>
        <w:t>Shows changes in Successor and Feasible Successor routes (</w:t>
      </w:r>
      <w:r w:rsidRPr="002A7629">
        <w:rPr>
          <w:rFonts w:eastAsia="Times New Roman" w:cs="Times New Roman"/>
          <w:b/>
          <w:lang w:val="en-US" w:eastAsia="fr-FR"/>
        </w:rPr>
        <w:t>fsm</w:t>
      </w:r>
      <w:r w:rsidRPr="002A7629">
        <w:rPr>
          <w:rFonts w:eastAsia="Times New Roman" w:cs="Times New Roman"/>
          <w:lang w:val="en-US" w:eastAsia="fr-FR"/>
        </w:rPr>
        <w:t>: Feasible Successor Metrics)</w:t>
      </w:r>
    </w:p>
    <w:p w:rsidR="00564443" w:rsidRDefault="00564443" w:rsidP="00151ADF">
      <w:pPr>
        <w:widowControl w:val="0"/>
        <w:autoSpaceDE w:val="0"/>
        <w:autoSpaceDN w:val="0"/>
        <w:adjustRightInd w:val="0"/>
        <w:spacing w:line="240" w:lineRule="auto"/>
        <w:ind w:left="3390" w:hanging="3402"/>
        <w:rPr>
          <w:rFonts w:eastAsia="Times New Roman" w:cs="Times New Roman"/>
          <w:lang w:val="en-US" w:eastAsia="fr-FR"/>
        </w:rPr>
      </w:pPr>
      <w:r w:rsidRPr="002A7629">
        <w:rPr>
          <w:rFonts w:eastAsia="Times New Roman" w:cs="Times New Roman"/>
          <w:lang w:val="en-US" w:eastAsia="fr-FR"/>
        </w:rPr>
        <w:t>#</w:t>
      </w:r>
      <w:r w:rsidRPr="002A7629">
        <w:rPr>
          <w:rFonts w:eastAsia="Times New Roman" w:cs="Times New Roman"/>
          <w:b/>
          <w:lang w:val="en-US" w:eastAsia="fr-FR"/>
        </w:rPr>
        <w:t xml:space="preserve">debug ip eigrp </w:t>
      </w:r>
      <w:r w:rsidRPr="002A7629">
        <w:rPr>
          <w:rFonts w:eastAsia="Times New Roman" w:cs="Times New Roman"/>
          <w:i/>
          <w:lang w:val="en-US" w:eastAsia="fr-FR"/>
        </w:rPr>
        <w:t>asn</w:t>
      </w:r>
      <w:r w:rsidRPr="002A7629">
        <w:rPr>
          <w:rFonts w:eastAsia="Times New Roman" w:cs="Times New Roman"/>
          <w:lang w:val="en-US" w:eastAsia="fr-FR"/>
        </w:rPr>
        <w:tab/>
        <w:t xml:space="preserve">Shows IP EIGRP </w:t>
      </w:r>
      <w:r>
        <w:rPr>
          <w:rFonts w:eastAsia="Times New Roman" w:cs="Times New Roman"/>
          <w:lang w:val="en-US" w:eastAsia="fr-FR"/>
        </w:rPr>
        <w:t>route events</w:t>
      </w:r>
      <w:r w:rsidRPr="002A7629">
        <w:rPr>
          <w:rFonts w:eastAsia="Times New Roman" w:cs="Times New Roman"/>
          <w:lang w:val="en-US" w:eastAsia="fr-FR"/>
        </w:rPr>
        <w:t xml:space="preserve"> – shows routes intallation into the routing table</w:t>
      </w:r>
    </w:p>
    <w:p w:rsidR="00F526AA" w:rsidRPr="00F526AA" w:rsidRDefault="00F526AA" w:rsidP="00151ADF">
      <w:pPr>
        <w:widowControl w:val="0"/>
        <w:autoSpaceDE w:val="0"/>
        <w:autoSpaceDN w:val="0"/>
        <w:adjustRightInd w:val="0"/>
        <w:spacing w:line="240" w:lineRule="auto"/>
        <w:ind w:left="3390" w:hanging="3402"/>
        <w:rPr>
          <w:rFonts w:eastAsia="Times New Roman" w:cs="Times New Roman"/>
          <w:lang w:val="en-US" w:eastAsia="fr-FR"/>
        </w:rPr>
      </w:pPr>
      <w:r w:rsidRPr="00F526AA">
        <w:rPr>
          <w:rFonts w:eastAsia="Times New Roman" w:cs="Times New Roman"/>
          <w:lang w:val="en-US" w:eastAsia="fr-FR"/>
        </w:rPr>
        <w:t>#</w:t>
      </w:r>
      <w:r w:rsidRPr="00F526AA">
        <w:rPr>
          <w:rFonts w:eastAsia="Times New Roman" w:cs="Times New Roman"/>
          <w:b/>
          <w:lang w:val="en-US" w:eastAsia="fr-FR"/>
        </w:rPr>
        <w:t>debug ip eigrp notifications</w:t>
      </w:r>
      <w:r w:rsidRPr="00F526AA">
        <w:rPr>
          <w:rFonts w:eastAsia="Times New Roman" w:cs="Times New Roman"/>
          <w:b/>
          <w:lang w:val="en-US" w:eastAsia="fr-FR"/>
        </w:rPr>
        <w:tab/>
      </w:r>
      <w:r w:rsidRPr="00F526AA">
        <w:rPr>
          <w:rFonts w:eastAsia="Times New Roman" w:cs="Times New Roman"/>
          <w:lang w:val="en-US" w:eastAsia="fr-FR"/>
        </w:rPr>
        <w:t>Displays EIGRP events and notifications</w:t>
      </w:r>
    </w:p>
    <w:p w:rsidR="00052742" w:rsidRPr="00B64CCF" w:rsidRDefault="00052742" w:rsidP="00151ADF">
      <w:pPr>
        <w:widowControl w:val="0"/>
        <w:autoSpaceDE w:val="0"/>
        <w:autoSpaceDN w:val="0"/>
        <w:adjustRightInd w:val="0"/>
        <w:spacing w:line="240" w:lineRule="auto"/>
        <w:rPr>
          <w:rFonts w:cs="Times New Roman"/>
          <w:lang w:val="en-US"/>
        </w:rPr>
      </w:pPr>
    </w:p>
    <w:p w:rsidR="00D35F45" w:rsidRDefault="00D35F45" w:rsidP="00151ADF">
      <w:pPr>
        <w:spacing w:after="200"/>
        <w:rPr>
          <w:rFonts w:eastAsiaTheme="majorEastAsia" w:cs="Times New Roman"/>
          <w:b/>
          <w:bCs/>
          <w:color w:val="365F91" w:themeColor="accent1" w:themeShade="BF"/>
          <w:sz w:val="28"/>
          <w:szCs w:val="28"/>
          <w:lang w:val="en-US"/>
        </w:rPr>
      </w:pPr>
      <w:r>
        <w:rPr>
          <w:rFonts w:cs="Times New Roman"/>
          <w:lang w:val="en-US"/>
        </w:rPr>
        <w:br w:type="page"/>
      </w:r>
    </w:p>
    <w:p w:rsidR="00B64CCF" w:rsidRDefault="00B64CCF" w:rsidP="00AB59E0">
      <w:pPr>
        <w:pStyle w:val="Heading1"/>
      </w:pPr>
      <w:bookmarkStart w:id="119" w:name="_Toc413850694"/>
      <w:bookmarkStart w:id="120" w:name="_Toc413850826"/>
      <w:r w:rsidRPr="00B64CCF">
        <w:lastRenderedPageBreak/>
        <w:t>OSPF</w:t>
      </w:r>
      <w:r w:rsidR="007D3C35">
        <w:t>v2</w:t>
      </w:r>
      <w:bookmarkEnd w:id="119"/>
      <w:bookmarkEnd w:id="120"/>
    </w:p>
    <w:p w:rsidR="007D3C35" w:rsidRPr="007D3C35" w:rsidRDefault="007D3C35" w:rsidP="007D3C35">
      <w:pPr>
        <w:rPr>
          <w:lang w:val="en-US"/>
        </w:rPr>
      </w:pPr>
      <w:r>
        <w:rPr>
          <w:lang w:val="en-US"/>
        </w:rPr>
        <w:t xml:space="preserve">It is described in </w:t>
      </w:r>
      <w:hyperlink r:id="rId52" w:history="1">
        <w:r w:rsidRPr="007D3C35">
          <w:rPr>
            <w:rStyle w:val="Hyperlink"/>
            <w:lang w:val="en-US"/>
          </w:rPr>
          <w:t>RFC 2328</w:t>
        </w:r>
      </w:hyperlink>
      <w:r>
        <w:rPr>
          <w:lang w:val="en-US"/>
        </w:rPr>
        <w:t>.</w:t>
      </w:r>
    </w:p>
    <w:p w:rsidR="001D3588" w:rsidRDefault="001D3588" w:rsidP="00AB59E0">
      <w:pPr>
        <w:pStyle w:val="Heading2"/>
      </w:pPr>
      <w:bookmarkStart w:id="121" w:name="_Toc413850695"/>
      <w:bookmarkStart w:id="122" w:name="_Toc413850827"/>
      <w:r>
        <w:t>Hierarchical</w:t>
      </w:r>
      <w:r w:rsidR="001969B7">
        <w:t>ly</w:t>
      </w:r>
      <w:r>
        <w:t xml:space="preserve"> </w:t>
      </w:r>
      <w:r w:rsidR="001969B7">
        <w:t xml:space="preserve">Segmenting </w:t>
      </w:r>
      <w:r w:rsidR="00F23EE4">
        <w:t xml:space="preserve">the </w:t>
      </w:r>
      <w:r w:rsidR="001969B7">
        <w:t>Topology</w:t>
      </w:r>
      <w:bookmarkEnd w:id="121"/>
      <w:bookmarkEnd w:id="122"/>
    </w:p>
    <w:p w:rsidR="00D9291C" w:rsidRDefault="00D9291C" w:rsidP="00AB59E0">
      <w:pPr>
        <w:pStyle w:val="Heading3"/>
      </w:pPr>
      <w:bookmarkStart w:id="123" w:name="_Toc413850828"/>
      <w:r>
        <w:t>LSA Types</w:t>
      </w:r>
      <w:bookmarkEnd w:id="123"/>
    </w:p>
    <w:p w:rsidR="00D6389C" w:rsidRPr="00D6389C" w:rsidRDefault="00D6389C" w:rsidP="00151ADF">
      <w:pPr>
        <w:rPr>
          <w:lang w:val="en-US"/>
        </w:rPr>
      </w:pPr>
    </w:p>
    <w:p w:rsidR="00D9291C" w:rsidRPr="00E927DF" w:rsidRDefault="008540F2" w:rsidP="00151ADF">
      <w:pPr>
        <w:spacing w:after="200"/>
        <w:jc w:val="center"/>
        <w:rPr>
          <w:lang w:val="en-US"/>
        </w:rPr>
      </w:pPr>
      <w:r w:rsidRPr="008540F2">
        <w:rPr>
          <w:noProof/>
          <w:lang w:val="en-US"/>
        </w:rPr>
        <mc:AlternateContent>
          <mc:Choice Requires="wps">
            <w:drawing>
              <wp:anchor distT="0" distB="0" distL="114300" distR="114300" simplePos="0" relativeHeight="252213248" behindDoc="0" locked="0" layoutInCell="1" allowOverlap="1" wp14:anchorId="479382E0" wp14:editId="01109C74">
                <wp:simplePos x="0" y="0"/>
                <wp:positionH relativeFrom="column">
                  <wp:posOffset>3749040</wp:posOffset>
                </wp:positionH>
                <wp:positionV relativeFrom="paragraph">
                  <wp:posOffset>2748915</wp:posOffset>
                </wp:positionV>
                <wp:extent cx="2133600" cy="161925"/>
                <wp:effectExtent l="0" t="0" r="0" b="9525"/>
                <wp:wrapNone/>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61925"/>
                        </a:xfrm>
                        <a:prstGeom prst="rect">
                          <a:avLst/>
                        </a:prstGeom>
                        <a:solidFill>
                          <a:srgbClr val="FFFFFF"/>
                        </a:solidFill>
                        <a:ln w="9525">
                          <a:noFill/>
                          <a:miter lim="800000"/>
                          <a:headEnd/>
                          <a:tailEnd/>
                        </a:ln>
                      </wps:spPr>
                      <wps:txbx>
                        <w:txbxContent>
                          <w:p w:rsidR="000946F7" w:rsidRPr="008540F2" w:rsidRDefault="000946F7">
                            <w:pPr>
                              <w:rPr>
                                <w:b/>
                                <w:i/>
                                <w:lang w:val="en-US"/>
                              </w:rPr>
                            </w:pPr>
                            <w:r w:rsidRPr="008540F2">
                              <w:rPr>
                                <w:b/>
                                <w:i/>
                                <w:lang w:val="en-US"/>
                              </w:rPr>
                              <w:t xml:space="preserve">Not created by </w:t>
                            </w:r>
                            <w:r>
                              <w:rPr>
                                <w:b/>
                                <w:i/>
                                <w:lang w:val="en-US"/>
                              </w:rPr>
                              <w:t>(T)NSSA</w:t>
                            </w:r>
                            <w:r w:rsidRPr="008540F2">
                              <w:rPr>
                                <w:b/>
                                <w:i/>
                                <w:lang w:val="en-US"/>
                              </w:rPr>
                              <w:t xml:space="preserve"> ABR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95.2pt;margin-top:216.45pt;width:168pt;height:12.7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" stroked="f">
                <v:textbox inset="0,0,0,0">
                  <w:txbxContent>
                    <w:p w:rsidR="000946F7" w:rsidRPr="008540F2" w:rsidRDefault="000946F7">
                      <w:pPr>
                        <w:rPr>
                          <w:b/>
                          <w:i/>
                          <w:lang w:val="en-US"/>
                        </w:rPr>
                      </w:pPr>
                      <w:r w:rsidRPr="008540F2">
                        <w:rPr>
                          <w:b/>
                          <w:i/>
                          <w:lang w:val="en-US"/>
                        </w:rPr>
                        <w:t xml:space="preserve">Not created by </w:t>
                      </w:r>
                      <w:r>
                        <w:rPr>
                          <w:b/>
                          <w:i/>
                          <w:lang w:val="en-US"/>
                        </w:rPr>
                        <w:t>(T</w:t>
                      </w:r>
                      <w:proofErr w:type="gramStart"/>
                      <w:r>
                        <w:rPr>
                          <w:b/>
                          <w:i/>
                          <w:lang w:val="en-US"/>
                        </w:rPr>
                        <w:t>)NSSA</w:t>
                      </w:r>
                      <w:proofErr w:type="gramEnd"/>
                      <w:r w:rsidRPr="008540F2">
                        <w:rPr>
                          <w:b/>
                          <w:i/>
                          <w:lang w:val="en-US"/>
                        </w:rPr>
                        <w:t xml:space="preserve"> ABR</w:t>
                      </w:r>
                    </w:p>
                  </w:txbxContent>
                </v:textbox>
              </v:shape>
            </w:pict>
          </mc:Fallback>
        </mc:AlternateContent>
      </w:r>
      <w:r w:rsidR="00D9291C">
        <w:rPr>
          <w:noProof/>
          <w:lang w:val="en-US"/>
        </w:rPr>
        <w:drawing>
          <wp:inline distT="0" distB="0" distL="0" distR="0" wp14:anchorId="754EAFC8" wp14:editId="66BA7AD9">
            <wp:extent cx="5236845" cy="4725035"/>
            <wp:effectExtent l="0" t="0" r="190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6845" cy="4725035"/>
                    </a:xfrm>
                    <a:prstGeom prst="rect">
                      <a:avLst/>
                    </a:prstGeom>
                    <a:noFill/>
                  </pic:spPr>
                </pic:pic>
              </a:graphicData>
            </a:graphic>
          </wp:inline>
        </w:drawing>
      </w:r>
    </w:p>
    <w:p w:rsidR="00D9291C" w:rsidRDefault="00D9291C" w:rsidP="00151ADF">
      <w:pPr>
        <w:rPr>
          <w:lang w:val="en-US"/>
        </w:rPr>
      </w:pPr>
    </w:p>
    <w:p w:rsidR="00D9291C" w:rsidRDefault="00D9291C" w:rsidP="00151ADF">
      <w:pPr>
        <w:jc w:val="center"/>
        <w:rPr>
          <w:lang w:val="en-US"/>
        </w:rPr>
      </w:pPr>
      <w:r>
        <w:rPr>
          <w:noProof/>
          <w:lang w:val="en-US"/>
        </w:rPr>
        <w:drawing>
          <wp:inline distT="0" distB="0" distL="0" distR="0" wp14:anchorId="1B07D17E" wp14:editId="15FC8F84">
            <wp:extent cx="5236845" cy="2145665"/>
            <wp:effectExtent l="0" t="0" r="1905"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36845" cy="2145665"/>
                    </a:xfrm>
                    <a:prstGeom prst="rect">
                      <a:avLst/>
                    </a:prstGeom>
                    <a:noFill/>
                  </pic:spPr>
                </pic:pic>
              </a:graphicData>
            </a:graphic>
          </wp:inline>
        </w:drawing>
      </w:r>
    </w:p>
    <w:p w:rsidR="00EE20A5" w:rsidRDefault="00EE20A5" w:rsidP="00151ADF">
      <w:pPr>
        <w:spacing w:after="200"/>
        <w:rPr>
          <w:rFonts w:eastAsiaTheme="majorEastAsia" w:cs="Times New Roman"/>
          <w:b/>
          <w:bCs/>
          <w:color w:val="4F81BD" w:themeColor="accent1"/>
          <w:sz w:val="26"/>
          <w:szCs w:val="26"/>
          <w:lang w:val="en-US"/>
        </w:rPr>
      </w:pPr>
    </w:p>
    <w:p w:rsidR="00EE20A5" w:rsidRDefault="00EE20A5" w:rsidP="00AB59E0">
      <w:pPr>
        <w:pStyle w:val="Heading3"/>
      </w:pPr>
      <w:bookmarkStart w:id="124" w:name="_Toc413850829"/>
      <w:r>
        <w:lastRenderedPageBreak/>
        <w:t>Area Types</w:t>
      </w:r>
      <w:bookmarkEnd w:id="124"/>
    </w:p>
    <w:p w:rsidR="00EE20A5" w:rsidRDefault="008540F2" w:rsidP="00151ADF">
      <w:pPr>
        <w:spacing w:after="200"/>
        <w:jc w:val="center"/>
        <w:rPr>
          <w:lang w:val="en-US"/>
        </w:rPr>
      </w:pPr>
      <w:r w:rsidRPr="008540F2">
        <w:rPr>
          <w:b/>
          <w:i/>
          <w:noProof/>
          <w:lang w:val="en-US"/>
        </w:rPr>
        <mc:AlternateContent>
          <mc:Choice Requires="wps">
            <w:drawing>
              <wp:anchor distT="0" distB="0" distL="114300" distR="114300" simplePos="0" relativeHeight="252211200" behindDoc="0" locked="0" layoutInCell="1" allowOverlap="1" wp14:anchorId="151A6C09" wp14:editId="31AF47C6">
                <wp:simplePos x="0" y="0"/>
                <wp:positionH relativeFrom="column">
                  <wp:posOffset>2529840</wp:posOffset>
                </wp:positionH>
                <wp:positionV relativeFrom="paragraph">
                  <wp:posOffset>1511300</wp:posOffset>
                </wp:positionV>
                <wp:extent cx="533400" cy="133350"/>
                <wp:effectExtent l="0" t="0" r="0" b="0"/>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33350"/>
                        </a:xfrm>
                        <a:prstGeom prst="rect">
                          <a:avLst/>
                        </a:prstGeom>
                        <a:solidFill>
                          <a:srgbClr val="FFFFFF"/>
                        </a:solidFill>
                        <a:ln w="9525">
                          <a:noFill/>
                          <a:miter lim="800000"/>
                          <a:headEnd/>
                          <a:tailEnd/>
                        </a:ln>
                      </wps:spPr>
                      <wps:txbx>
                        <w:txbxContent>
                          <w:p w:rsidR="000946F7" w:rsidRDefault="000946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99.2pt;margin-top:119pt;width:42pt;height:10.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" stroked="f">
                <v:textbox>
                  <w:txbxContent>
                    <w:p w:rsidR="000946F7" w:rsidRDefault="000946F7"/>
                  </w:txbxContent>
                </v:textbox>
              </v:shape>
            </w:pict>
          </mc:Fallback>
        </mc:AlternateContent>
      </w:r>
      <w:r>
        <w:rPr>
          <w:noProof/>
          <w:lang w:val="en-US"/>
        </w:rPr>
        <w:drawing>
          <wp:inline distT="0" distB="0" distL="0" distR="0" wp14:anchorId="2C613ABE" wp14:editId="29174D43">
            <wp:extent cx="4505325" cy="3448050"/>
            <wp:effectExtent l="0" t="0" r="9525" b="0"/>
            <wp:docPr id="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C:\Users\actionmystique\Downloads\Travail\CCIP\ROUTE\OSPF\CCNP ROUTE 642-902    OSPF_files\OSPF-Advanced-Areas-diagram2.jpg"/>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4505325" cy="3448050"/>
                    </a:xfrm>
                    <a:prstGeom prst="rect">
                      <a:avLst/>
                    </a:prstGeom>
                    <a:noFill/>
                    <a:ln>
                      <a:noFill/>
                    </a:ln>
                  </pic:spPr>
                </pic:pic>
              </a:graphicData>
            </a:graphic>
          </wp:inline>
        </w:drawing>
      </w:r>
    </w:p>
    <w:p w:rsidR="00EE20A5" w:rsidRPr="001D24A0" w:rsidRDefault="00EE20A5" w:rsidP="00151ADF">
      <w:pPr>
        <w:spacing w:after="200"/>
        <w:jc w:val="center"/>
        <w:rPr>
          <w:b/>
          <w:i/>
          <w:lang w:val="en-US"/>
        </w:rPr>
      </w:pPr>
      <w:r w:rsidRPr="001D24A0">
        <w:rPr>
          <w:b/>
          <w:i/>
          <w:lang w:val="en-US"/>
        </w:rPr>
        <w:t xml:space="preserve">From </w:t>
      </w:r>
      <w:hyperlink r:id="rId56" w:history="1">
        <w:r w:rsidRPr="001D24A0">
          <w:rPr>
            <w:rStyle w:val="Hyperlink"/>
            <w:b/>
            <w:i/>
            <w:lang w:val="en-US"/>
          </w:rPr>
          <w:t>http://www.ccnpguide.com/ccnp-route-642-902-ospf/</w:t>
        </w:r>
      </w:hyperlink>
      <w:r w:rsidRPr="001D24A0">
        <w:rPr>
          <w:b/>
          <w:i/>
          <w:lang w:val="en-US"/>
        </w:rPr>
        <w:t xml:space="preserve"> by Aaron</w:t>
      </w:r>
    </w:p>
    <w:p w:rsidR="00EE20A5" w:rsidRPr="00EE20A5" w:rsidRDefault="00EE20A5" w:rsidP="00151ADF">
      <w:pPr>
        <w:rPr>
          <w:u w:val="single"/>
          <w:lang w:val="en-US"/>
        </w:rPr>
      </w:pPr>
      <w:r w:rsidRPr="00EE20A5">
        <w:rPr>
          <w:u w:val="single"/>
          <w:lang w:val="en-US"/>
        </w:rPr>
        <w:t>Stubby Areas</w:t>
      </w:r>
    </w:p>
    <w:p w:rsidR="00504911" w:rsidRDefault="00504911" w:rsidP="00151ADF">
      <w:pPr>
        <w:rPr>
          <w:lang w:val="en-US"/>
        </w:rPr>
      </w:pPr>
      <w:r w:rsidRPr="006D1671">
        <w:rPr>
          <w:lang w:val="en-US"/>
        </w:rPr>
        <w:t>Even within the realm of stubby areas, fo</w:t>
      </w:r>
      <w:r>
        <w:rPr>
          <w:lang w:val="en-US"/>
        </w:rPr>
        <w:t>ur types of stubby areas exist:</w:t>
      </w:r>
    </w:p>
    <w:p w:rsidR="00504911" w:rsidRDefault="00504911" w:rsidP="009E17BB">
      <w:pPr>
        <w:numPr>
          <w:ilvl w:val="0"/>
          <w:numId w:val="228"/>
        </w:numPr>
        <w:ind w:left="708"/>
        <w:rPr>
          <w:lang w:val="en-US"/>
        </w:rPr>
      </w:pPr>
      <w:r w:rsidRPr="00325531">
        <w:rPr>
          <w:b/>
          <w:lang w:val="en-US"/>
        </w:rPr>
        <w:t>Stub</w:t>
      </w:r>
      <w:r w:rsidR="00325531" w:rsidRPr="00325531">
        <w:rPr>
          <w:b/>
          <w:lang w:val="en-US"/>
        </w:rPr>
        <w:t>by</w:t>
      </w:r>
      <w:r>
        <w:rPr>
          <w:lang w:val="en-US"/>
        </w:rPr>
        <w:t>,</w:t>
      </w:r>
    </w:p>
    <w:p w:rsidR="00504911" w:rsidRDefault="00504911" w:rsidP="009E17BB">
      <w:pPr>
        <w:numPr>
          <w:ilvl w:val="0"/>
          <w:numId w:val="228"/>
        </w:numPr>
        <w:ind w:left="708"/>
        <w:rPr>
          <w:lang w:val="en-US"/>
        </w:rPr>
      </w:pPr>
      <w:r w:rsidRPr="00325531">
        <w:rPr>
          <w:b/>
          <w:lang w:val="en-US"/>
        </w:rPr>
        <w:t>Totally Stubby</w:t>
      </w:r>
      <w:r w:rsidRPr="006D1671">
        <w:rPr>
          <w:lang w:val="en-US"/>
        </w:rPr>
        <w:t>,</w:t>
      </w:r>
    </w:p>
    <w:p w:rsidR="00504911" w:rsidRDefault="00504911" w:rsidP="009E17BB">
      <w:pPr>
        <w:numPr>
          <w:ilvl w:val="0"/>
          <w:numId w:val="228"/>
        </w:numPr>
        <w:ind w:left="708"/>
        <w:rPr>
          <w:lang w:val="en-US"/>
        </w:rPr>
      </w:pPr>
      <w:r w:rsidRPr="00325531">
        <w:rPr>
          <w:b/>
          <w:iCs/>
          <w:lang w:val="en-US"/>
        </w:rPr>
        <w:t>Not-So-Stubby Areas</w:t>
      </w:r>
      <w:r w:rsidRPr="006D1671">
        <w:rPr>
          <w:lang w:val="en-US"/>
        </w:rPr>
        <w:t> </w:t>
      </w:r>
      <w:r>
        <w:rPr>
          <w:lang w:val="en-US"/>
        </w:rPr>
        <w:t>(</w:t>
      </w:r>
      <w:r w:rsidRPr="00325531">
        <w:rPr>
          <w:b/>
          <w:lang w:val="en-US"/>
        </w:rPr>
        <w:t>NSSA</w:t>
      </w:r>
      <w:r>
        <w:rPr>
          <w:lang w:val="en-US"/>
        </w:rPr>
        <w:t>),</w:t>
      </w:r>
    </w:p>
    <w:p w:rsidR="00504911" w:rsidRDefault="00504911" w:rsidP="009E17BB">
      <w:pPr>
        <w:numPr>
          <w:ilvl w:val="0"/>
          <w:numId w:val="228"/>
        </w:numPr>
        <w:ind w:left="708"/>
        <w:rPr>
          <w:lang w:val="en-US"/>
        </w:rPr>
      </w:pPr>
      <w:r w:rsidRPr="00325531">
        <w:rPr>
          <w:b/>
          <w:lang w:val="en-US"/>
        </w:rPr>
        <w:t>Totally NSSA</w:t>
      </w:r>
      <w:r w:rsidRPr="006D1671">
        <w:rPr>
          <w:lang w:val="en-US"/>
        </w:rPr>
        <w:t>.</w:t>
      </w:r>
    </w:p>
    <w:p w:rsidR="00504911" w:rsidRPr="006D1671" w:rsidRDefault="00504911" w:rsidP="00151ADF">
      <w:pPr>
        <w:rPr>
          <w:lang w:val="en-US"/>
        </w:rPr>
      </w:pPr>
    </w:p>
    <w:p w:rsidR="00504911" w:rsidRDefault="00504911" w:rsidP="00151ADF">
      <w:pPr>
        <w:rPr>
          <w:lang w:val="en-US"/>
        </w:rPr>
      </w:pPr>
      <w:r w:rsidRPr="006D1671">
        <w:rPr>
          <w:lang w:val="en-US"/>
        </w:rPr>
        <w:t xml:space="preserve">Two types of </w:t>
      </w:r>
      <w:r>
        <w:rPr>
          <w:lang w:val="en-US"/>
        </w:rPr>
        <w:t>S</w:t>
      </w:r>
      <w:r w:rsidR="00397B85">
        <w:rPr>
          <w:lang w:val="en-US"/>
        </w:rPr>
        <w:t>tubby areas have the word “T</w:t>
      </w:r>
      <w:r w:rsidRPr="006D1671">
        <w:rPr>
          <w:lang w:val="en-US"/>
        </w:rPr>
        <w:t>otally” as part of the name, and two do not. The rules are</w:t>
      </w:r>
      <w:r>
        <w:rPr>
          <w:lang w:val="en-US"/>
        </w:rPr>
        <w:t>:</w:t>
      </w:r>
    </w:p>
    <w:p w:rsidR="00296ED3" w:rsidRDefault="00B022FC" w:rsidP="002F1227">
      <w:pPr>
        <w:numPr>
          <w:ilvl w:val="0"/>
          <w:numId w:val="33"/>
        </w:numPr>
        <w:ind w:left="708"/>
        <w:rPr>
          <w:lang w:val="en-US"/>
        </w:rPr>
      </w:pPr>
      <w:r w:rsidRPr="00FA1236">
        <w:rPr>
          <w:u w:val="single"/>
          <w:lang w:val="en-US"/>
        </w:rPr>
        <w:t>For all types of S</w:t>
      </w:r>
      <w:r w:rsidR="00296ED3" w:rsidRPr="00FA1236">
        <w:rPr>
          <w:u w:val="single"/>
          <w:lang w:val="en-US"/>
        </w:rPr>
        <w:t>tubby areas</w:t>
      </w:r>
      <w:r w:rsidR="00296ED3">
        <w:rPr>
          <w:lang w:val="en-US"/>
        </w:rPr>
        <w:t>:</w:t>
      </w:r>
    </w:p>
    <w:p w:rsidR="00B022FC" w:rsidRDefault="00EE20A5" w:rsidP="00296ED3">
      <w:pPr>
        <w:numPr>
          <w:ilvl w:val="1"/>
          <w:numId w:val="33"/>
        </w:numPr>
        <w:rPr>
          <w:lang w:val="en-US"/>
        </w:rPr>
      </w:pPr>
      <w:r w:rsidRPr="006D1671">
        <w:rPr>
          <w:lang w:val="en-US"/>
        </w:rPr>
        <w:t xml:space="preserve">the ABR always </w:t>
      </w:r>
      <w:r w:rsidRPr="00325531">
        <w:rPr>
          <w:i/>
          <w:lang w:val="en-US"/>
        </w:rPr>
        <w:t xml:space="preserve">filters Type 4 </w:t>
      </w:r>
      <w:r w:rsidRPr="00325531">
        <w:rPr>
          <w:lang w:val="en-US"/>
        </w:rPr>
        <w:t>(ASBR Summary)</w:t>
      </w:r>
      <w:r w:rsidRPr="00325531">
        <w:rPr>
          <w:i/>
          <w:lang w:val="en-US"/>
        </w:rPr>
        <w:t xml:space="preserve"> and Type 5</w:t>
      </w:r>
      <w:r w:rsidRPr="006D1671">
        <w:rPr>
          <w:lang w:val="en-US"/>
        </w:rPr>
        <w:t xml:space="preserve"> (</w:t>
      </w:r>
      <w:r>
        <w:rPr>
          <w:lang w:val="en-US"/>
        </w:rPr>
        <w:t>E</w:t>
      </w:r>
      <w:r w:rsidRPr="006D1671">
        <w:rPr>
          <w:lang w:val="en-US"/>
        </w:rPr>
        <w:t>xternal)</w:t>
      </w:r>
      <w:r>
        <w:rPr>
          <w:lang w:val="en-US"/>
        </w:rPr>
        <w:t xml:space="preserve"> LSAs</w:t>
      </w:r>
      <w:r w:rsidR="00B022FC">
        <w:rPr>
          <w:lang w:val="en-US"/>
        </w:rPr>
        <w:t>,</w:t>
      </w:r>
    </w:p>
    <w:p w:rsidR="00296ED3" w:rsidRDefault="00EE20A5" w:rsidP="00296ED3">
      <w:pPr>
        <w:numPr>
          <w:ilvl w:val="1"/>
          <w:numId w:val="33"/>
        </w:numPr>
        <w:rPr>
          <w:lang w:val="en-US"/>
        </w:rPr>
      </w:pPr>
      <w:r w:rsidRPr="000B6AAF">
        <w:rPr>
          <w:lang w:val="en-US"/>
        </w:rPr>
        <w:t xml:space="preserve">a </w:t>
      </w:r>
      <w:r w:rsidRPr="00C47566">
        <w:rPr>
          <w:i/>
          <w:lang w:val="en-US"/>
        </w:rPr>
        <w:t>default route</w:t>
      </w:r>
      <w:r w:rsidRPr="000B6AAF">
        <w:rPr>
          <w:lang w:val="en-US"/>
        </w:rPr>
        <w:t xml:space="preserve"> </w:t>
      </w:r>
      <w:r w:rsidR="007A0A31">
        <w:rPr>
          <w:lang w:val="en-US"/>
        </w:rPr>
        <w:t>(</w:t>
      </w:r>
      <w:r w:rsidR="007A0A31" w:rsidRPr="00E00DDD">
        <w:rPr>
          <w:rFonts w:eastAsia="Times New Roman" w:cs="Times New Roman"/>
          <w:lang w:val="en-US" w:eastAsia="fr-FR"/>
        </w:rPr>
        <w:t>listing subnet 0.0.0.0 and mask 0.</w:t>
      </w:r>
      <w:r w:rsidR="007A0A31">
        <w:rPr>
          <w:rFonts w:eastAsia="Times New Roman" w:cs="Times New Roman"/>
          <w:lang w:val="en-US" w:eastAsia="fr-FR"/>
        </w:rPr>
        <w:t xml:space="preserve">0.0.0) </w:t>
      </w:r>
      <w:r w:rsidR="007A0A31">
        <w:rPr>
          <w:lang w:val="en-US"/>
        </w:rPr>
        <w:t xml:space="preserve">is advertised </w:t>
      </w:r>
      <w:r w:rsidRPr="000B6AAF">
        <w:rPr>
          <w:lang w:val="en-US"/>
        </w:rPr>
        <w:t>into</w:t>
      </w:r>
      <w:r>
        <w:rPr>
          <w:lang w:val="en-US"/>
        </w:rPr>
        <w:t xml:space="preserve"> the </w:t>
      </w:r>
      <w:r w:rsidRPr="000B6AAF">
        <w:rPr>
          <w:lang w:val="en-US"/>
        </w:rPr>
        <w:t>area</w:t>
      </w:r>
      <w:r>
        <w:rPr>
          <w:lang w:val="en-US"/>
        </w:rPr>
        <w:t>s as</w:t>
      </w:r>
      <w:r w:rsidR="00296ED3">
        <w:rPr>
          <w:lang w:val="en-US"/>
        </w:rPr>
        <w:t>:</w:t>
      </w:r>
    </w:p>
    <w:p w:rsidR="00296ED3" w:rsidRDefault="00EE20A5" w:rsidP="00296ED3">
      <w:pPr>
        <w:numPr>
          <w:ilvl w:val="2"/>
          <w:numId w:val="33"/>
        </w:numPr>
        <w:rPr>
          <w:lang w:val="en-US"/>
        </w:rPr>
      </w:pPr>
      <w:r>
        <w:rPr>
          <w:lang w:val="en-US"/>
        </w:rPr>
        <w:t>a Type 3 LSA for Stubby and Totally Stubby areas (</w:t>
      </w:r>
      <w:r w:rsidRPr="00C47566">
        <w:rPr>
          <w:b/>
          <w:i/>
          <w:u w:val="single"/>
          <w:lang w:val="en-US"/>
        </w:rPr>
        <w:t>automatically</w:t>
      </w:r>
      <w:r w:rsidR="00296ED3">
        <w:rPr>
          <w:lang w:val="en-US"/>
        </w:rPr>
        <w:t>)</w:t>
      </w:r>
    </w:p>
    <w:p w:rsidR="00EE20A5" w:rsidRPr="006D1671" w:rsidRDefault="00296ED3" w:rsidP="00296ED3">
      <w:pPr>
        <w:numPr>
          <w:ilvl w:val="2"/>
          <w:numId w:val="33"/>
        </w:numPr>
        <w:rPr>
          <w:lang w:val="en-US"/>
        </w:rPr>
      </w:pPr>
      <w:r>
        <w:rPr>
          <w:lang w:val="en-US"/>
        </w:rPr>
        <w:t xml:space="preserve">a </w:t>
      </w:r>
      <w:r w:rsidR="00EE20A5">
        <w:rPr>
          <w:lang w:val="en-US"/>
        </w:rPr>
        <w:t xml:space="preserve">Type 7 LSA for NSSA </w:t>
      </w:r>
      <w:r w:rsidR="00C47566">
        <w:rPr>
          <w:lang w:val="en-US"/>
        </w:rPr>
        <w:t xml:space="preserve">and Totally NSSA </w:t>
      </w:r>
      <w:r w:rsidR="00EE20A5">
        <w:rPr>
          <w:lang w:val="en-US"/>
        </w:rPr>
        <w:t>(</w:t>
      </w:r>
      <w:r w:rsidR="00EE20A5" w:rsidRPr="00C47566">
        <w:rPr>
          <w:b/>
          <w:i/>
          <w:u w:val="single"/>
          <w:lang w:val="en-US"/>
        </w:rPr>
        <w:t xml:space="preserve">only </w:t>
      </w:r>
      <w:r w:rsidR="00EE20A5" w:rsidRPr="00087F70">
        <w:rPr>
          <w:b/>
          <w:i/>
          <w:u w:val="single"/>
          <w:lang w:val="en-US"/>
        </w:rPr>
        <w:t>with</w:t>
      </w:r>
      <w:r w:rsidR="00EE20A5">
        <w:rPr>
          <w:lang w:val="en-US"/>
        </w:rPr>
        <w:t xml:space="preserve"> </w:t>
      </w:r>
      <w:r w:rsidR="00EE20A5" w:rsidRPr="002B22B4">
        <w:rPr>
          <w:b/>
          <w:bCs/>
          <w:lang w:val="en-US"/>
        </w:rPr>
        <w:t>default-information-originate</w:t>
      </w:r>
      <w:r w:rsidR="00EE20A5">
        <w:rPr>
          <w:bCs/>
          <w:lang w:val="en-US"/>
        </w:rPr>
        <w:t xml:space="preserve"> as keyword in</w:t>
      </w:r>
      <w:r w:rsidR="00EE20A5" w:rsidRPr="002B22B4">
        <w:rPr>
          <w:b/>
          <w:lang w:val="en-US"/>
        </w:rPr>
        <w:t xml:space="preserve"> </w:t>
      </w:r>
      <w:r w:rsidR="00EE20A5" w:rsidRPr="002B22B4">
        <w:rPr>
          <w:b/>
          <w:bCs/>
          <w:lang w:val="en-US"/>
        </w:rPr>
        <w:t xml:space="preserve">area </w:t>
      </w:r>
      <w:r w:rsidR="00EE20A5" w:rsidRPr="002B22B4">
        <w:rPr>
          <w:bCs/>
          <w:i/>
          <w:lang w:val="en-US"/>
        </w:rPr>
        <w:t>area-id</w:t>
      </w:r>
      <w:r w:rsidR="00EE20A5" w:rsidRPr="002B22B4">
        <w:rPr>
          <w:b/>
          <w:bCs/>
          <w:lang w:val="en-US"/>
        </w:rPr>
        <w:t xml:space="preserve"> nssa</w:t>
      </w:r>
      <w:r w:rsidR="00EE20A5">
        <w:rPr>
          <w:bCs/>
          <w:lang w:val="en-US"/>
        </w:rPr>
        <w:t xml:space="preserve"> command</w:t>
      </w:r>
      <w:r w:rsidR="00EE20A5">
        <w:rPr>
          <w:lang w:val="en-US"/>
        </w:rPr>
        <w:t>),</w:t>
      </w:r>
    </w:p>
    <w:p w:rsidR="00EE20A5" w:rsidRPr="0006732B" w:rsidRDefault="00EE20A5" w:rsidP="002F1227">
      <w:pPr>
        <w:numPr>
          <w:ilvl w:val="0"/>
          <w:numId w:val="33"/>
        </w:numPr>
        <w:ind w:left="708"/>
        <w:rPr>
          <w:rFonts w:eastAsia="Times New Roman" w:cs="Times New Roman"/>
          <w:lang w:val="en-US" w:eastAsia="fr-FR"/>
        </w:rPr>
      </w:pPr>
      <w:r w:rsidRPr="00FA1236">
        <w:rPr>
          <w:rFonts w:eastAsia="Times New Roman" w:cs="Times New Roman"/>
          <w:u w:val="single"/>
          <w:lang w:val="en-US" w:eastAsia="fr-FR"/>
        </w:rPr>
        <w:t>For Stubby and NSSA areas</w:t>
      </w:r>
      <w:r w:rsidRPr="0006732B">
        <w:rPr>
          <w:rFonts w:eastAsia="Times New Roman" w:cs="Times New Roman"/>
          <w:lang w:val="en-US" w:eastAsia="fr-FR"/>
        </w:rPr>
        <w:t>, the ABRs do not filter Type 3 LSAs, advertising Type 3 LSAs as normal,</w:t>
      </w:r>
    </w:p>
    <w:p w:rsidR="00EE20A5" w:rsidRPr="0006732B" w:rsidRDefault="00EE20A5" w:rsidP="002F1227">
      <w:pPr>
        <w:numPr>
          <w:ilvl w:val="0"/>
          <w:numId w:val="33"/>
        </w:numPr>
        <w:ind w:left="708"/>
        <w:rPr>
          <w:rFonts w:eastAsia="Times New Roman" w:cs="Times New Roman"/>
          <w:lang w:val="en-US" w:eastAsia="fr-FR"/>
        </w:rPr>
      </w:pPr>
      <w:r w:rsidRPr="00FA1236">
        <w:rPr>
          <w:rFonts w:eastAsia="Times New Roman" w:cs="Times New Roman"/>
          <w:u w:val="single"/>
          <w:lang w:val="en-US" w:eastAsia="fr-FR"/>
        </w:rPr>
        <w:t>For Totally Stubby and </w:t>
      </w:r>
      <w:r w:rsidRPr="00FA1236">
        <w:rPr>
          <w:rFonts w:eastAsia="Times New Roman" w:cs="Times New Roman"/>
          <w:iCs/>
          <w:u w:val="single"/>
          <w:lang w:val="en-US" w:eastAsia="fr-FR"/>
        </w:rPr>
        <w:t>Totally NSSA</w:t>
      </w:r>
      <w:r w:rsidRPr="00FA1236">
        <w:rPr>
          <w:rFonts w:eastAsia="Times New Roman" w:cs="Times New Roman"/>
          <w:i/>
          <w:iCs/>
          <w:u w:val="single"/>
          <w:lang w:val="en-US" w:eastAsia="fr-FR"/>
        </w:rPr>
        <w:t xml:space="preserve"> </w:t>
      </w:r>
      <w:r w:rsidRPr="00FA1236">
        <w:rPr>
          <w:rFonts w:eastAsia="Times New Roman" w:cs="Times New Roman"/>
          <w:iCs/>
          <w:u w:val="single"/>
          <w:lang w:val="en-US" w:eastAsia="fr-FR"/>
        </w:rPr>
        <w:t>areas</w:t>
      </w:r>
      <w:r w:rsidRPr="0006732B">
        <w:rPr>
          <w:rFonts w:eastAsia="Times New Roman" w:cs="Times New Roman"/>
          <w:lang w:val="en-US" w:eastAsia="fr-FR"/>
        </w:rPr>
        <w:t xml:space="preserve">, the ABR also </w:t>
      </w:r>
      <w:r w:rsidRPr="00325531">
        <w:rPr>
          <w:rFonts w:eastAsia="Times New Roman" w:cs="Times New Roman"/>
          <w:i/>
          <w:lang w:val="en-US" w:eastAsia="fr-FR"/>
        </w:rPr>
        <w:t>filters Type 3 LSAs</w:t>
      </w:r>
      <w:r w:rsidRPr="0006732B">
        <w:rPr>
          <w:rFonts w:eastAsia="Times New Roman" w:cs="Times New Roman"/>
          <w:lang w:val="en-US" w:eastAsia="fr-FR"/>
        </w:rPr>
        <w:t>, except for the one used for the default route, which reduces the size of the LSDB.</w:t>
      </w:r>
      <w:r w:rsidR="00FA1236">
        <w:rPr>
          <w:rFonts w:eastAsia="Times New Roman" w:cs="Times New Roman"/>
          <w:lang w:val="en-US" w:eastAsia="fr-FR"/>
        </w:rPr>
        <w:t xml:space="preserve"> These areas are </w:t>
      </w:r>
      <w:r w:rsidR="00FA1236" w:rsidRPr="00A70838">
        <w:rPr>
          <w:i/>
          <w:lang w:val="en-US"/>
        </w:rPr>
        <w:t>Cisco proprietary</w:t>
      </w:r>
      <w:r w:rsidR="00FA1236">
        <w:rPr>
          <w:i/>
          <w:lang w:val="en-US"/>
        </w:rPr>
        <w:t>.</w:t>
      </w:r>
    </w:p>
    <w:p w:rsidR="00EE20A5" w:rsidRPr="0006732B" w:rsidRDefault="00EE20A5" w:rsidP="002F1227">
      <w:pPr>
        <w:numPr>
          <w:ilvl w:val="0"/>
          <w:numId w:val="34"/>
        </w:numPr>
        <w:ind w:left="708"/>
        <w:rPr>
          <w:rFonts w:eastAsia="Times New Roman" w:cs="Times New Roman"/>
          <w:lang w:val="en-US" w:eastAsia="fr-FR"/>
        </w:rPr>
      </w:pPr>
      <w:r w:rsidRPr="00FA1236">
        <w:rPr>
          <w:rFonts w:eastAsia="Times New Roman" w:cs="Times New Roman"/>
          <w:u w:val="single"/>
          <w:lang w:val="en-US" w:eastAsia="fr-FR"/>
        </w:rPr>
        <w:t>NSSA and Totally NSSA are</w:t>
      </w:r>
      <w:r w:rsidR="00FA1236">
        <w:rPr>
          <w:rFonts w:eastAsia="Times New Roman" w:cs="Times New Roman"/>
          <w:u w:val="single"/>
          <w:lang w:val="en-US" w:eastAsia="fr-FR"/>
        </w:rPr>
        <w:t>as</w:t>
      </w:r>
      <w:r w:rsidRPr="0006732B">
        <w:rPr>
          <w:rFonts w:eastAsia="Times New Roman" w:cs="Times New Roman"/>
          <w:lang w:val="en-US" w:eastAsia="fr-FR"/>
        </w:rPr>
        <w:t xml:space="preserve"> can </w:t>
      </w:r>
      <w:r w:rsidRPr="00325531">
        <w:rPr>
          <w:rFonts w:eastAsia="Times New Roman" w:cs="Times New Roman"/>
          <w:i/>
          <w:lang w:val="en-US" w:eastAsia="fr-FR"/>
        </w:rPr>
        <w:t>redistribute external routes (Type 7 LSAs)</w:t>
      </w:r>
      <w:r w:rsidRPr="0006732B">
        <w:rPr>
          <w:rFonts w:eastAsia="Times New Roman" w:cs="Times New Roman"/>
          <w:lang w:val="en-US" w:eastAsia="fr-FR"/>
        </w:rPr>
        <w:t xml:space="preserve"> into the area,</w:t>
      </w:r>
    </w:p>
    <w:p w:rsidR="00EE20A5" w:rsidRDefault="00EE20A5" w:rsidP="002F1227">
      <w:pPr>
        <w:numPr>
          <w:ilvl w:val="0"/>
          <w:numId w:val="34"/>
        </w:numPr>
        <w:ind w:left="708"/>
        <w:rPr>
          <w:rFonts w:eastAsia="Times New Roman" w:cs="Times New Roman"/>
          <w:lang w:val="en-US" w:eastAsia="fr-FR"/>
        </w:rPr>
      </w:pPr>
      <w:r w:rsidRPr="00FA1236">
        <w:rPr>
          <w:rFonts w:eastAsia="Times New Roman" w:cs="Times New Roman"/>
          <w:u w:val="single"/>
          <w:lang w:val="en-US" w:eastAsia="fr-FR"/>
        </w:rPr>
        <w:t>Stubby and Totally Stubby are</w:t>
      </w:r>
      <w:r w:rsidR="00FA1236">
        <w:rPr>
          <w:rFonts w:eastAsia="Times New Roman" w:cs="Times New Roman"/>
          <w:u w:val="single"/>
          <w:lang w:val="en-US" w:eastAsia="fr-FR"/>
        </w:rPr>
        <w:t>as</w:t>
      </w:r>
      <w:r w:rsidRPr="0006732B">
        <w:rPr>
          <w:rFonts w:eastAsia="Times New Roman" w:cs="Times New Roman"/>
          <w:lang w:val="en-US" w:eastAsia="fr-FR"/>
        </w:rPr>
        <w:t xml:space="preserve"> cannot.</w:t>
      </w:r>
    </w:p>
    <w:p w:rsidR="00D60C4D" w:rsidRPr="000D0A2F" w:rsidRDefault="00D60C4D" w:rsidP="000D0A2F">
      <w:pPr>
        <w:pStyle w:val="ListParagraph"/>
        <w:spacing w:before="240" w:after="144" w:line="240" w:lineRule="auto"/>
        <w:jc w:val="center"/>
        <w:rPr>
          <w:b/>
          <w:bCs/>
          <w:color w:val="000000"/>
        </w:rPr>
      </w:pPr>
      <w:r w:rsidRPr="000D0A2F">
        <w:rPr>
          <w:b/>
          <w:bCs/>
          <w:color w:val="000000"/>
        </w:rPr>
        <w:t>OSPF Stubby Area Types</w:t>
      </w:r>
    </w:p>
    <w:p w:rsidR="00D60C4D" w:rsidRPr="00D60C4D" w:rsidRDefault="00D60C4D" w:rsidP="000D0A2F">
      <w:pPr>
        <w:pStyle w:val="ListParagraph"/>
        <w:spacing w:before="240" w:after="240" w:line="240" w:lineRule="auto"/>
        <w:jc w:val="center"/>
        <w:rPr>
          <w:sz w:val="24"/>
          <w:szCs w:val="24"/>
        </w:rPr>
      </w:pPr>
      <w:r>
        <w:rPr>
          <w:noProof/>
          <w:lang w:val="en-US" w:eastAsia="en-US"/>
        </w:rPr>
        <w:drawing>
          <wp:inline distT="0" distB="0" distL="0" distR="0" wp14:anchorId="7DFBCCB1" wp14:editId="3FE89BD6">
            <wp:extent cx="4457700" cy="1638300"/>
            <wp:effectExtent l="0" t="0" r="0" b="0"/>
            <wp:docPr id="50" name="Imag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57700" cy="1638300"/>
                    </a:xfrm>
                    <a:prstGeom prst="rect">
                      <a:avLst/>
                    </a:prstGeom>
                    <a:noFill/>
                    <a:ln>
                      <a:noFill/>
                    </a:ln>
                  </pic:spPr>
                </pic:pic>
              </a:graphicData>
            </a:graphic>
          </wp:inline>
        </w:drawing>
      </w:r>
    </w:p>
    <w:p w:rsidR="00FA1236" w:rsidRDefault="00FA1236">
      <w:pPr>
        <w:spacing w:after="200"/>
        <w:rPr>
          <w:rFonts w:eastAsia="Times New Roman" w:cs="Times New Roman"/>
          <w:b/>
          <w:bCs/>
          <w:lang w:val="en-US" w:eastAsia="fr-FR"/>
        </w:rPr>
      </w:pPr>
      <w:r>
        <w:rPr>
          <w:rFonts w:eastAsia="Times New Roman" w:cs="Times New Roman"/>
          <w:b/>
          <w:bCs/>
          <w:lang w:val="en-US" w:eastAsia="fr-FR"/>
        </w:rPr>
        <w:br w:type="page"/>
      </w:r>
    </w:p>
    <w:p w:rsidR="00A70838" w:rsidRPr="00A70838" w:rsidRDefault="00A70838" w:rsidP="00151ADF">
      <w:pPr>
        <w:jc w:val="center"/>
        <w:rPr>
          <w:rFonts w:eastAsia="Times New Roman" w:cs="Times New Roman"/>
          <w:b/>
          <w:bCs/>
          <w:lang w:val="en-US" w:eastAsia="fr-FR"/>
        </w:rPr>
      </w:pPr>
      <w:r w:rsidRPr="00A70838">
        <w:rPr>
          <w:rFonts w:eastAsia="Times New Roman" w:cs="Times New Roman"/>
          <w:b/>
          <w:bCs/>
          <w:lang w:val="en-US" w:eastAsia="fr-FR"/>
        </w:rPr>
        <w:lastRenderedPageBreak/>
        <w:t>Externa</w:t>
      </w:r>
      <w:r w:rsidR="00325531">
        <w:rPr>
          <w:rFonts w:eastAsia="Times New Roman" w:cs="Times New Roman"/>
          <w:b/>
          <w:bCs/>
          <w:lang w:val="en-US" w:eastAsia="fr-FR"/>
        </w:rPr>
        <w:t>l Routes into an NSSA Area (34)</w:t>
      </w:r>
      <w:r w:rsidRPr="00A70838">
        <w:rPr>
          <w:rFonts w:eastAsia="Times New Roman" w:cs="Times New Roman"/>
          <w:b/>
          <w:bCs/>
          <w:lang w:val="en-US" w:eastAsia="fr-FR"/>
        </w:rPr>
        <w:t xml:space="preserve">: </w:t>
      </w:r>
      <w:r w:rsidRPr="00A70838">
        <w:rPr>
          <w:rFonts w:eastAsia="Times New Roman" w:cs="Times New Roman"/>
          <w:b/>
          <w:bCs/>
          <w:u w:val="single"/>
          <w:lang w:val="en-US" w:eastAsia="fr-FR"/>
        </w:rPr>
        <w:t xml:space="preserve">one </w:t>
      </w:r>
      <w:r w:rsidR="00FA1236">
        <w:rPr>
          <w:rFonts w:eastAsia="Times New Roman" w:cs="Times New Roman"/>
          <w:b/>
          <w:bCs/>
          <w:u w:val="single"/>
          <w:lang w:val="en-US" w:eastAsia="fr-FR"/>
        </w:rPr>
        <w:t>direction</w:t>
      </w:r>
      <w:r w:rsidRPr="00A70838">
        <w:rPr>
          <w:rFonts w:eastAsia="Times New Roman" w:cs="Times New Roman"/>
          <w:b/>
          <w:bCs/>
          <w:u w:val="single"/>
          <w:lang w:val="en-US" w:eastAsia="fr-FR"/>
        </w:rPr>
        <w:t xml:space="preserve"> only</w:t>
      </w:r>
    </w:p>
    <w:p w:rsidR="00A70838" w:rsidRDefault="00A70838" w:rsidP="00151ADF">
      <w:pPr>
        <w:jc w:val="center"/>
        <w:rPr>
          <w:rFonts w:eastAsia="Times New Roman" w:cs="Times New Roman"/>
          <w:bCs/>
          <w:lang w:val="en-US" w:eastAsia="fr-FR"/>
        </w:rPr>
      </w:pPr>
      <w:r w:rsidRPr="00A70838">
        <w:rPr>
          <w:rFonts w:eastAsia="Times New Roman" w:cs="Times New Roman"/>
          <w:bCs/>
          <w:noProof/>
          <w:lang w:val="en-US"/>
        </w:rPr>
        <w:drawing>
          <wp:inline distT="0" distB="0" distL="0" distR="0" wp14:anchorId="59AF2C32" wp14:editId="303F50A2">
            <wp:extent cx="4381500" cy="2162175"/>
            <wp:effectExtent l="0" t="0" r="0" b="9525"/>
            <wp:docPr id="78" name="Imag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link="rId58">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rsidR="004B57AB" w:rsidRDefault="004B57AB" w:rsidP="004B57AB">
      <w:pPr>
        <w:rPr>
          <w:rFonts w:eastAsia="Times New Roman" w:cs="Times New Roman"/>
          <w:bCs/>
          <w:lang w:val="en-US" w:eastAsia="fr-FR"/>
        </w:rPr>
      </w:pPr>
    </w:p>
    <w:p w:rsidR="004B57AB" w:rsidRPr="004B57AB" w:rsidRDefault="004B57AB" w:rsidP="004B57AB">
      <w:pPr>
        <w:pStyle w:val="ListParagraph"/>
        <w:numPr>
          <w:ilvl w:val="0"/>
          <w:numId w:val="43"/>
        </w:numPr>
        <w:ind w:left="360"/>
        <w:rPr>
          <w:bCs/>
          <w:lang w:val="en-US"/>
        </w:rPr>
      </w:pPr>
      <w:r w:rsidRPr="004B57AB">
        <w:rPr>
          <w:bCs/>
          <w:lang w:val="en-US"/>
        </w:rPr>
        <w:t>An ABR connected to a NSSA can be configured to NOT translate Type 7 LSAs into Type 5 LSAs.</w:t>
      </w:r>
    </w:p>
    <w:p w:rsidR="00202C53" w:rsidRDefault="00F84B0C" w:rsidP="009E17BB">
      <w:pPr>
        <w:pStyle w:val="ListParagraph"/>
        <w:numPr>
          <w:ilvl w:val="0"/>
          <w:numId w:val="257"/>
        </w:numPr>
        <w:ind w:left="426" w:hanging="426"/>
        <w:rPr>
          <w:bCs/>
          <w:lang w:val="en-US"/>
        </w:rPr>
      </w:pPr>
      <w:r>
        <w:rPr>
          <w:bCs/>
          <w:lang w:val="en-US"/>
        </w:rPr>
        <w:t>Old r</w:t>
      </w:r>
      <w:r w:rsidR="00202C53">
        <w:rPr>
          <w:bCs/>
          <w:lang w:val="en-US"/>
        </w:rPr>
        <w:t>ecommendations by Cisco</w:t>
      </w:r>
      <w:r w:rsidR="00FA1236">
        <w:rPr>
          <w:bCs/>
          <w:lang w:val="en-US"/>
        </w:rPr>
        <w:t xml:space="preserve"> (</w:t>
      </w:r>
      <w:r w:rsidR="00FA1236" w:rsidRPr="00F84B0C">
        <w:rPr>
          <w:b/>
          <w:bCs/>
          <w:i/>
          <w:lang w:val="en-US"/>
        </w:rPr>
        <w:t>I would suggest that it all depends</w:t>
      </w:r>
      <w:r>
        <w:rPr>
          <w:b/>
          <w:bCs/>
          <w:i/>
          <w:lang w:val="en-US"/>
        </w:rPr>
        <w:t xml:space="preserve"> on the CPU power and memory re</w:t>
      </w:r>
      <w:r w:rsidR="00FA1236" w:rsidRPr="00F84B0C">
        <w:rPr>
          <w:b/>
          <w:bCs/>
          <w:i/>
          <w:lang w:val="en-US"/>
        </w:rPr>
        <w:t xml:space="preserve">sources of all </w:t>
      </w:r>
      <w:r w:rsidRPr="00F84B0C">
        <w:rPr>
          <w:b/>
          <w:bCs/>
          <w:i/>
          <w:lang w:val="en-US"/>
        </w:rPr>
        <w:t>the routers involved in the areas</w:t>
      </w:r>
      <w:r>
        <w:rPr>
          <w:bCs/>
          <w:lang w:val="en-US"/>
        </w:rPr>
        <w:t>)</w:t>
      </w:r>
      <w:r w:rsidR="00202C53">
        <w:rPr>
          <w:bCs/>
          <w:lang w:val="en-US"/>
        </w:rPr>
        <w:t>:</w:t>
      </w:r>
    </w:p>
    <w:p w:rsidR="00202C53" w:rsidRDefault="00202C53" w:rsidP="009E17BB">
      <w:pPr>
        <w:pStyle w:val="ListParagraph"/>
        <w:numPr>
          <w:ilvl w:val="1"/>
          <w:numId w:val="257"/>
        </w:numPr>
        <w:rPr>
          <w:bCs/>
          <w:lang w:val="en-US"/>
        </w:rPr>
      </w:pPr>
      <w:r>
        <w:rPr>
          <w:bCs/>
          <w:lang w:val="en-US"/>
        </w:rPr>
        <w:t>maximum of 2 Areas / ABR + Backbone</w:t>
      </w:r>
    </w:p>
    <w:p w:rsidR="00202C53" w:rsidRPr="00202C53" w:rsidRDefault="00202C53" w:rsidP="009E17BB">
      <w:pPr>
        <w:pStyle w:val="ListParagraph"/>
        <w:numPr>
          <w:ilvl w:val="1"/>
          <w:numId w:val="257"/>
        </w:numPr>
        <w:rPr>
          <w:bCs/>
          <w:lang w:val="en-US"/>
        </w:rPr>
      </w:pPr>
      <w:r>
        <w:rPr>
          <w:bCs/>
          <w:lang w:val="en-US"/>
        </w:rPr>
        <w:t>maximum of 50 Routers / Area</w:t>
      </w:r>
    </w:p>
    <w:p w:rsidR="00D6389C" w:rsidRDefault="001969B7" w:rsidP="00AB59E0">
      <w:pPr>
        <w:pStyle w:val="Heading2"/>
      </w:pPr>
      <w:bookmarkStart w:id="125" w:name="_Toc413850696"/>
      <w:bookmarkStart w:id="126" w:name="_Toc413850830"/>
      <w:r>
        <w:t xml:space="preserve">Establishing </w:t>
      </w:r>
      <w:r w:rsidR="00D6389C">
        <w:t>Neighborship</w:t>
      </w:r>
      <w:bookmarkEnd w:id="125"/>
      <w:bookmarkEnd w:id="126"/>
    </w:p>
    <w:p w:rsidR="00C52BB1" w:rsidRPr="00E927DF" w:rsidRDefault="00C52BB1" w:rsidP="00AB59E0">
      <w:pPr>
        <w:pStyle w:val="Heading3"/>
      </w:pPr>
      <w:bookmarkStart w:id="127" w:name="_Toc413850831"/>
      <w:r>
        <w:t xml:space="preserve">The Interface </w:t>
      </w:r>
      <w:r w:rsidRPr="00E927DF">
        <w:t>Network Types</w:t>
      </w:r>
      <w:bookmarkEnd w:id="127"/>
    </w:p>
    <w:p w:rsidR="00C52BB1" w:rsidRDefault="00C52BB1" w:rsidP="00151ADF">
      <w:pPr>
        <w:spacing w:after="200"/>
        <w:jc w:val="right"/>
      </w:pPr>
      <w:r w:rsidRPr="00E927DF">
        <w:rPr>
          <w:noProof/>
          <w:lang w:val="en-US"/>
        </w:rPr>
        <mc:AlternateContent>
          <mc:Choice Requires="wps">
            <w:drawing>
              <wp:anchor distT="0" distB="0" distL="114300" distR="114300" simplePos="0" relativeHeight="252080128" behindDoc="0" locked="0" layoutInCell="1" allowOverlap="1" wp14:anchorId="080521DC" wp14:editId="47F0A194">
                <wp:simplePos x="0" y="0"/>
                <wp:positionH relativeFrom="column">
                  <wp:posOffset>62865</wp:posOffset>
                </wp:positionH>
                <wp:positionV relativeFrom="paragraph">
                  <wp:posOffset>739775</wp:posOffset>
                </wp:positionV>
                <wp:extent cx="1838960" cy="285750"/>
                <wp:effectExtent l="0" t="0" r="8890" b="0"/>
                <wp:wrapNone/>
                <wp:docPr id="1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85750"/>
                        </a:xfrm>
                        <a:prstGeom prst="rect">
                          <a:avLst/>
                        </a:prstGeom>
                        <a:solidFill>
                          <a:srgbClr val="FFFFFF"/>
                        </a:solidFill>
                        <a:ln w="9525">
                          <a:noFill/>
                          <a:miter lim="800000"/>
                          <a:headEnd/>
                          <a:tailEnd/>
                        </a:ln>
                      </wps:spPr>
                      <wps:txbx>
                        <w:txbxContent>
                          <w:p w:rsidR="000946F7" w:rsidRPr="00AF4C59" w:rsidRDefault="000946F7" w:rsidP="00C52BB1">
                            <w:pPr>
                              <w:rPr>
                                <w:b/>
                                <w:i/>
                              </w:rPr>
                            </w:pPr>
                            <w:r w:rsidRPr="00AF4C59">
                              <w:rPr>
                                <w:b/>
                                <w:i/>
                                <w:u w:val="single"/>
                              </w:rPr>
                              <w:t>Default</w:t>
                            </w:r>
                            <w:r w:rsidRPr="00AF4C59">
                              <w:rPr>
                                <w:b/>
                                <w:i/>
                              </w:rPr>
                              <w:t xml:space="preserve"> for LAN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4.95pt;margin-top:58.25pt;width:144.8pt;height:2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" stroked="f">
                <v:textbox>
                  <w:txbxContent>
                    <w:p w:rsidR="000946F7" w:rsidRPr="00AF4C59" w:rsidRDefault="000946F7" w:rsidP="00C52BB1">
                      <w:pPr>
                        <w:rPr>
                          <w:b/>
                          <w:i/>
                        </w:rPr>
                      </w:pPr>
                      <w:r w:rsidRPr="00AF4C59">
                        <w:rPr>
                          <w:b/>
                          <w:i/>
                          <w:u w:val="single"/>
                        </w:rPr>
                        <w:t>Default</w:t>
                      </w:r>
                      <w:r w:rsidRPr="00AF4C59">
                        <w:rPr>
                          <w:b/>
                          <w:i/>
                        </w:rPr>
                        <w:t xml:space="preserve"> for LAN</w:t>
                      </w:r>
                    </w:p>
                  </w:txbxContent>
                </v:textbox>
              </v:shape>
            </w:pict>
          </mc:Fallback>
        </mc:AlternateContent>
      </w:r>
      <w:r w:rsidRPr="00E927DF">
        <w:rPr>
          <w:noProof/>
          <w:lang w:val="en-US"/>
        </w:rPr>
        <mc:AlternateContent>
          <mc:Choice Requires="wps">
            <w:drawing>
              <wp:anchor distT="0" distB="0" distL="114300" distR="114300" simplePos="0" relativeHeight="252084224" behindDoc="0" locked="0" layoutInCell="1" allowOverlap="1" wp14:anchorId="75738E7E" wp14:editId="6D2E6EE8">
                <wp:simplePos x="0" y="0"/>
                <wp:positionH relativeFrom="column">
                  <wp:posOffset>58420</wp:posOffset>
                </wp:positionH>
                <wp:positionV relativeFrom="paragraph">
                  <wp:posOffset>2627630</wp:posOffset>
                </wp:positionV>
                <wp:extent cx="1838960" cy="266700"/>
                <wp:effectExtent l="0" t="0" r="8890" b="0"/>
                <wp:wrapNone/>
                <wp:docPr id="1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66700"/>
                        </a:xfrm>
                        <a:prstGeom prst="rect">
                          <a:avLst/>
                        </a:prstGeom>
                        <a:solidFill>
                          <a:srgbClr val="FFFFFF"/>
                        </a:solidFill>
                        <a:ln w="9525">
                          <a:noFill/>
                          <a:miter lim="800000"/>
                          <a:headEnd/>
                          <a:tailEnd/>
                        </a:ln>
                      </wps:spPr>
                      <wps:txbx>
                        <w:txbxContent>
                          <w:p w:rsidR="000946F7" w:rsidRPr="00AF4C59" w:rsidRDefault="000946F7" w:rsidP="00C52BB1">
                            <w:pPr>
                              <w:rPr>
                                <w:b/>
                                <w:i/>
                              </w:rPr>
                            </w:pPr>
                            <w:r w:rsidRPr="00AF4C59">
                              <w:rPr>
                                <w:b/>
                                <w:i/>
                              </w:rPr>
                              <w:t>Designed for Partial Mesh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4.6pt;margin-top:206.9pt;width:144.8pt;height:21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" stroked="f">
                <v:textbox>
                  <w:txbxContent>
                    <w:p w:rsidR="000946F7" w:rsidRPr="00AF4C59" w:rsidRDefault="000946F7" w:rsidP="00C52BB1">
                      <w:pPr>
                        <w:rPr>
                          <w:b/>
                          <w:i/>
                        </w:rPr>
                      </w:pPr>
                      <w:r w:rsidRPr="00AF4C59">
                        <w:rPr>
                          <w:b/>
                          <w:i/>
                        </w:rPr>
                        <w:t>Designed for Partial Mesh</w:t>
                      </w:r>
                    </w:p>
                  </w:txbxContent>
                </v:textbox>
              </v:shape>
            </w:pict>
          </mc:Fallback>
        </mc:AlternateContent>
      </w:r>
      <w:r w:rsidRPr="00E927DF">
        <w:rPr>
          <w:noProof/>
          <w:lang w:val="en-US"/>
        </w:rPr>
        <mc:AlternateContent>
          <mc:Choice Requires="wps">
            <w:drawing>
              <wp:anchor distT="0" distB="0" distL="114300" distR="114300" simplePos="0" relativeHeight="252081152" behindDoc="0" locked="0" layoutInCell="1" allowOverlap="1" wp14:anchorId="2961B34B" wp14:editId="24280536">
                <wp:simplePos x="0" y="0"/>
                <wp:positionH relativeFrom="column">
                  <wp:posOffset>58420</wp:posOffset>
                </wp:positionH>
                <wp:positionV relativeFrom="paragraph">
                  <wp:posOffset>1027430</wp:posOffset>
                </wp:positionV>
                <wp:extent cx="1838960" cy="428625"/>
                <wp:effectExtent l="0" t="0" r="8890" b="9525"/>
                <wp:wrapNone/>
                <wp:docPr id="1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28625"/>
                        </a:xfrm>
                        <a:prstGeom prst="rect">
                          <a:avLst/>
                        </a:prstGeom>
                        <a:solidFill>
                          <a:srgbClr val="FFFFFF"/>
                        </a:solidFill>
                        <a:ln w="9525">
                          <a:noFill/>
                          <a:miter lim="800000"/>
                          <a:headEnd/>
                          <a:tailEnd/>
                        </a:ln>
                      </wps:spPr>
                      <wps:txbx>
                        <w:txbxContent>
                          <w:p w:rsidR="000946F7" w:rsidRPr="00AF4C59" w:rsidRDefault="000946F7" w:rsidP="00C52BB1">
                            <w:pPr>
                              <w:rPr>
                                <w:b/>
                                <w:i/>
                                <w:lang w:val="en-US"/>
                              </w:rPr>
                            </w:pPr>
                            <w:r w:rsidRPr="00AF4C59">
                              <w:rPr>
                                <w:b/>
                                <w:i/>
                                <w:u w:val="single"/>
                                <w:lang w:val="en-US"/>
                              </w:rPr>
                              <w:t>Default</w:t>
                            </w:r>
                            <w:r w:rsidRPr="00AF4C59">
                              <w:rPr>
                                <w:b/>
                                <w:i/>
                                <w:lang w:val="en-US"/>
                              </w:rPr>
                              <w:t xml:space="preserve"> for Point-To-Point</w:t>
                            </w:r>
                          </w:p>
                          <w:p w:rsidR="000946F7" w:rsidRPr="00AF4C59" w:rsidRDefault="000946F7" w:rsidP="00C52BB1">
                            <w:pPr>
                              <w:rPr>
                                <w:b/>
                                <w:i/>
                                <w:lang w:val="en-US"/>
                              </w:rPr>
                            </w:pPr>
                            <w:r w:rsidRPr="00AF4C59">
                              <w:rPr>
                                <w:b/>
                                <w:i/>
                                <w:lang w:val="en-US"/>
                              </w:rPr>
                              <w:t>Designed for Partial Mesh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4.6pt;margin-top:80.9pt;width:144.8pt;height:33.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" stroked="f">
                <v:textbox>
                  <w:txbxContent>
                    <w:p w:rsidR="000946F7" w:rsidRPr="00AF4C59" w:rsidRDefault="000946F7" w:rsidP="00C52BB1">
                      <w:pPr>
                        <w:rPr>
                          <w:b/>
                          <w:i/>
                          <w:lang w:val="en-US"/>
                        </w:rPr>
                      </w:pPr>
                      <w:r w:rsidRPr="00AF4C59">
                        <w:rPr>
                          <w:b/>
                          <w:i/>
                          <w:u w:val="single"/>
                          <w:lang w:val="en-US"/>
                        </w:rPr>
                        <w:t>Default</w:t>
                      </w:r>
                      <w:r w:rsidRPr="00AF4C59">
                        <w:rPr>
                          <w:b/>
                          <w:i/>
                          <w:lang w:val="en-US"/>
                        </w:rPr>
                        <w:t xml:space="preserve"> for Point-To-Point</w:t>
                      </w:r>
                    </w:p>
                    <w:p w:rsidR="000946F7" w:rsidRPr="00AF4C59" w:rsidRDefault="000946F7" w:rsidP="00C52BB1">
                      <w:pPr>
                        <w:rPr>
                          <w:b/>
                          <w:i/>
                          <w:lang w:val="en-US"/>
                        </w:rPr>
                      </w:pPr>
                      <w:r w:rsidRPr="00AF4C59">
                        <w:rPr>
                          <w:b/>
                          <w:i/>
                          <w:lang w:val="en-US"/>
                        </w:rPr>
                        <w:t>Designed for Partial Mesh</w:t>
                      </w:r>
                    </w:p>
                  </w:txbxContent>
                </v:textbox>
              </v:shape>
            </w:pict>
          </mc:Fallback>
        </mc:AlternateContent>
      </w:r>
      <w:r w:rsidRPr="00E927DF">
        <w:rPr>
          <w:noProof/>
          <w:lang w:val="en-US"/>
        </w:rPr>
        <mc:AlternateContent>
          <mc:Choice Requires="wps">
            <w:drawing>
              <wp:anchor distT="0" distB="0" distL="114300" distR="114300" simplePos="0" relativeHeight="252082176" behindDoc="0" locked="0" layoutInCell="1" allowOverlap="1" wp14:anchorId="2E5CAE9A" wp14:editId="34A31673">
                <wp:simplePos x="0" y="0"/>
                <wp:positionH relativeFrom="column">
                  <wp:posOffset>58420</wp:posOffset>
                </wp:positionH>
                <wp:positionV relativeFrom="paragraph">
                  <wp:posOffset>1637030</wp:posOffset>
                </wp:positionV>
                <wp:extent cx="1838960" cy="457200"/>
                <wp:effectExtent l="0" t="0" r="8890" b="0"/>
                <wp:wrapNone/>
                <wp:docPr id="1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457200"/>
                        </a:xfrm>
                        <a:prstGeom prst="rect">
                          <a:avLst/>
                        </a:prstGeom>
                        <a:solidFill>
                          <a:srgbClr val="FFFFFF"/>
                        </a:solidFill>
                        <a:ln w="9525">
                          <a:noFill/>
                          <a:miter lim="800000"/>
                          <a:headEnd/>
                          <a:tailEnd/>
                        </a:ln>
                      </wps:spPr>
                      <wps:txbx>
                        <w:txbxContent>
                          <w:p w:rsidR="000946F7" w:rsidRPr="00AF4C59" w:rsidRDefault="000946F7" w:rsidP="00C52BB1">
                            <w:pPr>
                              <w:rPr>
                                <w:b/>
                                <w:i/>
                                <w:lang w:val="en-US"/>
                              </w:rPr>
                            </w:pPr>
                            <w:r w:rsidRPr="00AF4C59">
                              <w:rPr>
                                <w:b/>
                                <w:i/>
                                <w:u w:val="single"/>
                                <w:lang w:val="en-US"/>
                              </w:rPr>
                              <w:t>Default</w:t>
                            </w:r>
                            <w:r w:rsidRPr="00AF4C59">
                              <w:rPr>
                                <w:b/>
                                <w:i/>
                                <w:lang w:val="en-US"/>
                              </w:rPr>
                              <w:t xml:space="preserve"> for Multipoint</w:t>
                            </w:r>
                          </w:p>
                          <w:p w:rsidR="000946F7" w:rsidRPr="00AF4C59" w:rsidRDefault="000946F7" w:rsidP="00C52BB1">
                            <w:pPr>
                              <w:rPr>
                                <w:b/>
                                <w:i/>
                                <w:lang w:val="en-US"/>
                              </w:rPr>
                            </w:pPr>
                            <w:r w:rsidRPr="00AF4C59">
                              <w:rPr>
                                <w:b/>
                                <w:i/>
                                <w:lang w:val="en-US"/>
                              </w:rPr>
                              <w:t>Designed for Full Mesh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4.6pt;margin-top:128.9pt;width:144.8pt;height:36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" stroked="f">
                <v:textbox>
                  <w:txbxContent>
                    <w:p w:rsidR="000946F7" w:rsidRPr="00AF4C59" w:rsidRDefault="000946F7" w:rsidP="00C52BB1">
                      <w:pPr>
                        <w:rPr>
                          <w:b/>
                          <w:i/>
                          <w:lang w:val="en-US"/>
                        </w:rPr>
                      </w:pPr>
                      <w:r w:rsidRPr="00AF4C59">
                        <w:rPr>
                          <w:b/>
                          <w:i/>
                          <w:u w:val="single"/>
                          <w:lang w:val="en-US"/>
                        </w:rPr>
                        <w:t>Default</w:t>
                      </w:r>
                      <w:r w:rsidRPr="00AF4C59">
                        <w:rPr>
                          <w:b/>
                          <w:i/>
                          <w:lang w:val="en-US"/>
                        </w:rPr>
                        <w:t xml:space="preserve"> for Multipoint</w:t>
                      </w:r>
                    </w:p>
                    <w:p w:rsidR="000946F7" w:rsidRPr="00AF4C59" w:rsidRDefault="000946F7" w:rsidP="00C52BB1">
                      <w:pPr>
                        <w:rPr>
                          <w:b/>
                          <w:i/>
                          <w:lang w:val="en-US"/>
                        </w:rPr>
                      </w:pPr>
                      <w:r w:rsidRPr="00AF4C59">
                        <w:rPr>
                          <w:b/>
                          <w:i/>
                          <w:lang w:val="en-US"/>
                        </w:rPr>
                        <w:t>Designed for Full Mesh</w:t>
                      </w:r>
                    </w:p>
                  </w:txbxContent>
                </v:textbox>
              </v:shape>
            </w:pict>
          </mc:Fallback>
        </mc:AlternateContent>
      </w:r>
      <w:r w:rsidRPr="00E927DF">
        <w:rPr>
          <w:noProof/>
          <w:lang w:val="en-US"/>
        </w:rPr>
        <mc:AlternateContent>
          <mc:Choice Requires="wps">
            <w:drawing>
              <wp:anchor distT="0" distB="0" distL="114300" distR="114300" simplePos="0" relativeHeight="252083200" behindDoc="0" locked="0" layoutInCell="1" allowOverlap="1" wp14:anchorId="6FA0FEB5" wp14:editId="0E586A28">
                <wp:simplePos x="0" y="0"/>
                <wp:positionH relativeFrom="column">
                  <wp:posOffset>58420</wp:posOffset>
                </wp:positionH>
                <wp:positionV relativeFrom="paragraph">
                  <wp:posOffset>2151380</wp:posOffset>
                </wp:positionV>
                <wp:extent cx="1838960" cy="266700"/>
                <wp:effectExtent l="0" t="0" r="8890" b="0"/>
                <wp:wrapNone/>
                <wp:docPr id="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960" cy="266700"/>
                        </a:xfrm>
                        <a:prstGeom prst="rect">
                          <a:avLst/>
                        </a:prstGeom>
                        <a:solidFill>
                          <a:srgbClr val="FFFFFF"/>
                        </a:solidFill>
                        <a:ln w="9525">
                          <a:noFill/>
                          <a:miter lim="800000"/>
                          <a:headEnd/>
                          <a:tailEnd/>
                        </a:ln>
                      </wps:spPr>
                      <wps:txbx>
                        <w:txbxContent>
                          <w:p w:rsidR="000946F7" w:rsidRPr="00AF4C59" w:rsidRDefault="000946F7" w:rsidP="00C52BB1">
                            <w:pPr>
                              <w:rPr>
                                <w:b/>
                                <w:i/>
                              </w:rPr>
                            </w:pPr>
                            <w:r w:rsidRPr="00AF4C59">
                              <w:rPr>
                                <w:b/>
                                <w:i/>
                              </w:rPr>
                              <w:t>Designed for Partial Mesh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4.6pt;margin-top:169.4pt;width:144.8pt;height:21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" stroked="f">
                <v:textbox>
                  <w:txbxContent>
                    <w:p w:rsidR="000946F7" w:rsidRPr="00AF4C59" w:rsidRDefault="000946F7" w:rsidP="00C52BB1">
                      <w:pPr>
                        <w:rPr>
                          <w:b/>
                          <w:i/>
                        </w:rPr>
                      </w:pPr>
                      <w:r w:rsidRPr="00AF4C59">
                        <w:rPr>
                          <w:b/>
                          <w:i/>
                        </w:rPr>
                        <w:t>Designed for Partial Mesh</w:t>
                      </w:r>
                    </w:p>
                  </w:txbxContent>
                </v:textbox>
              </v:shape>
            </w:pict>
          </mc:Fallback>
        </mc:AlternateContent>
      </w:r>
      <w:r w:rsidRPr="00E927DF">
        <w:rPr>
          <w:noProof/>
          <w:lang w:val="en-US"/>
        </w:rPr>
        <w:drawing>
          <wp:inline distT="0" distB="0" distL="0" distR="0" wp14:anchorId="70ED3281" wp14:editId="56B784FC">
            <wp:extent cx="5076825" cy="3419475"/>
            <wp:effectExtent l="0" t="0" r="9525" b="9525"/>
            <wp:docPr id="117" name="Image 1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link="rId59">
                      <a:extLst>
                        <a:ext uri="{28A0092B-C50C-407E-A947-70E740481C1C}">
                          <a14:useLocalDpi xmlns:a14="http://schemas.microsoft.com/office/drawing/2010/main" val="0"/>
                        </a:ext>
                      </a:extLst>
                    </a:blip>
                    <a:srcRect/>
                    <a:stretch>
                      <a:fillRect/>
                    </a:stretch>
                  </pic:blipFill>
                  <pic:spPr bwMode="auto">
                    <a:xfrm>
                      <a:off x="0" y="0"/>
                      <a:ext cx="5076825" cy="3419475"/>
                    </a:xfrm>
                    <a:prstGeom prst="rect">
                      <a:avLst/>
                    </a:prstGeom>
                    <a:noFill/>
                    <a:ln>
                      <a:noFill/>
                    </a:ln>
                  </pic:spPr>
                </pic:pic>
              </a:graphicData>
            </a:graphic>
          </wp:inline>
        </w:drawing>
      </w:r>
    </w:p>
    <w:p w:rsidR="00BE7294" w:rsidRPr="00BE7294" w:rsidRDefault="00BE7294" w:rsidP="009E17BB">
      <w:pPr>
        <w:pStyle w:val="ListParagraph"/>
        <w:numPr>
          <w:ilvl w:val="0"/>
          <w:numId w:val="257"/>
        </w:numPr>
        <w:spacing w:after="200"/>
        <w:ind w:left="426" w:hanging="426"/>
        <w:rPr>
          <w:b/>
          <w:i/>
          <w:lang w:val="en-US"/>
        </w:rPr>
      </w:pPr>
      <w:r w:rsidRPr="00BE7294">
        <w:rPr>
          <w:b/>
          <w:i/>
          <w:lang w:val="en-US"/>
        </w:rPr>
        <w:t xml:space="preserve">OSPF treats </w:t>
      </w:r>
      <w:r w:rsidRPr="00BE7294">
        <w:rPr>
          <w:b/>
          <w:i/>
          <w:u w:val="single"/>
          <w:lang w:val="en-US"/>
        </w:rPr>
        <w:t>Point-To-Multipoint</w:t>
      </w:r>
      <w:r w:rsidRPr="00BE7294">
        <w:rPr>
          <w:b/>
          <w:i/>
          <w:lang w:val="en-US"/>
        </w:rPr>
        <w:t xml:space="preserve"> interfaces as a collection of Point-To-Point interfaces.</w:t>
      </w:r>
    </w:p>
    <w:p w:rsidR="00BE7294" w:rsidRPr="00BE7294" w:rsidRDefault="00BE7294" w:rsidP="00BE7294">
      <w:pPr>
        <w:pStyle w:val="ListParagraph"/>
        <w:spacing w:after="200"/>
        <w:ind w:left="426"/>
        <w:rPr>
          <w:b/>
          <w:i/>
          <w:lang w:val="en-US"/>
        </w:rPr>
      </w:pPr>
      <w:r w:rsidRPr="00BE7294">
        <w:rPr>
          <w:b/>
          <w:i/>
          <w:lang w:val="en-US"/>
        </w:rPr>
        <w:t xml:space="preserve">On the spokes, all the routes point </w:t>
      </w:r>
      <w:r w:rsidRPr="00BE7294">
        <w:rPr>
          <w:b/>
          <w:i/>
          <w:u w:val="single"/>
          <w:lang w:val="en-US"/>
        </w:rPr>
        <w:t>towards the hub(s)</w:t>
      </w:r>
      <w:r w:rsidRPr="00BE7294">
        <w:rPr>
          <w:b/>
          <w:i/>
          <w:lang w:val="en-US"/>
        </w:rPr>
        <w:t>.</w:t>
      </w:r>
    </w:p>
    <w:p w:rsidR="00BE7294" w:rsidRPr="00BE7294" w:rsidRDefault="00BE7294" w:rsidP="009E17BB">
      <w:pPr>
        <w:pStyle w:val="ListParagraph"/>
        <w:numPr>
          <w:ilvl w:val="0"/>
          <w:numId w:val="257"/>
        </w:numPr>
        <w:spacing w:after="200"/>
        <w:ind w:left="426" w:hanging="426"/>
        <w:rPr>
          <w:b/>
          <w:i/>
          <w:lang w:val="en-US"/>
        </w:rPr>
      </w:pPr>
      <w:r w:rsidRPr="00BE7294">
        <w:rPr>
          <w:b/>
          <w:i/>
          <w:lang w:val="en-US"/>
        </w:rPr>
        <w:t xml:space="preserve">OSPF treats a collection of </w:t>
      </w:r>
      <w:r w:rsidRPr="00BE7294">
        <w:rPr>
          <w:b/>
          <w:i/>
          <w:u w:val="single"/>
          <w:lang w:val="en-US"/>
        </w:rPr>
        <w:t>Broadcast</w:t>
      </w:r>
      <w:r w:rsidRPr="00BE7294">
        <w:rPr>
          <w:b/>
          <w:i/>
          <w:lang w:val="en-US"/>
        </w:rPr>
        <w:t xml:space="preserve"> interfaces as a transit network, with a DR which must be </w:t>
      </w:r>
      <w:r w:rsidR="001D5A02">
        <w:rPr>
          <w:b/>
          <w:i/>
          <w:lang w:val="en-US"/>
        </w:rPr>
        <w:t>negotiated</w:t>
      </w:r>
      <w:r w:rsidRPr="00BE7294">
        <w:rPr>
          <w:b/>
          <w:i/>
          <w:lang w:val="en-US"/>
        </w:rPr>
        <w:t xml:space="preserve"> on the hub.</w:t>
      </w:r>
    </w:p>
    <w:p w:rsidR="00BE7294" w:rsidRPr="00BE7294" w:rsidRDefault="00BE7294" w:rsidP="00BE7294">
      <w:pPr>
        <w:pStyle w:val="ListParagraph"/>
        <w:spacing w:after="200"/>
        <w:ind w:left="426"/>
        <w:rPr>
          <w:b/>
          <w:i/>
          <w:lang w:val="en-US"/>
        </w:rPr>
      </w:pPr>
      <w:r w:rsidRPr="00BE7294">
        <w:rPr>
          <w:b/>
          <w:i/>
          <w:lang w:val="en-US"/>
        </w:rPr>
        <w:t xml:space="preserve">On the spokes, the routes to networks off other spokes point </w:t>
      </w:r>
      <w:r w:rsidRPr="00E67780">
        <w:rPr>
          <w:b/>
          <w:i/>
          <w:u w:val="single"/>
          <w:lang w:val="en-US"/>
        </w:rPr>
        <w:t>directly to these spokes</w:t>
      </w:r>
      <w:r w:rsidRPr="00BE7294">
        <w:rPr>
          <w:b/>
          <w:i/>
          <w:lang w:val="en-US"/>
        </w:rPr>
        <w:t>.</w:t>
      </w:r>
    </w:p>
    <w:p w:rsidR="009432FA" w:rsidRPr="00BE7294" w:rsidRDefault="009432FA" w:rsidP="009E17BB">
      <w:pPr>
        <w:pStyle w:val="ListParagraph"/>
        <w:numPr>
          <w:ilvl w:val="0"/>
          <w:numId w:val="257"/>
        </w:numPr>
        <w:spacing w:after="200"/>
        <w:rPr>
          <w:rFonts w:asciiTheme="majorHAnsi" w:eastAsiaTheme="majorEastAsia" w:hAnsiTheme="majorHAnsi" w:cstheme="majorBidi"/>
          <w:b/>
          <w:bCs/>
          <w:color w:val="4F81BD" w:themeColor="accent1"/>
          <w:lang w:val="en-US"/>
        </w:rPr>
      </w:pPr>
      <w:r w:rsidRPr="00BE7294">
        <w:rPr>
          <w:lang w:val="en-US"/>
        </w:rPr>
        <w:br w:type="page"/>
      </w:r>
    </w:p>
    <w:bookmarkStart w:id="128" w:name="_Toc413850832"/>
    <w:p w:rsidR="00D6389C" w:rsidRPr="00A96B52" w:rsidRDefault="00D6389C" w:rsidP="00AB59E0">
      <w:pPr>
        <w:pStyle w:val="Heading3"/>
      </w:pPr>
      <w:r w:rsidRPr="00E927DF">
        <w:rPr>
          <w:noProof/>
          <w:lang w:eastAsia="en-US"/>
        </w:rPr>
        <w:lastRenderedPageBreak/>
        <mc:AlternateContent>
          <mc:Choice Requires="wps">
            <w:drawing>
              <wp:anchor distT="0" distB="0" distL="114300" distR="114300" simplePos="0" relativeHeight="252075008" behindDoc="0" locked="0" layoutInCell="1" allowOverlap="1" wp14:anchorId="597596C8" wp14:editId="0F264B54">
                <wp:simplePos x="0" y="0"/>
                <wp:positionH relativeFrom="column">
                  <wp:posOffset>2806065</wp:posOffset>
                </wp:positionH>
                <wp:positionV relativeFrom="paragraph">
                  <wp:posOffset>175260</wp:posOffset>
                </wp:positionV>
                <wp:extent cx="1485900" cy="381000"/>
                <wp:effectExtent l="0" t="0" r="0" b="0"/>
                <wp:wrapNone/>
                <wp:docPr id="3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81000"/>
                        </a:xfrm>
                        <a:prstGeom prst="rect">
                          <a:avLst/>
                        </a:prstGeom>
                        <a:solidFill>
                          <a:srgbClr val="FFFFFF"/>
                        </a:solidFill>
                        <a:ln w="9525">
                          <a:noFill/>
                          <a:miter lim="800000"/>
                          <a:headEnd/>
                          <a:tailEnd/>
                        </a:ln>
                      </wps:spPr>
                      <wps:txbx>
                        <w:txbxContent>
                          <w:p w:rsidR="000946F7" w:rsidRPr="00CA019E" w:rsidRDefault="000946F7" w:rsidP="00D6389C">
                            <w:pPr>
                              <w:rPr>
                                <w:b/>
                                <w:i/>
                                <w:sz w:val="20"/>
                                <w:szCs w:val="20"/>
                                <w:lang w:val="en-US"/>
                              </w:rPr>
                            </w:pPr>
                            <w:r w:rsidRPr="00A96B52">
                              <w:rPr>
                                <w:sz w:val="20"/>
                                <w:szCs w:val="20"/>
                                <w:lang w:val="en-US"/>
                              </w:rPr>
                              <w:t> </w:t>
                            </w:r>
                            <w:r w:rsidRPr="00CA019E">
                              <w:rPr>
                                <w:b/>
                                <w:i/>
                                <w:sz w:val="20"/>
                                <w:szCs w:val="20"/>
                                <w:lang w:val="en-US"/>
                              </w:rPr>
                              <w:t>Both the subnet number and mask must match</w:t>
                            </w:r>
                          </w:p>
                        </w:txbxContent>
                      </wps:txbx>
                      <wps:bodyPr rot="0" vert="horz" wrap="square" lIns="36000" tIns="36000" rIns="360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4" type="#_x0000_t202" style="position:absolute;left:0;text-align:left;margin-left:220.95pt;margin-top:13.8pt;width:117pt;height:30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" stroked="f">
                <v:textbox inset="1mm,1mm,1mm,0">
                  <w:txbxContent>
                    <w:p w:rsidR="000946F7" w:rsidRPr="00CA019E" w:rsidRDefault="000946F7" w:rsidP="00D6389C">
                      <w:pPr>
                        <w:rPr>
                          <w:b/>
                          <w:i/>
                          <w:sz w:val="20"/>
                          <w:szCs w:val="20"/>
                          <w:lang w:val="en-US"/>
                        </w:rPr>
                      </w:pPr>
                      <w:r w:rsidRPr="00A96B52">
                        <w:rPr>
                          <w:sz w:val="20"/>
                          <w:szCs w:val="20"/>
                          <w:lang w:val="en-US"/>
                        </w:rPr>
                        <w:t> </w:t>
                      </w:r>
                      <w:r w:rsidRPr="00CA019E">
                        <w:rPr>
                          <w:b/>
                          <w:i/>
                          <w:sz w:val="20"/>
                          <w:szCs w:val="20"/>
                          <w:lang w:val="en-US"/>
                        </w:rPr>
                        <w:t>Both the subnet number and mask must match</w:t>
                      </w:r>
                    </w:p>
                  </w:txbxContent>
                </v:textbox>
              </v:shape>
            </w:pict>
          </mc:Fallback>
        </mc:AlternateContent>
      </w:r>
      <w:r w:rsidRPr="00BE7294">
        <w:t>Neighborship Requirements</w:t>
      </w:r>
      <w:bookmarkEnd w:id="128"/>
    </w:p>
    <w:p w:rsidR="00D6389C" w:rsidRDefault="00D6389C" w:rsidP="00151ADF">
      <w:pPr>
        <w:rPr>
          <w:lang w:val="en-US"/>
        </w:rPr>
      </w:pPr>
    </w:p>
    <w:p w:rsidR="00D6389C" w:rsidRDefault="00D6389C" w:rsidP="00151ADF">
      <w:pPr>
        <w:rPr>
          <w:lang w:val="en-US"/>
        </w:rPr>
      </w:pPr>
    </w:p>
    <w:p w:rsidR="00D6389C" w:rsidRPr="00E927DF" w:rsidRDefault="0002058C" w:rsidP="00151ADF">
      <w:pPr>
        <w:spacing w:after="200"/>
        <w:ind w:left="272"/>
        <w:rPr>
          <w:lang w:val="en-US"/>
        </w:rPr>
      </w:pPr>
      <w:r>
        <w:rPr>
          <w:noProof/>
          <w:lang w:val="en-US"/>
        </w:rPr>
        <mc:AlternateContent>
          <mc:Choice Requires="wps">
            <w:drawing>
              <wp:anchor distT="0" distB="0" distL="114300" distR="114300" simplePos="0" relativeHeight="252088320" behindDoc="0" locked="0" layoutInCell="1" allowOverlap="1" wp14:anchorId="4B2492BB" wp14:editId="551DF922">
                <wp:simplePos x="0" y="0"/>
                <wp:positionH relativeFrom="column">
                  <wp:posOffset>5377815</wp:posOffset>
                </wp:positionH>
                <wp:positionV relativeFrom="paragraph">
                  <wp:posOffset>3104515</wp:posOffset>
                </wp:positionV>
                <wp:extent cx="1609725" cy="352425"/>
                <wp:effectExtent l="0" t="0" r="9525" b="9525"/>
                <wp:wrapNone/>
                <wp:docPr id="1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352425"/>
                        </a:xfrm>
                        <a:prstGeom prst="rect">
                          <a:avLst/>
                        </a:prstGeom>
                        <a:solidFill>
                          <a:srgbClr val="FFFFFF"/>
                        </a:solidFill>
                        <a:ln w="9525">
                          <a:noFill/>
                          <a:miter lim="800000"/>
                          <a:headEnd/>
                          <a:tailEnd/>
                        </a:ln>
                      </wps:spPr>
                      <wps:txbx>
                        <w:txbxContent>
                          <w:p w:rsidR="000946F7" w:rsidRPr="00BC749D" w:rsidRDefault="000946F7">
                            <w:pPr>
                              <w:rPr>
                                <w:b/>
                                <w:i/>
                                <w:sz w:val="20"/>
                                <w:szCs w:val="20"/>
                              </w:rPr>
                            </w:pPr>
                            <w:r w:rsidRPr="00BC749D">
                              <w:rPr>
                                <w:b/>
                                <w:i/>
                                <w:sz w:val="20"/>
                                <w:szCs w:val="20"/>
                              </w:rPr>
                              <w:t xml:space="preserve">DOWN </w:t>
                            </w:r>
                            <w:r w:rsidRPr="00BC749D">
                              <w:rPr>
                                <w:b/>
                                <w:i/>
                                <w:sz w:val="20"/>
                                <w:szCs w:val="20"/>
                              </w:rPr>
                              <w:sym w:font="Wingdings" w:char="F0F0"/>
                            </w:r>
                            <w:r w:rsidRPr="00BC749D">
                              <w:rPr>
                                <w:b/>
                                <w:i/>
                                <w:sz w:val="20"/>
                                <w:szCs w:val="20"/>
                              </w:rPr>
                              <w:t>INIT</w:t>
                            </w:r>
                            <w:r w:rsidRPr="00BC749D">
                              <w:rPr>
                                <w:b/>
                                <w:i/>
                                <w:sz w:val="20"/>
                                <w:szCs w:val="20"/>
                              </w:rPr>
                              <w:sym w:font="Wingdings" w:char="F0F0"/>
                            </w:r>
                            <w:r w:rsidRPr="00BC749D">
                              <w:rPr>
                                <w:b/>
                                <w:i/>
                                <w:sz w:val="20"/>
                                <w:szCs w:val="20"/>
                              </w:rPr>
                              <w:t>EXSTART</w:t>
                            </w:r>
                          </w:p>
                          <w:p w:rsidR="000946F7" w:rsidRPr="00BC749D" w:rsidRDefault="000946F7">
                            <w:pPr>
                              <w:rPr>
                                <w:b/>
                                <w:i/>
                                <w:sz w:val="20"/>
                                <w:szCs w:val="20"/>
                              </w:rPr>
                            </w:pPr>
                            <w:r w:rsidRPr="00BC749D">
                              <w:rPr>
                                <w:b/>
                                <w:i/>
                                <w:sz w:val="20"/>
                                <w:szCs w:val="20"/>
                              </w:rPr>
                              <w:t xml:space="preserve">    </w:t>
                            </w:r>
                            <w:r w:rsidRPr="00BC749D">
                              <w:rPr>
                                <w:b/>
                                <w:i/>
                                <w:sz w:val="20"/>
                                <w:szCs w:val="20"/>
                              </w:rPr>
                              <w:sym w:font="Wingdings" w:char="F0C7"/>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C3"/>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23.45pt;margin-top:244.45pt;width:126.75pt;height:27.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" stroked="f">
                <v:textbox inset="1mm,1mm,1mm,1mm">
                  <w:txbxContent>
                    <w:p w:rsidR="000946F7" w:rsidRPr="00BC749D" w:rsidRDefault="000946F7">
                      <w:pPr>
                        <w:rPr>
                          <w:b/>
                          <w:i/>
                          <w:sz w:val="20"/>
                          <w:szCs w:val="20"/>
                        </w:rPr>
                      </w:pPr>
                      <w:r w:rsidRPr="00BC749D">
                        <w:rPr>
                          <w:b/>
                          <w:i/>
                          <w:sz w:val="20"/>
                          <w:szCs w:val="20"/>
                        </w:rPr>
                        <w:t xml:space="preserve">DOWN </w:t>
                      </w:r>
                      <w:r w:rsidRPr="00BC749D">
                        <w:rPr>
                          <w:b/>
                          <w:i/>
                          <w:sz w:val="20"/>
                          <w:szCs w:val="20"/>
                        </w:rPr>
                        <w:sym w:font="Wingdings" w:char="F0F0"/>
                      </w:r>
                      <w:r w:rsidRPr="00BC749D">
                        <w:rPr>
                          <w:b/>
                          <w:i/>
                          <w:sz w:val="20"/>
                          <w:szCs w:val="20"/>
                        </w:rPr>
                        <w:t>INIT</w:t>
                      </w:r>
                      <w:r w:rsidRPr="00BC749D">
                        <w:rPr>
                          <w:b/>
                          <w:i/>
                          <w:sz w:val="20"/>
                          <w:szCs w:val="20"/>
                        </w:rPr>
                        <w:sym w:font="Wingdings" w:char="F0F0"/>
                      </w:r>
                      <w:r w:rsidRPr="00BC749D">
                        <w:rPr>
                          <w:b/>
                          <w:i/>
                          <w:sz w:val="20"/>
                          <w:szCs w:val="20"/>
                        </w:rPr>
                        <w:t>EXSTART</w:t>
                      </w:r>
                    </w:p>
                    <w:p w:rsidR="000946F7" w:rsidRPr="00BC749D" w:rsidRDefault="000946F7">
                      <w:pPr>
                        <w:rPr>
                          <w:b/>
                          <w:i/>
                          <w:sz w:val="20"/>
                          <w:szCs w:val="20"/>
                        </w:rPr>
                      </w:pPr>
                      <w:r w:rsidRPr="00BC749D">
                        <w:rPr>
                          <w:b/>
                          <w:i/>
                          <w:sz w:val="20"/>
                          <w:szCs w:val="20"/>
                        </w:rPr>
                        <w:t xml:space="preserve">    </w:t>
                      </w:r>
                      <w:r w:rsidRPr="00BC749D">
                        <w:rPr>
                          <w:b/>
                          <w:i/>
                          <w:sz w:val="20"/>
                          <w:szCs w:val="20"/>
                        </w:rPr>
                        <w:sym w:font="Wingdings" w:char="F0C7"/>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EF"/>
                      </w:r>
                      <w:r w:rsidRPr="00BC749D">
                        <w:rPr>
                          <w:b/>
                          <w:i/>
                          <w:sz w:val="20"/>
                          <w:szCs w:val="20"/>
                        </w:rPr>
                        <w:sym w:font="Wingdings" w:char="F0C3"/>
                      </w:r>
                    </w:p>
                  </w:txbxContent>
                </v:textbox>
              </v:shape>
            </w:pict>
          </mc:Fallback>
        </mc:AlternateContent>
      </w:r>
      <w:r w:rsidRPr="00E927DF">
        <w:rPr>
          <w:noProof/>
          <w:lang w:val="en-US"/>
        </w:rPr>
        <mc:AlternateContent>
          <mc:Choice Requires="wps">
            <w:drawing>
              <wp:anchor distT="0" distB="0" distL="114300" distR="114300" simplePos="0" relativeHeight="252073984" behindDoc="0" locked="0" layoutInCell="1" allowOverlap="1" wp14:anchorId="79EB6816" wp14:editId="570512EB">
                <wp:simplePos x="0" y="0"/>
                <wp:positionH relativeFrom="column">
                  <wp:posOffset>172720</wp:posOffset>
                </wp:positionH>
                <wp:positionV relativeFrom="paragraph">
                  <wp:posOffset>3456305</wp:posOffset>
                </wp:positionV>
                <wp:extent cx="5201285" cy="427355"/>
                <wp:effectExtent l="0" t="0" r="18415" b="10795"/>
                <wp:wrapNone/>
                <wp:docPr id="3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427355"/>
                        </a:xfrm>
                        <a:prstGeom prst="rect">
                          <a:avLst/>
                        </a:prstGeom>
                        <a:solidFill>
                          <a:srgbClr val="FFFFFF"/>
                        </a:solidFill>
                        <a:ln w="9525">
                          <a:solidFill>
                            <a:srgbClr val="000000"/>
                          </a:solidFill>
                          <a:miter lim="800000"/>
                          <a:headEnd/>
                          <a:tailEnd/>
                        </a:ln>
                      </wps:spPr>
                      <wps:txbx>
                        <w:txbxContent>
                          <w:p w:rsidR="000946F7" w:rsidRPr="00CA019E" w:rsidRDefault="000946F7" w:rsidP="00D6389C">
                            <w:pPr>
                              <w:ind w:left="4820" w:hanging="4820"/>
                              <w:rPr>
                                <w:rFonts w:cs="Times New Roman"/>
                                <w:b/>
                                <w:i/>
                                <w:lang w:val="en-US"/>
                              </w:rPr>
                            </w:pPr>
                            <w:r w:rsidRPr="00CA019E">
                              <w:rPr>
                                <w:rFonts w:cs="Times New Roman"/>
                                <w:b/>
                                <w:i/>
                                <w:lang w:val="en-US"/>
                              </w:rPr>
                              <w:t xml:space="preserve">Area Types </w:t>
                            </w:r>
                            <w:r w:rsidRPr="005765AA">
                              <w:rPr>
                                <w:rFonts w:cs="Times New Roman"/>
                                <w:b/>
                                <w:i/>
                                <w:u w:val="single"/>
                                <w:lang w:val="en-US"/>
                              </w:rPr>
                              <w:t>must</w:t>
                            </w:r>
                            <w:r w:rsidRPr="00CA019E">
                              <w:rPr>
                                <w:rFonts w:cs="Times New Roman"/>
                                <w:b/>
                                <w:i/>
                                <w:lang w:val="en-US"/>
                              </w:rPr>
                              <w:t xml:space="preserve"> be the same   </w:t>
                            </w:r>
                            <w:r w:rsidRPr="00CA019E">
                              <w:rPr>
                                <w:rFonts w:cs="Times New Roman"/>
                                <w:b/>
                                <w:i/>
                                <w:lang w:val="en-US"/>
                              </w:rPr>
                              <w:tab/>
                              <w:t>Yes</w:t>
                            </w:r>
                            <w:r w:rsidRPr="00CA019E">
                              <w:rPr>
                                <w:rFonts w:cs="Times New Roman"/>
                                <w:b/>
                                <w:i/>
                                <w:lang w:val="en-US"/>
                              </w:rPr>
                              <w:tab/>
                            </w:r>
                            <w:r w:rsidRPr="00CA019E">
                              <w:rPr>
                                <w:rFonts w:cs="Times New Roman"/>
                                <w:b/>
                                <w:i/>
                                <w:lang w:val="en-US"/>
                              </w:rPr>
                              <w:tab/>
                              <w:t>N/A</w:t>
                            </w:r>
                          </w:p>
                          <w:p w:rsidR="000946F7" w:rsidRPr="00CA019E" w:rsidRDefault="000946F7" w:rsidP="002F1227">
                            <w:pPr>
                              <w:numPr>
                                <w:ilvl w:val="0"/>
                                <w:numId w:val="26"/>
                              </w:numPr>
                              <w:rPr>
                                <w:rFonts w:cs="Times New Roman"/>
                                <w:b/>
                                <w:i/>
                                <w:lang w:val="en-US"/>
                              </w:rPr>
                            </w:pPr>
                            <w:r w:rsidRPr="00CA019E">
                              <w:rPr>
                                <w:rFonts w:cs="Times New Roman"/>
                                <w:b/>
                                <w:i/>
                                <w:lang w:val="en-US"/>
                              </w:rPr>
                              <w:t>Normal, Stub, NSSA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13.6pt;margin-top:272.15pt;width:409.55pt;height:33.6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">
                <v:textbox>
                  <w:txbxContent>
                    <w:p w:rsidR="000946F7" w:rsidRPr="00CA019E" w:rsidRDefault="000946F7" w:rsidP="00D6389C">
                      <w:pPr>
                        <w:ind w:left="4820" w:hanging="4820"/>
                        <w:rPr>
                          <w:rFonts w:cs="Times New Roman"/>
                          <w:b/>
                          <w:i/>
                          <w:lang w:val="en-US"/>
                        </w:rPr>
                      </w:pPr>
                      <w:r w:rsidRPr="00CA019E">
                        <w:rPr>
                          <w:rFonts w:cs="Times New Roman"/>
                          <w:b/>
                          <w:i/>
                          <w:lang w:val="en-US"/>
                        </w:rPr>
                        <w:t xml:space="preserve">Area Types </w:t>
                      </w:r>
                      <w:r w:rsidRPr="005765AA">
                        <w:rPr>
                          <w:rFonts w:cs="Times New Roman"/>
                          <w:b/>
                          <w:i/>
                          <w:u w:val="single"/>
                          <w:lang w:val="en-US"/>
                        </w:rPr>
                        <w:t>must</w:t>
                      </w:r>
                      <w:r w:rsidRPr="00CA019E">
                        <w:rPr>
                          <w:rFonts w:cs="Times New Roman"/>
                          <w:b/>
                          <w:i/>
                          <w:lang w:val="en-US"/>
                        </w:rPr>
                        <w:t xml:space="preserve"> be the same   </w:t>
                      </w:r>
                      <w:r w:rsidRPr="00CA019E">
                        <w:rPr>
                          <w:rFonts w:cs="Times New Roman"/>
                          <w:b/>
                          <w:i/>
                          <w:lang w:val="en-US"/>
                        </w:rPr>
                        <w:tab/>
                        <w:t>Yes</w:t>
                      </w:r>
                      <w:r w:rsidRPr="00CA019E">
                        <w:rPr>
                          <w:rFonts w:cs="Times New Roman"/>
                          <w:b/>
                          <w:i/>
                          <w:lang w:val="en-US"/>
                        </w:rPr>
                        <w:tab/>
                      </w:r>
                      <w:r w:rsidRPr="00CA019E">
                        <w:rPr>
                          <w:rFonts w:cs="Times New Roman"/>
                          <w:b/>
                          <w:i/>
                          <w:lang w:val="en-US"/>
                        </w:rPr>
                        <w:tab/>
                        <w:t>N/A</w:t>
                      </w:r>
                    </w:p>
                    <w:p w:rsidR="000946F7" w:rsidRPr="00CA019E" w:rsidRDefault="000946F7" w:rsidP="002F1227">
                      <w:pPr>
                        <w:numPr>
                          <w:ilvl w:val="0"/>
                          <w:numId w:val="26"/>
                        </w:numPr>
                        <w:rPr>
                          <w:rFonts w:cs="Times New Roman"/>
                          <w:b/>
                          <w:i/>
                          <w:lang w:val="en-US"/>
                        </w:rPr>
                      </w:pPr>
                      <w:r w:rsidRPr="00CA019E">
                        <w:rPr>
                          <w:rFonts w:cs="Times New Roman"/>
                          <w:b/>
                          <w:i/>
                          <w:lang w:val="en-US"/>
                        </w:rPr>
                        <w:t>Normal, Stub, NSSA</w:t>
                      </w:r>
                    </w:p>
                  </w:txbxContent>
                </v:textbox>
              </v:shape>
            </w:pict>
          </mc:Fallback>
        </mc:AlternateContent>
      </w:r>
      <w:r w:rsidRPr="00E927DF">
        <w:rPr>
          <w:noProof/>
          <w:lang w:val="en-US"/>
        </w:rPr>
        <mc:AlternateContent>
          <mc:Choice Requires="wps">
            <w:drawing>
              <wp:anchor distT="0" distB="0" distL="114300" distR="114300" simplePos="0" relativeHeight="252072960" behindDoc="0" locked="0" layoutInCell="1" allowOverlap="1" wp14:anchorId="78B3B62E" wp14:editId="216109BC">
                <wp:simplePos x="0" y="0"/>
                <wp:positionH relativeFrom="column">
                  <wp:posOffset>20955</wp:posOffset>
                </wp:positionH>
                <wp:positionV relativeFrom="paragraph">
                  <wp:posOffset>1905</wp:posOffset>
                </wp:positionV>
                <wp:extent cx="152400" cy="5381625"/>
                <wp:effectExtent l="0" t="0" r="19050" b="28575"/>
                <wp:wrapNone/>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5381625"/>
                        </a:xfrm>
                        <a:prstGeom prst="rect">
                          <a:avLst/>
                        </a:prstGeom>
                        <a:solidFill>
                          <a:srgbClr val="FFFFFF"/>
                        </a:solidFill>
                        <a:ln w="9525">
                          <a:solidFill>
                            <a:srgbClr val="000000"/>
                          </a:solidFill>
                          <a:miter lim="800000"/>
                          <a:headEnd/>
                          <a:tailEnd/>
                        </a:ln>
                      </wps:spPr>
                      <wps:txbx>
                        <w:txbxContent>
                          <w:p w:rsidR="000946F7" w:rsidRDefault="000946F7" w:rsidP="00D6389C">
                            <w:pPr>
                              <w:jc w:val="center"/>
                            </w:pPr>
                          </w:p>
                          <w:p w:rsidR="000946F7" w:rsidRDefault="000946F7" w:rsidP="00D6389C">
                            <w:pPr>
                              <w:jc w:val="center"/>
                            </w:pPr>
                          </w:p>
                          <w:p w:rsidR="000946F7" w:rsidRDefault="000946F7" w:rsidP="00D6389C">
                            <w:r>
                              <w:t>*</w:t>
                            </w:r>
                          </w:p>
                          <w:p w:rsidR="000946F7" w:rsidRDefault="000946F7" w:rsidP="00D6389C">
                            <w:pPr>
                              <w:jc w:val="center"/>
                            </w:pPr>
                          </w:p>
                          <w:p w:rsidR="000946F7" w:rsidRDefault="000946F7" w:rsidP="00D6389C">
                            <w:pPr>
                              <w:jc w:val="center"/>
                            </w:pPr>
                            <w:r>
                              <w:t>*</w:t>
                            </w: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p>
                          <w:p w:rsidR="000946F7" w:rsidRDefault="000946F7" w:rsidP="00D6389C"/>
                          <w:p w:rsidR="000946F7" w:rsidRDefault="000946F7" w:rsidP="00D6389C"/>
                          <w:p w:rsidR="000946F7" w:rsidRDefault="000946F7" w:rsidP="00D6389C"/>
                          <w:p w:rsidR="000946F7" w:rsidRDefault="000946F7" w:rsidP="00D6389C"/>
                          <w:p w:rsidR="000946F7" w:rsidRDefault="000946F7" w:rsidP="00D6389C"/>
                          <w:p w:rsidR="000946F7" w:rsidRDefault="000946F7" w:rsidP="00D6389C">
                            <w:r>
                              <w:t>*</w:t>
                            </w:r>
                          </w:p>
                          <w:p w:rsidR="000946F7" w:rsidRDefault="000946F7" w:rsidP="00D6389C"/>
                          <w:p w:rsidR="000946F7" w:rsidRDefault="000946F7" w:rsidP="00D6389C"/>
                          <w:p w:rsidR="000946F7" w:rsidRDefault="000946F7" w:rsidP="00D6389C"/>
                          <w:p w:rsidR="000946F7" w:rsidRDefault="000946F7" w:rsidP="00D6389C"/>
                          <w:p w:rsidR="000946F7" w:rsidRDefault="000946F7" w:rsidP="00D6389C"/>
                          <w:p w:rsidR="000946F7" w:rsidRDefault="000946F7" w:rsidP="00D6389C">
                            <w:r>
                              <w:t>*</w:t>
                            </w:r>
                          </w:p>
                          <w:p w:rsidR="000946F7" w:rsidRDefault="000946F7" w:rsidP="00D6389C"/>
                          <w:p w:rsidR="000946F7" w:rsidRDefault="000946F7" w:rsidP="00D6389C">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65pt;margin-top:.15pt;width:12pt;height:423.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">
                <v:textbox>
                  <w:txbxContent>
                    <w:p w:rsidR="000946F7" w:rsidRDefault="000946F7" w:rsidP="00D6389C">
                      <w:pPr>
                        <w:jc w:val="center"/>
                      </w:pPr>
                    </w:p>
                    <w:p w:rsidR="000946F7" w:rsidRDefault="000946F7" w:rsidP="00D6389C">
                      <w:pPr>
                        <w:jc w:val="center"/>
                      </w:pPr>
                    </w:p>
                    <w:p w:rsidR="000946F7" w:rsidRDefault="000946F7" w:rsidP="00D6389C">
                      <w:r>
                        <w:t>*</w:t>
                      </w:r>
                    </w:p>
                    <w:p w:rsidR="000946F7" w:rsidRDefault="000946F7" w:rsidP="00D6389C">
                      <w:pPr>
                        <w:jc w:val="center"/>
                      </w:pPr>
                    </w:p>
                    <w:p w:rsidR="000946F7" w:rsidRDefault="000946F7" w:rsidP="00D6389C">
                      <w:pPr>
                        <w:jc w:val="center"/>
                      </w:pPr>
                      <w:r>
                        <w:t>*</w:t>
                      </w: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r>
                        <w:t>*</w:t>
                      </w:r>
                    </w:p>
                    <w:p w:rsidR="000946F7" w:rsidRDefault="000946F7" w:rsidP="00D6389C">
                      <w:pPr>
                        <w:jc w:val="center"/>
                      </w:pPr>
                    </w:p>
                    <w:p w:rsidR="000946F7" w:rsidRDefault="000946F7" w:rsidP="00D6389C">
                      <w:pPr>
                        <w:jc w:val="center"/>
                      </w:pPr>
                      <w:r>
                        <w:t>*</w:t>
                      </w:r>
                    </w:p>
                    <w:p w:rsidR="000946F7" w:rsidRDefault="000946F7" w:rsidP="00D6389C">
                      <w:pPr>
                        <w:jc w:val="center"/>
                      </w:pPr>
                    </w:p>
                    <w:p w:rsidR="000946F7" w:rsidRDefault="000946F7" w:rsidP="00D6389C"/>
                    <w:p w:rsidR="000946F7" w:rsidRDefault="000946F7" w:rsidP="00D6389C"/>
                    <w:p w:rsidR="000946F7" w:rsidRDefault="000946F7" w:rsidP="00D6389C"/>
                    <w:p w:rsidR="000946F7" w:rsidRDefault="000946F7" w:rsidP="00D6389C"/>
                    <w:p w:rsidR="000946F7" w:rsidRDefault="000946F7" w:rsidP="00D6389C"/>
                    <w:p w:rsidR="000946F7" w:rsidRDefault="000946F7" w:rsidP="00D6389C">
                      <w:r>
                        <w:t>*</w:t>
                      </w:r>
                    </w:p>
                    <w:p w:rsidR="000946F7" w:rsidRDefault="000946F7" w:rsidP="00D6389C"/>
                    <w:p w:rsidR="000946F7" w:rsidRDefault="000946F7" w:rsidP="00D6389C"/>
                    <w:p w:rsidR="000946F7" w:rsidRDefault="000946F7" w:rsidP="00D6389C"/>
                    <w:p w:rsidR="000946F7" w:rsidRDefault="000946F7" w:rsidP="00D6389C"/>
                    <w:p w:rsidR="000946F7" w:rsidRDefault="000946F7" w:rsidP="00D6389C"/>
                    <w:p w:rsidR="000946F7" w:rsidRDefault="000946F7" w:rsidP="00D6389C">
                      <w:r>
                        <w:t>*</w:t>
                      </w:r>
                    </w:p>
                    <w:p w:rsidR="000946F7" w:rsidRDefault="000946F7" w:rsidP="00D6389C"/>
                    <w:p w:rsidR="000946F7" w:rsidRDefault="000946F7" w:rsidP="00D6389C">
                      <w:r>
                        <w:t>*</w:t>
                      </w:r>
                    </w:p>
                  </w:txbxContent>
                </v:textbox>
              </v:shape>
            </w:pict>
          </mc:Fallback>
        </mc:AlternateContent>
      </w:r>
      <w:r w:rsidR="00D6389C" w:rsidRPr="00E927DF">
        <w:rPr>
          <w:noProof/>
          <w:lang w:val="en-US"/>
        </w:rPr>
        <w:drawing>
          <wp:inline distT="0" distB="0" distL="0" distR="0" wp14:anchorId="22BF3110" wp14:editId="1BC9FC65">
            <wp:extent cx="5238750" cy="3457575"/>
            <wp:effectExtent l="0" t="0" r="0" b="9525"/>
            <wp:docPr id="44" name="Imag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link="rId60">
                      <a:extLst>
                        <a:ext uri="{28A0092B-C50C-407E-A947-70E740481C1C}">
                          <a14:useLocalDpi xmlns:a14="http://schemas.microsoft.com/office/drawing/2010/main" val="0"/>
                        </a:ext>
                      </a:extLst>
                    </a:blip>
                    <a:srcRect/>
                    <a:stretch>
                      <a:fillRect/>
                    </a:stretch>
                  </pic:blipFill>
                  <pic:spPr bwMode="auto">
                    <a:xfrm>
                      <a:off x="0" y="0"/>
                      <a:ext cx="5238750" cy="3457575"/>
                    </a:xfrm>
                    <a:prstGeom prst="rect">
                      <a:avLst/>
                    </a:prstGeom>
                    <a:noFill/>
                    <a:ln>
                      <a:noFill/>
                    </a:ln>
                  </pic:spPr>
                </pic:pic>
              </a:graphicData>
            </a:graphic>
          </wp:inline>
        </w:drawing>
      </w:r>
    </w:p>
    <w:p w:rsidR="00D6389C" w:rsidRPr="00E927DF" w:rsidRDefault="00D6389C" w:rsidP="00151ADF">
      <w:pPr>
        <w:spacing w:after="200"/>
        <w:rPr>
          <w:lang w:val="en-US"/>
        </w:rPr>
      </w:pPr>
      <w:r w:rsidRPr="00E927DF">
        <w:rPr>
          <w:noProof/>
          <w:lang w:val="en-US"/>
        </w:rPr>
        <mc:AlternateContent>
          <mc:Choice Requires="wps">
            <w:drawing>
              <wp:anchor distT="0" distB="0" distL="114300" distR="114300" simplePos="0" relativeHeight="252076032" behindDoc="0" locked="0" layoutInCell="1" allowOverlap="1" wp14:anchorId="2EE47068" wp14:editId="0CB904B9">
                <wp:simplePos x="0" y="0"/>
                <wp:positionH relativeFrom="column">
                  <wp:posOffset>172720</wp:posOffset>
                </wp:positionH>
                <wp:positionV relativeFrom="paragraph">
                  <wp:posOffset>281305</wp:posOffset>
                </wp:positionV>
                <wp:extent cx="5201285" cy="597535"/>
                <wp:effectExtent l="0" t="0" r="18415" b="12065"/>
                <wp:wrapNone/>
                <wp:docPr id="3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597535"/>
                        </a:xfrm>
                        <a:prstGeom prst="rect">
                          <a:avLst/>
                        </a:prstGeom>
                        <a:solidFill>
                          <a:srgbClr val="FFFFFF"/>
                        </a:solidFill>
                        <a:ln w="9525">
                          <a:solidFill>
                            <a:srgbClr val="000000"/>
                          </a:solidFill>
                          <a:miter lim="800000"/>
                          <a:headEnd/>
                          <a:tailEnd/>
                        </a:ln>
                      </wps:spPr>
                      <wps:txbx>
                        <w:txbxContent>
                          <w:p w:rsidR="000946F7" w:rsidRPr="005765AA" w:rsidRDefault="000946F7" w:rsidP="00D6389C">
                            <w:pPr>
                              <w:ind w:left="4820" w:hanging="4820"/>
                              <w:rPr>
                                <w:b/>
                                <w:i/>
                                <w:lang w:val="en-US"/>
                              </w:rPr>
                            </w:pPr>
                            <w:r w:rsidRPr="005765AA">
                              <w:rPr>
                                <w:b/>
                                <w:i/>
                                <w:lang w:val="en-US"/>
                              </w:rPr>
                              <w:t xml:space="preserve">Network Interface Types </w:t>
                            </w:r>
                            <w:r w:rsidRPr="005765AA">
                              <w:rPr>
                                <w:b/>
                                <w:i/>
                                <w:u w:val="single"/>
                                <w:lang w:val="en-US"/>
                              </w:rPr>
                              <w:t>should</w:t>
                            </w:r>
                            <w:r>
                              <w:rPr>
                                <w:b/>
                                <w:i/>
                                <w:lang w:val="en-US"/>
                              </w:rPr>
                              <w:t xml:space="preserve"> be the same  </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2F1227">
                            <w:pPr>
                              <w:numPr>
                                <w:ilvl w:val="0"/>
                                <w:numId w:val="27"/>
                              </w:numPr>
                              <w:rPr>
                                <w:b/>
                                <w:i/>
                                <w:lang w:val="en-US"/>
                              </w:rPr>
                            </w:pPr>
                            <w:r w:rsidRPr="005765AA">
                              <w:rPr>
                                <w:b/>
                                <w:i/>
                                <w:lang w:val="en-US"/>
                              </w:rPr>
                              <w:t>Broadcast, Non Broadcast,</w:t>
                            </w:r>
                          </w:p>
                          <w:p w:rsidR="000946F7" w:rsidRPr="005765AA" w:rsidRDefault="000946F7" w:rsidP="00D6389C">
                            <w:pPr>
                              <w:ind w:left="720"/>
                              <w:rPr>
                                <w:b/>
                                <w:i/>
                                <w:lang w:val="en-US"/>
                              </w:rPr>
                            </w:pPr>
                            <w:r w:rsidRPr="005765AA">
                              <w:rPr>
                                <w:b/>
                                <w:i/>
                                <w:lang w:val="en-US"/>
                              </w:rPr>
                              <w:t>Point-To-Point, Point-To-Multipoint, Point-To-Multipoint Non Broadcast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13.6pt;margin-top:22.15pt;width:409.55pt;height:47.0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">
                <v:textbox>
                  <w:txbxContent>
                    <w:p w:rsidR="000946F7" w:rsidRPr="005765AA" w:rsidRDefault="000946F7" w:rsidP="00D6389C">
                      <w:pPr>
                        <w:ind w:left="4820" w:hanging="4820"/>
                        <w:rPr>
                          <w:b/>
                          <w:i/>
                          <w:lang w:val="en-US"/>
                        </w:rPr>
                      </w:pPr>
                      <w:r w:rsidRPr="005765AA">
                        <w:rPr>
                          <w:b/>
                          <w:i/>
                          <w:lang w:val="en-US"/>
                        </w:rPr>
                        <w:t xml:space="preserve">Network Interface Types </w:t>
                      </w:r>
                      <w:r w:rsidRPr="005765AA">
                        <w:rPr>
                          <w:b/>
                          <w:i/>
                          <w:u w:val="single"/>
                          <w:lang w:val="en-US"/>
                        </w:rPr>
                        <w:t>should</w:t>
                      </w:r>
                      <w:r>
                        <w:rPr>
                          <w:b/>
                          <w:i/>
                          <w:lang w:val="en-US"/>
                        </w:rPr>
                        <w:t xml:space="preserve"> be the same  </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2F1227">
                      <w:pPr>
                        <w:numPr>
                          <w:ilvl w:val="0"/>
                          <w:numId w:val="27"/>
                        </w:numPr>
                        <w:rPr>
                          <w:b/>
                          <w:i/>
                          <w:lang w:val="en-US"/>
                        </w:rPr>
                      </w:pPr>
                      <w:r w:rsidRPr="005765AA">
                        <w:rPr>
                          <w:b/>
                          <w:i/>
                          <w:lang w:val="en-US"/>
                        </w:rPr>
                        <w:t>Broadcast, Non Broadcast,</w:t>
                      </w:r>
                    </w:p>
                    <w:p w:rsidR="000946F7" w:rsidRPr="005765AA" w:rsidRDefault="000946F7" w:rsidP="00D6389C">
                      <w:pPr>
                        <w:ind w:left="720"/>
                        <w:rPr>
                          <w:b/>
                          <w:i/>
                          <w:lang w:val="en-US"/>
                        </w:rPr>
                      </w:pPr>
                      <w:r w:rsidRPr="005765AA">
                        <w:rPr>
                          <w:b/>
                          <w:i/>
                          <w:lang w:val="en-US"/>
                        </w:rPr>
                        <w:t>Point-To-Point, Point-To-Multipoint, Point-To-Multipoint Non Broadcast</w:t>
                      </w:r>
                    </w:p>
                  </w:txbxContent>
                </v:textbox>
              </v:shape>
            </w:pict>
          </mc:Fallback>
        </mc:AlternateContent>
      </w:r>
    </w:p>
    <w:p w:rsidR="00D6389C" w:rsidRPr="00E927DF" w:rsidRDefault="00D6389C" w:rsidP="00151ADF">
      <w:pPr>
        <w:spacing w:after="200"/>
        <w:rPr>
          <w:lang w:val="en-US"/>
        </w:rPr>
      </w:pPr>
    </w:p>
    <w:p w:rsidR="00D6389C" w:rsidRPr="00E927DF" w:rsidRDefault="00D6389C" w:rsidP="00151ADF">
      <w:pPr>
        <w:spacing w:after="200"/>
        <w:rPr>
          <w:lang w:val="en-US"/>
        </w:rPr>
      </w:pPr>
      <w:r w:rsidRPr="00E927DF">
        <w:rPr>
          <w:noProof/>
          <w:lang w:val="en-US"/>
        </w:rPr>
        <mc:AlternateContent>
          <mc:Choice Requires="wps">
            <w:drawing>
              <wp:anchor distT="0" distB="0" distL="114300" distR="114300" simplePos="0" relativeHeight="252078080" behindDoc="0" locked="0" layoutInCell="1" allowOverlap="1" wp14:anchorId="30F6F6DD" wp14:editId="0D6944F8">
                <wp:simplePos x="0" y="0"/>
                <wp:positionH relativeFrom="column">
                  <wp:posOffset>173355</wp:posOffset>
                </wp:positionH>
                <wp:positionV relativeFrom="paragraph">
                  <wp:posOffset>248920</wp:posOffset>
                </wp:positionV>
                <wp:extent cx="5201285" cy="428625"/>
                <wp:effectExtent l="0" t="0" r="18415" b="28575"/>
                <wp:wrapNone/>
                <wp:docPr id="6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428625"/>
                        </a:xfrm>
                        <a:prstGeom prst="rect">
                          <a:avLst/>
                        </a:prstGeom>
                        <a:solidFill>
                          <a:srgbClr val="FFFFFF"/>
                        </a:solidFill>
                        <a:ln w="9525">
                          <a:solidFill>
                            <a:srgbClr val="000000"/>
                          </a:solidFill>
                          <a:miter lim="800000"/>
                          <a:headEnd/>
                          <a:tailEnd/>
                        </a:ln>
                      </wps:spPr>
                      <wps:txbx>
                        <w:txbxContent>
                          <w:p w:rsidR="000946F7" w:rsidRPr="005765AA" w:rsidRDefault="000946F7" w:rsidP="00D6389C">
                            <w:pPr>
                              <w:ind w:left="4820" w:hanging="4820"/>
                              <w:rPr>
                                <w:b/>
                                <w:i/>
                                <w:lang w:val="en-US"/>
                              </w:rPr>
                            </w:pPr>
                            <w:r w:rsidRPr="005765AA">
                              <w:rPr>
                                <w:b/>
                                <w:i/>
                                <w:lang w:val="en-US"/>
                              </w:rPr>
                              <w:t>Static Neighborship</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D6389C">
                            <w:pPr>
                              <w:rPr>
                                <w:b/>
                                <w:i/>
                                <w:lang w:val="en-US"/>
                              </w:rPr>
                            </w:pPr>
                            <w:r w:rsidRPr="005765AA">
                              <w:rPr>
                                <w:b/>
                                <w:i/>
                                <w:lang w:val="en-US"/>
                              </w:rPr>
                              <w:t>for “Non Broadcast” and “Point-To-Multipoint Non Broadcast” Network Interface Types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13.65pt;margin-top:19.6pt;width:409.55pt;height:33.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">
                <v:textbox>
                  <w:txbxContent>
                    <w:p w:rsidR="000946F7" w:rsidRPr="005765AA" w:rsidRDefault="000946F7" w:rsidP="00D6389C">
                      <w:pPr>
                        <w:ind w:left="4820" w:hanging="4820"/>
                        <w:rPr>
                          <w:b/>
                          <w:i/>
                          <w:lang w:val="en-US"/>
                        </w:rPr>
                      </w:pPr>
                      <w:r w:rsidRPr="005765AA">
                        <w:rPr>
                          <w:b/>
                          <w:i/>
                          <w:lang w:val="en-US"/>
                        </w:rPr>
                        <w:t>Static Neighborship</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D6389C">
                      <w:pPr>
                        <w:rPr>
                          <w:b/>
                          <w:i/>
                          <w:lang w:val="en-US"/>
                        </w:rPr>
                      </w:pPr>
                      <w:proofErr w:type="gramStart"/>
                      <w:r w:rsidRPr="005765AA">
                        <w:rPr>
                          <w:b/>
                          <w:i/>
                          <w:lang w:val="en-US"/>
                        </w:rPr>
                        <w:t>for</w:t>
                      </w:r>
                      <w:proofErr w:type="gramEnd"/>
                      <w:r w:rsidRPr="005765AA">
                        <w:rPr>
                          <w:b/>
                          <w:i/>
                          <w:lang w:val="en-US"/>
                        </w:rPr>
                        <w:t xml:space="preserve"> “Non Broadcast” and “Point-To-Multipoint Non Broadcast” Network Interface Types</w:t>
                      </w:r>
                    </w:p>
                  </w:txbxContent>
                </v:textbox>
              </v:shape>
            </w:pict>
          </mc:Fallback>
        </mc:AlternateContent>
      </w:r>
    </w:p>
    <w:p w:rsidR="00D6389C" w:rsidRPr="00E927DF" w:rsidRDefault="00D6389C" w:rsidP="00151ADF">
      <w:pPr>
        <w:spacing w:after="200"/>
        <w:rPr>
          <w:lang w:val="en-US"/>
        </w:rPr>
      </w:pPr>
    </w:p>
    <w:p w:rsidR="00D6389C" w:rsidRDefault="00D6389C" w:rsidP="00151ADF">
      <w:pPr>
        <w:spacing w:after="200"/>
        <w:rPr>
          <w:lang w:val="en-US"/>
        </w:rPr>
      </w:pPr>
      <w:r w:rsidRPr="00E927DF">
        <w:rPr>
          <w:noProof/>
          <w:lang w:val="en-US"/>
        </w:rPr>
        <mc:AlternateContent>
          <mc:Choice Requires="wps">
            <w:drawing>
              <wp:anchor distT="0" distB="0" distL="114300" distR="114300" simplePos="0" relativeHeight="252077056" behindDoc="0" locked="0" layoutInCell="1" allowOverlap="1" wp14:anchorId="1A8798EA" wp14:editId="5F021309">
                <wp:simplePos x="0" y="0"/>
                <wp:positionH relativeFrom="column">
                  <wp:posOffset>172720</wp:posOffset>
                </wp:positionH>
                <wp:positionV relativeFrom="paragraph">
                  <wp:posOffset>48895</wp:posOffset>
                </wp:positionV>
                <wp:extent cx="5201285" cy="428625"/>
                <wp:effectExtent l="0" t="0" r="18415" b="28575"/>
                <wp:wrapNone/>
                <wp:docPr id="6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428625"/>
                        </a:xfrm>
                        <a:prstGeom prst="rect">
                          <a:avLst/>
                        </a:prstGeom>
                        <a:solidFill>
                          <a:srgbClr val="FFFFFF"/>
                        </a:solidFill>
                        <a:ln w="9525">
                          <a:solidFill>
                            <a:srgbClr val="000000"/>
                          </a:solidFill>
                          <a:miter lim="800000"/>
                          <a:headEnd/>
                          <a:tailEnd/>
                        </a:ln>
                      </wps:spPr>
                      <wps:txbx>
                        <w:txbxContent>
                          <w:p w:rsidR="000946F7" w:rsidRPr="005765AA" w:rsidRDefault="000946F7" w:rsidP="00D6389C">
                            <w:pPr>
                              <w:ind w:left="4820" w:hanging="4820"/>
                              <w:rPr>
                                <w:b/>
                                <w:i/>
                                <w:lang w:val="en-US"/>
                              </w:rPr>
                            </w:pPr>
                            <w:r w:rsidRPr="005765AA">
                              <w:rPr>
                                <w:b/>
                                <w:i/>
                                <w:lang w:val="en-US"/>
                              </w:rPr>
                              <w:t>Broadcast keyword  in frame-relay map</w:t>
                            </w:r>
                            <w:r>
                              <w:rPr>
                                <w:b/>
                                <w:i/>
                                <w:lang w:val="en-US"/>
                              </w:rPr>
                              <w:t xml:space="preserve"> ip</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D6389C">
                            <w:pPr>
                              <w:rPr>
                                <w:b/>
                                <w:i/>
                                <w:lang w:val="en-US"/>
                              </w:rPr>
                            </w:pPr>
                            <w:r w:rsidRPr="005765AA">
                              <w:rPr>
                                <w:b/>
                                <w:i/>
                                <w:lang w:val="en-US"/>
                              </w:rPr>
                              <w:t>when used instead of dynamic mapping (InARP)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13.6pt;margin-top:3.85pt;width:409.55pt;height:33.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">
                <v:textbox>
                  <w:txbxContent>
                    <w:p w:rsidR="000946F7" w:rsidRPr="005765AA" w:rsidRDefault="000946F7" w:rsidP="00D6389C">
                      <w:pPr>
                        <w:ind w:left="4820" w:hanging="4820"/>
                        <w:rPr>
                          <w:b/>
                          <w:i/>
                          <w:lang w:val="en-US"/>
                        </w:rPr>
                      </w:pPr>
                      <w:r w:rsidRPr="005765AA">
                        <w:rPr>
                          <w:b/>
                          <w:i/>
                          <w:lang w:val="en-US"/>
                        </w:rPr>
                        <w:t xml:space="preserve">Broadcast </w:t>
                      </w:r>
                      <w:proofErr w:type="gramStart"/>
                      <w:r w:rsidRPr="005765AA">
                        <w:rPr>
                          <w:b/>
                          <w:i/>
                          <w:lang w:val="en-US"/>
                        </w:rPr>
                        <w:t>keyword  in</w:t>
                      </w:r>
                      <w:proofErr w:type="gramEnd"/>
                      <w:r w:rsidRPr="005765AA">
                        <w:rPr>
                          <w:b/>
                          <w:i/>
                          <w:lang w:val="en-US"/>
                        </w:rPr>
                        <w:t xml:space="preserve"> frame-relay map</w:t>
                      </w:r>
                      <w:r>
                        <w:rPr>
                          <w:b/>
                          <w:i/>
                          <w:lang w:val="en-US"/>
                        </w:rPr>
                        <w:t xml:space="preserve"> ip</w:t>
                      </w:r>
                      <w:r>
                        <w:rPr>
                          <w:b/>
                          <w:i/>
                          <w:lang w:val="en-US"/>
                        </w:rPr>
                        <w:tab/>
                      </w:r>
                      <w:r w:rsidRPr="005765AA">
                        <w:rPr>
                          <w:b/>
                          <w:i/>
                          <w:lang w:val="en-US"/>
                        </w:rPr>
                        <w:t>Yes</w:t>
                      </w:r>
                      <w:r w:rsidRPr="005765AA">
                        <w:rPr>
                          <w:b/>
                          <w:i/>
                          <w:lang w:val="en-US"/>
                        </w:rPr>
                        <w:tab/>
                      </w:r>
                      <w:r w:rsidRPr="005765AA">
                        <w:rPr>
                          <w:b/>
                          <w:i/>
                          <w:lang w:val="en-US"/>
                        </w:rPr>
                        <w:tab/>
                        <w:t>N/A</w:t>
                      </w:r>
                    </w:p>
                    <w:p w:rsidR="000946F7" w:rsidRPr="005765AA" w:rsidRDefault="000946F7" w:rsidP="00D6389C">
                      <w:pPr>
                        <w:rPr>
                          <w:b/>
                          <w:i/>
                          <w:lang w:val="en-US"/>
                        </w:rPr>
                      </w:pPr>
                      <w:proofErr w:type="gramStart"/>
                      <w:r w:rsidRPr="005765AA">
                        <w:rPr>
                          <w:b/>
                          <w:i/>
                          <w:lang w:val="en-US"/>
                        </w:rPr>
                        <w:t>when</w:t>
                      </w:r>
                      <w:proofErr w:type="gramEnd"/>
                      <w:r w:rsidRPr="005765AA">
                        <w:rPr>
                          <w:b/>
                          <w:i/>
                          <w:lang w:val="en-US"/>
                        </w:rPr>
                        <w:t xml:space="preserve"> used instead of dynamic mapping (InARP)</w:t>
                      </w:r>
                    </w:p>
                  </w:txbxContent>
                </v:textbox>
              </v:shape>
            </w:pict>
          </mc:Fallback>
        </mc:AlternateContent>
      </w:r>
    </w:p>
    <w:p w:rsidR="00D6389C" w:rsidRPr="00E927DF" w:rsidRDefault="00D6389C" w:rsidP="00151ADF">
      <w:pPr>
        <w:spacing w:after="200"/>
        <w:rPr>
          <w:lang w:val="en-US"/>
        </w:rPr>
      </w:pPr>
    </w:p>
    <w:p w:rsidR="00C52BB1" w:rsidRPr="00BE7294" w:rsidRDefault="00C52BB1" w:rsidP="00AB59E0">
      <w:pPr>
        <w:pStyle w:val="Heading3"/>
      </w:pPr>
      <w:bookmarkStart w:id="129" w:name="_Toc413850833"/>
      <w:r w:rsidRPr="00BE7294">
        <w:lastRenderedPageBreak/>
        <w:t>On WAN</w:t>
      </w:r>
      <w:bookmarkEnd w:id="129"/>
    </w:p>
    <w:p w:rsidR="00C52BB1" w:rsidRPr="00744049" w:rsidRDefault="00C52BB1" w:rsidP="00F3425A">
      <w:pPr>
        <w:pStyle w:val="Heading4"/>
      </w:pPr>
      <w:bookmarkStart w:id="130" w:name="_Toc413850834"/>
      <w:r>
        <w:t xml:space="preserve">Over </w:t>
      </w:r>
      <w:r w:rsidRPr="00744049">
        <w:t>Frame Relay</w:t>
      </w:r>
      <w:bookmarkEnd w:id="130"/>
    </w:p>
    <w:p w:rsidR="00C52BB1" w:rsidRDefault="00C52BB1" w:rsidP="00151ADF">
      <w:pPr>
        <w:spacing w:after="200"/>
        <w:jc w:val="center"/>
        <w:rPr>
          <w:lang w:val="en-US"/>
        </w:rPr>
      </w:pPr>
      <w:r w:rsidRPr="00E927DF">
        <w:rPr>
          <w:noProof/>
          <w:lang w:val="en-US"/>
        </w:rPr>
        <w:drawing>
          <wp:inline distT="0" distB="0" distL="0" distR="0" wp14:anchorId="6DA12BCA" wp14:editId="5B19D752">
            <wp:extent cx="4524375" cy="4200525"/>
            <wp:effectExtent l="0" t="0" r="9525" b="9525"/>
            <wp:docPr id="122" name="Image 1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link="rId61">
                      <a:extLst>
                        <a:ext uri="{28A0092B-C50C-407E-A947-70E740481C1C}">
                          <a14:useLocalDpi xmlns:a14="http://schemas.microsoft.com/office/drawing/2010/main" val="0"/>
                        </a:ext>
                      </a:extLst>
                    </a:blip>
                    <a:srcRect/>
                    <a:stretch>
                      <a:fillRect/>
                    </a:stretch>
                  </pic:blipFill>
                  <pic:spPr bwMode="auto">
                    <a:xfrm>
                      <a:off x="0" y="0"/>
                      <a:ext cx="4524375" cy="4200525"/>
                    </a:xfrm>
                    <a:prstGeom prst="rect">
                      <a:avLst/>
                    </a:prstGeom>
                    <a:noFill/>
                    <a:ln>
                      <a:noFill/>
                    </a:ln>
                  </pic:spPr>
                </pic:pic>
              </a:graphicData>
            </a:graphic>
          </wp:inline>
        </w:drawing>
      </w:r>
    </w:p>
    <w:p w:rsidR="00C52BB1" w:rsidRPr="00AD3048" w:rsidRDefault="00C52BB1" w:rsidP="00F3425A">
      <w:pPr>
        <w:pStyle w:val="Heading4"/>
      </w:pPr>
      <w:bookmarkStart w:id="131" w:name="_Toc413850835"/>
      <w:r>
        <w:t>O</w:t>
      </w:r>
      <w:r w:rsidRPr="00AD3048">
        <w:t xml:space="preserve">ver </w:t>
      </w:r>
      <w:r w:rsidR="00C3510B">
        <w:t xml:space="preserve">L3 </w:t>
      </w:r>
      <w:r w:rsidRPr="00AD3048">
        <w:t>MPLS VPN</w:t>
      </w:r>
      <w:bookmarkEnd w:id="131"/>
    </w:p>
    <w:p w:rsidR="00C52BB1" w:rsidRPr="00AD3048" w:rsidRDefault="00C52BB1" w:rsidP="00151ADF">
      <w:pPr>
        <w:spacing w:after="200"/>
        <w:jc w:val="center"/>
        <w:rPr>
          <w:lang w:val="en-US"/>
        </w:rPr>
      </w:pPr>
      <w:r w:rsidRPr="00AD3048">
        <w:rPr>
          <w:noProof/>
          <w:lang w:val="en-US"/>
        </w:rPr>
        <mc:AlternateContent>
          <mc:Choice Requires="wps">
            <w:drawing>
              <wp:anchor distT="0" distB="0" distL="114300" distR="114300" simplePos="0" relativeHeight="252086272" behindDoc="0" locked="0" layoutInCell="1" allowOverlap="1" wp14:anchorId="09665735" wp14:editId="362C4DBE">
                <wp:simplePos x="0" y="0"/>
                <wp:positionH relativeFrom="column">
                  <wp:posOffset>3126740</wp:posOffset>
                </wp:positionH>
                <wp:positionV relativeFrom="paragraph">
                  <wp:posOffset>1639570</wp:posOffset>
                </wp:positionV>
                <wp:extent cx="742315" cy="638175"/>
                <wp:effectExtent l="0" t="0" r="19685" b="28575"/>
                <wp:wrapNone/>
                <wp:docPr id="118" name="Oval 385"/>
                <wp:cNvGraphicFramePr/>
                <a:graphic xmlns:a="http://schemas.openxmlformats.org/drawingml/2006/main">
                  <a:graphicData uri="http://schemas.microsoft.com/office/word/2010/wordprocessingShape">
                    <wps:wsp>
                      <wps:cNvSpPr/>
                      <wps:spPr>
                        <a:xfrm>
                          <a:off x="0" y="0"/>
                          <a:ext cx="742315" cy="638175"/>
                        </a:xfrm>
                        <a:prstGeom prst="ellipse">
                          <a:avLst/>
                        </a:prstGeom>
                        <a:solidFill>
                          <a:srgbClr val="4F81BD"/>
                        </a:solidFill>
                        <a:ln w="25400" cap="flat" cmpd="sng" algn="ctr">
                          <a:solidFill>
                            <a:srgbClr val="4F81BD">
                              <a:shade val="50000"/>
                            </a:srgbClr>
                          </a:solidFill>
                          <a:prstDash val="solid"/>
                        </a:ln>
                        <a:effectLst/>
                      </wps:spPr>
                      <wps:txbx>
                        <w:txbxContent>
                          <w:p w:rsidR="000946F7" w:rsidRDefault="000946F7" w:rsidP="00C52BB1">
                            <w:pPr>
                              <w:jc w:val="center"/>
                            </w:pPr>
                            <w:r>
                              <w:t>BGP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5" o:spid="_x0000_s1071" style="position:absolute;left:0;text-align:left;margin-left:246.2pt;margin-top:129.1pt;width:58.45pt;height:50.2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" fillcolor="#4f81bd" strokecolor="#385d8a" strokeweight="2pt">
                <v:textbox>
                  <w:txbxContent>
                    <w:p w:rsidR="000946F7" w:rsidRDefault="000946F7" w:rsidP="00C52BB1">
                      <w:pPr>
                        <w:jc w:val="center"/>
                      </w:pPr>
                      <w:r>
                        <w:t>BGP</w:t>
                      </w:r>
                    </w:p>
                  </w:txbxContent>
                </v:textbox>
              </v:oval>
            </w:pict>
          </mc:Fallback>
        </mc:AlternateContent>
      </w:r>
      <w:r w:rsidRPr="00AD3048">
        <w:rPr>
          <w:noProof/>
          <w:lang w:val="en-US"/>
        </w:rPr>
        <w:drawing>
          <wp:inline distT="0" distB="0" distL="0" distR="0" wp14:anchorId="5CAF426C" wp14:editId="4A93FF40">
            <wp:extent cx="3585600" cy="4525200"/>
            <wp:effectExtent l="0" t="0" r="0" b="8890"/>
            <wp:docPr id="123" name="Image 1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link="rId62">
                      <a:extLst>
                        <a:ext uri="{28A0092B-C50C-407E-A947-70E740481C1C}">
                          <a14:useLocalDpi xmlns:a14="http://schemas.microsoft.com/office/drawing/2010/main" val="0"/>
                        </a:ext>
                      </a:extLst>
                    </a:blip>
                    <a:srcRect/>
                    <a:stretch>
                      <a:fillRect/>
                    </a:stretch>
                  </pic:blipFill>
                  <pic:spPr bwMode="auto">
                    <a:xfrm>
                      <a:off x="0" y="0"/>
                      <a:ext cx="3585600" cy="4525200"/>
                    </a:xfrm>
                    <a:prstGeom prst="rect">
                      <a:avLst/>
                    </a:prstGeom>
                    <a:noFill/>
                    <a:ln>
                      <a:noFill/>
                    </a:ln>
                  </pic:spPr>
                </pic:pic>
              </a:graphicData>
            </a:graphic>
          </wp:inline>
        </w:drawing>
      </w:r>
    </w:p>
    <w:p w:rsidR="00C52BB1" w:rsidRPr="00AD3048" w:rsidRDefault="00C52BB1" w:rsidP="00F3425A">
      <w:pPr>
        <w:pStyle w:val="Heading4"/>
      </w:pPr>
      <w:bookmarkStart w:id="132" w:name="_Toc413850836"/>
      <w:r>
        <w:lastRenderedPageBreak/>
        <w:t>O</w:t>
      </w:r>
      <w:r w:rsidRPr="00AD3048">
        <w:t>ver Metro Ethernet</w:t>
      </w:r>
      <w:bookmarkEnd w:id="132"/>
    </w:p>
    <w:p w:rsidR="00C52BB1" w:rsidRDefault="00C52BB1" w:rsidP="00151ADF">
      <w:pPr>
        <w:spacing w:after="200"/>
        <w:jc w:val="center"/>
        <w:rPr>
          <w:lang w:val="en-US"/>
        </w:rPr>
      </w:pPr>
      <w:r w:rsidRPr="00AD3048">
        <w:rPr>
          <w:noProof/>
          <w:lang w:val="en-US"/>
        </w:rPr>
        <w:drawing>
          <wp:inline distT="0" distB="0" distL="0" distR="0" wp14:anchorId="2AB4282C" wp14:editId="5C75E55E">
            <wp:extent cx="3571200" cy="4435200"/>
            <wp:effectExtent l="0" t="0" r="0" b="3810"/>
            <wp:docPr id="124" name="Image 1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link="rId63">
                      <a:extLst>
                        <a:ext uri="{28A0092B-C50C-407E-A947-70E740481C1C}">
                          <a14:useLocalDpi xmlns:a14="http://schemas.microsoft.com/office/drawing/2010/main" val="0"/>
                        </a:ext>
                      </a:extLst>
                    </a:blip>
                    <a:srcRect/>
                    <a:stretch>
                      <a:fillRect/>
                    </a:stretch>
                  </pic:blipFill>
                  <pic:spPr bwMode="auto">
                    <a:xfrm>
                      <a:off x="0" y="0"/>
                      <a:ext cx="3571200" cy="4435200"/>
                    </a:xfrm>
                    <a:prstGeom prst="rect">
                      <a:avLst/>
                    </a:prstGeom>
                    <a:noFill/>
                    <a:ln>
                      <a:noFill/>
                    </a:ln>
                  </pic:spPr>
                </pic:pic>
              </a:graphicData>
            </a:graphic>
          </wp:inline>
        </w:drawing>
      </w:r>
    </w:p>
    <w:p w:rsidR="00C52BB1" w:rsidRPr="00C52BB1" w:rsidRDefault="001969B7" w:rsidP="00AB59E0">
      <w:pPr>
        <w:pStyle w:val="Heading2"/>
      </w:pPr>
      <w:bookmarkStart w:id="133" w:name="_Toc413850697"/>
      <w:bookmarkStart w:id="134" w:name="_Toc413850837"/>
      <w:r>
        <w:t xml:space="preserve">Exchanging </w:t>
      </w:r>
      <w:r w:rsidR="00C0453B">
        <w:t>Link State</w:t>
      </w:r>
      <w:r w:rsidR="00624351">
        <w:t xml:space="preserve"> Database</w:t>
      </w:r>
      <w:bookmarkEnd w:id="133"/>
      <w:bookmarkEnd w:id="134"/>
    </w:p>
    <w:p w:rsidR="00D23A3C" w:rsidRDefault="00D23A3C" w:rsidP="00AB59E0">
      <w:pPr>
        <w:pStyle w:val="Heading3"/>
      </w:pPr>
      <w:bookmarkStart w:id="135" w:name="_Toc413850838"/>
      <w:r>
        <w:t>Seeding the LSDB</w:t>
      </w:r>
      <w:bookmarkEnd w:id="135"/>
    </w:p>
    <w:p w:rsidR="00D23A3C" w:rsidRDefault="00D23A3C" w:rsidP="00D23A3C">
      <w:pPr>
        <w:rPr>
          <w:lang w:val="en-US"/>
        </w:rPr>
      </w:pPr>
      <w:r w:rsidRPr="00C63287">
        <w:rPr>
          <w:lang w:val="en-US"/>
        </w:rPr>
        <w:t xml:space="preserve">Before a router can send </w:t>
      </w:r>
      <w:r>
        <w:rPr>
          <w:lang w:val="en-US"/>
        </w:rPr>
        <w:t>OSPF</w:t>
      </w:r>
      <w:r w:rsidRPr="00C63287">
        <w:rPr>
          <w:lang w:val="en-US"/>
        </w:rPr>
        <w:t xml:space="preserve"> </w:t>
      </w:r>
      <w:r>
        <w:rPr>
          <w:lang w:val="en-US"/>
        </w:rPr>
        <w:t>link state</w:t>
      </w:r>
      <w:r w:rsidRPr="00C63287">
        <w:rPr>
          <w:lang w:val="en-US"/>
        </w:rPr>
        <w:t xml:space="preserve"> </w:t>
      </w:r>
      <w:r>
        <w:rPr>
          <w:lang w:val="en-US"/>
        </w:rPr>
        <w:t>data</w:t>
      </w:r>
      <w:r w:rsidRPr="00C63287">
        <w:rPr>
          <w:lang w:val="en-US"/>
        </w:rPr>
        <w:t xml:space="preserve"> to a neighbor, that router </w:t>
      </w:r>
      <w:r w:rsidRPr="0083318F">
        <w:rPr>
          <w:lang w:val="en-US"/>
        </w:rPr>
        <w:t xml:space="preserve">needs to add </w:t>
      </w:r>
      <w:r w:rsidRPr="00A0160A">
        <w:rPr>
          <w:lang w:val="en-US"/>
        </w:rPr>
        <w:t>link state information</w:t>
      </w:r>
      <w:r w:rsidRPr="0083318F">
        <w:rPr>
          <w:lang w:val="en-US"/>
        </w:rPr>
        <w:t xml:space="preserve"> for some </w:t>
      </w:r>
      <w:r>
        <w:rPr>
          <w:lang w:val="en-US"/>
        </w:rPr>
        <w:t>interfaces</w:t>
      </w:r>
      <w:r w:rsidRPr="0083318F">
        <w:rPr>
          <w:lang w:val="en-US"/>
        </w:rPr>
        <w:t xml:space="preserve"> </w:t>
      </w:r>
      <w:r w:rsidRPr="00C63287">
        <w:rPr>
          <w:lang w:val="en-US"/>
        </w:rPr>
        <w:t xml:space="preserve">in its </w:t>
      </w:r>
      <w:r>
        <w:rPr>
          <w:lang w:val="en-US"/>
        </w:rPr>
        <w:t xml:space="preserve">LSDB </w:t>
      </w:r>
      <w:r w:rsidRPr="0083318F">
        <w:rPr>
          <w:lang w:val="en-US"/>
        </w:rPr>
        <w:t xml:space="preserve">to get the process started, from </w:t>
      </w:r>
      <w:r w:rsidRPr="00484A23">
        <w:rPr>
          <w:i/>
          <w:u w:val="single"/>
          <w:lang w:val="en-US"/>
        </w:rPr>
        <w:t>two sources</w:t>
      </w:r>
      <w:r>
        <w:rPr>
          <w:lang w:val="en-US"/>
        </w:rPr>
        <w:t xml:space="preserve"> (static configuration)</w:t>
      </w:r>
      <w:r w:rsidRPr="0083318F">
        <w:rPr>
          <w:lang w:val="en-US"/>
        </w:rPr>
        <w:t>:</w:t>
      </w:r>
    </w:p>
    <w:p w:rsidR="00D23A3C" w:rsidRPr="009D6C1C" w:rsidRDefault="00D23A3C" w:rsidP="009E17BB">
      <w:pPr>
        <w:numPr>
          <w:ilvl w:val="0"/>
          <w:numId w:val="212"/>
        </w:numPr>
        <w:ind w:left="708"/>
        <w:rPr>
          <w:lang w:val="en-US"/>
        </w:rPr>
      </w:pPr>
      <w:r w:rsidRPr="00484A23">
        <w:rPr>
          <w:lang w:val="en-US"/>
        </w:rPr>
        <w:t xml:space="preserve">The default route </w:t>
      </w:r>
      <w:r>
        <w:rPr>
          <w:lang w:val="en-US"/>
        </w:rPr>
        <w:t>and p</w:t>
      </w:r>
      <w:r w:rsidRPr="009D6C1C">
        <w:rPr>
          <w:lang w:val="en-US"/>
        </w:rPr>
        <w:t xml:space="preserve">refixes of </w:t>
      </w:r>
      <w:r w:rsidRPr="00484A23">
        <w:rPr>
          <w:lang w:val="en-US"/>
        </w:rPr>
        <w:t>connected subnets</w:t>
      </w:r>
      <w:r w:rsidRPr="009D6C1C">
        <w:rPr>
          <w:lang w:val="en-US"/>
        </w:rPr>
        <w:t xml:space="preserve"> for interfaces on which </w:t>
      </w:r>
      <w:r>
        <w:rPr>
          <w:lang w:val="en-US"/>
        </w:rPr>
        <w:t>OSPF</w:t>
      </w:r>
      <w:r w:rsidRPr="009D6C1C">
        <w:rPr>
          <w:lang w:val="en-US"/>
        </w:rPr>
        <w:t xml:space="preserve"> has been enabled on that router using the </w:t>
      </w:r>
      <w:r w:rsidRPr="00A0160A">
        <w:rPr>
          <w:b/>
          <w:lang w:val="en-US"/>
        </w:rPr>
        <w:t>network</w:t>
      </w:r>
      <w:r w:rsidRPr="00A0160A">
        <w:rPr>
          <w:lang w:val="en-US"/>
        </w:rPr>
        <w:t> </w:t>
      </w:r>
      <w:r w:rsidRPr="00A0160A">
        <w:rPr>
          <w:b/>
          <w:lang w:val="en-US"/>
        </w:rPr>
        <w:t>area</w:t>
      </w:r>
      <w:r>
        <w:rPr>
          <w:lang w:val="en-US"/>
        </w:rPr>
        <w:t xml:space="preserve"> and/or </w:t>
      </w:r>
      <w:r w:rsidRPr="00A0160A">
        <w:rPr>
          <w:b/>
          <w:lang w:val="en-US"/>
        </w:rPr>
        <w:t>ip ospf area</w:t>
      </w:r>
      <w:r>
        <w:rPr>
          <w:lang w:val="en-US"/>
        </w:rPr>
        <w:t xml:space="preserve"> </w:t>
      </w:r>
      <w:r w:rsidRPr="009D6C1C">
        <w:rPr>
          <w:lang w:val="en-US"/>
        </w:rPr>
        <w:t>command</w:t>
      </w:r>
      <w:r>
        <w:rPr>
          <w:lang w:val="en-US"/>
        </w:rPr>
        <w:t>s,</w:t>
      </w:r>
    </w:p>
    <w:p w:rsidR="00D23A3C" w:rsidRPr="00484A23" w:rsidRDefault="00D23A3C" w:rsidP="009E17BB">
      <w:pPr>
        <w:numPr>
          <w:ilvl w:val="0"/>
          <w:numId w:val="212"/>
        </w:numPr>
        <w:ind w:left="708"/>
        <w:rPr>
          <w:lang w:val="en-US"/>
        </w:rPr>
      </w:pPr>
      <w:r w:rsidRPr="009D6C1C">
        <w:rPr>
          <w:lang w:val="en-US"/>
        </w:rPr>
        <w:t xml:space="preserve">Prefixes learned by the </w:t>
      </w:r>
      <w:r w:rsidRPr="00A0160A">
        <w:rPr>
          <w:b/>
          <w:lang w:val="en-US"/>
        </w:rPr>
        <w:t>redistribution</w:t>
      </w:r>
      <w:r w:rsidRPr="009D6C1C">
        <w:rPr>
          <w:lang w:val="en-US"/>
        </w:rPr>
        <w:t xml:space="preserve"> of routes into </w:t>
      </w:r>
      <w:r>
        <w:rPr>
          <w:lang w:val="en-US"/>
        </w:rPr>
        <w:t>OSPF</w:t>
      </w:r>
      <w:r w:rsidRPr="009D6C1C">
        <w:rPr>
          <w:lang w:val="en-US"/>
        </w:rPr>
        <w:t xml:space="preserve"> from other routing protocols or routing information sources</w:t>
      </w:r>
      <w:r>
        <w:rPr>
          <w:lang w:val="en-US"/>
        </w:rPr>
        <w:t>.</w:t>
      </w:r>
    </w:p>
    <w:p w:rsidR="00FE1DBB" w:rsidRPr="003E4261" w:rsidRDefault="00FE1DBB" w:rsidP="00AB59E0">
      <w:pPr>
        <w:pStyle w:val="Heading3"/>
      </w:pPr>
      <w:bookmarkStart w:id="136" w:name="_Toc413850839"/>
      <w:r w:rsidRPr="003E4261">
        <w:t>Message Types and Functions</w:t>
      </w:r>
      <w:bookmarkEnd w:id="136"/>
    </w:p>
    <w:p w:rsidR="00FE1DBB" w:rsidRPr="003E4261" w:rsidRDefault="00FE1DBB" w:rsidP="00FE1DBB">
      <w:pPr>
        <w:jc w:val="center"/>
      </w:pPr>
      <w:r w:rsidRPr="003E4261">
        <w:rPr>
          <w:noProof/>
          <w:lang w:val="en-US"/>
        </w:rPr>
        <w:drawing>
          <wp:inline distT="0" distB="0" distL="0" distR="0" wp14:anchorId="31ED28A2" wp14:editId="723C8E63">
            <wp:extent cx="5238750" cy="3028950"/>
            <wp:effectExtent l="0" t="0" r="0" b="0"/>
            <wp:docPr id="59" name="Imag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link="rId64">
                      <a:extLst>
                        <a:ext uri="{28A0092B-C50C-407E-A947-70E740481C1C}">
                          <a14:useLocalDpi xmlns:a14="http://schemas.microsoft.com/office/drawing/2010/main" val="0"/>
                        </a:ext>
                      </a:extLst>
                    </a:blip>
                    <a:srcRect/>
                    <a:stretch>
                      <a:fillRect/>
                    </a:stretch>
                  </pic:blipFill>
                  <pic:spPr bwMode="auto">
                    <a:xfrm>
                      <a:off x="0" y="0"/>
                      <a:ext cx="5238750" cy="3028950"/>
                    </a:xfrm>
                    <a:prstGeom prst="rect">
                      <a:avLst/>
                    </a:prstGeom>
                    <a:noFill/>
                    <a:ln>
                      <a:noFill/>
                    </a:ln>
                  </pic:spPr>
                </pic:pic>
              </a:graphicData>
            </a:graphic>
          </wp:inline>
        </w:drawing>
      </w:r>
    </w:p>
    <w:p w:rsidR="00FE1DBB" w:rsidRPr="003E4261" w:rsidRDefault="00FE1DBB" w:rsidP="00AB59E0">
      <w:pPr>
        <w:pStyle w:val="Heading3"/>
      </w:pPr>
      <w:bookmarkStart w:id="137" w:name="_Toc413850840"/>
      <w:r w:rsidRPr="003E4261">
        <w:lastRenderedPageBreak/>
        <w:t>Neighbor State Reference</w:t>
      </w:r>
      <w:bookmarkEnd w:id="137"/>
    </w:p>
    <w:p w:rsidR="00FE1DBB" w:rsidRPr="003E4261" w:rsidRDefault="007D3C35" w:rsidP="00FE1DBB">
      <w:pPr>
        <w:jc w:val="right"/>
      </w:pPr>
      <w:r w:rsidRPr="003E4261">
        <w:rPr>
          <w:noProof/>
          <w:lang w:val="en-US"/>
        </w:rPr>
        <mc:AlternateContent>
          <mc:Choice Requires="wps">
            <w:drawing>
              <wp:anchor distT="0" distB="0" distL="114300" distR="114300" simplePos="0" relativeHeight="252385280" behindDoc="0" locked="0" layoutInCell="1" allowOverlap="1" wp14:anchorId="182F6D5E" wp14:editId="6E837D4C">
                <wp:simplePos x="0" y="0"/>
                <wp:positionH relativeFrom="column">
                  <wp:posOffset>520065</wp:posOffset>
                </wp:positionH>
                <wp:positionV relativeFrom="paragraph">
                  <wp:posOffset>1492250</wp:posOffset>
                </wp:positionV>
                <wp:extent cx="1190625" cy="419100"/>
                <wp:effectExtent l="0" t="0" r="9525" b="0"/>
                <wp:wrapNone/>
                <wp:docPr id="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419100"/>
                        </a:xfrm>
                        <a:prstGeom prst="rect">
                          <a:avLst/>
                        </a:prstGeom>
                        <a:solidFill>
                          <a:srgbClr val="FFFFFF"/>
                        </a:solidFill>
                        <a:ln w="9525">
                          <a:noFill/>
                          <a:miter lim="800000"/>
                          <a:headEnd/>
                          <a:tailEnd/>
                        </a:ln>
                      </wps:spPr>
                      <wps:txbx>
                        <w:txbxContent>
                          <w:p w:rsidR="000946F7" w:rsidRPr="000B104E" w:rsidRDefault="000946F7" w:rsidP="007D3C35">
                            <w:pPr>
                              <w:jc w:val="center"/>
                              <w:rPr>
                                <w:b/>
                                <w:i/>
                              </w:rPr>
                            </w:pPr>
                            <w:r>
                              <w:rPr>
                                <w:b/>
                                <w:i/>
                              </w:rPr>
                              <w:t>DR/BDR Election may begin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left:0;text-align:left;margin-left:40.95pt;margin-top:117.5pt;width:93.75pt;height:33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" stroked="f">
                <v:textbox inset="1mm,1mm,1mm,1mm">
                  <w:txbxContent>
                    <w:p w:rsidR="000946F7" w:rsidRPr="000B104E" w:rsidRDefault="000946F7" w:rsidP="007D3C35">
                      <w:pPr>
                        <w:jc w:val="center"/>
                        <w:rPr>
                          <w:b/>
                          <w:i/>
                        </w:rPr>
                      </w:pPr>
                      <w:r>
                        <w:rPr>
                          <w:b/>
                          <w:i/>
                        </w:rPr>
                        <w:t>DR/BDR Election may begin</w:t>
                      </w:r>
                    </w:p>
                  </w:txbxContent>
                </v:textbox>
              </v:shape>
            </w:pict>
          </mc:Fallback>
        </mc:AlternateContent>
      </w:r>
      <w:r w:rsidR="00FE1DBB" w:rsidRPr="003E4261">
        <w:rPr>
          <w:noProof/>
          <w:lang w:val="en-US"/>
        </w:rPr>
        <mc:AlternateContent>
          <mc:Choice Requires="wps">
            <w:drawing>
              <wp:anchor distT="0" distB="0" distL="114300" distR="114300" simplePos="0" relativeHeight="252273664" behindDoc="0" locked="0" layoutInCell="1" allowOverlap="1" wp14:anchorId="456AB7C2" wp14:editId="2A185DBA">
                <wp:simplePos x="0" y="0"/>
                <wp:positionH relativeFrom="column">
                  <wp:posOffset>-137160</wp:posOffset>
                </wp:positionH>
                <wp:positionV relativeFrom="paragraph">
                  <wp:posOffset>2330450</wp:posOffset>
                </wp:positionV>
                <wp:extent cx="1828800" cy="409575"/>
                <wp:effectExtent l="0" t="0" r="0" b="9525"/>
                <wp:wrapNone/>
                <wp:docPr id="6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09575"/>
                        </a:xfrm>
                        <a:prstGeom prst="rect">
                          <a:avLst/>
                        </a:prstGeom>
                        <a:solidFill>
                          <a:srgbClr val="FFFFFF"/>
                        </a:solidFill>
                        <a:ln w="9525">
                          <a:noFill/>
                          <a:miter lim="800000"/>
                          <a:headEnd/>
                          <a:tailEnd/>
                        </a:ln>
                      </wps:spPr>
                      <wps:txbx>
                        <w:txbxContent>
                          <w:p w:rsidR="000946F7" w:rsidRPr="000B104E" w:rsidRDefault="000946F7" w:rsidP="00FE1DBB">
                            <w:pPr>
                              <w:jc w:val="center"/>
                              <w:rPr>
                                <w:b/>
                                <w:i/>
                                <w:lang w:val="en-US"/>
                              </w:rPr>
                            </w:pPr>
                            <w:r w:rsidRPr="000B104E">
                              <w:rPr>
                                <w:b/>
                                <w:i/>
                                <w:lang w:val="en-US"/>
                              </w:rPr>
                              <w:t xml:space="preserve">Which unknown and </w:t>
                            </w:r>
                            <w:r>
                              <w:rPr>
                                <w:b/>
                                <w:i/>
                                <w:lang w:val="en-US"/>
                              </w:rPr>
                              <w:t>fresher</w:t>
                            </w:r>
                            <w:r w:rsidRPr="000B104E">
                              <w:rPr>
                                <w:b/>
                                <w:i/>
                                <w:lang w:val="en-US"/>
                              </w:rPr>
                              <w:t xml:space="preserve"> LSAs </w:t>
                            </w:r>
                            <w:r>
                              <w:rPr>
                                <w:b/>
                                <w:i/>
                                <w:lang w:val="en-US"/>
                              </w:rPr>
                              <w:t>does the neighbor have</w:t>
                            </w:r>
                            <w:r w:rsidRPr="000B104E">
                              <w:rPr>
                                <w:b/>
                                <w:i/>
                                <w:lang w:val="en-US"/>
                              </w:rPr>
                              <w: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10.8pt;margin-top:183.5pt;width:2in;height:32.2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" stroked="f">
                <v:textbox inset="1mm,1mm,1mm,1mm">
                  <w:txbxContent>
                    <w:p w:rsidR="000946F7" w:rsidRPr="000B104E" w:rsidRDefault="000946F7" w:rsidP="00FE1DBB">
                      <w:pPr>
                        <w:jc w:val="center"/>
                        <w:rPr>
                          <w:b/>
                          <w:i/>
                          <w:lang w:val="en-US"/>
                        </w:rPr>
                      </w:pPr>
                      <w:r w:rsidRPr="000B104E">
                        <w:rPr>
                          <w:b/>
                          <w:i/>
                          <w:lang w:val="en-US"/>
                        </w:rPr>
                        <w:t xml:space="preserve">Which unknown and </w:t>
                      </w:r>
                      <w:r>
                        <w:rPr>
                          <w:b/>
                          <w:i/>
                          <w:lang w:val="en-US"/>
                        </w:rPr>
                        <w:t>fresher</w:t>
                      </w:r>
                      <w:r w:rsidRPr="000B104E">
                        <w:rPr>
                          <w:b/>
                          <w:i/>
                          <w:lang w:val="en-US"/>
                        </w:rPr>
                        <w:t xml:space="preserve"> LSAs </w:t>
                      </w:r>
                      <w:r>
                        <w:rPr>
                          <w:b/>
                          <w:i/>
                          <w:lang w:val="en-US"/>
                        </w:rPr>
                        <w:t>does the neighbor have</w:t>
                      </w:r>
                      <w:r w:rsidRPr="000B104E">
                        <w:rPr>
                          <w:b/>
                          <w:i/>
                          <w:lang w:val="en-US"/>
                        </w:rPr>
                        <w:t>?</w:t>
                      </w:r>
                    </w:p>
                  </w:txbxContent>
                </v:textbox>
              </v:shape>
            </w:pict>
          </mc:Fallback>
        </mc:AlternateContent>
      </w:r>
      <w:r w:rsidR="00FE1DBB" w:rsidRPr="003E4261">
        <w:rPr>
          <w:noProof/>
          <w:lang w:val="en-US"/>
        </w:rPr>
        <mc:AlternateContent>
          <mc:Choice Requires="wps">
            <w:drawing>
              <wp:anchor distT="0" distB="0" distL="114300" distR="114300" simplePos="0" relativeHeight="252274688" behindDoc="0" locked="0" layoutInCell="1" allowOverlap="1" wp14:anchorId="03D070A8" wp14:editId="6E7E8677">
                <wp:simplePos x="0" y="0"/>
                <wp:positionH relativeFrom="column">
                  <wp:posOffset>701040</wp:posOffset>
                </wp:positionH>
                <wp:positionV relativeFrom="paragraph">
                  <wp:posOffset>2739390</wp:posOffset>
                </wp:positionV>
                <wp:extent cx="990600" cy="438150"/>
                <wp:effectExtent l="0" t="0" r="0" b="0"/>
                <wp:wrapNone/>
                <wp:docPr id="6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38150"/>
                        </a:xfrm>
                        <a:prstGeom prst="rect">
                          <a:avLst/>
                        </a:prstGeom>
                        <a:solidFill>
                          <a:srgbClr val="FFFFFF"/>
                        </a:solidFill>
                        <a:ln w="9525">
                          <a:noFill/>
                          <a:miter lim="800000"/>
                          <a:headEnd/>
                          <a:tailEnd/>
                        </a:ln>
                      </wps:spPr>
                      <wps:txbx>
                        <w:txbxContent>
                          <w:p w:rsidR="000946F7" w:rsidRPr="000B104E" w:rsidRDefault="000946F7" w:rsidP="00FE1DBB">
                            <w:pPr>
                              <w:jc w:val="center"/>
                              <w:rPr>
                                <w:b/>
                                <w:i/>
                                <w:lang w:val="en-US"/>
                              </w:rPr>
                            </w:pPr>
                            <w:r w:rsidRPr="000B104E">
                              <w:rPr>
                                <w:b/>
                                <w:i/>
                                <w:lang w:val="en-US"/>
                              </w:rPr>
                              <w:t>Needed LSAs Exchange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left:0;text-align:left;margin-left:55.2pt;margin-top:215.7pt;width:78pt;height:34.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" stroked="f">
                <v:textbox inset="1mm,1mm,1mm,1mm">
                  <w:txbxContent>
                    <w:p w:rsidR="000946F7" w:rsidRPr="000B104E" w:rsidRDefault="000946F7" w:rsidP="00FE1DBB">
                      <w:pPr>
                        <w:jc w:val="center"/>
                        <w:rPr>
                          <w:b/>
                          <w:i/>
                          <w:lang w:val="en-US"/>
                        </w:rPr>
                      </w:pPr>
                      <w:r w:rsidRPr="000B104E">
                        <w:rPr>
                          <w:b/>
                          <w:i/>
                          <w:lang w:val="en-US"/>
                        </w:rPr>
                        <w:t>Needed LSAs Exchange</w:t>
                      </w:r>
                    </w:p>
                  </w:txbxContent>
                </v:textbox>
              </v:shape>
            </w:pict>
          </mc:Fallback>
        </mc:AlternateContent>
      </w:r>
      <w:r w:rsidR="00FE1DBB" w:rsidRPr="003E4261">
        <w:rPr>
          <w:noProof/>
          <w:lang w:val="en-US"/>
        </w:rPr>
        <mc:AlternateContent>
          <mc:Choice Requires="wps">
            <w:drawing>
              <wp:anchor distT="0" distB="0" distL="114300" distR="114300" simplePos="0" relativeHeight="252272640" behindDoc="0" locked="0" layoutInCell="1" allowOverlap="1" wp14:anchorId="06F96E3B" wp14:editId="2A068F99">
                <wp:simplePos x="0" y="0"/>
                <wp:positionH relativeFrom="column">
                  <wp:posOffset>777240</wp:posOffset>
                </wp:positionH>
                <wp:positionV relativeFrom="paragraph">
                  <wp:posOffset>1929765</wp:posOffset>
                </wp:positionV>
                <wp:extent cx="914400" cy="419100"/>
                <wp:effectExtent l="0" t="0" r="0" b="0"/>
                <wp:wrapNone/>
                <wp:docPr id="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19100"/>
                        </a:xfrm>
                        <a:prstGeom prst="rect">
                          <a:avLst/>
                        </a:prstGeom>
                        <a:solidFill>
                          <a:srgbClr val="FFFFFF"/>
                        </a:solidFill>
                        <a:ln w="9525">
                          <a:noFill/>
                          <a:miter lim="800000"/>
                          <a:headEnd/>
                          <a:tailEnd/>
                        </a:ln>
                      </wps:spPr>
                      <wps:txbx>
                        <w:txbxContent>
                          <w:p w:rsidR="000946F7" w:rsidRPr="000B104E" w:rsidRDefault="000946F7" w:rsidP="00FE1DBB">
                            <w:pPr>
                              <w:jc w:val="center"/>
                              <w:rPr>
                                <w:b/>
                                <w:i/>
                              </w:rPr>
                            </w:pPr>
                            <w:r w:rsidRPr="000B104E">
                              <w:rPr>
                                <w:b/>
                                <w:i/>
                              </w:rPr>
                              <w:t>Master/Slave choice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61.2pt;margin-top:151.95pt;width:1in;height:33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" stroked="f">
                <v:textbox inset="1mm,1mm,1mm,1mm">
                  <w:txbxContent>
                    <w:p w:rsidR="000946F7" w:rsidRPr="000B104E" w:rsidRDefault="000946F7" w:rsidP="00FE1DBB">
                      <w:pPr>
                        <w:jc w:val="center"/>
                        <w:rPr>
                          <w:b/>
                          <w:i/>
                        </w:rPr>
                      </w:pPr>
                      <w:r w:rsidRPr="000B104E">
                        <w:rPr>
                          <w:b/>
                          <w:i/>
                        </w:rPr>
                        <w:t>Master/Slave choice</w:t>
                      </w:r>
                    </w:p>
                  </w:txbxContent>
                </v:textbox>
              </v:shape>
            </w:pict>
          </mc:Fallback>
        </mc:AlternateContent>
      </w:r>
      <w:r w:rsidR="00FE1DBB" w:rsidRPr="003E4261">
        <w:rPr>
          <w:noProof/>
          <w:lang w:val="en-US"/>
        </w:rPr>
        <w:drawing>
          <wp:inline distT="0" distB="0" distL="0" distR="0" wp14:anchorId="58BFA2F8" wp14:editId="4ADBDB63">
            <wp:extent cx="5238750" cy="3581400"/>
            <wp:effectExtent l="0" t="0" r="0" b="0"/>
            <wp:docPr id="60" name="Imag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link="rId65">
                      <a:extLst>
                        <a:ext uri="{28A0092B-C50C-407E-A947-70E740481C1C}">
                          <a14:useLocalDpi xmlns:a14="http://schemas.microsoft.com/office/drawing/2010/main" val="0"/>
                        </a:ext>
                      </a:extLst>
                    </a:blip>
                    <a:srcRect/>
                    <a:stretch>
                      <a:fillRect/>
                    </a:stretch>
                  </pic:blipFill>
                  <pic:spPr bwMode="auto">
                    <a:xfrm>
                      <a:off x="0" y="0"/>
                      <a:ext cx="5238750" cy="3581400"/>
                    </a:xfrm>
                    <a:prstGeom prst="rect">
                      <a:avLst/>
                    </a:prstGeom>
                    <a:noFill/>
                    <a:ln>
                      <a:noFill/>
                    </a:ln>
                  </pic:spPr>
                </pic:pic>
              </a:graphicData>
            </a:graphic>
          </wp:inline>
        </w:drawing>
      </w:r>
    </w:p>
    <w:p w:rsidR="00C0453B" w:rsidRPr="00C52BB1" w:rsidRDefault="00C0453B" w:rsidP="00AB59E0">
      <w:pPr>
        <w:pStyle w:val="Heading3"/>
      </w:pPr>
      <w:bookmarkStart w:id="138" w:name="_Toc413850841"/>
      <w:r>
        <w:t>DR/BDR Election</w:t>
      </w:r>
      <w:bookmarkEnd w:id="138"/>
    </w:p>
    <w:p w:rsidR="00C0453B" w:rsidRPr="00C24977" w:rsidRDefault="00C0453B" w:rsidP="00151ADF">
      <w:pPr>
        <w:rPr>
          <w:rFonts w:eastAsia="Times New Roman" w:cs="Times New Roman"/>
          <w:lang w:val="en-US" w:eastAsia="fr-FR"/>
        </w:rPr>
      </w:pPr>
      <w:r>
        <w:rPr>
          <w:rFonts w:eastAsia="Times New Roman" w:cs="Times New Roman"/>
          <w:lang w:val="en-US" w:eastAsia="fr-FR"/>
        </w:rPr>
        <w:t>R</w:t>
      </w:r>
      <w:r w:rsidRPr="00C24977">
        <w:rPr>
          <w:rFonts w:eastAsia="Times New Roman" w:cs="Times New Roman"/>
          <w:lang w:val="en-US" w:eastAsia="fr-FR"/>
        </w:rPr>
        <w:t xml:space="preserve">outers </w:t>
      </w:r>
      <w:r w:rsidR="007D3C35" w:rsidRPr="007D3C35">
        <w:rPr>
          <w:rFonts w:eastAsia="Times New Roman" w:cs="Times New Roman"/>
          <w:b/>
          <w:lang w:val="en-US" w:eastAsia="fr-FR"/>
        </w:rPr>
        <w:t>which have attained at least the 2Way state</w:t>
      </w:r>
      <w:r w:rsidR="007D3C35">
        <w:rPr>
          <w:rFonts w:eastAsia="Times New Roman" w:cs="Times New Roman"/>
          <w:lang w:val="en-US" w:eastAsia="fr-FR"/>
        </w:rPr>
        <w:t xml:space="preserve"> </w:t>
      </w:r>
      <w:r w:rsidRPr="00C24977">
        <w:rPr>
          <w:rFonts w:eastAsia="Times New Roman" w:cs="Times New Roman"/>
          <w:lang w:val="en-US" w:eastAsia="fr-FR"/>
        </w:rPr>
        <w:t xml:space="preserve">use the following </w:t>
      </w:r>
      <w:r w:rsidRPr="00C24977">
        <w:rPr>
          <w:rFonts w:eastAsia="Times New Roman" w:cs="Times New Roman"/>
          <w:i/>
          <w:lang w:val="en-US" w:eastAsia="fr-FR"/>
        </w:rPr>
        <w:t>election rules</w:t>
      </w:r>
      <w:r w:rsidRPr="00C24977">
        <w:rPr>
          <w:rFonts w:eastAsia="Times New Roman" w:cs="Times New Roman"/>
          <w:lang w:val="en-US" w:eastAsia="fr-FR"/>
        </w:rPr>
        <w:t xml:space="preserve"> when neither a DR nor BDR yet exists:</w:t>
      </w:r>
    </w:p>
    <w:p w:rsidR="00C0453B" w:rsidRPr="00C24977" w:rsidRDefault="00C0453B" w:rsidP="002F1227">
      <w:pPr>
        <w:numPr>
          <w:ilvl w:val="0"/>
          <w:numId w:val="69"/>
        </w:numPr>
        <w:ind w:left="708"/>
        <w:rPr>
          <w:rFonts w:eastAsia="Times New Roman" w:cs="Times New Roman"/>
          <w:lang w:val="en-US" w:eastAsia="fr-FR"/>
        </w:rPr>
      </w:pPr>
      <w:r w:rsidRPr="00C24977">
        <w:rPr>
          <w:rFonts w:eastAsia="Times New Roman" w:cs="Times New Roman"/>
          <w:lang w:val="en-US" w:eastAsia="fr-FR"/>
        </w:rPr>
        <w:t xml:space="preserve">Choose the router with the </w:t>
      </w:r>
      <w:r w:rsidRPr="007D3C35">
        <w:rPr>
          <w:rFonts w:eastAsia="Times New Roman" w:cs="Times New Roman"/>
          <w:b/>
          <w:lang w:val="en-US" w:eastAsia="fr-FR"/>
        </w:rPr>
        <w:t>highest</w:t>
      </w:r>
      <w:r w:rsidR="00AF1B1E" w:rsidRPr="007D3C35">
        <w:rPr>
          <w:rFonts w:eastAsia="Times New Roman" w:cs="Times New Roman"/>
          <w:b/>
          <w:lang w:val="en-US" w:eastAsia="fr-FR"/>
        </w:rPr>
        <w:t xml:space="preserve"> interface</w:t>
      </w:r>
      <w:r w:rsidRPr="007D3C35">
        <w:rPr>
          <w:rFonts w:eastAsia="Times New Roman" w:cs="Times New Roman"/>
          <w:b/>
          <w:lang w:val="en-US" w:eastAsia="fr-FR"/>
        </w:rPr>
        <w:t xml:space="preserve"> priority</w:t>
      </w:r>
      <w:r>
        <w:rPr>
          <w:rFonts w:eastAsia="Times New Roman" w:cs="Times New Roman"/>
          <w:lang w:val="en-US" w:eastAsia="fr-FR"/>
        </w:rPr>
        <w:t xml:space="preserve"> (default 1, max 255</w:t>
      </w:r>
      <w:r w:rsidR="007D3C35">
        <w:rPr>
          <w:rFonts w:eastAsia="Times New Roman" w:cs="Times New Roman"/>
          <w:lang w:val="en-US" w:eastAsia="fr-FR"/>
        </w:rPr>
        <w:t>),</w:t>
      </w:r>
    </w:p>
    <w:p w:rsidR="00C0453B" w:rsidRDefault="00C0453B" w:rsidP="002F1227">
      <w:pPr>
        <w:numPr>
          <w:ilvl w:val="0"/>
          <w:numId w:val="69"/>
        </w:numPr>
        <w:ind w:left="708"/>
        <w:rPr>
          <w:rFonts w:eastAsia="Times New Roman" w:cs="Times New Roman"/>
          <w:lang w:val="en-US" w:eastAsia="fr-FR"/>
        </w:rPr>
      </w:pPr>
      <w:r w:rsidRPr="00C24977">
        <w:rPr>
          <w:rFonts w:eastAsia="Times New Roman" w:cs="Times New Roman"/>
          <w:lang w:val="en-US" w:eastAsia="fr-FR"/>
        </w:rPr>
        <w:t xml:space="preserve">If </w:t>
      </w:r>
      <w:r w:rsidRPr="007D3C35">
        <w:rPr>
          <w:rFonts w:eastAsia="Times New Roman" w:cs="Times New Roman"/>
          <w:b/>
          <w:lang w:val="en-US" w:eastAsia="fr-FR"/>
        </w:rPr>
        <w:t>tied</w:t>
      </w:r>
      <w:r w:rsidRPr="00C24977">
        <w:rPr>
          <w:rFonts w:eastAsia="Times New Roman" w:cs="Times New Roman"/>
          <w:lang w:val="en-US" w:eastAsia="fr-FR"/>
        </w:rPr>
        <w:t xml:space="preserve"> on priority, choose the router with </w:t>
      </w:r>
      <w:r w:rsidRPr="007D3C35">
        <w:rPr>
          <w:rFonts w:eastAsia="Times New Roman" w:cs="Times New Roman"/>
          <w:b/>
          <w:lang w:val="en-US" w:eastAsia="fr-FR"/>
        </w:rPr>
        <w:t>highest RID</w:t>
      </w:r>
      <w:r w:rsidR="007D3C35">
        <w:rPr>
          <w:rFonts w:eastAsia="Times New Roman" w:cs="Times New Roman"/>
          <w:lang w:val="en-US" w:eastAsia="fr-FR"/>
        </w:rPr>
        <w:t>,</w:t>
      </w:r>
    </w:p>
    <w:p w:rsidR="00C0453B" w:rsidRPr="00C24977" w:rsidRDefault="00C0453B" w:rsidP="002F1227">
      <w:pPr>
        <w:numPr>
          <w:ilvl w:val="0"/>
          <w:numId w:val="69"/>
        </w:numPr>
        <w:ind w:left="708"/>
        <w:rPr>
          <w:rFonts w:eastAsia="Times New Roman" w:cs="Times New Roman"/>
          <w:lang w:val="en-US" w:eastAsia="fr-FR"/>
        </w:rPr>
      </w:pPr>
      <w:r w:rsidRPr="00807B6A">
        <w:rPr>
          <w:rFonts w:eastAsia="Times New Roman" w:cs="Times New Roman"/>
          <w:lang w:val="en-US" w:eastAsia="fr-FR"/>
        </w:rPr>
        <w:t xml:space="preserve">A router with a router priority set to </w:t>
      </w:r>
      <w:r w:rsidRPr="007D3C35">
        <w:rPr>
          <w:rFonts w:eastAsia="Times New Roman" w:cs="Times New Roman"/>
          <w:b/>
          <w:lang w:val="en-US" w:eastAsia="fr-FR"/>
        </w:rPr>
        <w:t>0 is ineligible</w:t>
      </w:r>
      <w:r w:rsidRPr="00807B6A">
        <w:rPr>
          <w:rFonts w:eastAsia="Times New Roman" w:cs="Times New Roman"/>
          <w:lang w:val="en-US" w:eastAsia="fr-FR"/>
        </w:rPr>
        <w:t xml:space="preserve"> to become the </w:t>
      </w:r>
      <w:r w:rsidR="007D3C35">
        <w:rPr>
          <w:rFonts w:eastAsia="Times New Roman" w:cs="Times New Roman"/>
          <w:lang w:val="en-US" w:eastAsia="fr-FR"/>
        </w:rPr>
        <w:t>DR or BDR,</w:t>
      </w:r>
    </w:p>
    <w:p w:rsidR="00C0453B" w:rsidRPr="00C24977" w:rsidRDefault="00C0453B" w:rsidP="002F1227">
      <w:pPr>
        <w:numPr>
          <w:ilvl w:val="0"/>
          <w:numId w:val="69"/>
        </w:numPr>
        <w:ind w:left="708"/>
        <w:rPr>
          <w:rFonts w:eastAsia="Times New Roman" w:cs="Times New Roman"/>
          <w:lang w:val="en-US" w:eastAsia="fr-FR"/>
        </w:rPr>
      </w:pPr>
      <w:r w:rsidRPr="00C24977">
        <w:rPr>
          <w:rFonts w:eastAsia="Times New Roman" w:cs="Times New Roman"/>
          <w:lang w:val="en-US" w:eastAsia="fr-FR"/>
        </w:rPr>
        <w:t>Choose a BDR, based on next-best priority, or i</w:t>
      </w:r>
      <w:r w:rsidR="007D3C35">
        <w:rPr>
          <w:rFonts w:eastAsia="Times New Roman" w:cs="Times New Roman"/>
          <w:lang w:val="en-US" w:eastAsia="fr-FR"/>
        </w:rPr>
        <w:t>f a tie, next-best (highest) RID,</w:t>
      </w:r>
    </w:p>
    <w:p w:rsidR="007D3C35" w:rsidRPr="007D3C35" w:rsidRDefault="007D3C35" w:rsidP="007D3C35">
      <w:pPr>
        <w:numPr>
          <w:ilvl w:val="0"/>
          <w:numId w:val="69"/>
        </w:numPr>
        <w:ind w:left="708"/>
        <w:rPr>
          <w:rFonts w:eastAsia="Times New Roman" w:cs="Times New Roman"/>
          <w:lang w:val="en-US" w:eastAsia="fr-FR"/>
        </w:rPr>
      </w:pPr>
      <w:r>
        <w:rPr>
          <w:lang w:val="en-US"/>
        </w:rPr>
        <w:t>The router which is elected as DR</w:t>
      </w:r>
      <w:r w:rsidR="00157145">
        <w:rPr>
          <w:lang w:val="en-US"/>
        </w:rPr>
        <w:t xml:space="preserve"> or BDR</w:t>
      </w:r>
      <w:r>
        <w:rPr>
          <w:lang w:val="en-US"/>
        </w:rPr>
        <w:t xml:space="preserve"> has its interface state set to </w:t>
      </w:r>
      <w:r w:rsidRPr="007D3C35">
        <w:rPr>
          <w:b/>
          <w:lang w:val="en-US"/>
        </w:rPr>
        <w:t>DR</w:t>
      </w:r>
      <w:r w:rsidR="00157145">
        <w:rPr>
          <w:b/>
          <w:lang w:val="en-US"/>
        </w:rPr>
        <w:t xml:space="preserve"> or BDR</w:t>
      </w:r>
      <w:r>
        <w:rPr>
          <w:lang w:val="en-US"/>
        </w:rPr>
        <w:t>,</w:t>
      </w:r>
    </w:p>
    <w:p w:rsidR="007D3C35" w:rsidRPr="007D3C35" w:rsidRDefault="007D3C35" w:rsidP="007D3C35">
      <w:pPr>
        <w:numPr>
          <w:ilvl w:val="0"/>
          <w:numId w:val="69"/>
        </w:numPr>
        <w:ind w:left="708"/>
        <w:rPr>
          <w:rFonts w:eastAsia="Times New Roman" w:cs="Times New Roman"/>
          <w:lang w:val="en-US" w:eastAsia="fr-FR"/>
        </w:rPr>
      </w:pPr>
      <w:r>
        <w:rPr>
          <w:lang w:val="en-US"/>
        </w:rPr>
        <w:t xml:space="preserve">Other routers have their interface state set to </w:t>
      </w:r>
      <w:r w:rsidRPr="007D3C35">
        <w:rPr>
          <w:b/>
          <w:lang w:val="en-US"/>
        </w:rPr>
        <w:t>DROther</w:t>
      </w:r>
      <w:r>
        <w:rPr>
          <w:lang w:val="en-US"/>
        </w:rPr>
        <w:t>.</w:t>
      </w:r>
    </w:p>
    <w:p w:rsidR="00C0453B" w:rsidRDefault="00C0453B" w:rsidP="00151ADF">
      <w:pPr>
        <w:rPr>
          <w:lang w:val="en-US"/>
        </w:rPr>
      </w:pPr>
    </w:p>
    <w:p w:rsidR="00C0453B" w:rsidRDefault="00C0453B" w:rsidP="00151ADF">
      <w:pPr>
        <w:rPr>
          <w:lang w:val="en-US"/>
        </w:rPr>
      </w:pPr>
      <w:r w:rsidRPr="009E476C">
        <w:rPr>
          <w:lang w:val="en-US"/>
        </w:rPr>
        <w:t>OSPF uses a DR in a particular subnet for two main purposes:</w:t>
      </w:r>
    </w:p>
    <w:p w:rsidR="00C0453B" w:rsidRPr="009E476C" w:rsidRDefault="00C0453B" w:rsidP="009E17BB">
      <w:pPr>
        <w:numPr>
          <w:ilvl w:val="0"/>
          <w:numId w:val="219"/>
        </w:numPr>
        <w:ind w:left="708"/>
        <w:rPr>
          <w:lang w:val="en-US"/>
        </w:rPr>
      </w:pPr>
      <w:r w:rsidRPr="009E476C">
        <w:rPr>
          <w:lang w:val="en-US"/>
        </w:rPr>
        <w:t>To create and flood a Type 2 network LSA for that subnet</w:t>
      </w:r>
    </w:p>
    <w:p w:rsidR="00C0453B" w:rsidRDefault="00C0453B" w:rsidP="009E17BB">
      <w:pPr>
        <w:numPr>
          <w:ilvl w:val="0"/>
          <w:numId w:val="219"/>
        </w:numPr>
        <w:ind w:left="708"/>
        <w:rPr>
          <w:lang w:val="en-US"/>
        </w:rPr>
      </w:pPr>
      <w:r w:rsidRPr="009E476C">
        <w:rPr>
          <w:lang w:val="en-US"/>
        </w:rPr>
        <w:t>To aid in the detailed process of database exchange over that subnet</w:t>
      </w:r>
    </w:p>
    <w:p w:rsidR="00650548" w:rsidRDefault="00650548" w:rsidP="00AB59E0">
      <w:pPr>
        <w:pStyle w:val="Heading3"/>
      </w:pPr>
      <w:bookmarkStart w:id="139" w:name="_Toc413850842"/>
      <w:r>
        <w:t>LSDB Exchange Process</w:t>
      </w:r>
      <w:bookmarkEnd w:id="139"/>
    </w:p>
    <w:p w:rsidR="00650548" w:rsidRPr="006B06E0" w:rsidRDefault="00650548" w:rsidP="00F3425A">
      <w:pPr>
        <w:pStyle w:val="Heading4"/>
      </w:pPr>
      <w:bookmarkStart w:id="140" w:name="_Toc413850843"/>
      <w:r w:rsidRPr="006B06E0">
        <w:t xml:space="preserve">Exchange with a </w:t>
      </w:r>
      <w:r w:rsidR="00D23A3C">
        <w:t>DR/BDR</w:t>
      </w:r>
      <w:bookmarkEnd w:id="140"/>
    </w:p>
    <w:p w:rsidR="00650548" w:rsidRDefault="00650548" w:rsidP="00151ADF">
      <w:pPr>
        <w:rPr>
          <w:lang w:val="en-US"/>
        </w:rPr>
      </w:pPr>
      <w:r w:rsidRPr="00433518">
        <w:rPr>
          <w:lang w:val="en-US"/>
        </w:rPr>
        <w:t>Database exchange with a DR differs slightly than database exchange when no DR exists. The majority of the process is similar, with the same messages, meanings, and neighbor states. The big difference is the overriding choice of with whom each router chooses to perform database exchange.</w:t>
      </w:r>
    </w:p>
    <w:p w:rsidR="00157145" w:rsidRDefault="00157145" w:rsidP="00151ADF">
      <w:pPr>
        <w:rPr>
          <w:lang w:val="en-US"/>
        </w:rPr>
      </w:pPr>
    </w:p>
    <w:p w:rsidR="00650548" w:rsidRDefault="00650548" w:rsidP="00151ADF">
      <w:pPr>
        <w:rPr>
          <w:lang w:val="en-US"/>
        </w:rPr>
      </w:pPr>
      <w:r w:rsidRPr="00433518">
        <w:rPr>
          <w:lang w:val="en-US"/>
        </w:rPr>
        <w:t xml:space="preserve">Non-DR routers </w:t>
      </w:r>
      <w:r>
        <w:rPr>
          <w:lang w:val="en-US"/>
        </w:rPr>
        <w:t>(</w:t>
      </w:r>
      <w:r w:rsidRPr="00D519FB">
        <w:rPr>
          <w:i/>
          <w:lang w:val="en-US"/>
        </w:rPr>
        <w:t>DROther</w:t>
      </w:r>
      <w:r>
        <w:rPr>
          <w:lang w:val="en-US"/>
        </w:rPr>
        <w:t xml:space="preserve">) </w:t>
      </w:r>
      <w:r w:rsidRPr="00433518">
        <w:rPr>
          <w:lang w:val="en-US"/>
        </w:rPr>
        <w:t xml:space="preserve">do not exchange their databases directly with all neighbors on a subnet. Instead, they exchange their database </w:t>
      </w:r>
      <w:r>
        <w:rPr>
          <w:lang w:val="en-US"/>
        </w:rPr>
        <w:t xml:space="preserve">only </w:t>
      </w:r>
      <w:r w:rsidRPr="00433518">
        <w:rPr>
          <w:lang w:val="en-US"/>
        </w:rPr>
        <w:t>with the DR</w:t>
      </w:r>
      <w:r>
        <w:rPr>
          <w:lang w:val="en-US"/>
        </w:rPr>
        <w:t>/BDR</w:t>
      </w:r>
      <w:r w:rsidRPr="00D519FB">
        <w:rPr>
          <w:color w:val="000000"/>
          <w:sz w:val="27"/>
          <w:szCs w:val="27"/>
          <w:lang w:val="en-US"/>
        </w:rPr>
        <w:t xml:space="preserve"> </w:t>
      </w:r>
      <w:r w:rsidRPr="00D519FB">
        <w:rPr>
          <w:lang w:val="en-US"/>
        </w:rPr>
        <w:t>and not any other DROther routers in the subnet.</w:t>
      </w:r>
      <w:r w:rsidRPr="00433518">
        <w:rPr>
          <w:lang w:val="en-US"/>
        </w:rPr>
        <w:t xml:space="preserve"> Then, the DR exchanges any new/changed LSAs with the rest of the OSPF routers in the subnet.</w:t>
      </w:r>
    </w:p>
    <w:p w:rsidR="00157145" w:rsidRDefault="00157145" w:rsidP="00151ADF">
      <w:pPr>
        <w:rPr>
          <w:lang w:val="en-US"/>
        </w:rPr>
      </w:pPr>
    </w:p>
    <w:p w:rsidR="00650548" w:rsidRDefault="00650548" w:rsidP="00151ADF">
      <w:pPr>
        <w:rPr>
          <w:lang w:val="en-US"/>
        </w:rPr>
      </w:pPr>
      <w:r w:rsidRPr="00542191">
        <w:rPr>
          <w:lang w:val="en-US"/>
        </w:rPr>
        <w:t>The messages differ slightly as well, as follows:</w:t>
      </w:r>
    </w:p>
    <w:p w:rsidR="00650548" w:rsidRPr="00542191" w:rsidRDefault="00650548" w:rsidP="009E17BB">
      <w:pPr>
        <w:numPr>
          <w:ilvl w:val="0"/>
          <w:numId w:val="220"/>
        </w:numPr>
        <w:ind w:left="708"/>
        <w:rPr>
          <w:lang w:val="en-US"/>
        </w:rPr>
      </w:pPr>
      <w:r w:rsidRPr="00542191">
        <w:rPr>
          <w:lang w:val="en-US"/>
        </w:rPr>
        <w:t>The non-DR performs database exchange with the same messages, but sends these messages to the </w:t>
      </w:r>
      <w:r w:rsidRPr="00D23A3C">
        <w:rPr>
          <w:b/>
          <w:iCs/>
          <w:lang w:val="en-US"/>
        </w:rPr>
        <w:t>224.0.0.6</w:t>
      </w:r>
      <w:r w:rsidRPr="00D23A3C">
        <w:rPr>
          <w:b/>
          <w:lang w:val="en-US"/>
        </w:rPr>
        <w:t> </w:t>
      </w:r>
      <w:r w:rsidRPr="00D23A3C">
        <w:rPr>
          <w:b/>
          <w:iCs/>
          <w:lang w:val="en-US"/>
        </w:rPr>
        <w:t>All-DR-routers multicast</w:t>
      </w:r>
      <w:r w:rsidRPr="00D23A3C">
        <w:rPr>
          <w:b/>
          <w:lang w:val="en-US"/>
        </w:rPr>
        <w:t> </w:t>
      </w:r>
      <w:r w:rsidRPr="00542191">
        <w:rPr>
          <w:lang w:val="en-US"/>
        </w:rPr>
        <w:t>address.</w:t>
      </w:r>
      <w:r>
        <w:rPr>
          <w:lang w:val="en-US"/>
        </w:rPr>
        <w:t xml:space="preserve"> </w:t>
      </w:r>
      <w:r w:rsidRPr="000A008F">
        <w:rPr>
          <w:lang w:val="en-US"/>
        </w:rPr>
        <w:t>The messages sent to 224.0.0.6 are processed by the DR</w:t>
      </w:r>
      <w:r w:rsidR="00157145">
        <w:rPr>
          <w:lang w:val="en-US"/>
        </w:rPr>
        <w:t xml:space="preserve">/BDR </w:t>
      </w:r>
      <w:r w:rsidRPr="000A008F">
        <w:rPr>
          <w:lang w:val="en-US"/>
        </w:rPr>
        <w:t>only. The DR actively participates, replying to the messages, with the BDR acting as a silent bystander. In effect, this allows the non-DR router to exchange their database directly with the DR and BDR, but with none of the other routers in the subnet.</w:t>
      </w:r>
    </w:p>
    <w:p w:rsidR="00650548" w:rsidRPr="00542191" w:rsidRDefault="00650548" w:rsidP="009E17BB">
      <w:pPr>
        <w:numPr>
          <w:ilvl w:val="0"/>
          <w:numId w:val="220"/>
        </w:numPr>
        <w:ind w:left="708"/>
        <w:rPr>
          <w:lang w:val="en-US"/>
        </w:rPr>
      </w:pPr>
      <w:r w:rsidRPr="00542191">
        <w:rPr>
          <w:lang w:val="en-US"/>
        </w:rPr>
        <w:t xml:space="preserve">The DR performs database exchange with the same messages but sends the messages to the </w:t>
      </w:r>
      <w:r w:rsidRPr="00D23A3C">
        <w:rPr>
          <w:b/>
          <w:lang w:val="en-US"/>
        </w:rPr>
        <w:t xml:space="preserve">224.0.0.5 all-SPF-routers multicast </w:t>
      </w:r>
      <w:r w:rsidRPr="00542191">
        <w:rPr>
          <w:lang w:val="en-US"/>
        </w:rPr>
        <w:t>address.</w:t>
      </w:r>
      <w:r w:rsidRPr="000A008F">
        <w:rPr>
          <w:lang w:val="en-US"/>
        </w:rPr>
        <w:t xml:space="preserve"> All OSPF routers process these messa</w:t>
      </w:r>
      <w:r>
        <w:rPr>
          <w:lang w:val="en-US"/>
        </w:rPr>
        <w:t xml:space="preserve">ges, so the rest of the routers </w:t>
      </w:r>
      <w:r w:rsidRPr="000A008F">
        <w:rPr>
          <w:lang w:val="en-US"/>
        </w:rPr>
        <w:t>also learn the newly exchanged LSAs.</w:t>
      </w:r>
    </w:p>
    <w:p w:rsidR="00224E94" w:rsidRDefault="00224E94" w:rsidP="00F3425A">
      <w:pPr>
        <w:pStyle w:val="Heading4"/>
      </w:pPr>
      <w:bookmarkStart w:id="141" w:name="_Toc413850844"/>
      <w:r>
        <w:lastRenderedPageBreak/>
        <w:t>Classes of Neighborship</w:t>
      </w:r>
      <w:bookmarkEnd w:id="141"/>
    </w:p>
    <w:p w:rsidR="00224E94" w:rsidRDefault="00224E94" w:rsidP="00151ADF">
      <w:pPr>
        <w:rPr>
          <w:lang w:val="en-US"/>
        </w:rPr>
      </w:pPr>
      <w:r w:rsidRPr="003B3C41">
        <w:rPr>
          <w:lang w:val="en-US"/>
        </w:rPr>
        <w:t xml:space="preserve">With OSPF, even after all the neighbor parameter checks pass, </w:t>
      </w:r>
      <w:r w:rsidR="00157145">
        <w:rPr>
          <w:lang w:val="en-US"/>
        </w:rPr>
        <w:t>2/3</w:t>
      </w:r>
      <w:r w:rsidRPr="003B3C41">
        <w:rPr>
          <w:lang w:val="en-US"/>
        </w:rPr>
        <w:t xml:space="preserve"> classes of neighborships exist:</w:t>
      </w:r>
    </w:p>
    <w:p w:rsidR="00224E94" w:rsidRDefault="00224E94" w:rsidP="002F1227">
      <w:pPr>
        <w:numPr>
          <w:ilvl w:val="0"/>
          <w:numId w:val="17"/>
        </w:numPr>
        <w:ind w:left="708"/>
        <w:rPr>
          <w:lang w:val="en-US"/>
        </w:rPr>
      </w:pPr>
      <w:r w:rsidRPr="00157145">
        <w:rPr>
          <w:b/>
          <w:u w:val="single"/>
          <w:lang w:val="en-US"/>
        </w:rPr>
        <w:t>neighbors</w:t>
      </w:r>
      <w:r w:rsidRPr="003B3C41">
        <w:rPr>
          <w:lang w:val="en-US"/>
        </w:rPr>
        <w:t xml:space="preserve"> </w:t>
      </w:r>
      <w:r>
        <w:rPr>
          <w:lang w:val="en-US"/>
        </w:rPr>
        <w:t>(‘2WAY’) :</w:t>
      </w:r>
      <w:r w:rsidRPr="00B5340B">
        <w:rPr>
          <w:color w:val="000000"/>
          <w:sz w:val="27"/>
          <w:szCs w:val="27"/>
          <w:lang w:val="en-US"/>
        </w:rPr>
        <w:t xml:space="preserve"> </w:t>
      </w:r>
      <w:r>
        <w:rPr>
          <w:lang w:val="en-US"/>
        </w:rPr>
        <w:t>routers</w:t>
      </w:r>
      <w:r w:rsidRPr="00B5340B">
        <w:rPr>
          <w:lang w:val="en-US"/>
        </w:rPr>
        <w:t xml:space="preserve"> with which topology data was not exchanged directly</w:t>
      </w:r>
      <w:r>
        <w:rPr>
          <w:lang w:val="en-US"/>
        </w:rPr>
        <w:t xml:space="preserve"> ; DR</w:t>
      </w:r>
      <w:r w:rsidR="00157145">
        <w:rPr>
          <w:lang w:val="en-US"/>
        </w:rPr>
        <w:t>Others</w:t>
      </w:r>
      <w:r>
        <w:rPr>
          <w:lang w:val="en-US"/>
        </w:rPr>
        <w:t xml:space="preserve"> between them</w:t>
      </w:r>
    </w:p>
    <w:p w:rsidR="00D23A3C" w:rsidRPr="00D23A3C" w:rsidRDefault="00D23A3C" w:rsidP="002F1227">
      <w:pPr>
        <w:numPr>
          <w:ilvl w:val="0"/>
          <w:numId w:val="17"/>
        </w:numPr>
        <w:ind w:left="708"/>
        <w:rPr>
          <w:lang w:val="en-US"/>
        </w:rPr>
      </w:pPr>
      <w:r w:rsidRPr="00157145">
        <w:rPr>
          <w:b/>
          <w:u w:val="single"/>
          <w:lang w:val="en-US"/>
        </w:rPr>
        <w:t>adjacent neighbors</w:t>
      </w:r>
      <w:r w:rsidR="00157145">
        <w:rPr>
          <w:lang w:val="en-US"/>
        </w:rPr>
        <w:t xml:space="preserve"> (‘EXCHANGE’ or ‘LOADING’)</w:t>
      </w:r>
      <w:r w:rsidRPr="00157145">
        <w:rPr>
          <w:lang w:val="en-US"/>
        </w:rPr>
        <w:t xml:space="preserve">: routers in a state greater or equal to </w:t>
      </w:r>
      <w:r w:rsidR="00157145">
        <w:rPr>
          <w:lang w:val="en-US"/>
        </w:rPr>
        <w:t>‘</w:t>
      </w:r>
      <w:r w:rsidRPr="00157145">
        <w:rPr>
          <w:lang w:val="en-US"/>
        </w:rPr>
        <w:t>Exchange</w:t>
      </w:r>
      <w:r w:rsidR="00157145">
        <w:rPr>
          <w:lang w:val="en-US"/>
        </w:rPr>
        <w:t>’</w:t>
      </w:r>
      <w:r w:rsidRPr="00157145">
        <w:rPr>
          <w:lang w:val="en-US"/>
        </w:rPr>
        <w:t>, i.e. all neighbors except D</w:t>
      </w:r>
      <w:r w:rsidR="00157145" w:rsidRPr="00157145">
        <w:rPr>
          <w:lang w:val="en-US"/>
        </w:rPr>
        <w:t>ROthers between them</w:t>
      </w:r>
      <w:r w:rsidRPr="00157145">
        <w:rPr>
          <w:lang w:val="en-US"/>
        </w:rPr>
        <w:t>.</w:t>
      </w:r>
    </w:p>
    <w:p w:rsidR="00224E94" w:rsidRDefault="00D23A3C" w:rsidP="002F1227">
      <w:pPr>
        <w:numPr>
          <w:ilvl w:val="0"/>
          <w:numId w:val="17"/>
        </w:numPr>
        <w:ind w:left="708"/>
        <w:rPr>
          <w:lang w:val="en-US"/>
        </w:rPr>
      </w:pPr>
      <w:r w:rsidRPr="00157145">
        <w:rPr>
          <w:b/>
          <w:u w:val="single"/>
          <w:lang w:val="en-US"/>
        </w:rPr>
        <w:t xml:space="preserve">fully </w:t>
      </w:r>
      <w:r w:rsidR="00224E94" w:rsidRPr="00157145">
        <w:rPr>
          <w:b/>
          <w:u w:val="single"/>
          <w:lang w:val="en-US"/>
        </w:rPr>
        <w:t>adjacent neighbors</w:t>
      </w:r>
      <w:r w:rsidR="00224E94">
        <w:rPr>
          <w:lang w:val="en-US"/>
        </w:rPr>
        <w:t xml:space="preserve"> (‘FULL’) :</w:t>
      </w:r>
      <w:r w:rsidR="00224E94" w:rsidRPr="00B5340B">
        <w:rPr>
          <w:color w:val="000000"/>
          <w:sz w:val="27"/>
          <w:szCs w:val="27"/>
          <w:lang w:val="en-US"/>
        </w:rPr>
        <w:t xml:space="preserve"> </w:t>
      </w:r>
      <w:r w:rsidR="00224E94">
        <w:rPr>
          <w:lang w:val="en-US"/>
        </w:rPr>
        <w:t>routers with which</w:t>
      </w:r>
      <w:r w:rsidR="00224E94" w:rsidRPr="00B5340B">
        <w:rPr>
          <w:lang w:val="en-US"/>
        </w:rPr>
        <w:t xml:space="preserve"> OSPF to</w:t>
      </w:r>
      <w:r w:rsidR="00224E94">
        <w:rPr>
          <w:lang w:val="en-US"/>
        </w:rPr>
        <w:t>pology has been fully exchanged</w:t>
      </w:r>
      <w:r w:rsidR="00157145">
        <w:rPr>
          <w:lang w:val="en-US"/>
        </w:rPr>
        <w:t>,</w:t>
      </w:r>
      <w:r w:rsidR="00224E94">
        <w:rPr>
          <w:lang w:val="en-US"/>
        </w:rPr>
        <w:t xml:space="preserve"> </w:t>
      </w:r>
      <w:r w:rsidR="00157145" w:rsidRPr="00157145">
        <w:rPr>
          <w:lang w:val="en-US"/>
        </w:rPr>
        <w:t>i.e. all neighbors except DROthers between them.</w:t>
      </w:r>
    </w:p>
    <w:p w:rsidR="00224E94" w:rsidRPr="00157145" w:rsidRDefault="00157145" w:rsidP="00F3425A">
      <w:pPr>
        <w:pStyle w:val="Heading4"/>
      </w:pPr>
      <w:bookmarkStart w:id="142" w:name="_Toc413850845"/>
      <w:r w:rsidRPr="00157145">
        <w:t xml:space="preserve">Area </w:t>
      </w:r>
      <w:r w:rsidR="00224E94" w:rsidRPr="00157145">
        <w:t>Flooding</w:t>
      </w:r>
      <w:bookmarkEnd w:id="142"/>
    </w:p>
    <w:p w:rsidR="00224E94" w:rsidRPr="00165F55" w:rsidRDefault="00224E94" w:rsidP="00151ADF">
      <w:pPr>
        <w:rPr>
          <w:lang w:val="en-US"/>
        </w:rPr>
      </w:pPr>
      <w:r w:rsidRPr="00165F55">
        <w:rPr>
          <w:lang w:val="en-US"/>
        </w:rPr>
        <w:t>LSAs need to be flooded throughout an area. To do so, when a router learns new LSAs from one neighbor, that router then knows that its other neighbors in that same area may not know of that LSA. Similarly, when an LSA changes, for example, when an interface changes state, a router may learn the same old LSA but with a new sequence number, and again need to flood the changed LSA to other neighbors in that area.</w:t>
      </w:r>
    </w:p>
    <w:p w:rsidR="00224E94" w:rsidRPr="00C23942" w:rsidRDefault="00224E94" w:rsidP="00F3425A">
      <w:pPr>
        <w:pStyle w:val="Heading4"/>
      </w:pPr>
      <w:bookmarkStart w:id="143" w:name="_Toc413850846"/>
      <w:r w:rsidRPr="00C23942">
        <w:t>Periodic Flooding</w:t>
      </w:r>
      <w:bookmarkEnd w:id="143"/>
    </w:p>
    <w:p w:rsidR="00224E94" w:rsidRDefault="00224E94" w:rsidP="00151ADF">
      <w:pPr>
        <w:rPr>
          <w:lang w:val="en-US"/>
        </w:rPr>
      </w:pPr>
      <w:r w:rsidRPr="00C23942">
        <w:rPr>
          <w:lang w:val="en-US"/>
        </w:rPr>
        <w:t>Although OSPF does not send routing updates on a periodic interval, as do distance vector protocols, OSPF does reflood each LSA every 30 minutes based on each LSA’s age variable. The router that creates the LSA sets this age to 0 (seconds). Each router then increments the age of its copy of each LSA over time. If 30 minutes pass with no changes to an LSA–meaning no other reason existed in that 30 minutes to cause a reflooding of the LSA–the owning router increments the sequence number, resets the timer to 0, and refloods the LSA.</w:t>
      </w:r>
    </w:p>
    <w:p w:rsidR="00624351" w:rsidRDefault="0084211D" w:rsidP="00AB59E0">
      <w:pPr>
        <w:pStyle w:val="Heading2"/>
      </w:pPr>
      <w:bookmarkStart w:id="144" w:name="_Toc413850698"/>
      <w:bookmarkStart w:id="145" w:name="_Toc413850847"/>
      <w:r>
        <w:t>Comput</w:t>
      </w:r>
      <w:r w:rsidR="001969B7">
        <w:t xml:space="preserve">ing </w:t>
      </w:r>
      <w:r w:rsidR="00624351">
        <w:t>Routes</w:t>
      </w:r>
      <w:bookmarkEnd w:id="144"/>
      <w:bookmarkEnd w:id="145"/>
    </w:p>
    <w:p w:rsidR="00316230" w:rsidRDefault="00316230" w:rsidP="00151ADF">
      <w:pPr>
        <w:rPr>
          <w:lang w:val="en-US"/>
        </w:rPr>
      </w:pPr>
      <w:r w:rsidRPr="00E516B0">
        <w:rPr>
          <w:b/>
          <w:lang w:val="en-US"/>
        </w:rPr>
        <w:t>SPF</w:t>
      </w:r>
      <w:r w:rsidRPr="00697BC7">
        <w:rPr>
          <w:lang w:val="en-US"/>
        </w:rPr>
        <w:t xml:space="preserve"> </w:t>
      </w:r>
      <w:r w:rsidR="00E516B0">
        <w:rPr>
          <w:lang w:val="en-US"/>
        </w:rPr>
        <w:t xml:space="preserve">(Shortest Path First) - </w:t>
      </w:r>
      <w:r w:rsidR="00E516B0" w:rsidRPr="00E516B0">
        <w:rPr>
          <w:b/>
          <w:bCs/>
          <w:lang w:val="en-US"/>
        </w:rPr>
        <w:t>Dijkstra's algorithm</w:t>
      </w:r>
      <w:r w:rsidR="00E516B0">
        <w:rPr>
          <w:b/>
          <w:bCs/>
          <w:lang w:val="en-US"/>
        </w:rPr>
        <w:t xml:space="preserve"> - </w:t>
      </w:r>
      <w:r w:rsidRPr="00697BC7">
        <w:rPr>
          <w:lang w:val="en-US"/>
        </w:rPr>
        <w:t xml:space="preserve">must execute </w:t>
      </w:r>
      <w:r>
        <w:rPr>
          <w:lang w:val="en-US"/>
        </w:rPr>
        <w:t xml:space="preserve">after the LSDB exchange and </w:t>
      </w:r>
      <w:r w:rsidRPr="00697BC7">
        <w:rPr>
          <w:lang w:val="en-US"/>
        </w:rPr>
        <w:t xml:space="preserve">when the intra-area topology changes, because changes in topology impact the choice of best route. However, </w:t>
      </w:r>
      <w:r w:rsidRPr="00157145">
        <w:rPr>
          <w:i/>
          <w:lang w:val="en-US"/>
        </w:rPr>
        <w:t>changes to Type 3 LSAs do not drive a recalculation of the SPF algorithm</w:t>
      </w:r>
      <w:r w:rsidRPr="00697BC7">
        <w:rPr>
          <w:lang w:val="en-US"/>
        </w:rPr>
        <w:t>, because the Type 3 LSAs do not actually describe the topo</w:t>
      </w:r>
      <w:r>
        <w:rPr>
          <w:lang w:val="en-US"/>
        </w:rPr>
        <w:t>logy.</w:t>
      </w:r>
    </w:p>
    <w:p w:rsidR="00FE4ADA" w:rsidRPr="00316230" w:rsidRDefault="00FE4ADA" w:rsidP="00AB59E0">
      <w:pPr>
        <w:pStyle w:val="Heading3"/>
      </w:pPr>
      <w:bookmarkStart w:id="146" w:name="_Toc413850848"/>
      <w:r w:rsidRPr="00316230">
        <w:t>Calculating the Cost of Intra-Area Routes</w:t>
      </w:r>
      <w:bookmarkEnd w:id="146"/>
    </w:p>
    <w:p w:rsidR="00FE4ADA" w:rsidRDefault="0055496F" w:rsidP="00151ADF">
      <w:pPr>
        <w:rPr>
          <w:lang w:val="en-US"/>
        </w:rPr>
      </w:pPr>
      <w:r w:rsidRPr="00FF7D13">
        <w:rPr>
          <w:lang w:val="en-US"/>
        </w:rPr>
        <w:t xml:space="preserve">For </w:t>
      </w:r>
      <w:r w:rsidRPr="00E516B0">
        <w:rPr>
          <w:b/>
          <w:lang w:val="en-US"/>
        </w:rPr>
        <w:t>intra-area routes</w:t>
      </w:r>
      <w:r w:rsidRPr="00FF7D13">
        <w:rPr>
          <w:lang w:val="en-US"/>
        </w:rPr>
        <w:t xml:space="preserve">, OSPF uses pure </w:t>
      </w:r>
      <w:r w:rsidRPr="00E516B0">
        <w:rPr>
          <w:b/>
          <w:lang w:val="en-US"/>
        </w:rPr>
        <w:t>link state logic</w:t>
      </w:r>
      <w:r>
        <w:rPr>
          <w:lang w:val="en-US"/>
        </w:rPr>
        <w:t xml:space="preserve">. </w:t>
      </w:r>
      <w:r w:rsidR="00FE4ADA" w:rsidRPr="00034219">
        <w:rPr>
          <w:lang w:val="en-US"/>
        </w:rPr>
        <w:t>When a router analyzes the LSDB to calculate the best route to each subnet, it does the following:</w:t>
      </w:r>
    </w:p>
    <w:p w:rsidR="00FE4ADA" w:rsidRPr="00034219" w:rsidRDefault="00FE4ADA" w:rsidP="009E17BB">
      <w:pPr>
        <w:numPr>
          <w:ilvl w:val="0"/>
          <w:numId w:val="221"/>
        </w:numPr>
        <w:ind w:left="708"/>
        <w:rPr>
          <w:lang w:val="en-US"/>
        </w:rPr>
      </w:pPr>
      <w:r w:rsidRPr="00034219">
        <w:rPr>
          <w:b/>
          <w:bCs/>
          <w:lang w:val="en-US"/>
        </w:rPr>
        <w:t>Step 1:</w:t>
      </w:r>
      <w:r w:rsidRPr="00034219">
        <w:rPr>
          <w:lang w:val="en-US"/>
        </w:rPr>
        <w:t> Finds all subnets inside the area, based on the stub interfaces listed in the Type 1 LSAs and based on any Type 2 network LSAs</w:t>
      </w:r>
    </w:p>
    <w:p w:rsidR="00FE4ADA" w:rsidRPr="00034219" w:rsidRDefault="00FE4ADA" w:rsidP="009E17BB">
      <w:pPr>
        <w:numPr>
          <w:ilvl w:val="0"/>
          <w:numId w:val="221"/>
        </w:numPr>
        <w:ind w:left="708"/>
        <w:rPr>
          <w:lang w:val="en-US"/>
        </w:rPr>
      </w:pPr>
      <w:r w:rsidRPr="00034219">
        <w:rPr>
          <w:b/>
          <w:bCs/>
          <w:lang w:val="en-US"/>
        </w:rPr>
        <w:t>Step 2:</w:t>
      </w:r>
      <w:r w:rsidRPr="00034219">
        <w:rPr>
          <w:lang w:val="en-US"/>
        </w:rPr>
        <w:t xml:space="preserve"> Runs SPF to find all possible </w:t>
      </w:r>
      <w:r>
        <w:rPr>
          <w:lang w:val="en-US"/>
        </w:rPr>
        <w:t xml:space="preserve">loop-free </w:t>
      </w:r>
      <w:r w:rsidRPr="00034219">
        <w:rPr>
          <w:lang w:val="en-US"/>
        </w:rPr>
        <w:t>paths through the area’s topology, from itself to each subnet</w:t>
      </w:r>
    </w:p>
    <w:p w:rsidR="00FE4ADA" w:rsidRPr="00034219" w:rsidRDefault="00FE4ADA" w:rsidP="009E17BB">
      <w:pPr>
        <w:numPr>
          <w:ilvl w:val="0"/>
          <w:numId w:val="221"/>
        </w:numPr>
        <w:ind w:left="708"/>
        <w:rPr>
          <w:lang w:val="en-US"/>
        </w:rPr>
      </w:pPr>
      <w:r w:rsidRPr="00034219">
        <w:rPr>
          <w:b/>
          <w:bCs/>
          <w:lang w:val="en-US"/>
        </w:rPr>
        <w:t>Step 3:</w:t>
      </w:r>
      <w:r w:rsidRPr="00034219">
        <w:rPr>
          <w:lang w:val="en-US"/>
        </w:rPr>
        <w:t> Calculates the OSPF interface costs for all outgoing interfaces in each route, picking the lowest total cost route for each subnet as the best route</w:t>
      </w:r>
    </w:p>
    <w:p w:rsidR="00FE4ADA" w:rsidRPr="001969B7" w:rsidRDefault="00FE4ADA" w:rsidP="00AB59E0">
      <w:pPr>
        <w:pStyle w:val="Heading3"/>
      </w:pPr>
      <w:bookmarkStart w:id="147" w:name="_Toc413850849"/>
      <w:r w:rsidRPr="001969B7">
        <w:t>Calculating the Cost of Inter-area Routes</w:t>
      </w:r>
      <w:bookmarkEnd w:id="147"/>
    </w:p>
    <w:p w:rsidR="00316230" w:rsidRDefault="0055496F" w:rsidP="00151ADF">
      <w:pPr>
        <w:rPr>
          <w:lang w:val="en-US"/>
        </w:rPr>
      </w:pPr>
      <w:r w:rsidRPr="00FF7D13">
        <w:rPr>
          <w:lang w:val="en-US"/>
        </w:rPr>
        <w:t xml:space="preserve">For </w:t>
      </w:r>
      <w:r w:rsidRPr="00E516B0">
        <w:rPr>
          <w:b/>
          <w:lang w:val="en-US"/>
        </w:rPr>
        <w:t>inter-area routes</w:t>
      </w:r>
      <w:r w:rsidRPr="00FF7D13">
        <w:rPr>
          <w:lang w:val="en-US"/>
        </w:rPr>
        <w:t xml:space="preserve">, OSPF uses </w:t>
      </w:r>
      <w:r w:rsidRPr="00E516B0">
        <w:rPr>
          <w:b/>
          <w:lang w:val="en-US"/>
        </w:rPr>
        <w:t>distance vector logic</w:t>
      </w:r>
      <w:r w:rsidRPr="00FF7D13">
        <w:rPr>
          <w:lang w:val="en-US"/>
        </w:rPr>
        <w:t xml:space="preserve">. </w:t>
      </w:r>
      <w:r w:rsidR="00316230" w:rsidRPr="001E3831">
        <w:rPr>
          <w:lang w:val="en-US"/>
        </w:rPr>
        <w:t xml:space="preserve">For routers in one area to calculate the cost of an </w:t>
      </w:r>
      <w:r w:rsidR="00316230">
        <w:rPr>
          <w:lang w:val="en-US"/>
        </w:rPr>
        <w:t>inter-area</w:t>
      </w:r>
      <w:r w:rsidR="00316230" w:rsidRPr="001E3831">
        <w:rPr>
          <w:lang w:val="en-US"/>
        </w:rPr>
        <w:t xml:space="preserve"> route, the process is simple when you realize that the Type 3 LSA lists the ABR’s best cost to reach that </w:t>
      </w:r>
      <w:r w:rsidR="00316230">
        <w:rPr>
          <w:lang w:val="en-US"/>
        </w:rPr>
        <w:t>inter-area</w:t>
      </w:r>
      <w:r w:rsidR="00316230" w:rsidRPr="001E3831">
        <w:rPr>
          <w:lang w:val="en-US"/>
        </w:rPr>
        <w:t xml:space="preserve"> subnet. To calculate the cost</w:t>
      </w:r>
      <w:r w:rsidR="00316230" w:rsidRPr="00175C52">
        <w:rPr>
          <w:lang w:val="en-US"/>
        </w:rPr>
        <w:t xml:space="preserve"> for each possible </w:t>
      </w:r>
      <w:r w:rsidR="00401332">
        <w:rPr>
          <w:lang w:val="en-US"/>
        </w:rPr>
        <w:t>inter-area route</w:t>
      </w:r>
      <w:r w:rsidR="00316230" w:rsidRPr="001E3831">
        <w:rPr>
          <w:lang w:val="en-US"/>
        </w:rPr>
        <w:t>:</w:t>
      </w:r>
    </w:p>
    <w:p w:rsidR="00316230" w:rsidRPr="00843F86" w:rsidRDefault="00316230" w:rsidP="009E17BB">
      <w:pPr>
        <w:numPr>
          <w:ilvl w:val="0"/>
          <w:numId w:val="222"/>
        </w:numPr>
        <w:ind w:left="708"/>
        <w:rPr>
          <w:lang w:val="en-US"/>
        </w:rPr>
      </w:pPr>
      <w:r w:rsidRPr="001E3831">
        <w:rPr>
          <w:b/>
          <w:bCs/>
          <w:lang w:val="en-US"/>
        </w:rPr>
        <w:t>Step 1:</w:t>
      </w:r>
      <w:r w:rsidRPr="001E3831">
        <w:rPr>
          <w:lang w:val="en-US"/>
        </w:rPr>
        <w:t> Calculate the intra-area cost from that router to the ABR listed in the type 3 LSA.</w:t>
      </w:r>
    </w:p>
    <w:p w:rsidR="00316230" w:rsidRPr="001E3831" w:rsidRDefault="00316230" w:rsidP="009E17BB">
      <w:pPr>
        <w:numPr>
          <w:ilvl w:val="0"/>
          <w:numId w:val="222"/>
        </w:numPr>
        <w:ind w:left="708"/>
        <w:rPr>
          <w:lang w:val="en-US"/>
        </w:rPr>
      </w:pPr>
      <w:r w:rsidRPr="001E3831">
        <w:rPr>
          <w:b/>
          <w:bCs/>
          <w:lang w:val="en-US"/>
        </w:rPr>
        <w:t>Step 2:</w:t>
      </w:r>
      <w:r w:rsidRPr="001E3831">
        <w:rPr>
          <w:lang w:val="en-US"/>
        </w:rPr>
        <w:t> Add the cost value listed in the Type 3 LSA. (This cost represents the cost from the ABR to the destination subnet.)</w:t>
      </w:r>
    </w:p>
    <w:p w:rsidR="00E516B0" w:rsidRDefault="00E516B0" w:rsidP="00AB59E0">
      <w:pPr>
        <w:pStyle w:val="Heading3"/>
      </w:pPr>
      <w:bookmarkStart w:id="148" w:name="_Toc413850850"/>
      <w:r w:rsidRPr="001969B7">
        <w:t xml:space="preserve">Calculating the Cost of </w:t>
      </w:r>
      <w:r>
        <w:t>External</w:t>
      </w:r>
      <w:r w:rsidRPr="001969B7">
        <w:t xml:space="preserve"> Routes</w:t>
      </w:r>
      <w:bookmarkEnd w:id="148"/>
    </w:p>
    <w:p w:rsidR="00E516B0" w:rsidRPr="001E3831" w:rsidRDefault="003B67B3" w:rsidP="003B67B3">
      <w:pPr>
        <w:ind w:left="-12"/>
        <w:rPr>
          <w:lang w:val="en-US"/>
        </w:rPr>
      </w:pPr>
      <w:r>
        <w:rPr>
          <w:lang w:val="en-US"/>
        </w:rPr>
        <w:t xml:space="preserve">Cf. </w:t>
      </w:r>
      <w:hyperlink w:anchor="_Determining_the_Next-Hop" w:history="1">
        <w:r w:rsidRPr="003B67B3">
          <w:rPr>
            <w:rStyle w:val="Hyperlink"/>
            <w:lang w:val="en-US"/>
          </w:rPr>
          <w:t>Determining the Next-Hop for External Routes</w:t>
        </w:r>
      </w:hyperlink>
      <w:r>
        <w:rPr>
          <w:lang w:val="en-US"/>
        </w:rPr>
        <w:t>.</w:t>
      </w:r>
    </w:p>
    <w:p w:rsidR="00316230" w:rsidRPr="001969B7" w:rsidRDefault="00316230" w:rsidP="00AB59E0">
      <w:pPr>
        <w:pStyle w:val="Heading3"/>
      </w:pPr>
      <w:bookmarkStart w:id="149" w:name="_Toc413850851"/>
      <w:r w:rsidRPr="001969B7">
        <w:t>Special Rules Concerning Intra-area and Inter-area Routes on ABRs</w:t>
      </w:r>
      <w:bookmarkEnd w:id="149"/>
    </w:p>
    <w:p w:rsidR="00316230" w:rsidRDefault="00316230" w:rsidP="00151ADF">
      <w:pPr>
        <w:rPr>
          <w:lang w:val="en-US"/>
        </w:rPr>
      </w:pPr>
      <w:r w:rsidRPr="004778EA">
        <w:rPr>
          <w:lang w:val="en-US"/>
        </w:rPr>
        <w:t xml:space="preserve">OSPF has a couple of rules concerning intra-area and </w:t>
      </w:r>
      <w:r>
        <w:rPr>
          <w:lang w:val="en-US"/>
        </w:rPr>
        <w:t>inter-area</w:t>
      </w:r>
      <w:r w:rsidRPr="004778EA">
        <w:rPr>
          <w:lang w:val="en-US"/>
        </w:rPr>
        <w:t xml:space="preserve"> routes that take precedence over the simple comparison of the cost calculated for the various routes. The issue exists when more than one ABR connects to the same two areas. Many designs use two routers between the backbone and each </w:t>
      </w:r>
      <w:r>
        <w:rPr>
          <w:lang w:val="en-US"/>
        </w:rPr>
        <w:t>non-backbone</w:t>
      </w:r>
      <w:r w:rsidRPr="004778EA">
        <w:rPr>
          <w:lang w:val="en-US"/>
        </w:rPr>
        <w:t xml:space="preserve"> area for redundancy, so this design occurs in many OSPF networks.</w:t>
      </w:r>
    </w:p>
    <w:p w:rsidR="00316230" w:rsidRPr="004778EA" w:rsidRDefault="00316230" w:rsidP="00151ADF">
      <w:pPr>
        <w:rPr>
          <w:lang w:val="en-US"/>
        </w:rPr>
      </w:pPr>
    </w:p>
    <w:p w:rsidR="00316230" w:rsidRPr="004778EA" w:rsidRDefault="00316230" w:rsidP="00151ADF">
      <w:pPr>
        <w:rPr>
          <w:lang w:val="en-US"/>
        </w:rPr>
      </w:pPr>
      <w:r w:rsidRPr="004778EA">
        <w:rPr>
          <w:lang w:val="en-US"/>
        </w:rPr>
        <w:t xml:space="preserve">The issue relates to the fact that with two or more ABRs, the ABRs themselves, when calculating their own routing tables, can calculate both an intra-area route and </w:t>
      </w:r>
      <w:r>
        <w:rPr>
          <w:lang w:val="en-US"/>
        </w:rPr>
        <w:t>inter-area</w:t>
      </w:r>
      <w:r w:rsidRPr="004778EA">
        <w:rPr>
          <w:lang w:val="en-US"/>
        </w:rPr>
        <w:t xml:space="preserve"> route for subnets in the backbone area.</w:t>
      </w:r>
    </w:p>
    <w:p w:rsidR="00316230" w:rsidRPr="001E3831" w:rsidRDefault="00316230" w:rsidP="00151ADF">
      <w:pPr>
        <w:rPr>
          <w:lang w:val="en-US"/>
        </w:rPr>
      </w:pPr>
    </w:p>
    <w:p w:rsidR="00316230" w:rsidRDefault="00316230" w:rsidP="00151ADF">
      <w:pPr>
        <w:jc w:val="center"/>
        <w:rPr>
          <w:b/>
          <w:bCs/>
          <w:lang w:val="en-US"/>
        </w:rPr>
      </w:pPr>
      <w:r w:rsidRPr="00175C52">
        <w:rPr>
          <w:b/>
          <w:bCs/>
          <w:lang w:val="en-US"/>
        </w:rPr>
        <w:lastRenderedPageBreak/>
        <w:t xml:space="preserve">Intra-Area or </w:t>
      </w:r>
      <w:r>
        <w:rPr>
          <w:b/>
          <w:bCs/>
          <w:lang w:val="en-US"/>
        </w:rPr>
        <w:t>Inter-area</w:t>
      </w:r>
      <w:r w:rsidRPr="00175C52">
        <w:rPr>
          <w:b/>
          <w:bCs/>
          <w:lang w:val="en-US"/>
        </w:rPr>
        <w:t xml:space="preserve"> Route to 10.10.99.0/24</w:t>
      </w:r>
    </w:p>
    <w:p w:rsidR="00316230" w:rsidRPr="00175C52" w:rsidRDefault="00316230" w:rsidP="00151ADF">
      <w:pPr>
        <w:jc w:val="center"/>
        <w:rPr>
          <w:b/>
          <w:bCs/>
          <w:lang w:val="en-US"/>
        </w:rPr>
      </w:pPr>
    </w:p>
    <w:p w:rsidR="00316230" w:rsidRDefault="00561B5D" w:rsidP="00151ADF">
      <w:pPr>
        <w:jc w:val="center"/>
        <w:rPr>
          <w:lang w:val="en-US"/>
        </w:rPr>
      </w:pPr>
      <w:r>
        <w:rPr>
          <w:noProof/>
          <w:lang w:val="en-US"/>
        </w:rPr>
        <w:t>*</w:t>
      </w:r>
      <w:r w:rsidR="00316230">
        <w:rPr>
          <w:noProof/>
          <w:lang w:val="en-US"/>
        </w:rPr>
        <w:drawing>
          <wp:inline distT="0" distB="0" distL="0" distR="0" wp14:anchorId="6F7C2FE4" wp14:editId="0A46303F">
            <wp:extent cx="2857500" cy="2714625"/>
            <wp:effectExtent l="0" t="0" r="0" b="9525"/>
            <wp:docPr id="2" name="Imag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link="rId66">
                      <a:extLst>
                        <a:ext uri="{28A0092B-C50C-407E-A947-70E740481C1C}">
                          <a14:useLocalDpi xmlns:a14="http://schemas.microsoft.com/office/drawing/2010/main" val="0"/>
                        </a:ext>
                      </a:extLst>
                    </a:blip>
                    <a:srcRect/>
                    <a:stretch>
                      <a:fillRect/>
                    </a:stretch>
                  </pic:blipFill>
                  <pic:spPr bwMode="auto">
                    <a:xfrm>
                      <a:off x="0" y="0"/>
                      <a:ext cx="2857500" cy="2714625"/>
                    </a:xfrm>
                    <a:prstGeom prst="rect">
                      <a:avLst/>
                    </a:prstGeom>
                    <a:noFill/>
                    <a:ln>
                      <a:noFill/>
                    </a:ln>
                  </pic:spPr>
                </pic:pic>
              </a:graphicData>
            </a:graphic>
          </wp:inline>
        </w:drawing>
      </w:r>
    </w:p>
    <w:p w:rsidR="00316230" w:rsidRPr="00175C52" w:rsidRDefault="00316230" w:rsidP="00151ADF"/>
    <w:p w:rsidR="00316230" w:rsidRPr="00175C52" w:rsidRDefault="00316230" w:rsidP="009E17BB">
      <w:pPr>
        <w:numPr>
          <w:ilvl w:val="0"/>
          <w:numId w:val="223"/>
        </w:numPr>
        <w:ind w:left="708"/>
        <w:rPr>
          <w:lang w:val="en-US"/>
        </w:rPr>
      </w:pPr>
      <w:r w:rsidRPr="00175C52">
        <w:rPr>
          <w:b/>
          <w:bCs/>
          <w:lang w:val="en-US"/>
        </w:rPr>
        <w:t>Step 1:</w:t>
      </w:r>
      <w:r w:rsidRPr="00175C52">
        <w:rPr>
          <w:lang w:val="en-US"/>
        </w:rPr>
        <w:t xml:space="preserve"> When choosing the best route, an intra-area route is always better than a competing </w:t>
      </w:r>
      <w:r>
        <w:rPr>
          <w:lang w:val="en-US"/>
        </w:rPr>
        <w:t>inter-area</w:t>
      </w:r>
      <w:r w:rsidRPr="00175C52">
        <w:rPr>
          <w:lang w:val="en-US"/>
        </w:rPr>
        <w:t xml:space="preserve"> route, regardless of metric.</w:t>
      </w:r>
    </w:p>
    <w:p w:rsidR="00316230" w:rsidRPr="00175C52" w:rsidRDefault="00316230" w:rsidP="009E17BB">
      <w:pPr>
        <w:numPr>
          <w:ilvl w:val="0"/>
          <w:numId w:val="223"/>
        </w:numPr>
        <w:ind w:left="708"/>
        <w:rPr>
          <w:lang w:val="en-US"/>
        </w:rPr>
      </w:pPr>
      <w:r w:rsidRPr="00175C52">
        <w:rPr>
          <w:b/>
          <w:bCs/>
          <w:lang w:val="en-US"/>
        </w:rPr>
        <w:t>Step 2:</w:t>
      </w:r>
      <w:r w:rsidRPr="00175C52">
        <w:rPr>
          <w:lang w:val="en-US"/>
        </w:rPr>
        <w:t xml:space="preserve"> If an ABR learns a Type 3 LSA inside a </w:t>
      </w:r>
      <w:r>
        <w:rPr>
          <w:lang w:val="en-US"/>
        </w:rPr>
        <w:t>non-backbone</w:t>
      </w:r>
      <w:r w:rsidRPr="00175C52">
        <w:rPr>
          <w:lang w:val="en-US"/>
        </w:rPr>
        <w:t xml:space="preserve"> area, the ABR ignores that LSA when calculating its own routes.</w:t>
      </w:r>
    </w:p>
    <w:p w:rsidR="00316230" w:rsidRPr="00C0453B" w:rsidRDefault="00316230" w:rsidP="00AB59E0">
      <w:pPr>
        <w:pStyle w:val="Heading3"/>
      </w:pPr>
      <w:bookmarkStart w:id="150" w:name="_Toc413850852"/>
      <w:r w:rsidRPr="00C0453B">
        <w:t>Cost Components</w:t>
      </w:r>
      <w:bookmarkEnd w:id="150"/>
    </w:p>
    <w:p w:rsidR="00316230" w:rsidRDefault="00316230" w:rsidP="00151ADF">
      <w:pPr>
        <w:widowControl w:val="0"/>
        <w:tabs>
          <w:tab w:val="left" w:pos="3828"/>
        </w:tabs>
        <w:autoSpaceDE w:val="0"/>
        <w:autoSpaceDN w:val="0"/>
        <w:adjustRightInd w:val="0"/>
        <w:spacing w:line="240" w:lineRule="auto"/>
        <w:rPr>
          <w:rFonts w:eastAsia="Times New Roman" w:cs="Times New Roman"/>
          <w:lang w:val="en-US" w:eastAsia="fr-FR"/>
        </w:rPr>
      </w:pPr>
    </w:p>
    <w:p w:rsidR="00316230" w:rsidRPr="00ED16D7" w:rsidRDefault="00316230" w:rsidP="00151ADF">
      <w:pPr>
        <w:widowControl w:val="0"/>
        <w:tabs>
          <w:tab w:val="left" w:pos="3828"/>
        </w:tabs>
        <w:autoSpaceDE w:val="0"/>
        <w:autoSpaceDN w:val="0"/>
        <w:adjustRightInd w:val="0"/>
        <w:spacing w:line="240" w:lineRule="auto"/>
        <w:rPr>
          <w:rFonts w:eastAsia="Times New Roman" w:cs="Times New Roman"/>
          <w:lang w:val="en-US" w:eastAsia="fr-FR"/>
        </w:rPr>
      </w:pPr>
      <w:r w:rsidRPr="00ED16D7">
        <w:rPr>
          <w:rFonts w:eastAsia="Times New Roman" w:cs="Times New Roman"/>
          <w:vertAlign w:val="superscript"/>
          <w:lang w:val="en-US" w:eastAsia="fr-FR"/>
        </w:rPr>
        <w:t xml:space="preserve">Cost = </w:t>
      </w:r>
      <w:r w:rsidRPr="00ED16D7">
        <w:rPr>
          <w:rFonts w:eastAsia="Times New Roman" w:cs="Times New Roman"/>
          <w:noProof/>
          <w:lang w:val="en-US"/>
        </w:rPr>
        <w:drawing>
          <wp:inline distT="0" distB="0" distL="0" distR="0" wp14:anchorId="41B5A273" wp14:editId="7025ED24">
            <wp:extent cx="1123950" cy="247650"/>
            <wp:effectExtent l="0" t="0" r="0" b="0"/>
            <wp:docPr id="128" name="Image 1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link="rId67">
                      <a:extLst>
                        <a:ext uri="{28A0092B-C50C-407E-A947-70E740481C1C}">
                          <a14:useLocalDpi xmlns:a14="http://schemas.microsoft.com/office/drawing/2010/main" val="0"/>
                        </a:ext>
                      </a:extLst>
                    </a:blip>
                    <a:srcRect/>
                    <a:stretch>
                      <a:fillRect/>
                    </a:stretch>
                  </pic:blipFill>
                  <pic:spPr bwMode="auto">
                    <a:xfrm>
                      <a:off x="0" y="0"/>
                      <a:ext cx="1123950" cy="247650"/>
                    </a:xfrm>
                    <a:prstGeom prst="rect">
                      <a:avLst/>
                    </a:prstGeom>
                    <a:noFill/>
                    <a:ln>
                      <a:noFill/>
                    </a:ln>
                  </pic:spPr>
                </pic:pic>
              </a:graphicData>
            </a:graphic>
          </wp:inline>
        </w:drawing>
      </w:r>
    </w:p>
    <w:p w:rsidR="00316230" w:rsidRPr="00ED16D7" w:rsidRDefault="00316230" w:rsidP="00151ADF">
      <w:pPr>
        <w:widowControl w:val="0"/>
        <w:tabs>
          <w:tab w:val="left" w:pos="3828"/>
        </w:tabs>
        <w:autoSpaceDE w:val="0"/>
        <w:autoSpaceDN w:val="0"/>
        <w:adjustRightInd w:val="0"/>
        <w:spacing w:line="240" w:lineRule="auto"/>
        <w:rPr>
          <w:rFonts w:eastAsia="Times New Roman" w:cs="Times New Roman"/>
          <w:lang w:val="en-US" w:eastAsia="fr-FR"/>
        </w:rPr>
      </w:pPr>
    </w:p>
    <w:p w:rsidR="00316230" w:rsidRPr="00ED16D7" w:rsidRDefault="00316230" w:rsidP="00151ADF">
      <w:pPr>
        <w:widowControl w:val="0"/>
        <w:tabs>
          <w:tab w:val="left" w:pos="3828"/>
        </w:tabs>
        <w:autoSpaceDE w:val="0"/>
        <w:autoSpaceDN w:val="0"/>
        <w:adjustRightInd w:val="0"/>
        <w:spacing w:line="240" w:lineRule="auto"/>
        <w:rPr>
          <w:rFonts w:eastAsia="Times New Roman" w:cs="Times New Roman"/>
          <w:lang w:val="en-US" w:eastAsia="fr-FR"/>
        </w:rPr>
      </w:pPr>
      <w:r w:rsidRPr="00ED16D7">
        <w:rPr>
          <w:rFonts w:eastAsia="Times New Roman" w:cs="Times New Roman"/>
          <w:lang w:val="en-US" w:eastAsia="fr-FR"/>
        </w:rPr>
        <w:t xml:space="preserve">with </w:t>
      </w:r>
      <w:r w:rsidRPr="00ED16D7">
        <w:rPr>
          <w:rFonts w:eastAsia="Times New Roman" w:cs="Times New Roman"/>
          <w:b/>
          <w:lang w:val="en-US" w:eastAsia="fr-FR"/>
        </w:rPr>
        <w:t>Reference-bandwidth</w:t>
      </w:r>
      <w:r w:rsidRPr="00ED16D7">
        <w:rPr>
          <w:rFonts w:eastAsia="Times New Roman" w:cs="Times New Roman"/>
          <w:lang w:val="en-US" w:eastAsia="fr-FR"/>
        </w:rPr>
        <w:t xml:space="preserve"> = 10</w:t>
      </w:r>
      <w:r w:rsidRPr="00ED16D7">
        <w:rPr>
          <w:rFonts w:eastAsia="Times New Roman" w:cs="Times New Roman"/>
          <w:vertAlign w:val="superscript"/>
          <w:lang w:val="en-US" w:eastAsia="fr-FR"/>
        </w:rPr>
        <w:t xml:space="preserve">8 </w:t>
      </w:r>
      <w:r w:rsidRPr="00ED16D7">
        <w:rPr>
          <w:rFonts w:eastAsia="Times New Roman" w:cs="Times New Roman"/>
          <w:lang w:val="en-US" w:eastAsia="fr-FR"/>
        </w:rPr>
        <w:t xml:space="preserve">and </w:t>
      </w:r>
      <w:r w:rsidRPr="00ED16D7">
        <w:rPr>
          <w:rFonts w:eastAsia="Times New Roman" w:cs="Times New Roman"/>
          <w:b/>
          <w:lang w:val="en-US" w:eastAsia="fr-FR"/>
        </w:rPr>
        <w:t>interface-bandwidth</w:t>
      </w:r>
      <w:r w:rsidRPr="00ED16D7">
        <w:rPr>
          <w:rFonts w:eastAsia="Times New Roman" w:cs="Times New Roman"/>
          <w:lang w:val="en-US" w:eastAsia="fr-FR"/>
        </w:rPr>
        <w:t xml:space="preserve"> in bits/s by default</w:t>
      </w:r>
    </w:p>
    <w:p w:rsidR="00316230" w:rsidRPr="00ED16D7" w:rsidRDefault="00316230" w:rsidP="00151ADF">
      <w:pPr>
        <w:widowControl w:val="0"/>
        <w:tabs>
          <w:tab w:val="left" w:pos="3828"/>
        </w:tabs>
        <w:autoSpaceDE w:val="0"/>
        <w:autoSpaceDN w:val="0"/>
        <w:adjustRightInd w:val="0"/>
        <w:spacing w:line="240" w:lineRule="auto"/>
        <w:rPr>
          <w:rFonts w:eastAsia="Times New Roman" w:cs="Times New Roman"/>
          <w:lang w:val="en-US" w:eastAsia="fr-FR"/>
        </w:rPr>
      </w:pPr>
    </w:p>
    <w:p w:rsidR="00316230" w:rsidRPr="00DF0F0B" w:rsidRDefault="00316230" w:rsidP="00151ADF">
      <w:pPr>
        <w:widowControl w:val="0"/>
        <w:tabs>
          <w:tab w:val="left" w:pos="3828"/>
        </w:tabs>
        <w:autoSpaceDE w:val="0"/>
        <w:autoSpaceDN w:val="0"/>
        <w:adjustRightInd w:val="0"/>
        <w:spacing w:line="240" w:lineRule="auto"/>
        <w:rPr>
          <w:rFonts w:eastAsia="Times New Roman" w:cs="Times New Roman"/>
          <w:i/>
          <w:lang w:val="en-US" w:eastAsia="fr-FR"/>
        </w:rPr>
      </w:pPr>
      <w:r w:rsidRPr="00DF0F0B">
        <w:rPr>
          <w:rFonts w:eastAsia="Times New Roman" w:cs="Times New Roman"/>
          <w:b/>
          <w:bCs/>
          <w:i/>
          <w:lang w:val="en-US" w:eastAsia="fr-FR"/>
        </w:rPr>
        <w:t>Note</w:t>
      </w:r>
      <w:r w:rsidRPr="00DF0F0B">
        <w:rPr>
          <w:rFonts w:eastAsia="Times New Roman" w:cs="Times New Roman"/>
          <w:bCs/>
          <w:i/>
          <w:lang w:val="en-US" w:eastAsia="fr-FR"/>
        </w:rPr>
        <w:t xml:space="preserve"> : </w:t>
      </w:r>
      <w:r w:rsidRPr="00DF0F0B">
        <w:rPr>
          <w:rFonts w:eastAsia="Times New Roman" w:cs="Times New Roman"/>
          <w:i/>
          <w:lang w:val="en-US" w:eastAsia="fr-FR"/>
        </w:rPr>
        <w:t>OSPF always rounds down when the calculation results in a fraction.</w:t>
      </w:r>
    </w:p>
    <w:p w:rsidR="00813CA8" w:rsidRDefault="00813CA8" w:rsidP="00AB59E0">
      <w:pPr>
        <w:pStyle w:val="Heading3"/>
      </w:pPr>
      <w:bookmarkStart w:id="151" w:name="_Toc413850853"/>
      <w:r w:rsidRPr="00813CA8">
        <w:t>Backup Routes: LFA Feasible Successors</w:t>
      </w:r>
      <w:bookmarkEnd w:id="151"/>
    </w:p>
    <w:p w:rsidR="00813CA8" w:rsidRDefault="00813CA8" w:rsidP="00813CA8">
      <w:pPr>
        <w:rPr>
          <w:rFonts w:cs="Times New Roman"/>
          <w:lang w:val="en-US"/>
        </w:rPr>
      </w:pPr>
      <w:bookmarkStart w:id="152" w:name="_Toc328154770"/>
      <w:r>
        <w:rPr>
          <w:rFonts w:cs="Times New Roman"/>
          <w:b/>
          <w:i/>
          <w:u w:val="single"/>
          <w:lang w:val="en-US"/>
        </w:rPr>
        <w:t>O</w:t>
      </w:r>
      <w:r w:rsidRPr="009F008B">
        <w:rPr>
          <w:rFonts w:cs="Times New Roman"/>
          <w:b/>
          <w:i/>
          <w:u w:val="single"/>
          <w:lang w:val="en-US"/>
        </w:rPr>
        <w:t>ut of the scope of CCNP ROUTE:</w:t>
      </w:r>
      <w:r w:rsidRPr="00851EBB">
        <w:rPr>
          <w:rFonts w:cs="Times New Roman"/>
          <w:b/>
          <w:i/>
          <w:lang w:val="en-US"/>
        </w:rPr>
        <w:t xml:space="preserve"> </w:t>
      </w:r>
      <w:r w:rsidRPr="00851EBB">
        <w:rPr>
          <w:rFonts w:cs="Times New Roman"/>
          <w:lang w:val="en-US"/>
        </w:rPr>
        <w:t xml:space="preserve">From </w:t>
      </w:r>
      <w:hyperlink r:id="rId68" w:history="1">
        <w:r w:rsidRPr="00851EBB">
          <w:rPr>
            <w:rStyle w:val="Hyperlink"/>
            <w:rFonts w:cs="Times New Roman"/>
            <w:lang w:val="en-US"/>
          </w:rPr>
          <w:t>Ivan Pepelnjak's Blog</w:t>
        </w:r>
      </w:hyperlink>
      <w:r w:rsidRPr="00851EBB">
        <w:rPr>
          <w:rFonts w:cs="Times New Roman"/>
          <w:lang w:val="en-US"/>
        </w:rPr>
        <w:t> :</w:t>
      </w:r>
    </w:p>
    <w:p w:rsidR="00813CA8" w:rsidRDefault="00813CA8" w:rsidP="00813CA8">
      <w:pPr>
        <w:rPr>
          <w:rFonts w:cs="Times New Roman"/>
          <w:b/>
          <w:i/>
          <w:lang w:val="en-US"/>
        </w:rPr>
      </w:pPr>
    </w:p>
    <w:p w:rsidR="00813CA8" w:rsidRPr="00813CA8" w:rsidRDefault="00813CA8" w:rsidP="00813CA8">
      <w:pPr>
        <w:rPr>
          <w:rFonts w:cs="Times New Roman"/>
          <w:b/>
          <w:i/>
          <w:lang w:val="en-US"/>
        </w:rPr>
      </w:pPr>
      <w:r>
        <w:rPr>
          <w:rFonts w:cs="Times New Roman"/>
          <w:b/>
          <w:i/>
          <w:lang w:val="en-US"/>
        </w:rPr>
        <w:t>E</w:t>
      </w:r>
      <w:r w:rsidRPr="00813CA8">
        <w:rPr>
          <w:rFonts w:cs="Times New Roman"/>
          <w:b/>
          <w:i/>
          <w:lang w:val="en-US"/>
        </w:rPr>
        <w:t xml:space="preserve">very single router knows the whole topology of all </w:t>
      </w:r>
      <w:r>
        <w:rPr>
          <w:rFonts w:cs="Times New Roman"/>
          <w:b/>
          <w:i/>
          <w:lang w:val="en-US"/>
        </w:rPr>
        <w:t xml:space="preserve">locally </w:t>
      </w:r>
      <w:r w:rsidRPr="00813CA8">
        <w:rPr>
          <w:rFonts w:cs="Times New Roman"/>
          <w:b/>
          <w:i/>
          <w:lang w:val="en-US"/>
        </w:rPr>
        <w:t xml:space="preserve">attached areas and can thus easily calculate which of its neighbors could be feasible successors. That’s exactly what LFA </w:t>
      </w:r>
      <w:r>
        <w:rPr>
          <w:rFonts w:cs="Times New Roman"/>
          <w:b/>
          <w:i/>
          <w:lang w:val="en-US"/>
        </w:rPr>
        <w:t>(</w:t>
      </w:r>
      <w:r w:rsidR="00DF0F0B">
        <w:rPr>
          <w:rFonts w:cs="Times New Roman"/>
          <w:b/>
          <w:i/>
          <w:lang w:val="en-US"/>
        </w:rPr>
        <w:t>Loop Free Alternate</w:t>
      </w:r>
      <w:r>
        <w:rPr>
          <w:rFonts w:cs="Times New Roman"/>
          <w:b/>
          <w:i/>
          <w:lang w:val="en-US"/>
        </w:rPr>
        <w:t xml:space="preserve">) </w:t>
      </w:r>
      <w:r w:rsidRPr="00813CA8">
        <w:rPr>
          <w:rFonts w:cs="Times New Roman"/>
          <w:b/>
          <w:i/>
          <w:lang w:val="en-US"/>
        </w:rPr>
        <w:t>is doing:</w:t>
      </w:r>
    </w:p>
    <w:p w:rsidR="00813CA8" w:rsidRPr="00813CA8" w:rsidRDefault="00813CA8" w:rsidP="009E17BB">
      <w:pPr>
        <w:numPr>
          <w:ilvl w:val="0"/>
          <w:numId w:val="291"/>
        </w:numPr>
        <w:rPr>
          <w:rFonts w:cs="Times New Roman"/>
          <w:b/>
          <w:i/>
          <w:lang w:val="en-US"/>
        </w:rPr>
      </w:pPr>
      <w:r w:rsidRPr="00813CA8">
        <w:rPr>
          <w:rFonts w:cs="Times New Roman"/>
          <w:b/>
          <w:i/>
          <w:lang w:val="en-US"/>
        </w:rPr>
        <w:t>OSPF routing process runs SPF, computes its own best paths, and installs them in the IP routing table (RIB).</w:t>
      </w:r>
    </w:p>
    <w:p w:rsidR="00813CA8" w:rsidRPr="00813CA8" w:rsidRDefault="00813CA8" w:rsidP="009E17BB">
      <w:pPr>
        <w:numPr>
          <w:ilvl w:val="0"/>
          <w:numId w:val="291"/>
        </w:numPr>
        <w:rPr>
          <w:rFonts w:cs="Times New Roman"/>
          <w:b/>
          <w:i/>
          <w:lang w:val="en-US"/>
        </w:rPr>
      </w:pPr>
      <w:r w:rsidRPr="00813CA8">
        <w:rPr>
          <w:rFonts w:cs="Times New Roman"/>
          <w:b/>
          <w:i/>
          <w:lang w:val="en-US"/>
        </w:rPr>
        <w:t xml:space="preserve">After the network has converged, OSPF runs SPF algorithm from the perspective of its neighbors. </w:t>
      </w:r>
      <w:r w:rsidRPr="00DF0F0B">
        <w:rPr>
          <w:rFonts w:cs="Times New Roman"/>
          <w:b/>
          <w:i/>
          <w:u w:val="single"/>
          <w:lang w:val="en-US"/>
        </w:rPr>
        <w:t>If a neighbor’s SPF tree doesn’t use current router as the next hop for a specific destination, it’s safe to use that neighbor as a feasible successor</w:t>
      </w:r>
      <w:r w:rsidRPr="00813CA8">
        <w:rPr>
          <w:rFonts w:cs="Times New Roman"/>
          <w:b/>
          <w:i/>
          <w:lang w:val="en-US"/>
        </w:rPr>
        <w:t>.</w:t>
      </w:r>
    </w:p>
    <w:p w:rsidR="00813CA8" w:rsidRPr="004C1077" w:rsidRDefault="00813CA8" w:rsidP="009E17BB">
      <w:pPr>
        <w:numPr>
          <w:ilvl w:val="0"/>
          <w:numId w:val="291"/>
        </w:numPr>
        <w:rPr>
          <w:rFonts w:cs="Times New Roman"/>
          <w:b/>
          <w:i/>
          <w:lang w:val="en-US"/>
        </w:rPr>
      </w:pPr>
      <w:r w:rsidRPr="00813CA8">
        <w:rPr>
          <w:rFonts w:cs="Times New Roman"/>
          <w:b/>
          <w:i/>
          <w:lang w:val="en-US"/>
        </w:rPr>
        <w:t>The feasible successor information calculated by OSPF is downloaded in RIB and FIB, where it can be used immediately after the link failure.</w:t>
      </w:r>
    </w:p>
    <w:p w:rsidR="004C1077" w:rsidRDefault="004C1077">
      <w:pPr>
        <w:spacing w:after="200"/>
        <w:rPr>
          <w:rFonts w:asciiTheme="majorHAnsi" w:eastAsiaTheme="majorEastAsia" w:hAnsiTheme="majorHAnsi" w:cstheme="majorBidi"/>
          <w:b/>
          <w:bCs/>
          <w:color w:val="4F81BD" w:themeColor="accent1"/>
          <w:sz w:val="26"/>
          <w:szCs w:val="26"/>
          <w:lang w:val="en-US"/>
        </w:rPr>
      </w:pPr>
      <w:r>
        <w:rPr>
          <w:lang w:val="en-US"/>
        </w:rPr>
        <w:br w:type="page"/>
      </w:r>
    </w:p>
    <w:p w:rsidR="001969B7" w:rsidRDefault="001969B7" w:rsidP="00AB59E0">
      <w:pPr>
        <w:pStyle w:val="Heading2"/>
      </w:pPr>
      <w:bookmarkStart w:id="153" w:name="_Toc413850699"/>
      <w:bookmarkStart w:id="154" w:name="_Toc413850854"/>
      <w:r>
        <w:lastRenderedPageBreak/>
        <w:t>Optimizing Router Ressources</w:t>
      </w:r>
      <w:bookmarkEnd w:id="153"/>
      <w:bookmarkEnd w:id="154"/>
    </w:p>
    <w:p w:rsidR="001969B7" w:rsidRDefault="001969B7" w:rsidP="00AB59E0">
      <w:pPr>
        <w:pStyle w:val="Heading3"/>
      </w:pPr>
      <w:bookmarkStart w:id="155" w:name="_Toc413850855"/>
      <w:r>
        <w:t>Limiting Reachability:</w:t>
      </w:r>
      <w:r w:rsidRPr="007D082F">
        <w:t xml:space="preserve"> Route Filtering</w:t>
      </w:r>
      <w:bookmarkEnd w:id="152"/>
      <w:bookmarkEnd w:id="155"/>
    </w:p>
    <w:p w:rsidR="001969B7" w:rsidRDefault="001969B7" w:rsidP="00151ADF">
      <w:pPr>
        <w:rPr>
          <w:lang w:val="en-US"/>
        </w:rPr>
      </w:pPr>
      <w:r w:rsidRPr="007D19CF">
        <w:rPr>
          <w:lang w:val="en-US"/>
        </w:rPr>
        <w:t>Route filtering</w:t>
      </w:r>
      <w:r w:rsidRPr="00FF7D13">
        <w:rPr>
          <w:lang w:val="en-US"/>
        </w:rPr>
        <w:t xml:space="preserve"> can be used</w:t>
      </w:r>
      <w:r>
        <w:rPr>
          <w:lang w:val="en-US"/>
        </w:rPr>
        <w:t>:</w:t>
      </w:r>
    </w:p>
    <w:p w:rsidR="001969B7" w:rsidRDefault="001969B7" w:rsidP="009E17BB">
      <w:pPr>
        <w:numPr>
          <w:ilvl w:val="0"/>
          <w:numId w:val="224"/>
        </w:numPr>
        <w:ind w:left="708"/>
        <w:rPr>
          <w:lang w:val="en-US"/>
        </w:rPr>
      </w:pPr>
      <w:r w:rsidRPr="007D19CF">
        <w:rPr>
          <w:lang w:val="en-US"/>
        </w:rPr>
        <w:t>to purposefully prevent hosts in one part of an internetwork from s</w:t>
      </w:r>
      <w:r>
        <w:rPr>
          <w:lang w:val="en-US"/>
        </w:rPr>
        <w:t>ending packets to another part,</w:t>
      </w:r>
    </w:p>
    <w:p w:rsidR="001969B7" w:rsidRDefault="001969B7" w:rsidP="009E17BB">
      <w:pPr>
        <w:numPr>
          <w:ilvl w:val="0"/>
          <w:numId w:val="224"/>
        </w:numPr>
        <w:ind w:left="708"/>
        <w:rPr>
          <w:lang w:val="en-US"/>
        </w:rPr>
      </w:pPr>
      <w:r>
        <w:rPr>
          <w:lang w:val="en-US"/>
        </w:rPr>
        <w:t>to</w:t>
      </w:r>
      <w:r w:rsidRPr="007D19CF">
        <w:rPr>
          <w:lang w:val="en-US"/>
        </w:rPr>
        <w:t xml:space="preserve"> reduce the size of the topology table and IP routing table, reducing both O</w:t>
      </w:r>
      <w:r>
        <w:rPr>
          <w:lang w:val="en-US"/>
        </w:rPr>
        <w:t>SPF memory and CPU consumption,</w:t>
      </w:r>
    </w:p>
    <w:p w:rsidR="001969B7" w:rsidRDefault="001969B7" w:rsidP="009E17BB">
      <w:pPr>
        <w:numPr>
          <w:ilvl w:val="0"/>
          <w:numId w:val="224"/>
        </w:numPr>
        <w:ind w:left="708"/>
        <w:rPr>
          <w:lang w:val="en-US"/>
        </w:rPr>
      </w:pPr>
      <w:r>
        <w:rPr>
          <w:lang w:val="en-US"/>
        </w:rPr>
        <w:t>to</w:t>
      </w:r>
      <w:r w:rsidRPr="007D19CF">
        <w:rPr>
          <w:lang w:val="en-US"/>
        </w:rPr>
        <w:t xml:space="preserve"> make the packet forwardi</w:t>
      </w:r>
      <w:r>
        <w:rPr>
          <w:lang w:val="en-US"/>
        </w:rPr>
        <w:t>ng process run slightly better.</w:t>
      </w:r>
    </w:p>
    <w:p w:rsidR="001969B7" w:rsidRPr="007D19CF" w:rsidRDefault="001969B7" w:rsidP="00151ADF">
      <w:pPr>
        <w:rPr>
          <w:lang w:val="en-US"/>
        </w:rPr>
      </w:pPr>
    </w:p>
    <w:p w:rsidR="001969B7" w:rsidRPr="003639BA" w:rsidRDefault="001969B7" w:rsidP="002F1227">
      <w:pPr>
        <w:pStyle w:val="ListParagraph"/>
        <w:numPr>
          <w:ilvl w:val="0"/>
          <w:numId w:val="30"/>
        </w:numPr>
        <w:ind w:left="414" w:hanging="426"/>
        <w:rPr>
          <w:lang w:val="en-US"/>
        </w:rPr>
      </w:pPr>
      <w:r w:rsidRPr="003639BA">
        <w:rPr>
          <w:lang w:val="en-US"/>
        </w:rPr>
        <w:t xml:space="preserve">OSPF cannot and </w:t>
      </w:r>
      <w:r w:rsidRPr="003639BA">
        <w:rPr>
          <w:i/>
          <w:lang w:val="en-US"/>
        </w:rPr>
        <w:t>does not allow the filtering of LSAs inside an area</w:t>
      </w:r>
      <w:r w:rsidRPr="003639BA">
        <w:rPr>
          <w:lang w:val="en-US"/>
        </w:rPr>
        <w:t>, specifically the Type 1 and Type 2 LSAs that describe the intra-area topology.</w:t>
      </w:r>
    </w:p>
    <w:p w:rsidR="001969B7" w:rsidRPr="00FF7D13" w:rsidRDefault="001969B7" w:rsidP="00151ADF">
      <w:pPr>
        <w:rPr>
          <w:lang w:val="en-US"/>
        </w:rPr>
      </w:pPr>
    </w:p>
    <w:p w:rsidR="001969B7" w:rsidRDefault="001969B7" w:rsidP="00151ADF">
      <w:pPr>
        <w:rPr>
          <w:lang w:val="en-US"/>
        </w:rPr>
      </w:pPr>
      <w:r w:rsidRPr="00FF7D13">
        <w:rPr>
          <w:lang w:val="en-US"/>
        </w:rPr>
        <w:t>IOS limits OSPF route filtering to the following:</w:t>
      </w:r>
    </w:p>
    <w:p w:rsidR="001969B7" w:rsidRPr="00FF7D13" w:rsidRDefault="001969B7" w:rsidP="009E17BB">
      <w:pPr>
        <w:numPr>
          <w:ilvl w:val="0"/>
          <w:numId w:val="225"/>
        </w:numPr>
        <w:ind w:left="708"/>
        <w:rPr>
          <w:lang w:val="en-US"/>
        </w:rPr>
      </w:pPr>
      <w:r w:rsidRPr="00FF7D13">
        <w:rPr>
          <w:lang w:val="en-US"/>
        </w:rPr>
        <w:t>Filtering Type 3 LSAs on ABRs</w:t>
      </w:r>
      <w:r>
        <w:rPr>
          <w:lang w:val="en-US"/>
        </w:rPr>
        <w:t>,</w:t>
      </w:r>
    </w:p>
    <w:p w:rsidR="001969B7" w:rsidRPr="00FF7D13" w:rsidRDefault="001969B7" w:rsidP="009E17BB">
      <w:pPr>
        <w:numPr>
          <w:ilvl w:val="0"/>
          <w:numId w:val="225"/>
        </w:numPr>
        <w:ind w:left="708"/>
        <w:rPr>
          <w:lang w:val="en-US"/>
        </w:rPr>
      </w:pPr>
      <w:r w:rsidRPr="00FF7D13">
        <w:rPr>
          <w:lang w:val="en-US"/>
        </w:rPr>
        <w:t>Filtering Type 5</w:t>
      </w:r>
      <w:r w:rsidR="006526AC">
        <w:rPr>
          <w:lang w:val="en-US"/>
        </w:rPr>
        <w:t>/7</w:t>
      </w:r>
      <w:r w:rsidRPr="00FF7D13">
        <w:rPr>
          <w:lang w:val="en-US"/>
        </w:rPr>
        <w:t xml:space="preserve"> LSAs on ASBRs</w:t>
      </w:r>
      <w:r w:rsidR="00131F7C">
        <w:rPr>
          <w:lang w:val="en-US"/>
        </w:rPr>
        <w:t xml:space="preserve"> (during redistribution),</w:t>
      </w:r>
    </w:p>
    <w:p w:rsidR="001969B7" w:rsidRDefault="001969B7" w:rsidP="009E17BB">
      <w:pPr>
        <w:numPr>
          <w:ilvl w:val="0"/>
          <w:numId w:val="225"/>
        </w:numPr>
        <w:ind w:left="708"/>
        <w:rPr>
          <w:lang w:val="en-US"/>
        </w:rPr>
      </w:pPr>
      <w:r w:rsidRPr="00FF7D13">
        <w:rPr>
          <w:lang w:val="en-US"/>
        </w:rPr>
        <w:t>Filtering the routes OSPF would normally add to the IP routing table on a single router</w:t>
      </w:r>
      <w:r>
        <w:rPr>
          <w:lang w:val="en-US"/>
        </w:rPr>
        <w:t>.</w:t>
      </w:r>
    </w:p>
    <w:p w:rsidR="00B21E6F" w:rsidRDefault="00B21E6F" w:rsidP="00B21E6F">
      <w:pPr>
        <w:rPr>
          <w:lang w:val="en-US"/>
        </w:rPr>
      </w:pPr>
    </w:p>
    <w:p w:rsidR="00B21E6F" w:rsidRPr="00B21E6F" w:rsidRDefault="00B21E6F" w:rsidP="00B21E6F">
      <w:pPr>
        <w:pStyle w:val="ListParagraph"/>
        <w:numPr>
          <w:ilvl w:val="0"/>
          <w:numId w:val="30"/>
        </w:numPr>
        <w:ind w:left="414" w:hanging="426"/>
        <w:rPr>
          <w:b/>
          <w:i/>
          <w:lang w:val="en-US"/>
        </w:rPr>
      </w:pPr>
      <w:r w:rsidRPr="00B21E6F">
        <w:rPr>
          <w:b/>
          <w:i/>
          <w:lang w:val="en-US"/>
        </w:rPr>
        <w:t xml:space="preserve">The only way to filter Type 5/7 LSAs on an ABR is to use a dangerous trick by filtering the Type 3 LSA describing the ASBR connected to a (T)NSSA area: since the ASBR is not accessible </w:t>
      </w:r>
      <w:r>
        <w:rPr>
          <w:b/>
          <w:i/>
          <w:lang w:val="en-US"/>
        </w:rPr>
        <w:t>from</w:t>
      </w:r>
      <w:r w:rsidRPr="00B21E6F">
        <w:rPr>
          <w:b/>
          <w:i/>
          <w:lang w:val="en-US"/>
        </w:rPr>
        <w:t xml:space="preserve"> the ABR</w:t>
      </w:r>
      <w:r>
        <w:rPr>
          <w:b/>
          <w:i/>
          <w:lang w:val="en-US"/>
        </w:rPr>
        <w:t xml:space="preserve"> (and beyond)</w:t>
      </w:r>
      <w:r w:rsidRPr="00B21E6F">
        <w:rPr>
          <w:b/>
          <w:i/>
          <w:lang w:val="en-US"/>
        </w:rPr>
        <w:t xml:space="preserve">, </w:t>
      </w:r>
      <w:r w:rsidRPr="00131F7C">
        <w:rPr>
          <w:b/>
          <w:i/>
          <w:u w:val="single"/>
          <w:lang w:val="en-US"/>
        </w:rPr>
        <w:t>no</w:t>
      </w:r>
      <w:r w:rsidRPr="00B21E6F">
        <w:rPr>
          <w:b/>
          <w:i/>
          <w:lang w:val="en-US"/>
        </w:rPr>
        <w:t xml:space="preserve"> external prefixes advertised by this ASBR will be installed into the routing table</w:t>
      </w:r>
      <w:r>
        <w:rPr>
          <w:b/>
          <w:i/>
          <w:lang w:val="en-US"/>
        </w:rPr>
        <w:t xml:space="preserve"> of this ABR and routers </w:t>
      </w:r>
      <w:r w:rsidR="00131F7C">
        <w:rPr>
          <w:b/>
          <w:i/>
          <w:lang w:val="en-US"/>
        </w:rPr>
        <w:t>beyond</w:t>
      </w:r>
      <w:r w:rsidRPr="00B21E6F">
        <w:rPr>
          <w:b/>
          <w:i/>
          <w:lang w:val="en-US"/>
        </w:rPr>
        <w:t>.</w:t>
      </w:r>
    </w:p>
    <w:p w:rsidR="0074794A" w:rsidRDefault="0074794A" w:rsidP="00AB59E0">
      <w:pPr>
        <w:pStyle w:val="Heading3"/>
      </w:pPr>
      <w:bookmarkStart w:id="156" w:name="_Toc328389177"/>
      <w:bookmarkStart w:id="157" w:name="_Toc413850856"/>
      <w:r>
        <w:t>Without Limiting R</w:t>
      </w:r>
      <w:r w:rsidRPr="00050BA4">
        <w:t>eachability</w:t>
      </w:r>
      <w:bookmarkEnd w:id="156"/>
      <w:bookmarkEnd w:id="157"/>
    </w:p>
    <w:p w:rsidR="0074794A" w:rsidRDefault="0074794A" w:rsidP="00F3425A">
      <w:pPr>
        <w:pStyle w:val="Heading4"/>
      </w:pPr>
      <w:bookmarkStart w:id="158" w:name="_Toc413850857"/>
      <w:r w:rsidRPr="00D55F72">
        <w:t>Route Summarization</w:t>
      </w:r>
      <w:bookmarkEnd w:id="158"/>
    </w:p>
    <w:p w:rsidR="00504911" w:rsidRPr="00CF0DB2" w:rsidRDefault="00504911" w:rsidP="00151ADF">
      <w:pPr>
        <w:rPr>
          <w:lang w:val="en-US"/>
        </w:rPr>
      </w:pPr>
      <w:r w:rsidRPr="00CF0DB2">
        <w:rPr>
          <w:lang w:val="en-US"/>
        </w:rPr>
        <w:t>Route summarization can:</w:t>
      </w:r>
    </w:p>
    <w:p w:rsidR="00504911" w:rsidRPr="00CF0DB2" w:rsidRDefault="00DD5FD3" w:rsidP="009E17BB">
      <w:pPr>
        <w:numPr>
          <w:ilvl w:val="0"/>
          <w:numId w:val="226"/>
        </w:numPr>
        <w:ind w:left="708"/>
        <w:rPr>
          <w:lang w:val="en-US"/>
        </w:rPr>
      </w:pPr>
      <w:r w:rsidRPr="00CF0DB2">
        <w:rPr>
          <w:lang w:val="en-US"/>
        </w:rPr>
        <w:t>optimize resource utilization: by reducing</w:t>
      </w:r>
      <w:r w:rsidR="00504911" w:rsidRPr="00CF0DB2">
        <w:rPr>
          <w:lang w:val="en-US"/>
        </w:rPr>
        <w:t xml:space="preserve"> the size of the </w:t>
      </w:r>
      <w:r w:rsidR="005A3DEF" w:rsidRPr="00CF0DB2">
        <w:rPr>
          <w:lang w:val="en-US"/>
        </w:rPr>
        <w:t xml:space="preserve">topology and </w:t>
      </w:r>
      <w:r w:rsidR="00504911" w:rsidRPr="00CF0DB2">
        <w:rPr>
          <w:lang w:val="en-US"/>
        </w:rPr>
        <w:t>IP routing table</w:t>
      </w:r>
      <w:r w:rsidR="005A3DEF" w:rsidRPr="00CF0DB2">
        <w:rPr>
          <w:lang w:val="en-US"/>
        </w:rPr>
        <w:t>s</w:t>
      </w:r>
      <w:r w:rsidR="00504911" w:rsidRPr="00CF0DB2">
        <w:rPr>
          <w:lang w:val="en-US"/>
        </w:rPr>
        <w:t>, reducing both OSPF memory and CPU consumption,</w:t>
      </w:r>
      <w:r w:rsidRPr="00CF0DB2">
        <w:rPr>
          <w:lang w:val="en-US"/>
        </w:rPr>
        <w:t xml:space="preserve"> and by reducing packet forwarding overhead,</w:t>
      </w:r>
    </w:p>
    <w:p w:rsidR="00504911" w:rsidRPr="00CF0DB2" w:rsidRDefault="007A3484" w:rsidP="009E17BB">
      <w:pPr>
        <w:numPr>
          <w:ilvl w:val="0"/>
          <w:numId w:val="226"/>
        </w:numPr>
        <w:ind w:left="708"/>
        <w:rPr>
          <w:lang w:val="en-US"/>
        </w:rPr>
      </w:pPr>
      <w:r>
        <w:rPr>
          <w:lang w:val="en-US"/>
        </w:rPr>
        <w:t>optimize bandwidth utilization</w:t>
      </w:r>
      <w:r w:rsidR="00DD5FD3" w:rsidRPr="00CF0DB2">
        <w:rPr>
          <w:lang w:val="en-US"/>
        </w:rPr>
        <w:t xml:space="preserve"> by reducing</w:t>
      </w:r>
      <w:r w:rsidR="00504911" w:rsidRPr="00CF0DB2">
        <w:rPr>
          <w:lang w:val="en-US"/>
        </w:rPr>
        <w:t xml:space="preserve"> routing protocol</w:t>
      </w:r>
      <w:r w:rsidR="00DD5FD3" w:rsidRPr="00CF0DB2">
        <w:rPr>
          <w:lang w:val="en-US"/>
        </w:rPr>
        <w:t xml:space="preserve"> updates</w:t>
      </w:r>
      <w:r w:rsidR="00504911" w:rsidRPr="00CF0DB2">
        <w:rPr>
          <w:lang w:val="en-US"/>
        </w:rPr>
        <w:t>,</w:t>
      </w:r>
    </w:p>
    <w:p w:rsidR="00DD5FD3" w:rsidRPr="00CF0DB2" w:rsidRDefault="00DD5FD3" w:rsidP="009E17BB">
      <w:pPr>
        <w:numPr>
          <w:ilvl w:val="0"/>
          <w:numId w:val="226"/>
        </w:numPr>
        <w:ind w:left="708"/>
        <w:rPr>
          <w:lang w:val="en-US"/>
        </w:rPr>
      </w:pPr>
      <w:r w:rsidRPr="00CF0DB2">
        <w:rPr>
          <w:lang w:val="en-US"/>
        </w:rPr>
        <w:t xml:space="preserve">optimize network stability: no update is generated when some </w:t>
      </w:r>
      <w:r w:rsidR="00535EEB" w:rsidRPr="00CF0DB2">
        <w:rPr>
          <w:lang w:val="en-US"/>
        </w:rPr>
        <w:t>subordinate</w:t>
      </w:r>
      <w:r w:rsidRPr="00CF0DB2">
        <w:rPr>
          <w:lang w:val="en-US"/>
        </w:rPr>
        <w:t xml:space="preserve"> subnets </w:t>
      </w:r>
      <w:r w:rsidR="00535EEB" w:rsidRPr="00CF0DB2">
        <w:rPr>
          <w:lang w:val="en-US"/>
        </w:rPr>
        <w:t xml:space="preserve">state/metric </w:t>
      </w:r>
      <w:r w:rsidRPr="00CF0DB2">
        <w:rPr>
          <w:lang w:val="en-US"/>
        </w:rPr>
        <w:t>change (except for the least or most costly subnet, but this can be overturned by configuring a cost for the summary route),</w:t>
      </w:r>
    </w:p>
    <w:p w:rsidR="007A3484" w:rsidRDefault="007A3484" w:rsidP="007A3484">
      <w:pPr>
        <w:rPr>
          <w:lang w:val="en-US"/>
        </w:rPr>
      </w:pPr>
    </w:p>
    <w:p w:rsidR="00504911" w:rsidRPr="00CF0DB2" w:rsidRDefault="007A3484" w:rsidP="007A3484">
      <w:pPr>
        <w:rPr>
          <w:lang w:val="en-US"/>
        </w:rPr>
      </w:pPr>
      <w:r>
        <w:rPr>
          <w:lang w:val="en-US"/>
        </w:rPr>
        <w:t>B</w:t>
      </w:r>
      <w:r w:rsidR="00504911" w:rsidRPr="00CF0DB2">
        <w:rPr>
          <w:lang w:val="en-US"/>
        </w:rPr>
        <w:t xml:space="preserve">ut </w:t>
      </w:r>
      <w:r w:rsidRPr="00CF0DB2">
        <w:rPr>
          <w:lang w:val="en-US"/>
        </w:rPr>
        <w:t xml:space="preserve">summarization </w:t>
      </w:r>
      <w:r>
        <w:rPr>
          <w:lang w:val="en-US"/>
        </w:rPr>
        <w:t>may have</w:t>
      </w:r>
      <w:r w:rsidR="00504911" w:rsidRPr="00CF0DB2">
        <w:rPr>
          <w:lang w:val="en-US"/>
        </w:rPr>
        <w:t xml:space="preserve"> a negative effect of creating less-efficient paths through the internetwork.</w:t>
      </w:r>
    </w:p>
    <w:p w:rsidR="00504911" w:rsidRDefault="00504911" w:rsidP="00151ADF">
      <w:pPr>
        <w:rPr>
          <w:lang w:val="en-US"/>
        </w:rPr>
      </w:pPr>
    </w:p>
    <w:p w:rsidR="00504911" w:rsidRPr="00504911" w:rsidRDefault="00504911" w:rsidP="00151ADF">
      <w:pPr>
        <w:rPr>
          <w:lang w:val="en-US"/>
        </w:rPr>
      </w:pPr>
      <w:r w:rsidRPr="00CA0847">
        <w:rPr>
          <w:lang w:val="en-US"/>
        </w:rPr>
        <w:t xml:space="preserve">OSPF allows summarization at both ABRs and ASBRs but not on other OSPF </w:t>
      </w:r>
      <w:r>
        <w:rPr>
          <w:lang w:val="en-US"/>
        </w:rPr>
        <w:t>routers.</w:t>
      </w:r>
    </w:p>
    <w:p w:rsidR="00504911" w:rsidRPr="00F05FBF" w:rsidRDefault="00504911" w:rsidP="00F3425A">
      <w:pPr>
        <w:pStyle w:val="Heading4"/>
      </w:pPr>
      <w:bookmarkStart w:id="159" w:name="_Toc328389180"/>
      <w:bookmarkStart w:id="160" w:name="_Toc413850858"/>
      <w:r w:rsidRPr="00847165">
        <w:t>Default Routes</w:t>
      </w:r>
      <w:r w:rsidRPr="007D19CF">
        <w:rPr>
          <w:sz w:val="27"/>
          <w:szCs w:val="27"/>
        </w:rPr>
        <w:t xml:space="preserve"> </w:t>
      </w:r>
      <w:r w:rsidRPr="007D19CF">
        <w:t>and Stub Areas</w:t>
      </w:r>
      <w:bookmarkEnd w:id="159"/>
      <w:bookmarkEnd w:id="160"/>
    </w:p>
    <w:p w:rsidR="00504911" w:rsidRDefault="00504911" w:rsidP="00151ADF">
      <w:pPr>
        <w:rPr>
          <w:lang w:val="en-US"/>
        </w:rPr>
      </w:pPr>
      <w:r w:rsidRPr="00CD4419">
        <w:rPr>
          <w:lang w:val="en-US"/>
        </w:rPr>
        <w:t xml:space="preserve">The default route is announced </w:t>
      </w:r>
      <w:r>
        <w:rPr>
          <w:lang w:val="en-US"/>
        </w:rPr>
        <w:t>as IP prefix 0.0.0.0/0 in OSPF.</w:t>
      </w:r>
    </w:p>
    <w:p w:rsidR="00504911" w:rsidRDefault="00504911" w:rsidP="00151ADF">
      <w:pPr>
        <w:rPr>
          <w:lang w:val="en-US"/>
        </w:rPr>
      </w:pPr>
    </w:p>
    <w:p w:rsidR="00504911" w:rsidRDefault="00504911" w:rsidP="00151ADF">
      <w:pPr>
        <w:rPr>
          <w:lang w:val="en-US"/>
        </w:rPr>
      </w:pPr>
      <w:r w:rsidRPr="00A90998">
        <w:rPr>
          <w:lang w:val="en-US"/>
        </w:rPr>
        <w:t>Enterprises typically use default routes in two different cases:</w:t>
      </w:r>
    </w:p>
    <w:p w:rsidR="00504911" w:rsidRPr="00A90998" w:rsidRDefault="00504911" w:rsidP="009E17BB">
      <w:pPr>
        <w:numPr>
          <w:ilvl w:val="0"/>
          <w:numId w:val="227"/>
        </w:numPr>
        <w:ind w:left="708"/>
        <w:rPr>
          <w:lang w:val="en-US"/>
        </w:rPr>
      </w:pPr>
      <w:r w:rsidRPr="00A90998">
        <w:rPr>
          <w:lang w:val="en-US"/>
        </w:rPr>
        <w:t>To direct remote-site routers at the edge of the Enterprise network to send all packets toward the core of the Enterprise, with the core routers knowing all the more specific routes to Enterprise destination addresses.</w:t>
      </w:r>
    </w:p>
    <w:p w:rsidR="00504911" w:rsidRDefault="00504911" w:rsidP="009E17BB">
      <w:pPr>
        <w:numPr>
          <w:ilvl w:val="0"/>
          <w:numId w:val="227"/>
        </w:numPr>
        <w:ind w:left="708"/>
        <w:rPr>
          <w:lang w:val="en-US"/>
        </w:rPr>
      </w:pPr>
      <w:r w:rsidRPr="00A90998">
        <w:rPr>
          <w:lang w:val="en-US"/>
        </w:rPr>
        <w:t>To direct traffic on all Enterprise routers toward an Internet-facing router so that all traffic destined for the Internet eventually arrives at the Enterprise Internet-connected routers.</w:t>
      </w:r>
    </w:p>
    <w:p w:rsidR="00A70838" w:rsidRDefault="002F78BA" w:rsidP="00AB59E0">
      <w:pPr>
        <w:pStyle w:val="Heading2"/>
      </w:pPr>
      <w:bookmarkStart w:id="161" w:name="_Toc413850700"/>
      <w:bookmarkStart w:id="162" w:name="_Toc413850859"/>
      <w:r>
        <w:t xml:space="preserve">Extending the Backbone Area with </w:t>
      </w:r>
      <w:r w:rsidR="00A70838" w:rsidRPr="0074794A">
        <w:t>Virtual Links</w:t>
      </w:r>
      <w:bookmarkEnd w:id="161"/>
      <w:bookmarkEnd w:id="162"/>
    </w:p>
    <w:p w:rsidR="00D2729F" w:rsidRDefault="002F78BA" w:rsidP="009E17BB">
      <w:pPr>
        <w:numPr>
          <w:ilvl w:val="0"/>
          <w:numId w:val="229"/>
        </w:numPr>
        <w:ind w:left="708"/>
        <w:rPr>
          <w:lang w:val="en-US"/>
        </w:rPr>
      </w:pPr>
      <w:r w:rsidRPr="003730A6">
        <w:rPr>
          <w:b/>
          <w:bCs/>
          <w:lang w:val="en-US"/>
        </w:rPr>
        <w:t>Case 1.</w:t>
      </w:r>
      <w:r w:rsidRPr="003730A6">
        <w:rPr>
          <w:lang w:val="en-US"/>
        </w:rPr>
        <w:t xml:space="preserve"> An existing internetwork needs to add a new area, with a convenient, low-cost connection point with another </w:t>
      </w:r>
      <w:r>
        <w:rPr>
          <w:lang w:val="en-US"/>
        </w:rPr>
        <w:t>non-backbone</w:t>
      </w:r>
      <w:r w:rsidRPr="003730A6">
        <w:rPr>
          <w:lang w:val="en-US"/>
        </w:rPr>
        <w:t xml:space="preserve"> area. However, that connection does not give the new area any connection to area 0.</w:t>
      </w:r>
    </w:p>
    <w:p w:rsidR="00233AA2" w:rsidRPr="003730A6" w:rsidRDefault="00233AA2" w:rsidP="009E17BB">
      <w:pPr>
        <w:numPr>
          <w:ilvl w:val="0"/>
          <w:numId w:val="229"/>
        </w:numPr>
        <w:ind w:left="708"/>
        <w:rPr>
          <w:lang w:val="en-US"/>
        </w:rPr>
      </w:pPr>
      <w:r w:rsidRPr="003730A6">
        <w:rPr>
          <w:b/>
          <w:bCs/>
          <w:lang w:val="en-US"/>
        </w:rPr>
        <w:t>Case 2.</w:t>
      </w:r>
      <w:r w:rsidRPr="003730A6">
        <w:rPr>
          <w:lang w:val="en-US"/>
        </w:rPr>
        <w:t> Even with a well-designed area 0, a combination of link failu</w:t>
      </w:r>
      <w:r w:rsidR="007A3484">
        <w:rPr>
          <w:lang w:val="en-US"/>
        </w:rPr>
        <w:t>res might result in a discontigu</w:t>
      </w:r>
      <w:r w:rsidRPr="003730A6">
        <w:rPr>
          <w:lang w:val="en-US"/>
        </w:rPr>
        <w:t>ous backbone area, essentially creating two backbone areas.</w:t>
      </w:r>
    </w:p>
    <w:p w:rsidR="00233AA2" w:rsidRPr="00233AA2" w:rsidRDefault="00233AA2" w:rsidP="009E17BB">
      <w:pPr>
        <w:numPr>
          <w:ilvl w:val="0"/>
          <w:numId w:val="229"/>
        </w:numPr>
        <w:ind w:left="708"/>
        <w:rPr>
          <w:lang w:val="en-US"/>
        </w:rPr>
      </w:pPr>
      <w:r w:rsidRPr="003730A6">
        <w:rPr>
          <w:b/>
          <w:bCs/>
          <w:lang w:val="en-US"/>
        </w:rPr>
        <w:t>Case 3.</w:t>
      </w:r>
      <w:r w:rsidRPr="003730A6">
        <w:rPr>
          <w:lang w:val="en-US"/>
        </w:rPr>
        <w:t xml:space="preserve"> Two companies could merge, each using OSPF. To merge the OSPF domains, one backbone area must exist. It may be more convenient to connect the two networks using links through an existing </w:t>
      </w:r>
      <w:r>
        <w:rPr>
          <w:lang w:val="en-US"/>
        </w:rPr>
        <w:t>non-backbone</w:t>
      </w:r>
      <w:r w:rsidRPr="003730A6">
        <w:rPr>
          <w:lang w:val="en-US"/>
        </w:rPr>
        <w:t xml:space="preserve"> area, but that design means two backbone areas, which is not allowed.</w:t>
      </w:r>
    </w:p>
    <w:p w:rsidR="00233AA2" w:rsidRDefault="00233AA2">
      <w:pPr>
        <w:spacing w:after="200"/>
        <w:rPr>
          <w:b/>
          <w:bCs/>
          <w:lang w:val="en-US"/>
        </w:rPr>
      </w:pPr>
      <w:r>
        <w:rPr>
          <w:b/>
          <w:bCs/>
          <w:lang w:val="en-US"/>
        </w:rPr>
        <w:br w:type="page"/>
      </w:r>
    </w:p>
    <w:p w:rsidR="009D7D69" w:rsidRDefault="009D7D69" w:rsidP="009D7D69">
      <w:pPr>
        <w:ind w:left="360"/>
        <w:jc w:val="center"/>
        <w:rPr>
          <w:b/>
          <w:bCs/>
          <w:lang w:val="en-US"/>
        </w:rPr>
      </w:pPr>
      <w:r>
        <w:rPr>
          <w:b/>
          <w:bCs/>
          <w:lang w:val="en-US"/>
        </w:rPr>
        <w:lastRenderedPageBreak/>
        <w:t>First C</w:t>
      </w:r>
      <w:r w:rsidRPr="009D7D69">
        <w:rPr>
          <w:b/>
          <w:bCs/>
          <w:lang w:val="en-US"/>
        </w:rPr>
        <w:t xml:space="preserve">ase </w:t>
      </w:r>
      <w:r>
        <w:rPr>
          <w:b/>
          <w:bCs/>
          <w:lang w:val="en-US"/>
        </w:rPr>
        <w:t xml:space="preserve">Solution: </w:t>
      </w:r>
      <w:r w:rsidRPr="00F60340">
        <w:rPr>
          <w:b/>
          <w:bCs/>
          <w:lang w:val="en-US"/>
        </w:rPr>
        <w:t xml:space="preserve">Connecting Area </w:t>
      </w:r>
      <w:r>
        <w:rPr>
          <w:b/>
          <w:bCs/>
          <w:lang w:val="en-US"/>
        </w:rPr>
        <w:t>4</w:t>
      </w:r>
      <w:r w:rsidRPr="00F60340">
        <w:rPr>
          <w:b/>
          <w:bCs/>
          <w:lang w:val="en-US"/>
        </w:rPr>
        <w:t xml:space="preserve"> </w:t>
      </w:r>
      <w:r>
        <w:rPr>
          <w:b/>
          <w:bCs/>
          <w:lang w:val="en-US"/>
        </w:rPr>
        <w:t xml:space="preserve">to Backbone Area </w:t>
      </w:r>
      <w:r w:rsidRPr="00F60340">
        <w:rPr>
          <w:b/>
          <w:bCs/>
          <w:lang w:val="en-US"/>
        </w:rPr>
        <w:t>with a Virtual Link</w:t>
      </w:r>
      <w:r>
        <w:rPr>
          <w:b/>
          <w:bCs/>
          <w:lang w:val="en-US"/>
        </w:rPr>
        <w:t xml:space="preserve"> (VL)</w:t>
      </w:r>
    </w:p>
    <w:p w:rsidR="009D7D69" w:rsidRDefault="009D7D69" w:rsidP="009D7D69">
      <w:pPr>
        <w:ind w:left="360"/>
        <w:jc w:val="center"/>
        <w:rPr>
          <w:b/>
          <w:bCs/>
          <w:lang w:val="en-US"/>
        </w:rPr>
      </w:pPr>
      <w:r>
        <w:rPr>
          <w:b/>
          <w:bCs/>
          <w:lang w:val="en-US"/>
        </w:rPr>
        <w:t xml:space="preserve">Traffic </w:t>
      </w:r>
      <w:r w:rsidR="00FE53FE">
        <w:rPr>
          <w:b/>
          <w:bCs/>
          <w:lang w:val="en-US"/>
        </w:rPr>
        <w:t xml:space="preserve">Between </w:t>
      </w:r>
      <w:r>
        <w:rPr>
          <w:b/>
          <w:bCs/>
          <w:lang w:val="en-US"/>
        </w:rPr>
        <w:t xml:space="preserve">Area 2 </w:t>
      </w:r>
      <w:r w:rsidR="00233AA2">
        <w:rPr>
          <w:rFonts w:cs="Times New Roman"/>
          <w:b/>
          <w:bCs/>
          <w:lang w:val="en-US"/>
        </w:rPr>
        <w:t xml:space="preserve">↔ </w:t>
      </w:r>
      <w:r w:rsidR="00FE53FE">
        <w:rPr>
          <w:rFonts w:cs="Times New Roman"/>
          <w:b/>
          <w:bCs/>
          <w:lang w:val="en-US"/>
        </w:rPr>
        <w:t xml:space="preserve">Area </w:t>
      </w:r>
      <w:r>
        <w:rPr>
          <w:b/>
          <w:bCs/>
          <w:lang w:val="en-US"/>
        </w:rPr>
        <w:t xml:space="preserve">4: Router A </w:t>
      </w:r>
      <w:r w:rsidR="00233AA2">
        <w:rPr>
          <w:rFonts w:cs="Times New Roman"/>
          <w:b/>
          <w:bCs/>
          <w:lang w:val="en-US"/>
        </w:rPr>
        <w:t xml:space="preserve">↔ </w:t>
      </w:r>
      <w:r>
        <w:rPr>
          <w:b/>
          <w:bCs/>
          <w:lang w:val="en-US"/>
        </w:rPr>
        <w:t xml:space="preserve">VL </w:t>
      </w:r>
      <w:r w:rsidR="00233AA2">
        <w:rPr>
          <w:rFonts w:cs="Times New Roman"/>
          <w:b/>
          <w:bCs/>
          <w:lang w:val="en-US"/>
        </w:rPr>
        <w:t xml:space="preserve">↔ </w:t>
      </w:r>
      <w:r>
        <w:rPr>
          <w:b/>
          <w:bCs/>
          <w:lang w:val="en-US"/>
        </w:rPr>
        <w:t>Router B</w:t>
      </w:r>
    </w:p>
    <w:p w:rsidR="00233AA2" w:rsidRDefault="00D2729F" w:rsidP="00233AA2">
      <w:pPr>
        <w:spacing w:after="200"/>
        <w:jc w:val="center"/>
        <w:rPr>
          <w:b/>
          <w:bCs/>
          <w:lang w:val="en-US"/>
        </w:rPr>
      </w:pPr>
      <w:r>
        <w:rPr>
          <w:b/>
          <w:bCs/>
          <w:noProof/>
          <w:lang w:val="en-US"/>
        </w:rPr>
        <w:drawing>
          <wp:inline distT="0" distB="0" distL="0" distR="0" wp14:anchorId="7A077656" wp14:editId="0B53AF9D">
            <wp:extent cx="3803904" cy="2432304"/>
            <wp:effectExtent l="0" t="0" r="635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 Virtual Link.JPG"/>
                    <pic:cNvPicPr/>
                  </pic:nvPicPr>
                  <pic:blipFill>
                    <a:blip r:embed="rId69">
                      <a:extLst>
                        <a:ext uri="{28A0092B-C50C-407E-A947-70E740481C1C}">
                          <a14:useLocalDpi xmlns:a14="http://schemas.microsoft.com/office/drawing/2010/main" val="0"/>
                        </a:ext>
                      </a:extLst>
                    </a:blip>
                    <a:stretch>
                      <a:fillRect/>
                    </a:stretch>
                  </pic:blipFill>
                  <pic:spPr>
                    <a:xfrm>
                      <a:off x="0" y="0"/>
                      <a:ext cx="3803904" cy="2432304"/>
                    </a:xfrm>
                    <a:prstGeom prst="rect">
                      <a:avLst/>
                    </a:prstGeom>
                  </pic:spPr>
                </pic:pic>
              </a:graphicData>
            </a:graphic>
          </wp:inline>
        </w:drawing>
      </w:r>
    </w:p>
    <w:p w:rsidR="002F78BA" w:rsidRDefault="009D7D69" w:rsidP="00233AA2">
      <w:pPr>
        <w:spacing w:after="200"/>
        <w:jc w:val="center"/>
        <w:rPr>
          <w:b/>
          <w:bCs/>
          <w:lang w:val="en-US"/>
        </w:rPr>
      </w:pPr>
      <w:r>
        <w:rPr>
          <w:b/>
          <w:bCs/>
          <w:lang w:val="en-US"/>
        </w:rPr>
        <w:t>Second</w:t>
      </w:r>
      <w:r w:rsidR="002F78BA">
        <w:rPr>
          <w:b/>
          <w:bCs/>
          <w:lang w:val="en-US"/>
        </w:rPr>
        <w:t xml:space="preserve"> case</w:t>
      </w:r>
      <w:r w:rsidR="00233AA2">
        <w:rPr>
          <w:b/>
          <w:bCs/>
          <w:lang w:val="en-US"/>
        </w:rPr>
        <w:t>:</w:t>
      </w:r>
      <w:r w:rsidR="002F78BA" w:rsidRPr="003730A6">
        <w:rPr>
          <w:b/>
          <w:bCs/>
          <w:lang w:val="en-US"/>
        </w:rPr>
        <w:t xml:space="preserve"> </w:t>
      </w:r>
      <w:r w:rsidR="00233AA2">
        <w:rPr>
          <w:b/>
          <w:bCs/>
          <w:lang w:val="en-US"/>
        </w:rPr>
        <w:t xml:space="preserve">Discontiguous Backbone </w:t>
      </w:r>
      <w:r w:rsidR="002F78BA" w:rsidRPr="003730A6">
        <w:rPr>
          <w:b/>
          <w:bCs/>
          <w:lang w:val="en-US"/>
        </w:rPr>
        <w:t>Area</w:t>
      </w:r>
    </w:p>
    <w:p w:rsidR="002F78BA" w:rsidRDefault="009D7D69" w:rsidP="00151ADF">
      <w:pPr>
        <w:jc w:val="center"/>
        <w:rPr>
          <w:lang w:val="en-US"/>
        </w:rPr>
      </w:pPr>
      <w:r>
        <w:rPr>
          <w:noProof/>
          <w:lang w:val="en-US"/>
        </w:rPr>
        <w:drawing>
          <wp:inline distT="0" distB="0" distL="0" distR="0" wp14:anchorId="2484E2F1" wp14:editId="19030747">
            <wp:extent cx="3648456" cy="3255264"/>
            <wp:effectExtent l="0" t="0" r="9525" b="254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 Virtual Link Case 2.JPG"/>
                    <pic:cNvPicPr/>
                  </pic:nvPicPr>
                  <pic:blipFill>
                    <a:blip r:embed="rId70">
                      <a:extLst>
                        <a:ext uri="{28A0092B-C50C-407E-A947-70E740481C1C}">
                          <a14:useLocalDpi xmlns:a14="http://schemas.microsoft.com/office/drawing/2010/main" val="0"/>
                        </a:ext>
                      </a:extLst>
                    </a:blip>
                    <a:stretch>
                      <a:fillRect/>
                    </a:stretch>
                  </pic:blipFill>
                  <pic:spPr>
                    <a:xfrm>
                      <a:off x="0" y="0"/>
                      <a:ext cx="3648456" cy="3255264"/>
                    </a:xfrm>
                    <a:prstGeom prst="rect">
                      <a:avLst/>
                    </a:prstGeom>
                  </pic:spPr>
                </pic:pic>
              </a:graphicData>
            </a:graphic>
          </wp:inline>
        </w:drawing>
      </w:r>
    </w:p>
    <w:p w:rsidR="009D7D69" w:rsidRDefault="009D7D69" w:rsidP="00151ADF">
      <w:pPr>
        <w:jc w:val="center"/>
        <w:rPr>
          <w:lang w:val="en-US"/>
        </w:rPr>
      </w:pPr>
    </w:p>
    <w:p w:rsidR="002F78BA" w:rsidRDefault="002F78BA" w:rsidP="00151ADF">
      <w:pPr>
        <w:jc w:val="center"/>
        <w:rPr>
          <w:b/>
          <w:bCs/>
          <w:lang w:val="en-US"/>
        </w:rPr>
      </w:pPr>
      <w:r>
        <w:rPr>
          <w:b/>
          <w:bCs/>
          <w:lang w:val="en-US"/>
        </w:rPr>
        <w:t xml:space="preserve">Case 3 solution: </w:t>
      </w:r>
      <w:r w:rsidRPr="00F60340">
        <w:rPr>
          <w:b/>
          <w:bCs/>
          <w:lang w:val="en-US"/>
        </w:rPr>
        <w:t xml:space="preserve">Connecting Two </w:t>
      </w:r>
      <w:r w:rsidR="005673BE">
        <w:rPr>
          <w:b/>
          <w:bCs/>
          <w:lang w:val="en-US"/>
        </w:rPr>
        <w:t xml:space="preserve">Backbone </w:t>
      </w:r>
      <w:r w:rsidRPr="00F60340">
        <w:rPr>
          <w:b/>
          <w:bCs/>
          <w:lang w:val="en-US"/>
        </w:rPr>
        <w:t>Area</w:t>
      </w:r>
      <w:r w:rsidR="005673BE">
        <w:rPr>
          <w:b/>
          <w:bCs/>
          <w:lang w:val="en-US"/>
        </w:rPr>
        <w:t>s</w:t>
      </w:r>
      <w:r w:rsidRPr="00F60340">
        <w:rPr>
          <w:b/>
          <w:bCs/>
          <w:lang w:val="en-US"/>
        </w:rPr>
        <w:t xml:space="preserve"> with a Virtual Link</w:t>
      </w:r>
    </w:p>
    <w:p w:rsidR="002F78BA" w:rsidRPr="00334747" w:rsidRDefault="002F78BA" w:rsidP="00151ADF">
      <w:pPr>
        <w:jc w:val="center"/>
        <w:rPr>
          <w:bCs/>
          <w:lang w:val="en-US"/>
        </w:rPr>
      </w:pPr>
    </w:p>
    <w:p w:rsidR="002F78BA" w:rsidRDefault="002F78BA" w:rsidP="00151ADF">
      <w:pPr>
        <w:jc w:val="center"/>
        <w:rPr>
          <w:lang w:val="en-US"/>
        </w:rPr>
      </w:pPr>
      <w:r>
        <w:rPr>
          <w:noProof/>
          <w:lang w:val="en-US"/>
        </w:rPr>
        <w:drawing>
          <wp:inline distT="0" distB="0" distL="0" distR="0" wp14:anchorId="243AEC76" wp14:editId="038E3127">
            <wp:extent cx="4297680" cy="2852928"/>
            <wp:effectExtent l="0" t="0" r="7620" b="5080"/>
            <wp:docPr id="8" name="Imag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link="rId71">
                      <a:extLst>
                        <a:ext uri="{28A0092B-C50C-407E-A947-70E740481C1C}">
                          <a14:useLocalDpi xmlns:a14="http://schemas.microsoft.com/office/drawing/2010/main" val="0"/>
                        </a:ext>
                      </a:extLst>
                    </a:blip>
                    <a:srcRect/>
                    <a:stretch>
                      <a:fillRect/>
                    </a:stretch>
                  </pic:blipFill>
                  <pic:spPr bwMode="auto">
                    <a:xfrm>
                      <a:off x="0" y="0"/>
                      <a:ext cx="4297680" cy="2852928"/>
                    </a:xfrm>
                    <a:prstGeom prst="rect">
                      <a:avLst/>
                    </a:prstGeom>
                    <a:noFill/>
                    <a:ln>
                      <a:noFill/>
                    </a:ln>
                  </pic:spPr>
                </pic:pic>
              </a:graphicData>
            </a:graphic>
          </wp:inline>
        </w:drawing>
      </w:r>
    </w:p>
    <w:p w:rsidR="002F78BA" w:rsidRDefault="002F78BA" w:rsidP="00151ADF">
      <w:pPr>
        <w:rPr>
          <w:lang w:val="en-US"/>
        </w:rPr>
      </w:pPr>
    </w:p>
    <w:p w:rsidR="002F78BA" w:rsidRDefault="002F78BA" w:rsidP="00151ADF">
      <w:pPr>
        <w:rPr>
          <w:lang w:val="en-US"/>
        </w:rPr>
      </w:pPr>
      <w:r w:rsidRPr="003730A6">
        <w:rPr>
          <w:lang w:val="en-US"/>
        </w:rPr>
        <w:lastRenderedPageBreak/>
        <w:t>The problems in each case have different symptoms, but the problems all stem from the area design requirements:</w:t>
      </w:r>
    </w:p>
    <w:p w:rsidR="002F78BA" w:rsidRDefault="002F78BA" w:rsidP="009E17BB">
      <w:pPr>
        <w:numPr>
          <w:ilvl w:val="0"/>
          <w:numId w:val="230"/>
        </w:numPr>
        <w:ind w:left="708"/>
        <w:rPr>
          <w:lang w:val="en-US"/>
        </w:rPr>
      </w:pPr>
      <w:r w:rsidRPr="003730A6">
        <w:rPr>
          <w:lang w:val="en-US"/>
        </w:rPr>
        <w:t xml:space="preserve">Each area should be contiguous, </w:t>
      </w:r>
    </w:p>
    <w:p w:rsidR="002F78BA" w:rsidRDefault="002F78BA" w:rsidP="009E17BB">
      <w:pPr>
        <w:numPr>
          <w:ilvl w:val="0"/>
          <w:numId w:val="230"/>
        </w:numPr>
        <w:ind w:left="708"/>
        <w:rPr>
          <w:lang w:val="en-US"/>
        </w:rPr>
      </w:pPr>
      <w:r>
        <w:rPr>
          <w:lang w:val="en-US"/>
        </w:rPr>
        <w:t>e</w:t>
      </w:r>
      <w:r w:rsidRPr="003730A6">
        <w:rPr>
          <w:lang w:val="en-US"/>
        </w:rPr>
        <w:t>ach non</w:t>
      </w:r>
      <w:r>
        <w:rPr>
          <w:lang w:val="en-US"/>
        </w:rPr>
        <w:t>-</w:t>
      </w:r>
      <w:r w:rsidRPr="003730A6">
        <w:rPr>
          <w:lang w:val="en-US"/>
        </w:rPr>
        <w:t>backbone area should connect to th</w:t>
      </w:r>
      <w:r>
        <w:rPr>
          <w:lang w:val="en-US"/>
        </w:rPr>
        <w:t>e backbone area through an ABR.</w:t>
      </w:r>
    </w:p>
    <w:p w:rsidR="005673BE" w:rsidRDefault="005673BE" w:rsidP="00151ADF">
      <w:pPr>
        <w:rPr>
          <w:lang w:val="en-US"/>
        </w:rPr>
      </w:pPr>
    </w:p>
    <w:p w:rsidR="002F78BA" w:rsidRPr="003730A6" w:rsidRDefault="002F78BA" w:rsidP="00151ADF">
      <w:pPr>
        <w:rPr>
          <w:lang w:val="en-US"/>
        </w:rPr>
      </w:pPr>
      <w:r w:rsidRPr="003730A6">
        <w:rPr>
          <w:lang w:val="en-US"/>
        </w:rPr>
        <w:t xml:space="preserve">When the network does not meet these requirements, engineers could simply redesign the areas. However, OSPF provides an alternative tool called an OSPF </w:t>
      </w:r>
      <w:r w:rsidRPr="00FE53FE">
        <w:rPr>
          <w:b/>
          <w:lang w:val="en-US"/>
        </w:rPr>
        <w:t>virtual link</w:t>
      </w:r>
      <w:r>
        <w:rPr>
          <w:lang w:val="en-US"/>
        </w:rPr>
        <w:t>:</w:t>
      </w:r>
    </w:p>
    <w:p w:rsidR="00A70838" w:rsidRPr="0006732B" w:rsidRDefault="00A70838" w:rsidP="002F1227">
      <w:pPr>
        <w:numPr>
          <w:ilvl w:val="0"/>
          <w:numId w:val="38"/>
        </w:numPr>
        <w:ind w:left="708"/>
        <w:rPr>
          <w:rFonts w:eastAsia="Times New Roman" w:cs="Times New Roman"/>
          <w:lang w:val="en-US" w:eastAsia="fr-FR"/>
        </w:rPr>
      </w:pPr>
      <w:r w:rsidRPr="0006732B">
        <w:rPr>
          <w:rFonts w:eastAsia="Times New Roman" w:cs="Times New Roman"/>
          <w:lang w:val="en-US" w:eastAsia="fr-FR"/>
        </w:rPr>
        <w:t xml:space="preserve">An OSPF virtual link allows </w:t>
      </w:r>
      <w:r w:rsidRPr="0006732B">
        <w:rPr>
          <w:rFonts w:eastAsia="Times New Roman" w:cs="Times New Roman"/>
          <w:i/>
          <w:lang w:val="en-US" w:eastAsia="fr-FR"/>
        </w:rPr>
        <w:t>two ABRs</w:t>
      </w:r>
      <w:r w:rsidRPr="0006732B">
        <w:rPr>
          <w:rFonts w:eastAsia="Times New Roman" w:cs="Times New Roman"/>
          <w:lang w:val="en-US" w:eastAsia="fr-FR"/>
        </w:rPr>
        <w:t xml:space="preserve"> (</w:t>
      </w:r>
      <w:r w:rsidRPr="0006732B">
        <w:rPr>
          <w:rFonts w:eastAsia="Times New Roman" w:cs="Times New Roman"/>
          <w:i/>
          <w:lang w:val="en-US" w:eastAsia="fr-FR"/>
        </w:rPr>
        <w:t>or one ABR and one IR</w:t>
      </w:r>
      <w:r w:rsidRPr="0006732B">
        <w:rPr>
          <w:rFonts w:eastAsia="Times New Roman" w:cs="Times New Roman"/>
          <w:lang w:val="en-US" w:eastAsia="fr-FR"/>
        </w:rPr>
        <w:t xml:space="preserve">) </w:t>
      </w:r>
      <w:r w:rsidRPr="0006732B">
        <w:rPr>
          <w:rFonts w:eastAsia="Times New Roman" w:cs="Times New Roman"/>
          <w:i/>
          <w:lang w:val="en-US" w:eastAsia="fr-FR"/>
        </w:rPr>
        <w:t xml:space="preserve">that connect to the same non-backbone </w:t>
      </w:r>
      <w:r w:rsidR="00A93E04">
        <w:rPr>
          <w:rFonts w:eastAsia="Times New Roman" w:cs="Times New Roman"/>
          <w:i/>
          <w:lang w:val="en-US" w:eastAsia="fr-FR"/>
        </w:rPr>
        <w:t xml:space="preserve">non-stubby </w:t>
      </w:r>
      <w:r w:rsidRPr="0006732B">
        <w:rPr>
          <w:rFonts w:eastAsia="Times New Roman" w:cs="Times New Roman"/>
          <w:i/>
          <w:lang w:val="en-US" w:eastAsia="fr-FR"/>
        </w:rPr>
        <w:t>area</w:t>
      </w:r>
      <w:r w:rsidRPr="0006732B">
        <w:rPr>
          <w:rFonts w:eastAsia="Times New Roman" w:cs="Times New Roman"/>
          <w:lang w:val="en-US" w:eastAsia="fr-FR"/>
        </w:rPr>
        <w:t xml:space="preserve"> to form a </w:t>
      </w:r>
      <w:r w:rsidRPr="0006732B">
        <w:rPr>
          <w:rFonts w:eastAsia="Times New Roman" w:cs="Times New Roman"/>
          <w:i/>
          <w:lang w:val="en-US" w:eastAsia="fr-FR"/>
        </w:rPr>
        <w:t>neighbor relationship</w:t>
      </w:r>
      <w:r w:rsidRPr="0006732B">
        <w:rPr>
          <w:rFonts w:eastAsia="Times New Roman" w:cs="Times New Roman"/>
          <w:lang w:val="en-US" w:eastAsia="fr-FR"/>
        </w:rPr>
        <w:t xml:space="preserve"> through that non-backbone area, even when separated by many other routers and subnets,</w:t>
      </w:r>
    </w:p>
    <w:p w:rsidR="00A70838" w:rsidRPr="0006732B" w:rsidRDefault="00A70838" w:rsidP="002F1227">
      <w:pPr>
        <w:numPr>
          <w:ilvl w:val="0"/>
          <w:numId w:val="38"/>
        </w:numPr>
        <w:ind w:left="708"/>
        <w:rPr>
          <w:rFonts w:eastAsia="Times New Roman" w:cs="Times New Roman"/>
          <w:lang w:val="en-US" w:eastAsia="fr-FR"/>
        </w:rPr>
      </w:pPr>
      <w:r w:rsidRPr="0006732B">
        <w:rPr>
          <w:rFonts w:eastAsia="Times New Roman" w:cs="Times New Roman"/>
          <w:lang w:val="en-US" w:eastAsia="fr-FR"/>
        </w:rPr>
        <w:t xml:space="preserve">This virtual link acts like a </w:t>
      </w:r>
      <w:r w:rsidRPr="0006732B">
        <w:rPr>
          <w:rFonts w:eastAsia="Times New Roman" w:cs="Times New Roman"/>
          <w:i/>
          <w:lang w:val="en-US" w:eastAsia="fr-FR"/>
        </w:rPr>
        <w:t>virtual point-to-point connection</w:t>
      </w:r>
      <w:r w:rsidRPr="0006732B">
        <w:rPr>
          <w:rFonts w:eastAsia="Times New Roman" w:cs="Times New Roman"/>
          <w:lang w:val="en-US" w:eastAsia="fr-FR"/>
        </w:rPr>
        <w:t xml:space="preserve"> between the two routers,</w:t>
      </w:r>
    </w:p>
    <w:p w:rsidR="00A70838" w:rsidRPr="0006732B" w:rsidRDefault="00A70838" w:rsidP="002F1227">
      <w:pPr>
        <w:numPr>
          <w:ilvl w:val="0"/>
          <w:numId w:val="38"/>
        </w:numPr>
        <w:ind w:left="708"/>
        <w:rPr>
          <w:rFonts w:eastAsia="Times New Roman" w:cs="Times New Roman"/>
          <w:lang w:val="en-US" w:eastAsia="fr-FR"/>
        </w:rPr>
      </w:pPr>
      <w:r w:rsidRPr="0006732B">
        <w:rPr>
          <w:rFonts w:eastAsia="Times New Roman" w:cs="Times New Roman"/>
          <w:i/>
          <w:lang w:val="en-US" w:eastAsia="fr-FR"/>
        </w:rPr>
        <w:t>With that link inside area 0</w:t>
      </w:r>
      <w:r w:rsidRPr="0006732B">
        <w:rPr>
          <w:rFonts w:eastAsia="Times New Roman" w:cs="Times New Roman"/>
          <w:lang w:val="en-US" w:eastAsia="fr-FR"/>
        </w:rPr>
        <w:t>,</w:t>
      </w:r>
    </w:p>
    <w:p w:rsidR="00A70838" w:rsidRPr="0006732B" w:rsidRDefault="00A70838" w:rsidP="002F1227">
      <w:pPr>
        <w:numPr>
          <w:ilvl w:val="0"/>
          <w:numId w:val="38"/>
        </w:numPr>
        <w:ind w:left="708"/>
        <w:rPr>
          <w:rFonts w:eastAsia="Times New Roman" w:cs="Times New Roman"/>
          <w:lang w:val="en-US" w:eastAsia="fr-FR"/>
        </w:rPr>
      </w:pPr>
      <w:r w:rsidRPr="0006732B">
        <w:rPr>
          <w:rFonts w:eastAsia="Times New Roman" w:cs="Times New Roman"/>
          <w:lang w:val="en-US" w:eastAsia="fr-FR"/>
        </w:rPr>
        <w:t xml:space="preserve">The routers form a neighbor relationship, inside area 0, and flood </w:t>
      </w:r>
      <w:r w:rsidR="0084445F">
        <w:rPr>
          <w:rFonts w:eastAsia="Times New Roman" w:cs="Times New Roman"/>
          <w:b/>
          <w:i/>
          <w:lang w:val="en-US" w:eastAsia="fr-FR"/>
        </w:rPr>
        <w:t xml:space="preserve">Type 1/2/3 </w:t>
      </w:r>
      <w:r w:rsidRPr="0006732B">
        <w:rPr>
          <w:rFonts w:eastAsia="Times New Roman" w:cs="Times New Roman"/>
          <w:lang w:val="en-US" w:eastAsia="fr-FR"/>
        </w:rPr>
        <w:t>LSAs over that link.</w:t>
      </w:r>
    </w:p>
    <w:p w:rsidR="00A70838" w:rsidRDefault="00A70838" w:rsidP="002F1227">
      <w:pPr>
        <w:numPr>
          <w:ilvl w:val="0"/>
          <w:numId w:val="38"/>
        </w:numPr>
        <w:ind w:left="708"/>
        <w:rPr>
          <w:rFonts w:eastAsia="Times New Roman" w:cs="Times New Roman"/>
          <w:lang w:val="en-US" w:eastAsia="fr-FR"/>
        </w:rPr>
      </w:pPr>
      <w:r w:rsidRPr="0006732B">
        <w:rPr>
          <w:rFonts w:eastAsia="Times New Roman" w:cs="Times New Roman"/>
          <w:lang w:val="en-US" w:eastAsia="fr-FR"/>
        </w:rPr>
        <w:t xml:space="preserve">AS external links are </w:t>
      </w:r>
      <w:r w:rsidRPr="0006732B">
        <w:rPr>
          <w:rFonts w:eastAsia="Times New Roman" w:cs="Times New Roman"/>
          <w:i/>
          <w:lang w:val="en-US" w:eastAsia="fr-FR"/>
        </w:rPr>
        <w:t>never</w:t>
      </w:r>
      <w:r w:rsidRPr="0006732B">
        <w:rPr>
          <w:rFonts w:eastAsia="Times New Roman" w:cs="Times New Roman"/>
          <w:lang w:val="en-US" w:eastAsia="fr-FR"/>
        </w:rPr>
        <w:t xml:space="preserve"> flooded over virtual adjacencies</w:t>
      </w:r>
      <w:r w:rsidR="00E43222">
        <w:rPr>
          <w:rFonts w:eastAsia="Times New Roman" w:cs="Times New Roman"/>
          <w:lang w:val="en-US" w:eastAsia="fr-FR"/>
        </w:rPr>
        <w:t xml:space="preserve">. </w:t>
      </w:r>
      <w:r w:rsidRPr="0006732B">
        <w:rPr>
          <w:rFonts w:eastAsia="Times New Roman" w:cs="Times New Roman"/>
          <w:lang w:val="en-US" w:eastAsia="fr-FR"/>
        </w:rPr>
        <w:t>AS external link advertisements are not summarized over virtual adjacencies during the Database Exchange process.</w:t>
      </w:r>
    </w:p>
    <w:p w:rsidR="00E43222" w:rsidRPr="00E43222" w:rsidRDefault="00E43222" w:rsidP="00E43222">
      <w:pPr>
        <w:pStyle w:val="ListParagraph"/>
        <w:numPr>
          <w:ilvl w:val="1"/>
          <w:numId w:val="43"/>
        </w:numPr>
        <w:rPr>
          <w:b/>
          <w:i/>
          <w:lang w:val="en-US"/>
        </w:rPr>
      </w:pPr>
      <w:r w:rsidRPr="00E43222">
        <w:rPr>
          <w:b/>
          <w:i/>
          <w:lang w:val="en-US"/>
        </w:rPr>
        <w:t>Type 4/5 LSAs should be flooded over the virtual link since the area not directly connected to the backbone area has no knowledge of them.</w:t>
      </w:r>
    </w:p>
    <w:p w:rsidR="00A70838" w:rsidRPr="0006732B" w:rsidRDefault="00A70838" w:rsidP="002F1227">
      <w:pPr>
        <w:numPr>
          <w:ilvl w:val="0"/>
          <w:numId w:val="38"/>
        </w:numPr>
        <w:ind w:left="708"/>
        <w:rPr>
          <w:rFonts w:eastAsia="Times New Roman" w:cs="Times New Roman"/>
          <w:lang w:val="en-US" w:eastAsia="fr-FR"/>
        </w:rPr>
      </w:pPr>
      <w:r w:rsidRPr="0006732B">
        <w:rPr>
          <w:rFonts w:eastAsia="Times New Roman" w:cs="Times New Roman"/>
          <w:lang w:val="en-US" w:eastAsia="fr-FR"/>
        </w:rPr>
        <w:t xml:space="preserve">The cost of a virtual link is </w:t>
      </w:r>
      <w:r w:rsidRPr="0006732B">
        <w:rPr>
          <w:rFonts w:eastAsia="Times New Roman" w:cs="Times New Roman"/>
          <w:i/>
          <w:lang w:val="en-US" w:eastAsia="fr-FR"/>
        </w:rPr>
        <w:t>not</w:t>
      </w:r>
      <w:r w:rsidRPr="0006732B">
        <w:rPr>
          <w:rFonts w:eastAsia="Times New Roman" w:cs="Times New Roman"/>
          <w:lang w:val="en-US" w:eastAsia="fr-FR"/>
        </w:rPr>
        <w:t xml:space="preserve"> configured. </w:t>
      </w:r>
      <w:r w:rsidR="004E6189" w:rsidRPr="0006732B">
        <w:rPr>
          <w:rFonts w:eastAsia="Times New Roman" w:cs="Times New Roman"/>
          <w:lang w:val="en-US" w:eastAsia="fr-FR"/>
        </w:rPr>
        <w:t xml:space="preserve">The router calculates the cost as </w:t>
      </w:r>
      <w:r w:rsidR="004E6189">
        <w:rPr>
          <w:rFonts w:eastAsia="Times New Roman" w:cs="Times New Roman"/>
          <w:lang w:val="en-US" w:eastAsia="fr-FR"/>
        </w:rPr>
        <w:t>the cost of t</w:t>
      </w:r>
      <w:r w:rsidR="004E6189" w:rsidRPr="0006732B">
        <w:rPr>
          <w:rFonts w:eastAsia="Times New Roman" w:cs="Times New Roman"/>
          <w:lang w:val="en-US" w:eastAsia="fr-FR"/>
        </w:rPr>
        <w:t xml:space="preserve">he intra-area path between the two </w:t>
      </w:r>
      <w:r w:rsidR="00FE53FE">
        <w:rPr>
          <w:rFonts w:eastAsia="Times New Roman" w:cs="Times New Roman"/>
          <w:lang w:val="en-US" w:eastAsia="fr-FR"/>
        </w:rPr>
        <w:t>ABRs</w:t>
      </w:r>
      <w:r w:rsidR="004E6189">
        <w:rPr>
          <w:rFonts w:eastAsia="Times New Roman" w:cs="Times New Roman"/>
          <w:lang w:val="en-US" w:eastAsia="fr-FR"/>
        </w:rPr>
        <w:t xml:space="preserve"> </w:t>
      </w:r>
      <w:r w:rsidR="004E6189" w:rsidRPr="0006732B">
        <w:rPr>
          <w:rFonts w:eastAsia="Times New Roman" w:cs="Times New Roman"/>
          <w:lang w:val="en-US" w:eastAsia="fr-FR"/>
        </w:rPr>
        <w:t>defining</w:t>
      </w:r>
      <w:r w:rsidR="004E6189">
        <w:rPr>
          <w:rFonts w:eastAsia="Times New Roman" w:cs="Times New Roman"/>
          <w:lang w:val="en-US" w:eastAsia="fr-FR"/>
        </w:rPr>
        <w:t xml:space="preserve"> the virtual link</w:t>
      </w:r>
      <w:r w:rsidR="004E6189" w:rsidRPr="0006732B">
        <w:rPr>
          <w:rFonts w:eastAsia="Times New Roman" w:cs="Times New Roman"/>
          <w:lang w:val="en-US" w:eastAsia="fr-FR"/>
        </w:rPr>
        <w:t>, as calculated using the transit area’s LSDB</w:t>
      </w:r>
      <w:r w:rsidR="004E6189">
        <w:rPr>
          <w:rFonts w:eastAsia="Times New Roman" w:cs="Times New Roman"/>
          <w:lang w:val="en-US" w:eastAsia="fr-FR"/>
        </w:rPr>
        <w:t>.</w:t>
      </w:r>
      <w:r w:rsidR="004E6189" w:rsidRPr="0006732B">
        <w:rPr>
          <w:rFonts w:eastAsia="Times New Roman" w:cs="Times New Roman"/>
          <w:lang w:val="en-US" w:eastAsia="fr-FR"/>
        </w:rPr>
        <w:t xml:space="preserve"> </w:t>
      </w:r>
      <w:r w:rsidRPr="0006732B">
        <w:rPr>
          <w:rFonts w:eastAsia="Times New Roman" w:cs="Times New Roman"/>
          <w:lang w:val="en-US" w:eastAsia="fr-FR"/>
        </w:rPr>
        <w:t>This cost appears in the virtual link's corresponding routing table entry. When the cost of a virtual link changes, a new router link advertisement should be originated for the backbone area.</w:t>
      </w:r>
    </w:p>
    <w:p w:rsidR="0074794A" w:rsidRDefault="0074794A" w:rsidP="00151ADF">
      <w:pPr>
        <w:rPr>
          <w:rFonts w:eastAsia="Times New Roman" w:cs="Times New Roman"/>
          <w:lang w:val="en-US" w:eastAsia="fr-FR"/>
        </w:rPr>
      </w:pPr>
    </w:p>
    <w:p w:rsidR="00A70838" w:rsidRPr="0006732B" w:rsidRDefault="00A70838" w:rsidP="00151ADF">
      <w:pPr>
        <w:rPr>
          <w:rFonts w:eastAsia="Times New Roman" w:cs="Times New Roman"/>
          <w:lang w:val="en-US" w:eastAsia="fr-FR"/>
        </w:rPr>
      </w:pPr>
      <w:r w:rsidRPr="0006732B">
        <w:rPr>
          <w:rFonts w:eastAsia="Times New Roman" w:cs="Times New Roman"/>
          <w:lang w:val="en-US" w:eastAsia="fr-FR"/>
        </w:rPr>
        <w:t xml:space="preserve">The ABRs connected over a virtual link act mostly like any other ABR, with </w:t>
      </w:r>
      <w:r w:rsidRPr="0006732B">
        <w:rPr>
          <w:rFonts w:eastAsia="Times New Roman" w:cs="Times New Roman"/>
          <w:i/>
          <w:lang w:val="en-US" w:eastAsia="fr-FR"/>
        </w:rPr>
        <w:t>a</w:t>
      </w:r>
      <w:r w:rsidRPr="0006732B">
        <w:rPr>
          <w:rFonts w:eastAsia="Times New Roman" w:cs="Times New Roman"/>
          <w:lang w:val="en-US" w:eastAsia="fr-FR"/>
        </w:rPr>
        <w:t xml:space="preserve"> </w:t>
      </w:r>
      <w:r w:rsidRPr="0006732B">
        <w:rPr>
          <w:rFonts w:eastAsia="Times New Roman" w:cs="Times New Roman"/>
          <w:i/>
          <w:lang w:val="en-US" w:eastAsia="fr-FR"/>
        </w:rPr>
        <w:t>few differences</w:t>
      </w:r>
      <w:r w:rsidRPr="0006732B">
        <w:rPr>
          <w:rFonts w:eastAsia="Times New Roman" w:cs="Times New Roman"/>
          <w:lang w:val="en-US" w:eastAsia="fr-FR"/>
        </w:rPr>
        <w:t>:</w:t>
      </w:r>
    </w:p>
    <w:p w:rsidR="00A70838" w:rsidRPr="0006732B" w:rsidRDefault="00A70838" w:rsidP="002F1227">
      <w:pPr>
        <w:numPr>
          <w:ilvl w:val="0"/>
          <w:numId w:val="37"/>
        </w:numPr>
        <w:ind w:left="708"/>
        <w:rPr>
          <w:rFonts w:eastAsia="Times New Roman" w:cs="Times New Roman"/>
          <w:lang w:val="en-US" w:eastAsia="fr-FR"/>
        </w:rPr>
      </w:pPr>
      <w:r w:rsidRPr="0006732B">
        <w:rPr>
          <w:rFonts w:eastAsia="Times New Roman" w:cs="Times New Roman"/>
          <w:lang w:val="en-US" w:eastAsia="fr-FR"/>
        </w:rPr>
        <w:t xml:space="preserve">ABRs send all OSPF messages as </w:t>
      </w:r>
      <w:r w:rsidRPr="0084445F">
        <w:rPr>
          <w:rFonts w:eastAsia="Times New Roman" w:cs="Times New Roman"/>
          <w:i/>
          <w:lang w:val="en-US" w:eastAsia="fr-FR"/>
        </w:rPr>
        <w:t>unicasts</w:t>
      </w:r>
      <w:r w:rsidRPr="0006732B">
        <w:rPr>
          <w:rFonts w:eastAsia="Times New Roman" w:cs="Times New Roman"/>
          <w:lang w:val="en-US" w:eastAsia="fr-FR"/>
        </w:rPr>
        <w:t xml:space="preserve"> to the IP address of the router on the other end of the link.</w:t>
      </w:r>
    </w:p>
    <w:p w:rsidR="00A70838" w:rsidRPr="0006732B" w:rsidRDefault="00A70838" w:rsidP="002F1227">
      <w:pPr>
        <w:numPr>
          <w:ilvl w:val="0"/>
          <w:numId w:val="37"/>
        </w:numPr>
        <w:ind w:left="708"/>
        <w:rPr>
          <w:rFonts w:eastAsia="Times New Roman" w:cs="Times New Roman"/>
          <w:lang w:val="en-US" w:eastAsia="fr-FR"/>
        </w:rPr>
      </w:pPr>
      <w:r w:rsidRPr="0006732B">
        <w:rPr>
          <w:rFonts w:eastAsia="Times New Roman" w:cs="Times New Roman"/>
          <w:lang w:val="en-US" w:eastAsia="fr-FR"/>
        </w:rPr>
        <w:t>the routers also mark the </w:t>
      </w:r>
      <w:r w:rsidRPr="0006732B">
        <w:rPr>
          <w:rFonts w:eastAsia="Times New Roman" w:cs="Times New Roman"/>
          <w:i/>
          <w:iCs/>
          <w:lang w:val="en-US" w:eastAsia="fr-FR"/>
        </w:rPr>
        <w:t>Do Not Age (DNA)</w:t>
      </w:r>
      <w:r w:rsidRPr="0006732B">
        <w:rPr>
          <w:rFonts w:eastAsia="Times New Roman" w:cs="Times New Roman"/>
          <w:lang w:val="en-US" w:eastAsia="fr-FR"/>
        </w:rPr>
        <w:t> bit in the LSAs, meaning that all routers on the other side of the virtual link will not expect the LSAs to be re-flooded over the virtual link on the usual 30-minute refresh interval. This helps reduce overhead over the virtual link, which often runs over slower links and less-powerful routers.</w:t>
      </w:r>
    </w:p>
    <w:p w:rsidR="00A70838" w:rsidRPr="0006732B" w:rsidRDefault="00A70838" w:rsidP="002F1227">
      <w:pPr>
        <w:numPr>
          <w:ilvl w:val="0"/>
          <w:numId w:val="37"/>
        </w:numPr>
        <w:ind w:left="708"/>
        <w:rPr>
          <w:rFonts w:eastAsia="Times New Roman" w:cs="Times New Roman"/>
          <w:lang w:val="en-US" w:eastAsia="fr-FR"/>
        </w:rPr>
      </w:pPr>
      <w:r w:rsidRPr="0006732B">
        <w:rPr>
          <w:rFonts w:eastAsia="Times New Roman" w:cs="Times New Roman"/>
          <w:lang w:val="en-US" w:eastAsia="fr-FR"/>
        </w:rPr>
        <w:t xml:space="preserve">the neighbors choose to not use the usual Hello/Dead interval process over a virtual link. Instead, if all the transit area’s routes to reach the router on the other </w:t>
      </w:r>
      <w:r w:rsidR="0084445F">
        <w:rPr>
          <w:rFonts w:eastAsia="Times New Roman" w:cs="Times New Roman"/>
          <w:lang w:val="en-US" w:eastAsia="fr-FR"/>
        </w:rPr>
        <w:t>side</w:t>
      </w:r>
      <w:r w:rsidRPr="0006732B">
        <w:rPr>
          <w:rFonts w:eastAsia="Times New Roman" w:cs="Times New Roman"/>
          <w:lang w:val="en-US" w:eastAsia="fr-FR"/>
        </w:rPr>
        <w:t xml:space="preserve"> of the link fail, the virtual link fails.</w:t>
      </w:r>
    </w:p>
    <w:p w:rsidR="00A70838" w:rsidRDefault="00A70838" w:rsidP="00151ADF">
      <w:pPr>
        <w:ind w:left="708"/>
        <w:rPr>
          <w:rFonts w:eastAsia="Times New Roman" w:cs="Times New Roman"/>
          <w:iCs/>
          <w:lang w:val="en-US" w:eastAsia="fr-FR"/>
        </w:rPr>
      </w:pPr>
      <w:r w:rsidRPr="0006732B">
        <w:rPr>
          <w:rFonts w:eastAsia="Times New Roman" w:cs="Times New Roman"/>
          <w:iCs/>
          <w:lang w:val="en-US" w:eastAsia="fr-FR"/>
        </w:rPr>
        <w:t>OSPF hellos are “</w:t>
      </w:r>
      <w:r w:rsidRPr="0006732B">
        <w:rPr>
          <w:rFonts w:eastAsia="Times New Roman" w:cs="Times New Roman"/>
          <w:i/>
          <w:iCs/>
          <w:lang w:val="en-US" w:eastAsia="fr-FR"/>
        </w:rPr>
        <w:t>suppressed</w:t>
      </w:r>
      <w:r w:rsidRPr="0006732B">
        <w:rPr>
          <w:rFonts w:eastAsia="Times New Roman" w:cs="Times New Roman"/>
          <w:iCs/>
          <w:lang w:val="en-US" w:eastAsia="fr-FR"/>
        </w:rPr>
        <w:t>”. This means that, </w:t>
      </w:r>
      <w:r w:rsidRPr="0006732B">
        <w:rPr>
          <w:rFonts w:eastAsia="Times New Roman" w:cs="Times New Roman"/>
          <w:i/>
          <w:iCs/>
          <w:lang w:val="en-US" w:eastAsia="fr-FR"/>
        </w:rPr>
        <w:t>once the virtual link is up, no hellos are exchanged</w:t>
      </w:r>
      <w:r w:rsidRPr="0006732B">
        <w:rPr>
          <w:rFonts w:eastAsia="Times New Roman" w:cs="Times New Roman"/>
          <w:iCs/>
          <w:lang w:val="en-US" w:eastAsia="fr-FR"/>
        </w:rPr>
        <w:t xml:space="preserve">. OSPF suppresses the hellos because it considers virtual links to be demand circuits. As a result, any changes that you make to the OSPF authentication do not take effect until you clear the OSPF process with the </w:t>
      </w:r>
      <w:r w:rsidRPr="0006732B">
        <w:rPr>
          <w:rFonts w:eastAsia="Times New Roman" w:cs="Times New Roman"/>
          <w:b/>
          <w:bCs/>
          <w:iCs/>
          <w:lang w:val="en-US" w:eastAsia="fr-FR"/>
        </w:rPr>
        <w:t>clear ip ospf process</w:t>
      </w:r>
      <w:r w:rsidRPr="0006732B">
        <w:rPr>
          <w:rFonts w:eastAsia="Times New Roman" w:cs="Times New Roman"/>
          <w:iCs/>
          <w:lang w:val="en-US" w:eastAsia="fr-FR"/>
        </w:rPr>
        <w:t> command.</w:t>
      </w:r>
    </w:p>
    <w:p w:rsidR="001E0D9B" w:rsidRPr="001E0D9B" w:rsidRDefault="001E0D9B" w:rsidP="002F1227">
      <w:pPr>
        <w:pStyle w:val="ListParagraph"/>
        <w:numPr>
          <w:ilvl w:val="1"/>
          <w:numId w:val="71"/>
        </w:numPr>
        <w:ind w:left="1428"/>
        <w:rPr>
          <w:b/>
          <w:i/>
          <w:lang w:val="en-US"/>
        </w:rPr>
      </w:pPr>
      <w:r w:rsidRPr="001E0D9B">
        <w:rPr>
          <w:b/>
          <w:i/>
          <w:iCs/>
          <w:lang w:val="en-US"/>
        </w:rPr>
        <w:t xml:space="preserve">So how does a router decide that the virtual link should go DOWN when </w:t>
      </w:r>
      <w:r>
        <w:rPr>
          <w:b/>
          <w:i/>
          <w:iCs/>
          <w:lang w:val="en-US"/>
        </w:rPr>
        <w:t>the connectivity is lost somewhere in between both ‘virtual’ neighbors</w:t>
      </w:r>
      <w:r w:rsidRPr="001E0D9B">
        <w:rPr>
          <w:b/>
          <w:i/>
          <w:iCs/>
          <w:lang w:val="en-US"/>
        </w:rPr>
        <w:t>?</w:t>
      </w:r>
    </w:p>
    <w:p w:rsidR="005E12E9" w:rsidRPr="005E12E9" w:rsidRDefault="005E12E9" w:rsidP="00AB59E0">
      <w:pPr>
        <w:pStyle w:val="Heading2"/>
      </w:pPr>
      <w:bookmarkStart w:id="163" w:name="_Toc413850701"/>
      <w:bookmarkStart w:id="164" w:name="_Toc413850860"/>
      <w:r>
        <w:lastRenderedPageBreak/>
        <w:t>Summary</w:t>
      </w:r>
      <w:bookmarkEnd w:id="163"/>
      <w:bookmarkEnd w:id="164"/>
    </w:p>
    <w:p w:rsidR="001C3F5C" w:rsidRPr="00D35F45" w:rsidRDefault="005E12E9" w:rsidP="00AB59E0">
      <w:pPr>
        <w:pStyle w:val="Heading3"/>
      </w:pPr>
      <w:bookmarkStart w:id="165" w:name="_Toc413850861"/>
      <w:r>
        <w:t>Topology</w:t>
      </w:r>
      <w:bookmarkEnd w:id="165"/>
    </w:p>
    <w:p w:rsidR="001C3F5C" w:rsidRDefault="001C3F5C" w:rsidP="001C3F5C">
      <w:pPr>
        <w:rPr>
          <w:lang w:val="en-US"/>
        </w:rPr>
      </w:pPr>
      <w:r>
        <w:rPr>
          <w:noProof/>
          <w:lang w:val="en-US"/>
        </w:rPr>
        <w:drawing>
          <wp:inline distT="0" distB="0" distL="0" distR="0" wp14:anchorId="0100672F" wp14:editId="07832A87">
            <wp:extent cx="6938010" cy="48406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38010" cy="4840605"/>
                    </a:xfrm>
                    <a:prstGeom prst="rect">
                      <a:avLst/>
                    </a:prstGeom>
                    <a:noFill/>
                  </pic:spPr>
                </pic:pic>
              </a:graphicData>
            </a:graphic>
          </wp:inline>
        </w:drawing>
      </w:r>
    </w:p>
    <w:bookmarkStart w:id="166" w:name="_Toc413850862"/>
    <w:p w:rsidR="005E12E9" w:rsidRDefault="00047725" w:rsidP="00AB59E0">
      <w:pPr>
        <w:pStyle w:val="Heading3"/>
        <w:rPr>
          <w:sz w:val="26"/>
          <w:szCs w:val="26"/>
        </w:rPr>
      </w:pPr>
      <w:r w:rsidRPr="00047725">
        <w:rPr>
          <w:noProof/>
          <w:lang w:eastAsia="en-US"/>
        </w:rPr>
        <mc:AlternateContent>
          <mc:Choice Requires="wps">
            <w:drawing>
              <wp:anchor distT="0" distB="0" distL="114300" distR="114300" simplePos="0" relativeHeight="252379136" behindDoc="0" locked="0" layoutInCell="1" allowOverlap="1" wp14:anchorId="4E033637" wp14:editId="6C43B1A9">
                <wp:simplePos x="0" y="0"/>
                <wp:positionH relativeFrom="column">
                  <wp:posOffset>6017895</wp:posOffset>
                </wp:positionH>
                <wp:positionV relativeFrom="paragraph">
                  <wp:posOffset>1950720</wp:posOffset>
                </wp:positionV>
                <wp:extent cx="838200" cy="485775"/>
                <wp:effectExtent l="304800" t="190500" r="76200" b="523875"/>
                <wp:wrapNone/>
                <wp:docPr id="709" name="Rectangle 709"/>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047725">
                            <w:pPr>
                              <w:jc w:val="center"/>
                              <w:rPr>
                                <w:b/>
                                <w:sz w:val="24"/>
                                <w:szCs w:val="28"/>
                                <w:lang w:val="en-US"/>
                              </w:rPr>
                            </w:pPr>
                            <w:r>
                              <w:rPr>
                                <w:b/>
                                <w:sz w:val="24"/>
                                <w:szCs w:val="28"/>
                                <w:lang w:val="en-US"/>
                              </w:rPr>
                              <w:t>FIB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9" o:spid="_x0000_s1076" style="position:absolute;left:0;text-align:left;margin-left:473.85pt;margin-top:153.6pt;width:66pt;height:38.25pt;z-index:25237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" fillcolor="#4f81bd [3204]" stroked="f" strokeweight="2pt">
                <v:shadow on="t" color="black" opacity="18350f" offset="-5.40094mm,4.37361mm"/>
                <v:textbox>
                  <w:txbxContent>
                    <w:p w:rsidR="000946F7" w:rsidRPr="0055384F" w:rsidRDefault="000946F7" w:rsidP="00047725">
                      <w:pPr>
                        <w:jc w:val="center"/>
                        <w:rPr>
                          <w:b/>
                          <w:sz w:val="24"/>
                          <w:szCs w:val="28"/>
                          <w:lang w:val="en-US"/>
                        </w:rPr>
                      </w:pPr>
                      <w:r>
                        <w:rPr>
                          <w:b/>
                          <w:sz w:val="24"/>
                          <w:szCs w:val="28"/>
                          <w:lang w:val="en-US"/>
                        </w:rPr>
                        <w:t>FIB</w:t>
                      </w:r>
                    </w:p>
                  </w:txbxContent>
                </v:textbox>
              </v:rect>
            </w:pict>
          </mc:Fallback>
        </mc:AlternateContent>
      </w:r>
      <w:r w:rsidRPr="00047725">
        <w:rPr>
          <w:noProof/>
          <w:lang w:eastAsia="en-US"/>
        </w:rPr>
        <mc:AlternateContent>
          <mc:Choice Requires="wps">
            <w:drawing>
              <wp:anchor distT="0" distB="0" distL="114300" distR="114300" simplePos="0" relativeHeight="252380160" behindDoc="0" locked="0" layoutInCell="1" allowOverlap="1" wp14:anchorId="7C038219" wp14:editId="2DA2F3E4">
                <wp:simplePos x="0" y="0"/>
                <wp:positionH relativeFrom="column">
                  <wp:posOffset>5768340</wp:posOffset>
                </wp:positionH>
                <wp:positionV relativeFrom="paragraph">
                  <wp:posOffset>2345690</wp:posOffset>
                </wp:positionV>
                <wp:extent cx="295275" cy="114300"/>
                <wp:effectExtent l="0" t="38100" r="47625" b="38100"/>
                <wp:wrapNone/>
                <wp:docPr id="710" name="Connecteur droit avec flèche 710"/>
                <wp:cNvGraphicFramePr/>
                <a:graphic xmlns:a="http://schemas.openxmlformats.org/drawingml/2006/main">
                  <a:graphicData uri="http://schemas.microsoft.com/office/word/2010/wordprocessingShape">
                    <wps:wsp>
                      <wps:cNvCnPr/>
                      <wps:spPr>
                        <a:xfrm flipV="1">
                          <a:off x="0" y="0"/>
                          <a:ext cx="295275" cy="114300"/>
                        </a:xfrm>
                        <a:prstGeom prst="straightConnector1">
                          <a:avLst/>
                        </a:prstGeom>
                        <a:ln w="12700">
                          <a:prstDash val="dash"/>
                          <a:headEnd type="none"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24B6BB" id="Connecteur droit avec flèche 710" o:spid="_x0000_s1026" type="#_x0000_t32" style="position:absolute;margin-left:454.2pt;margin-top:184.7pt;width:23.25pt;height:9pt;flip:y;z-index:25238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" strokecolor="#4579b8 [3044]" strokeweight="1pt">
                <v:stroke dashstyle="dash" startarrowwidth="wide" startarrowlength="long" endarrow="classic"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49440" behindDoc="0" locked="0" layoutInCell="1" allowOverlap="1" wp14:anchorId="5F734093" wp14:editId="638143EE">
                <wp:simplePos x="0" y="0"/>
                <wp:positionH relativeFrom="column">
                  <wp:posOffset>4158615</wp:posOffset>
                </wp:positionH>
                <wp:positionV relativeFrom="paragraph">
                  <wp:posOffset>2795270</wp:posOffset>
                </wp:positionV>
                <wp:extent cx="838200" cy="323850"/>
                <wp:effectExtent l="38100" t="0" r="19050" b="76200"/>
                <wp:wrapNone/>
                <wp:docPr id="675" name="Connecteur droit avec flèche 675"/>
                <wp:cNvGraphicFramePr/>
                <a:graphic xmlns:a="http://schemas.openxmlformats.org/drawingml/2006/main">
                  <a:graphicData uri="http://schemas.microsoft.com/office/word/2010/wordprocessingShape">
                    <wps:wsp>
                      <wps:cNvCnPr/>
                      <wps:spPr>
                        <a:xfrm flipV="1">
                          <a:off x="0" y="0"/>
                          <a:ext cx="838200" cy="323850"/>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3397BF" id="Connecteur droit avec flèche 675" o:spid="_x0000_s1026" type="#_x0000_t32" style="position:absolute;margin-left:327.45pt;margin-top:220.1pt;width:66pt;height:25.5pt;flip:y;z-index:2523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" strokecolor="#4579b8 [3044]" strokeweight="1pt">
                <v:stroke dashstyle="dash" startarrow="classic" startarrowwidth="wide" startarrowlength="long"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48416" behindDoc="0" locked="0" layoutInCell="1" allowOverlap="1" wp14:anchorId="7117FD51" wp14:editId="405DEFEE">
                <wp:simplePos x="0" y="0"/>
                <wp:positionH relativeFrom="column">
                  <wp:posOffset>5168265</wp:posOffset>
                </wp:positionH>
                <wp:positionV relativeFrom="paragraph">
                  <wp:posOffset>2233295</wp:posOffset>
                </wp:positionV>
                <wp:extent cx="76200" cy="208915"/>
                <wp:effectExtent l="57150" t="0" r="57150" b="57785"/>
                <wp:wrapNone/>
                <wp:docPr id="674" name="Connecteur droit avec flèche 674"/>
                <wp:cNvGraphicFramePr/>
                <a:graphic xmlns:a="http://schemas.openxmlformats.org/drawingml/2006/main">
                  <a:graphicData uri="http://schemas.microsoft.com/office/word/2010/wordprocessingShape">
                    <wps:wsp>
                      <wps:cNvCnPr/>
                      <wps:spPr>
                        <a:xfrm flipH="1" flipV="1">
                          <a:off x="0" y="0"/>
                          <a:ext cx="76200" cy="208915"/>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D48AE6" id="Connecteur droit avec flèche 674" o:spid="_x0000_s1026" type="#_x0000_t32" style="position:absolute;margin-left:406.95pt;margin-top:175.85pt;width:6pt;height:16.45pt;flip:x y;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" strokecolor="#4579b8 [3044]" strokeweight="1pt">
                <v:stroke dashstyle="dash" startarrow="classic" startarrowwidth="wide" startarrowlength="long"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47392" behindDoc="0" locked="0" layoutInCell="1" allowOverlap="1" wp14:anchorId="6ECA5FB0" wp14:editId="64C5E828">
                <wp:simplePos x="0" y="0"/>
                <wp:positionH relativeFrom="column">
                  <wp:posOffset>4777740</wp:posOffset>
                </wp:positionH>
                <wp:positionV relativeFrom="paragraph">
                  <wp:posOffset>1404620</wp:posOffset>
                </wp:positionV>
                <wp:extent cx="76200" cy="389890"/>
                <wp:effectExtent l="38100" t="0" r="76200" b="48260"/>
                <wp:wrapNone/>
                <wp:docPr id="673" name="Connecteur droit avec flèche 673"/>
                <wp:cNvGraphicFramePr/>
                <a:graphic xmlns:a="http://schemas.openxmlformats.org/drawingml/2006/main">
                  <a:graphicData uri="http://schemas.microsoft.com/office/word/2010/wordprocessingShape">
                    <wps:wsp>
                      <wps:cNvCnPr/>
                      <wps:spPr>
                        <a:xfrm flipH="1" flipV="1">
                          <a:off x="0" y="0"/>
                          <a:ext cx="76200" cy="389890"/>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6FE976" id="Connecteur droit avec flèche 673" o:spid="_x0000_s1026" type="#_x0000_t32" style="position:absolute;margin-left:376.2pt;margin-top:110.6pt;width:6pt;height:30.7pt;flip:x y;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" strokecolor="#4579b8 [3044]" strokeweight="1pt">
                <v:stroke dashstyle="dash" startarrow="classic" startarrowwidth="wide" startarrowlength="long"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39200" behindDoc="0" locked="0" layoutInCell="1" allowOverlap="1" wp14:anchorId="1768453D" wp14:editId="1634EE8F">
                <wp:simplePos x="0" y="0"/>
                <wp:positionH relativeFrom="column">
                  <wp:posOffset>3691890</wp:posOffset>
                </wp:positionH>
                <wp:positionV relativeFrom="paragraph">
                  <wp:posOffset>2052320</wp:posOffset>
                </wp:positionV>
                <wp:extent cx="0" cy="1114425"/>
                <wp:effectExtent l="95250" t="38100" r="76200" b="47625"/>
                <wp:wrapNone/>
                <wp:docPr id="458" name="Connecteur droit avec flèche 458"/>
                <wp:cNvGraphicFramePr/>
                <a:graphic xmlns:a="http://schemas.openxmlformats.org/drawingml/2006/main">
                  <a:graphicData uri="http://schemas.microsoft.com/office/word/2010/wordprocessingShape">
                    <wps:wsp>
                      <wps:cNvCnPr/>
                      <wps:spPr>
                        <a:xfrm>
                          <a:off x="0" y="0"/>
                          <a:ext cx="0" cy="1114425"/>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BE5FF" id="Connecteur droit avec flèche 458" o:spid="_x0000_s1026" type="#_x0000_t32" style="position:absolute;margin-left:290.7pt;margin-top:161.6pt;width:0;height:87.75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" strokecolor="#4579b8 [3044]" strokeweight="1pt">
                <v:stroke startarrow="classic" startarrowwidth="wide" startarrowlength="long" endarrow="classic" endarrowwidth="wide" endarrowlength="long"/>
              </v:shape>
            </w:pict>
          </mc:Fallback>
        </mc:AlternateContent>
      </w:r>
      <w:r w:rsidR="005E12E9">
        <w:rPr>
          <w:noProof/>
          <w:lang w:eastAsia="en-US"/>
        </w:rPr>
        <mc:AlternateContent>
          <mc:Choice Requires="wps">
            <w:drawing>
              <wp:anchor distT="0" distB="0" distL="114300" distR="114300" simplePos="0" relativeHeight="252346368" behindDoc="0" locked="0" layoutInCell="1" allowOverlap="1" wp14:anchorId="07B09CAC" wp14:editId="1D773938">
                <wp:simplePos x="0" y="0"/>
                <wp:positionH relativeFrom="column">
                  <wp:posOffset>4539615</wp:posOffset>
                </wp:positionH>
                <wp:positionV relativeFrom="paragraph">
                  <wp:posOffset>1585595</wp:posOffset>
                </wp:positionV>
                <wp:extent cx="895350" cy="800100"/>
                <wp:effectExtent l="247650" t="0" r="247650" b="171450"/>
                <wp:wrapNone/>
                <wp:docPr id="672" name="Ellipse 672"/>
                <wp:cNvGraphicFramePr/>
                <a:graphic xmlns:a="http://schemas.openxmlformats.org/drawingml/2006/main">
                  <a:graphicData uri="http://schemas.microsoft.com/office/word/2010/wordprocessingShape">
                    <wps:wsp>
                      <wps:cNvSpPr/>
                      <wps:spPr>
                        <a:xfrm>
                          <a:off x="0" y="0"/>
                          <a:ext cx="895350" cy="800100"/>
                        </a:xfrm>
                        <a:prstGeom prst="ellipse">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F07246" w:rsidRDefault="000946F7" w:rsidP="005E12E9">
                            <w:pPr>
                              <w:jc w:val="center"/>
                              <w:rPr>
                                <w:b/>
                                <w:sz w:val="24"/>
                                <w:lang w:val="en-US"/>
                              </w:rPr>
                            </w:pPr>
                            <w:r w:rsidRPr="00F07246">
                              <w:rPr>
                                <w:b/>
                                <w:sz w:val="24"/>
                                <w:lang w:val="en-US"/>
                              </w:rPr>
                              <w:t>RTM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2" o:spid="_x0000_s1077" style="position:absolute;left:0;text-align:left;margin-left:357.45pt;margin-top:124.85pt;width:70.5pt;height:63pt;z-index:2523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" fillcolor="#4f81bd [3204]" strokecolor="white" strokeweight="2.75pt">
                <v:shadow on="t" color="black" opacity="28180f" offset="0,0"/>
                <v:textbox>
                  <w:txbxContent>
                    <w:p w:rsidR="000946F7" w:rsidRPr="00F07246" w:rsidRDefault="000946F7" w:rsidP="005E12E9">
                      <w:pPr>
                        <w:jc w:val="center"/>
                        <w:rPr>
                          <w:b/>
                          <w:sz w:val="24"/>
                          <w:lang w:val="en-US"/>
                        </w:rPr>
                      </w:pPr>
                      <w:r w:rsidRPr="00F07246">
                        <w:rPr>
                          <w:b/>
                          <w:sz w:val="24"/>
                          <w:lang w:val="en-US"/>
                        </w:rPr>
                        <w:t>RTM</w:t>
                      </w:r>
                    </w:p>
                  </w:txbxContent>
                </v:textbox>
              </v:oval>
            </w:pict>
          </mc:Fallback>
        </mc:AlternateContent>
      </w:r>
      <w:r w:rsidR="005E12E9" w:rsidRPr="001C3F5C">
        <w:rPr>
          <w:noProof/>
          <w:lang w:eastAsia="en-US"/>
        </w:rPr>
        <mc:AlternateContent>
          <mc:Choice Requires="wps">
            <w:drawing>
              <wp:anchor distT="0" distB="0" distL="114300" distR="114300" simplePos="0" relativeHeight="252337152" behindDoc="0" locked="0" layoutInCell="1" allowOverlap="1" wp14:anchorId="01DADECE" wp14:editId="44A246EC">
                <wp:simplePos x="0" y="0"/>
                <wp:positionH relativeFrom="column">
                  <wp:posOffset>3310890</wp:posOffset>
                </wp:positionH>
                <wp:positionV relativeFrom="paragraph">
                  <wp:posOffset>3028315</wp:posOffset>
                </wp:positionV>
                <wp:extent cx="971550" cy="457200"/>
                <wp:effectExtent l="285750" t="38100" r="266700" b="361950"/>
                <wp:wrapNone/>
                <wp:docPr id="456" name="Rectangle 456"/>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5E12E9">
                            <w:pPr>
                              <w:jc w:val="center"/>
                              <w:rPr>
                                <w:b/>
                                <w:sz w:val="40"/>
                                <w:szCs w:val="40"/>
                                <w:lang w:val="en-US"/>
                              </w:rPr>
                            </w:pPr>
                            <w:r w:rsidRPr="007C0DCB">
                              <w:rPr>
                                <w:b/>
                                <w:sz w:val="40"/>
                                <w:szCs w:val="40"/>
                                <w:lang w:val="en-US"/>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6" o:spid="_x0000_s1078" style="position:absolute;left:0;text-align:left;margin-left:260.7pt;margin-top:238.45pt;width:76.5pt;height:36pt;z-index:25233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" fillcolor="#4f81bd [3204]" strokecolor="white" strokeweight="2.75pt">
                <v:shadow on="t" color="black" opacity="28180f" offset="0,0"/>
                <v:textbox>
                  <w:txbxContent>
                    <w:p w:rsidR="000946F7" w:rsidRPr="007C0DCB" w:rsidRDefault="000946F7" w:rsidP="005E12E9">
                      <w:pPr>
                        <w:jc w:val="center"/>
                        <w:rPr>
                          <w:b/>
                          <w:sz w:val="40"/>
                          <w:szCs w:val="40"/>
                          <w:lang w:val="en-US"/>
                        </w:rPr>
                      </w:pPr>
                      <w:r w:rsidRPr="007C0DCB">
                        <w:rPr>
                          <w:b/>
                          <w:sz w:val="40"/>
                          <w:szCs w:val="40"/>
                          <w:lang w:val="en-US"/>
                        </w:rPr>
                        <w:t>IP</w:t>
                      </w:r>
                    </w:p>
                  </w:txbxContent>
                </v:textbox>
              </v:rect>
            </w:pict>
          </mc:Fallback>
        </mc:AlternateContent>
      </w:r>
      <w:r w:rsidR="005E12E9" w:rsidRPr="001C3F5C">
        <w:rPr>
          <w:noProof/>
          <w:lang w:eastAsia="en-US"/>
        </w:rPr>
        <mc:AlternateContent>
          <mc:Choice Requires="wps">
            <w:drawing>
              <wp:anchor distT="0" distB="0" distL="114300" distR="114300" simplePos="0" relativeHeight="252345344" behindDoc="0" locked="0" layoutInCell="1" allowOverlap="1" wp14:anchorId="2087AD85" wp14:editId="1018935F">
                <wp:simplePos x="0" y="0"/>
                <wp:positionH relativeFrom="column">
                  <wp:posOffset>4932045</wp:posOffset>
                </wp:positionH>
                <wp:positionV relativeFrom="paragraph">
                  <wp:posOffset>2390775</wp:posOffset>
                </wp:positionV>
                <wp:extent cx="838200" cy="485775"/>
                <wp:effectExtent l="304800" t="190500" r="76200" b="523875"/>
                <wp:wrapNone/>
                <wp:docPr id="671" name="Rectangle 671"/>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5E12E9">
                            <w:pPr>
                              <w:jc w:val="center"/>
                              <w:rPr>
                                <w:b/>
                                <w:sz w:val="24"/>
                                <w:szCs w:val="28"/>
                                <w:lang w:val="en-US"/>
                              </w:rPr>
                            </w:pPr>
                            <w:r>
                              <w:rPr>
                                <w:b/>
                                <w:sz w:val="24"/>
                                <w:szCs w:val="28"/>
                                <w:lang w:val="en-US"/>
                              </w:rPr>
                              <w:t>Routing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1" o:spid="_x0000_s1079" style="position:absolute;left:0;text-align:left;margin-left:388.35pt;margin-top:188.25pt;width:66pt;height:38.25pt;z-index:2523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" fillcolor="#4f81bd [3204]" stroked="f" strokeweight="2pt">
                <v:shadow on="t" color="black" opacity="18350f" offset="-5.40094mm,4.37361mm"/>
                <v:textbox>
                  <w:txbxContent>
                    <w:p w:rsidR="000946F7" w:rsidRPr="0055384F" w:rsidRDefault="000946F7" w:rsidP="005E12E9">
                      <w:pPr>
                        <w:jc w:val="center"/>
                        <w:rPr>
                          <w:b/>
                          <w:sz w:val="24"/>
                          <w:szCs w:val="28"/>
                          <w:lang w:val="en-US"/>
                        </w:rPr>
                      </w:pPr>
                      <w:r>
                        <w:rPr>
                          <w:b/>
                          <w:sz w:val="24"/>
                          <w:szCs w:val="28"/>
                          <w:lang w:val="en-US"/>
                        </w:rPr>
                        <w:t>Routing Table</w:t>
                      </w:r>
                    </w:p>
                  </w:txbxContent>
                </v:textbox>
              </v:rect>
            </w:pict>
          </mc:Fallback>
        </mc:AlternateContent>
      </w:r>
      <w:r w:rsidR="005E12E9" w:rsidRPr="001C3F5C">
        <w:rPr>
          <w:noProof/>
          <w:lang w:eastAsia="en-US"/>
        </w:rPr>
        <mc:AlternateContent>
          <mc:Choice Requires="wps">
            <w:drawing>
              <wp:anchor distT="0" distB="0" distL="114300" distR="114300" simplePos="0" relativeHeight="252336128" behindDoc="0" locked="0" layoutInCell="1" allowOverlap="1" wp14:anchorId="19DA6500" wp14:editId="6A618165">
                <wp:simplePos x="0" y="0"/>
                <wp:positionH relativeFrom="column">
                  <wp:posOffset>148590</wp:posOffset>
                </wp:positionH>
                <wp:positionV relativeFrom="paragraph">
                  <wp:posOffset>1042670</wp:posOffset>
                </wp:positionV>
                <wp:extent cx="6029325" cy="1352550"/>
                <wp:effectExtent l="285750" t="438150" r="0" b="1104900"/>
                <wp:wrapNone/>
                <wp:docPr id="455" name="Rectangle 455"/>
                <wp:cNvGraphicFramePr/>
                <a:graphic xmlns:a="http://schemas.openxmlformats.org/drawingml/2006/main">
                  <a:graphicData uri="http://schemas.microsoft.com/office/word/2010/wordprocessingShape">
                    <wps:wsp>
                      <wps:cNvSpPr/>
                      <wps:spPr>
                        <a:xfrm>
                          <a:off x="0" y="0"/>
                          <a:ext cx="6029325" cy="1352550"/>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DF3445" w:rsidRDefault="000946F7" w:rsidP="005E12E9">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OSPF</w:t>
                            </w:r>
                          </w:p>
                        </w:txbxContent>
                      </wps:txbx>
                      <wps:bodyPr rot="0" spcFirstLastPara="0" vertOverflow="overflow" horzOverflow="overflow" vert="horz" wrap="square" lIns="0" tIns="0" rIns="5212080" bIns="0" numCol="1" spcCol="0" rtlCol="0" fromWordArt="0" anchor="b" anchorCtr="0" forceAA="0" compatLnSpc="1">
                        <a:prstTxWarp prst="textNoShape">
                          <a:avLst/>
                        </a:prstTxWarp>
                        <a:noAutofit/>
                        <a:sp3d contourW="12700">
                          <a:bevelT w="0"/>
                          <a:contourClr>
                            <a:srgbClr val="0070C0"/>
                          </a:contourClr>
                        </a:sp3d>
                      </wps:bodyPr>
                    </wps:wsp>
                  </a:graphicData>
                </a:graphic>
                <wp14:sizeRelH relativeFrom="margin">
                  <wp14:pctWidth>0</wp14:pctWidth>
                </wp14:sizeRelH>
                <wp14:sizeRelV relativeFrom="margin">
                  <wp14:pctHeight>0</wp14:pctHeight>
                </wp14:sizeRelV>
              </wp:anchor>
            </w:drawing>
          </mc:Choice>
          <mc:Fallback>
            <w:pict>
              <v:rect id="Rectangle 455" o:spid="_x0000_s1080" style="position:absolute;left:0;text-align:left;margin-left:11.7pt;margin-top:82.1pt;width:474.75pt;height:106.5pt;z-index:2523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" filled="f" strokecolor="white" strokeweight="2.75pt">
                <v:shadow on="t" color="black" opacity="28180f" offset="0,0"/>
                <v:textbox inset="0,0,410.4pt,0">
                  <w:txbxContent>
                    <w:p w:rsidR="000946F7" w:rsidRPr="00DF3445" w:rsidRDefault="000946F7" w:rsidP="005E12E9">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OSPF</w:t>
                      </w:r>
                    </w:p>
                  </w:txbxContent>
                </v:textbox>
              </v:rect>
            </w:pict>
          </mc:Fallback>
        </mc:AlternateContent>
      </w:r>
      <w:r w:rsidR="005E12E9" w:rsidRPr="001C3F5C">
        <w:rPr>
          <w:noProof/>
          <w:lang w:eastAsia="en-US"/>
        </w:rPr>
        <mc:AlternateContent>
          <mc:Choice Requires="wps">
            <w:drawing>
              <wp:anchor distT="0" distB="0" distL="114300" distR="114300" simplePos="0" relativeHeight="252344320" behindDoc="0" locked="0" layoutInCell="1" allowOverlap="1" wp14:anchorId="39ADFC13" wp14:editId="62AC2C75">
                <wp:simplePos x="0" y="0"/>
                <wp:positionH relativeFrom="column">
                  <wp:posOffset>2577465</wp:posOffset>
                </wp:positionH>
                <wp:positionV relativeFrom="paragraph">
                  <wp:posOffset>1995170</wp:posOffset>
                </wp:positionV>
                <wp:extent cx="552450" cy="0"/>
                <wp:effectExtent l="0" t="95250" r="0" b="114300"/>
                <wp:wrapNone/>
                <wp:docPr id="670" name="Connecteur droit avec flèche 670"/>
                <wp:cNvGraphicFramePr/>
                <a:graphic xmlns:a="http://schemas.openxmlformats.org/drawingml/2006/main">
                  <a:graphicData uri="http://schemas.microsoft.com/office/word/2010/wordprocessingShape">
                    <wps:wsp>
                      <wps:cNvCnPr/>
                      <wps:spPr>
                        <a:xfrm>
                          <a:off x="0" y="0"/>
                          <a:ext cx="552450" cy="0"/>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150029" id="Connecteur droit avec flèche 670" o:spid="_x0000_s1026" type="#_x0000_t32" style="position:absolute;margin-left:202.95pt;margin-top:157.1pt;width:43.5pt;height:0;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" strokecolor="#4579b8 [3044]" strokeweight="1pt">
                <v:stroke dashstyle="dash" startarrow="classic" startarrowwidth="wide" startarrowlength="long" endarrow="classic"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41248" behindDoc="0" locked="0" layoutInCell="1" allowOverlap="1" wp14:anchorId="02327041" wp14:editId="640928BB">
                <wp:simplePos x="0" y="0"/>
                <wp:positionH relativeFrom="column">
                  <wp:posOffset>1710690</wp:posOffset>
                </wp:positionH>
                <wp:positionV relativeFrom="paragraph">
                  <wp:posOffset>1943100</wp:posOffset>
                </wp:positionV>
                <wp:extent cx="933450" cy="495300"/>
                <wp:effectExtent l="285750" t="209550" r="57150" b="514350"/>
                <wp:wrapNone/>
                <wp:docPr id="667" name="Rectangle 667"/>
                <wp:cNvGraphicFramePr/>
                <a:graphic xmlns:a="http://schemas.openxmlformats.org/drawingml/2006/main">
                  <a:graphicData uri="http://schemas.microsoft.com/office/word/2010/wordprocessingShape">
                    <wps:wsp>
                      <wps:cNvSpPr/>
                      <wps:spPr>
                        <a:xfrm>
                          <a:off x="0" y="0"/>
                          <a:ext cx="933450" cy="495300"/>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665ED6" w:rsidRDefault="000946F7" w:rsidP="005E12E9">
                            <w:pPr>
                              <w:jc w:val="center"/>
                              <w:rPr>
                                <w:b/>
                                <w:sz w:val="24"/>
                                <w:szCs w:val="24"/>
                                <w:lang w:val="en-US"/>
                              </w:rPr>
                            </w:pPr>
                            <w:r w:rsidRPr="00665ED6">
                              <w:rPr>
                                <w:b/>
                                <w:sz w:val="24"/>
                                <w:szCs w:val="24"/>
                                <w:lang w:val="en-US"/>
                              </w:rPr>
                              <w:t>Neighbors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7" o:spid="_x0000_s1081" style="position:absolute;left:0;text-align:left;margin-left:134.7pt;margin-top:153pt;width:73.5pt;height:39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" fillcolor="#4f81bd [3204]" stroked="f" strokeweight="2pt">
                <v:shadow on="t" color="black" opacity="18350f" offset="-5.40094mm,4.37361mm"/>
                <v:textbox>
                  <w:txbxContent>
                    <w:p w:rsidR="000946F7" w:rsidRPr="00665ED6" w:rsidRDefault="000946F7" w:rsidP="005E12E9">
                      <w:pPr>
                        <w:jc w:val="center"/>
                        <w:rPr>
                          <w:b/>
                          <w:sz w:val="24"/>
                          <w:szCs w:val="24"/>
                          <w:lang w:val="en-US"/>
                        </w:rPr>
                      </w:pPr>
                      <w:r w:rsidRPr="00665ED6">
                        <w:rPr>
                          <w:b/>
                          <w:sz w:val="24"/>
                          <w:szCs w:val="24"/>
                          <w:lang w:val="en-US"/>
                        </w:rPr>
                        <w:t>Neighbors Table</w:t>
                      </w:r>
                    </w:p>
                  </w:txbxContent>
                </v:textbox>
              </v:rect>
            </w:pict>
          </mc:Fallback>
        </mc:AlternateContent>
      </w:r>
      <w:r w:rsidR="005E12E9" w:rsidRPr="001C3F5C">
        <w:rPr>
          <w:noProof/>
          <w:lang w:eastAsia="en-US"/>
        </w:rPr>
        <mc:AlternateContent>
          <mc:Choice Requires="wps">
            <w:drawing>
              <wp:anchor distT="0" distB="0" distL="114300" distR="114300" simplePos="0" relativeHeight="252342272" behindDoc="0" locked="0" layoutInCell="1" allowOverlap="1" wp14:anchorId="4E6C73D6" wp14:editId="31A4CAC9">
                <wp:simplePos x="0" y="0"/>
                <wp:positionH relativeFrom="column">
                  <wp:posOffset>3882390</wp:posOffset>
                </wp:positionH>
                <wp:positionV relativeFrom="paragraph">
                  <wp:posOffset>1366520</wp:posOffset>
                </wp:positionV>
                <wp:extent cx="485775" cy="323850"/>
                <wp:effectExtent l="38100" t="38100" r="47625" b="57150"/>
                <wp:wrapNone/>
                <wp:docPr id="668" name="Connecteur droit avec flèche 668"/>
                <wp:cNvGraphicFramePr/>
                <a:graphic xmlns:a="http://schemas.openxmlformats.org/drawingml/2006/main">
                  <a:graphicData uri="http://schemas.microsoft.com/office/word/2010/wordprocessingShape">
                    <wps:wsp>
                      <wps:cNvCnPr/>
                      <wps:spPr>
                        <a:xfrm flipV="1">
                          <a:off x="0" y="0"/>
                          <a:ext cx="485775" cy="323850"/>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FFFFF4" id="Connecteur droit avec flèche 668" o:spid="_x0000_s1026" type="#_x0000_t32" style="position:absolute;margin-left:305.7pt;margin-top:107.6pt;width:38.25pt;height:25.5pt;flip:y;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" strokecolor="#4579b8 [3044]" strokeweight="1pt">
                <v:stroke dashstyle="dash" startarrow="classic" startarrowwidth="wide" startarrowlength="long" endarrow="classic" endarrowwidth="wide" endarrowlength="long"/>
              </v:shape>
            </w:pict>
          </mc:Fallback>
        </mc:AlternateContent>
      </w:r>
      <w:r w:rsidR="005E12E9" w:rsidRPr="001C3F5C">
        <w:rPr>
          <w:noProof/>
          <w:lang w:eastAsia="en-US"/>
        </w:rPr>
        <mc:AlternateContent>
          <mc:Choice Requires="wps">
            <w:drawing>
              <wp:anchor distT="0" distB="0" distL="114300" distR="114300" simplePos="0" relativeHeight="252340224" behindDoc="0" locked="0" layoutInCell="1" allowOverlap="1" wp14:anchorId="1A044608" wp14:editId="30FF5F8C">
                <wp:simplePos x="0" y="0"/>
                <wp:positionH relativeFrom="column">
                  <wp:posOffset>4255770</wp:posOffset>
                </wp:positionH>
                <wp:positionV relativeFrom="paragraph">
                  <wp:posOffset>952500</wp:posOffset>
                </wp:positionV>
                <wp:extent cx="838200" cy="485775"/>
                <wp:effectExtent l="304800" t="190500" r="76200" b="523875"/>
                <wp:wrapNone/>
                <wp:docPr id="459" name="Rectangle 459"/>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5E12E9">
                            <w:pPr>
                              <w:jc w:val="center"/>
                              <w:rPr>
                                <w:b/>
                                <w:sz w:val="24"/>
                                <w:szCs w:val="28"/>
                                <w:lang w:val="en-US"/>
                              </w:rPr>
                            </w:pPr>
                            <w:r>
                              <w:rPr>
                                <w:b/>
                                <w:sz w:val="24"/>
                                <w:szCs w:val="28"/>
                                <w:lang w:val="en-US"/>
                              </w:rPr>
                              <w:t>LSDB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82" style="position:absolute;left:0;text-align:left;margin-left:335.1pt;margin-top:75pt;width:66pt;height:38.2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" fillcolor="#4f81bd [3204]" stroked="f" strokeweight="2pt">
                <v:shadow on="t" color="black" opacity="18350f" offset="-5.40094mm,4.37361mm"/>
                <v:textbox>
                  <w:txbxContent>
                    <w:p w:rsidR="000946F7" w:rsidRPr="0055384F" w:rsidRDefault="000946F7" w:rsidP="005E12E9">
                      <w:pPr>
                        <w:jc w:val="center"/>
                        <w:rPr>
                          <w:b/>
                          <w:sz w:val="24"/>
                          <w:szCs w:val="28"/>
                          <w:lang w:val="en-US"/>
                        </w:rPr>
                      </w:pPr>
                      <w:r>
                        <w:rPr>
                          <w:b/>
                          <w:sz w:val="24"/>
                          <w:szCs w:val="28"/>
                          <w:lang w:val="en-US"/>
                        </w:rPr>
                        <w:t>LSDB</w:t>
                      </w:r>
                    </w:p>
                  </w:txbxContent>
                </v:textbox>
              </v:rect>
            </w:pict>
          </mc:Fallback>
        </mc:AlternateContent>
      </w:r>
      <w:r w:rsidR="005E12E9" w:rsidRPr="001C3F5C">
        <w:rPr>
          <w:noProof/>
          <w:lang w:eastAsia="en-US"/>
        </w:rPr>
        <mc:AlternateContent>
          <mc:Choice Requires="wps">
            <w:drawing>
              <wp:anchor distT="0" distB="0" distL="114300" distR="114300" simplePos="0" relativeHeight="252343296" behindDoc="0" locked="0" layoutInCell="1" allowOverlap="1" wp14:anchorId="50015201" wp14:editId="5DB3C987">
                <wp:simplePos x="0" y="0"/>
                <wp:positionH relativeFrom="column">
                  <wp:posOffset>3539490</wp:posOffset>
                </wp:positionH>
                <wp:positionV relativeFrom="paragraph">
                  <wp:posOffset>1885950</wp:posOffset>
                </wp:positionV>
                <wp:extent cx="295275" cy="238125"/>
                <wp:effectExtent l="247650" t="76200" r="9525" b="390525"/>
                <wp:wrapNone/>
                <wp:docPr id="669" name="Rectangle 669"/>
                <wp:cNvGraphicFramePr/>
                <a:graphic xmlns:a="http://schemas.openxmlformats.org/drawingml/2006/main">
                  <a:graphicData uri="http://schemas.microsoft.com/office/word/2010/wordprocessingShape">
                    <wps:wsp>
                      <wps:cNvSpPr/>
                      <wps:spPr>
                        <a:xfrm>
                          <a:off x="0" y="0"/>
                          <a:ext cx="295275" cy="238125"/>
                        </a:xfrm>
                        <a:prstGeom prst="rect">
                          <a:avLst/>
                        </a:prstGeom>
                        <a:noFill/>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0B63CB" w:rsidRDefault="000946F7" w:rsidP="005E12E9">
                            <w:pPr>
                              <w:jc w:val="center"/>
                              <w:rPr>
                                <w:b/>
                                <w:color w:val="0070C0"/>
                                <w:sz w:val="24"/>
                                <w:szCs w:val="24"/>
                                <w:lang w:val="en-US"/>
                              </w:rPr>
                            </w:pPr>
                            <w:r>
                              <w:rPr>
                                <w:b/>
                                <w:color w:val="0070C0"/>
                                <w:sz w:val="24"/>
                                <w:szCs w:val="24"/>
                                <w:lang w:val="en-US"/>
                              </w:rPr>
                              <w:t>89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9" o:spid="_x0000_s1083" style="position:absolute;left:0;text-align:left;margin-left:278.7pt;margin-top:148.5pt;width:23.25pt;height:18.7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" filled="f" stroked="f" strokeweight="2pt">
                <v:shadow on="t" color="black" opacity="18350f" offset="-5.40094mm,4.37361mm"/>
                <v:textbox inset="0,0,0,0">
                  <w:txbxContent>
                    <w:p w:rsidR="000946F7" w:rsidRPr="000B63CB" w:rsidRDefault="000946F7" w:rsidP="005E12E9">
                      <w:pPr>
                        <w:jc w:val="center"/>
                        <w:rPr>
                          <w:b/>
                          <w:color w:val="0070C0"/>
                          <w:sz w:val="24"/>
                          <w:szCs w:val="24"/>
                          <w:lang w:val="en-US"/>
                        </w:rPr>
                      </w:pPr>
                      <w:r>
                        <w:rPr>
                          <w:b/>
                          <w:color w:val="0070C0"/>
                          <w:sz w:val="24"/>
                          <w:szCs w:val="24"/>
                          <w:lang w:val="en-US"/>
                        </w:rPr>
                        <w:t>89</w:t>
                      </w:r>
                    </w:p>
                  </w:txbxContent>
                </v:textbox>
              </v:rect>
            </w:pict>
          </mc:Fallback>
        </mc:AlternateContent>
      </w:r>
      <w:r w:rsidR="005E12E9" w:rsidRPr="001C3F5C">
        <w:rPr>
          <w:noProof/>
          <w:lang w:eastAsia="en-US"/>
        </w:rPr>
        <mc:AlternateContent>
          <mc:Choice Requires="wps">
            <w:drawing>
              <wp:anchor distT="0" distB="0" distL="114300" distR="114300" simplePos="0" relativeHeight="252338176" behindDoc="0" locked="0" layoutInCell="1" allowOverlap="1" wp14:anchorId="55471FBA" wp14:editId="2498FAB0">
                <wp:simplePos x="0" y="0"/>
                <wp:positionH relativeFrom="column">
                  <wp:posOffset>3034665</wp:posOffset>
                </wp:positionH>
                <wp:positionV relativeFrom="paragraph">
                  <wp:posOffset>1590040</wp:posOffset>
                </wp:positionV>
                <wp:extent cx="971550" cy="457200"/>
                <wp:effectExtent l="285750" t="38100" r="266700" b="361950"/>
                <wp:wrapNone/>
                <wp:docPr id="457" name="Rectangle 457"/>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5E12E9">
                            <w:pPr>
                              <w:jc w:val="center"/>
                              <w:rPr>
                                <w:b/>
                                <w:sz w:val="40"/>
                                <w:szCs w:val="40"/>
                                <w:lang w:val="en-US"/>
                              </w:rPr>
                            </w:pPr>
                            <w:r>
                              <w:rPr>
                                <w:b/>
                                <w:sz w:val="40"/>
                                <w:szCs w:val="40"/>
                                <w:lang w:val="en-US"/>
                              </w:rPr>
                              <w:t>OSPF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7" o:spid="_x0000_s1084" style="position:absolute;left:0;text-align:left;margin-left:238.95pt;margin-top:125.2pt;width:76.5pt;height:36pt;z-index:25233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" fillcolor="#4f81bd [3204]" strokecolor="white" strokeweight="2.75pt">
                <v:shadow on="t" color="black" opacity="28180f" offset="0,0"/>
                <v:textbox>
                  <w:txbxContent>
                    <w:p w:rsidR="000946F7" w:rsidRPr="007C0DCB" w:rsidRDefault="000946F7" w:rsidP="005E12E9">
                      <w:pPr>
                        <w:jc w:val="center"/>
                        <w:rPr>
                          <w:b/>
                          <w:sz w:val="40"/>
                          <w:szCs w:val="40"/>
                          <w:lang w:val="en-US"/>
                        </w:rPr>
                      </w:pPr>
                      <w:r>
                        <w:rPr>
                          <w:b/>
                          <w:sz w:val="40"/>
                          <w:szCs w:val="40"/>
                          <w:lang w:val="en-US"/>
                        </w:rPr>
                        <w:t>OSPF</w:t>
                      </w:r>
                    </w:p>
                  </w:txbxContent>
                </v:textbox>
              </v:rect>
            </w:pict>
          </mc:Fallback>
        </mc:AlternateContent>
      </w:r>
      <w:r w:rsidR="005E12E9">
        <w:t>Stack</w:t>
      </w:r>
      <w:bookmarkEnd w:id="166"/>
      <w:r w:rsidR="005E12E9">
        <w:br w:type="page"/>
      </w:r>
    </w:p>
    <w:p w:rsidR="005E12E9" w:rsidRDefault="005E12E9" w:rsidP="00AB59E0">
      <w:pPr>
        <w:pStyle w:val="Heading3"/>
      </w:pPr>
      <w:bookmarkStart w:id="167" w:name="_Toc413850863"/>
      <w:r>
        <w:lastRenderedPageBreak/>
        <w:t>Features</w:t>
      </w:r>
      <w:bookmarkEnd w:id="167"/>
    </w:p>
    <w:p w:rsidR="001C3F5C" w:rsidRPr="00300101" w:rsidRDefault="000668BB" w:rsidP="001C3F5C">
      <w:pPr>
        <w:rPr>
          <w:lang w:val="en-US"/>
        </w:rPr>
      </w:pPr>
      <w:r>
        <w:rPr>
          <w:noProof/>
          <w:lang w:val="en-US"/>
        </w:rPr>
        <w:drawing>
          <wp:inline distT="0" distB="0" distL="0" distR="0" wp14:anchorId="1BD5FCCB" wp14:editId="7B4FBCD4">
            <wp:extent cx="5562600" cy="70104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 Summary.jpg"/>
                    <pic:cNvPicPr/>
                  </pic:nvPicPr>
                  <pic:blipFill>
                    <a:blip r:embed="rId73">
                      <a:extLst>
                        <a:ext uri="{28A0092B-C50C-407E-A947-70E740481C1C}">
                          <a14:useLocalDpi xmlns:a14="http://schemas.microsoft.com/office/drawing/2010/main" val="0"/>
                        </a:ext>
                      </a:extLst>
                    </a:blip>
                    <a:stretch>
                      <a:fillRect/>
                    </a:stretch>
                  </pic:blipFill>
                  <pic:spPr>
                    <a:xfrm>
                      <a:off x="0" y="0"/>
                      <a:ext cx="5562600" cy="7010400"/>
                    </a:xfrm>
                    <a:prstGeom prst="rect">
                      <a:avLst/>
                    </a:prstGeom>
                  </pic:spPr>
                </pic:pic>
              </a:graphicData>
            </a:graphic>
          </wp:inline>
        </w:drawing>
      </w:r>
    </w:p>
    <w:p w:rsidR="00444FE8" w:rsidRDefault="00444FE8" w:rsidP="00AB59E0">
      <w:pPr>
        <w:pStyle w:val="Heading3"/>
      </w:pPr>
      <w:bookmarkStart w:id="168" w:name="_Toc413850864"/>
      <w:r>
        <w:t>Relations With Other Routing Protocols</w:t>
      </w:r>
      <w:bookmarkEnd w:id="168"/>
    </w:p>
    <w:p w:rsidR="00444FE8" w:rsidRPr="00F4228C" w:rsidRDefault="00444FE8" w:rsidP="00444FE8">
      <w:pPr>
        <w:rPr>
          <w:lang w:val="en-US"/>
        </w:rPr>
      </w:pPr>
      <w:r>
        <w:rPr>
          <w:lang w:val="en-US"/>
        </w:rPr>
        <w:t xml:space="preserve">Cf. </w:t>
      </w:r>
      <w:hyperlink w:anchor="_RTM" w:history="1">
        <w:r w:rsidRPr="00F4228C">
          <w:rPr>
            <w:rStyle w:val="Hyperlink"/>
            <w:lang w:val="en-US"/>
          </w:rPr>
          <w:t>RTM</w:t>
        </w:r>
      </w:hyperlink>
    </w:p>
    <w:p w:rsidR="001C3F5C" w:rsidRDefault="001C3F5C">
      <w:pPr>
        <w:spacing w:after="200"/>
        <w:rPr>
          <w:rFonts w:eastAsiaTheme="majorEastAsia" w:cs="Times New Roman"/>
          <w:b/>
          <w:bCs/>
          <w:color w:val="4F81BD" w:themeColor="accent1"/>
          <w:sz w:val="26"/>
          <w:szCs w:val="26"/>
          <w:lang w:val="en-US"/>
        </w:rPr>
      </w:pPr>
      <w:r>
        <w:rPr>
          <w:rFonts w:cs="Times New Roman"/>
          <w:lang w:val="en-US"/>
        </w:rPr>
        <w:br w:type="page"/>
      </w:r>
    </w:p>
    <w:p w:rsidR="00B64CCF" w:rsidRDefault="00B64CCF" w:rsidP="00AB59E0">
      <w:pPr>
        <w:pStyle w:val="Heading2"/>
      </w:pPr>
      <w:bookmarkStart w:id="169" w:name="_Toc413850702"/>
      <w:bookmarkStart w:id="170" w:name="_Toc413850865"/>
      <w:r w:rsidRPr="00B64CCF">
        <w:lastRenderedPageBreak/>
        <w:t>Configuration</w:t>
      </w:r>
      <w:r w:rsidR="0000414E">
        <w:t xml:space="preserve"> Commands</w:t>
      </w:r>
      <w:bookmarkEnd w:id="169"/>
      <w:bookmarkEnd w:id="170"/>
    </w:p>
    <w:p w:rsidR="001B6D17" w:rsidRPr="00E927DF" w:rsidRDefault="001B6D17" w:rsidP="00AB59E0">
      <w:pPr>
        <w:pStyle w:val="Heading3"/>
      </w:pPr>
      <w:bookmarkStart w:id="171" w:name="_Toc413850866"/>
      <w:bookmarkStart w:id="172" w:name="_Ref311472056"/>
      <w:r>
        <w:t xml:space="preserve">Defining the Interface </w:t>
      </w:r>
      <w:r w:rsidRPr="00E927DF">
        <w:t>Network Types</w:t>
      </w:r>
      <w:bookmarkEnd w:id="171"/>
    </w:p>
    <w:p w:rsidR="001B6D17" w:rsidRDefault="001B6D17" w:rsidP="00151ADF">
      <w:pPr>
        <w:spacing w:after="200"/>
        <w:rPr>
          <w:lang w:val="en-US"/>
        </w:rPr>
      </w:pPr>
      <w:r>
        <w:rPr>
          <w:lang w:val="en-US"/>
        </w:rPr>
        <w:t xml:space="preserve">They can be used to control </w:t>
      </w:r>
      <w:r w:rsidR="00E221D8" w:rsidRPr="00B44ECA">
        <w:rPr>
          <w:b/>
          <w:lang w:val="en-US"/>
        </w:rPr>
        <w:t xml:space="preserve">static/dynamic </w:t>
      </w:r>
      <w:r w:rsidRPr="00B44ECA">
        <w:rPr>
          <w:b/>
          <w:lang w:val="en-US"/>
        </w:rPr>
        <w:t>neighborships and DR/BDR election</w:t>
      </w:r>
      <w:r>
        <w:rPr>
          <w:lang w:val="en-US"/>
        </w:rPr>
        <w:t>.</w:t>
      </w:r>
    </w:p>
    <w:p w:rsidR="001B6D17" w:rsidRPr="00E927DF" w:rsidRDefault="001B6D17" w:rsidP="00151ADF">
      <w:pPr>
        <w:spacing w:after="200"/>
        <w:rPr>
          <w:lang w:val="en-US"/>
        </w:rPr>
      </w:pPr>
      <w:r w:rsidRPr="00E927DF">
        <w:rPr>
          <w:lang w:val="en-US"/>
        </w:rPr>
        <w:t>(config-if)#</w:t>
      </w:r>
      <w:r w:rsidRPr="00E927DF">
        <w:rPr>
          <w:b/>
          <w:bCs/>
          <w:lang w:val="en-US"/>
        </w:rPr>
        <w:t xml:space="preserve"> ip ospf network {broadcast | non-broadcast | {point-to-point | point-to-multipoint [non-broadcast]}}</w:t>
      </w:r>
    </w:p>
    <w:p w:rsidR="001B6D17" w:rsidRPr="00F5526C" w:rsidRDefault="001B6D17" w:rsidP="00151ADF">
      <w:pPr>
        <w:spacing w:after="200"/>
        <w:jc w:val="right"/>
        <w:rPr>
          <w:lang w:val="en-US"/>
        </w:rPr>
      </w:pPr>
      <w:r w:rsidRPr="00E927DF">
        <w:rPr>
          <w:lang w:val="en-US"/>
        </w:rPr>
        <w:t xml:space="preserve">If you use the </w:t>
      </w:r>
      <w:r w:rsidRPr="00E927DF">
        <w:rPr>
          <w:b/>
          <w:lang w:val="en-US"/>
        </w:rPr>
        <w:t>non-broadcast</w:t>
      </w:r>
      <w:r w:rsidRPr="00E927DF">
        <w:rPr>
          <w:lang w:val="en-US"/>
        </w:rPr>
        <w:t xml:space="preserve"> keyword, the </w:t>
      </w:r>
      <w:r w:rsidRPr="00E927DF">
        <w:rPr>
          <w:b/>
          <w:lang w:val="en-US"/>
        </w:rPr>
        <w:t>neighbor</w:t>
      </w:r>
      <w:r w:rsidRPr="00E927DF">
        <w:rPr>
          <w:lang w:val="en-US"/>
        </w:rPr>
        <w:t xml:space="preserve"> command is required.</w:t>
      </w:r>
    </w:p>
    <w:p w:rsidR="00D35F45" w:rsidRPr="00D35F45" w:rsidRDefault="00624351" w:rsidP="00AB59E0">
      <w:pPr>
        <w:pStyle w:val="Heading3"/>
      </w:pPr>
      <w:bookmarkStart w:id="173" w:name="_Toc413850867"/>
      <w:bookmarkEnd w:id="172"/>
      <w:r>
        <w:t>Dynamic</w:t>
      </w:r>
      <w:r w:rsidR="00D35F45">
        <w:t xml:space="preserve"> Neighborship</w:t>
      </w:r>
      <w:bookmarkEnd w:id="173"/>
    </w:p>
    <w:p w:rsidR="00300101" w:rsidRPr="00300101" w:rsidRDefault="00300101" w:rsidP="002F1227">
      <w:pPr>
        <w:numPr>
          <w:ilvl w:val="0"/>
          <w:numId w:val="18"/>
        </w:numPr>
        <w:spacing w:before="100" w:beforeAutospacing="1" w:after="100" w:afterAutospacing="1" w:line="240" w:lineRule="auto"/>
        <w:ind w:left="345" w:hanging="357"/>
        <w:rPr>
          <w:rFonts w:eastAsia="Times New Roman" w:cs="Times New Roman"/>
          <w:lang w:val="en-US" w:eastAsia="fr-FR"/>
        </w:rPr>
      </w:pPr>
      <w:r w:rsidRPr="00300101">
        <w:rPr>
          <w:rFonts w:eastAsia="Times New Roman" w:cs="Times New Roman"/>
          <w:bCs/>
          <w:lang w:val="en-US" w:eastAsia="fr-FR"/>
        </w:rPr>
        <w:t>(config)#</w:t>
      </w:r>
      <w:r w:rsidRPr="00300101">
        <w:rPr>
          <w:rFonts w:eastAsia="Times New Roman" w:cs="Times New Roman"/>
          <w:b/>
          <w:bCs/>
          <w:lang w:val="en-US" w:eastAsia="fr-FR"/>
        </w:rPr>
        <w:t>router ospf</w:t>
      </w:r>
      <w:r w:rsidRPr="00300101">
        <w:rPr>
          <w:rFonts w:eastAsia="Times New Roman" w:cs="Times New Roman"/>
          <w:lang w:val="en-US" w:eastAsia="fr-FR"/>
        </w:rPr>
        <w:t> </w:t>
      </w:r>
      <w:r w:rsidRPr="00300101">
        <w:rPr>
          <w:rFonts w:eastAsia="Times New Roman" w:cs="Times New Roman"/>
          <w:i/>
          <w:iCs/>
          <w:lang w:val="en-US" w:eastAsia="fr-FR"/>
        </w:rPr>
        <w:t>process-id</w:t>
      </w:r>
      <w:r w:rsidRPr="00300101">
        <w:rPr>
          <w:rFonts w:eastAsia="Times New Roman" w:cs="Times New Roman"/>
          <w:lang w:val="en-US" w:eastAsia="fr-FR"/>
        </w:rPr>
        <w:tab/>
      </w:r>
      <w:r w:rsidRPr="00300101">
        <w:rPr>
          <w:rFonts w:eastAsia="Times New Roman" w:cs="Times New Roman"/>
          <w:lang w:val="en-US" w:eastAsia="fr-FR"/>
        </w:rPr>
        <w:tab/>
        <w:t>Neighboring routers’ commands do not have to be configured with the same </w:t>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i/>
          <w:iCs/>
          <w:lang w:val="en-US" w:eastAsia="fr-FR"/>
        </w:rPr>
        <w:t>process-id</w:t>
      </w:r>
      <w:r w:rsidRPr="00300101">
        <w:rPr>
          <w:rFonts w:eastAsia="Times New Roman" w:cs="Times New Roman"/>
          <w:lang w:val="en-US" w:eastAsia="fr-FR"/>
        </w:rPr>
        <w:t> parameter to become neighbors.</w:t>
      </w:r>
    </w:p>
    <w:p w:rsidR="00300101" w:rsidRPr="00300101" w:rsidRDefault="00300101" w:rsidP="002F1227">
      <w:pPr>
        <w:numPr>
          <w:ilvl w:val="0"/>
          <w:numId w:val="18"/>
        </w:numPr>
        <w:spacing w:line="240" w:lineRule="auto"/>
        <w:ind w:left="348"/>
        <w:rPr>
          <w:rFonts w:eastAsia="Times New Roman" w:cs="Times New Roman"/>
          <w:lang w:val="en-US" w:eastAsia="fr-FR"/>
        </w:rPr>
      </w:pPr>
      <w:r w:rsidRPr="00300101">
        <w:rPr>
          <w:rFonts w:eastAsia="Times New Roman" w:cs="Times New Roman"/>
          <w:lang w:val="en-US" w:eastAsia="fr-FR"/>
        </w:rPr>
        <w:t>(config-router)#</w:t>
      </w:r>
      <w:r w:rsidRPr="00300101">
        <w:rPr>
          <w:rFonts w:eastAsia="Times New Roman" w:cs="Times New Roman"/>
          <w:b/>
          <w:bCs/>
          <w:lang w:val="en-US" w:eastAsia="fr-FR"/>
        </w:rPr>
        <w:t>network</w:t>
      </w:r>
      <w:r w:rsidRPr="00300101">
        <w:rPr>
          <w:rFonts w:eastAsia="Times New Roman" w:cs="Times New Roman"/>
          <w:lang w:val="en-US" w:eastAsia="fr-FR"/>
        </w:rPr>
        <w:t> </w:t>
      </w:r>
      <w:r w:rsidRPr="00300101">
        <w:rPr>
          <w:rFonts w:eastAsia="Times New Roman" w:cs="Times New Roman"/>
          <w:i/>
          <w:iCs/>
          <w:lang w:val="en-US" w:eastAsia="fr-FR"/>
        </w:rPr>
        <w:t>net-id wildcard-mask</w:t>
      </w:r>
      <w:r w:rsidRPr="00300101">
        <w:rPr>
          <w:rFonts w:eastAsia="Times New Roman" w:cs="Times New Roman"/>
          <w:lang w:val="en-US" w:eastAsia="fr-FR"/>
        </w:rPr>
        <w:t> </w:t>
      </w:r>
      <w:r w:rsidRPr="00300101">
        <w:rPr>
          <w:rFonts w:eastAsia="Times New Roman" w:cs="Times New Roman"/>
          <w:b/>
          <w:iCs/>
          <w:lang w:val="en-US" w:eastAsia="fr-FR"/>
        </w:rPr>
        <w:t>area</w:t>
      </w:r>
      <w:r w:rsidRPr="00300101">
        <w:rPr>
          <w:rFonts w:eastAsia="Times New Roman" w:cs="Times New Roman"/>
          <w:lang w:val="en-US" w:eastAsia="fr-FR"/>
        </w:rPr>
        <w:t> </w:t>
      </w:r>
      <w:r w:rsidRPr="00300101">
        <w:rPr>
          <w:rFonts w:eastAsia="Times New Roman" w:cs="Times New Roman"/>
          <w:i/>
          <w:iCs/>
          <w:lang w:val="en-US" w:eastAsia="fr-FR"/>
        </w:rPr>
        <w:t>area-id</w:t>
      </w:r>
      <w:r w:rsidRPr="00300101">
        <w:rPr>
          <w:rFonts w:eastAsia="Times New Roman" w:cs="Times New Roman"/>
          <w:b/>
          <w:bCs/>
          <w:lang w:val="en-US" w:eastAsia="fr-FR"/>
        </w:rPr>
        <w:tab/>
      </w:r>
      <w:r w:rsidRPr="00300101">
        <w:rPr>
          <w:rFonts w:eastAsia="Times New Roman" w:cs="Times New Roman"/>
          <w:b/>
          <w:bCs/>
          <w:lang w:val="en-US" w:eastAsia="fr-FR"/>
        </w:rPr>
        <w:tab/>
      </w:r>
      <w:r w:rsidRPr="00300101">
        <w:rPr>
          <w:rFonts w:eastAsia="Times New Roman" w:cs="Times New Roman"/>
          <w:lang w:val="en-US" w:eastAsia="fr-FR"/>
        </w:rPr>
        <w:t xml:space="preserve">Enables OSPF on </w:t>
      </w:r>
      <w:r w:rsidRPr="00300101">
        <w:rPr>
          <w:rFonts w:eastAsia="Times New Roman" w:cs="Times New Roman"/>
          <w:i/>
          <w:lang w:val="en-US" w:eastAsia="fr-FR"/>
        </w:rPr>
        <w:t>matched</w:t>
      </w:r>
      <w:r w:rsidRPr="00300101">
        <w:rPr>
          <w:rFonts w:eastAsia="Times New Roman" w:cs="Times New Roman"/>
          <w:lang w:val="en-US" w:eastAsia="fr-FR"/>
        </w:rPr>
        <w:t xml:space="preserve"> interfaces</w:t>
      </w:r>
    </w:p>
    <w:p w:rsidR="00300101" w:rsidRPr="00300101" w:rsidRDefault="00300101" w:rsidP="00151ADF">
      <w:pPr>
        <w:spacing w:line="240" w:lineRule="auto"/>
        <w:ind w:left="348"/>
        <w:rPr>
          <w:rFonts w:eastAsia="Times New Roman" w:cs="Times New Roman"/>
          <w:lang w:val="en-US" w:eastAsia="fr-FR"/>
        </w:rPr>
      </w:pPr>
      <w:r w:rsidRPr="00300101">
        <w:rPr>
          <w:rFonts w:eastAsia="Times New Roman" w:cs="Times New Roman"/>
          <w:b/>
          <w:bCs/>
          <w:lang w:val="en-US" w:eastAsia="fr-FR"/>
        </w:rPr>
        <w:t xml:space="preserve">Or </w:t>
      </w:r>
      <w:r w:rsidRPr="00300101">
        <w:rPr>
          <w:rFonts w:eastAsia="Times New Roman" w:cs="Times New Roman"/>
          <w:bCs/>
          <w:lang w:val="en-US" w:eastAsia="fr-FR"/>
        </w:rPr>
        <w:t>(config-if)#</w:t>
      </w:r>
      <w:r w:rsidRPr="00300101">
        <w:rPr>
          <w:rFonts w:eastAsia="Times New Roman" w:cs="Times New Roman"/>
          <w:b/>
          <w:bCs/>
          <w:lang w:val="en-US" w:eastAsia="fr-FR"/>
        </w:rPr>
        <w:t xml:space="preserve">ip ospf </w:t>
      </w:r>
      <w:r w:rsidRPr="00300101">
        <w:rPr>
          <w:rFonts w:eastAsia="Times New Roman" w:cs="Times New Roman"/>
          <w:bCs/>
          <w:i/>
          <w:iCs/>
          <w:lang w:val="en-US" w:eastAsia="fr-FR"/>
        </w:rPr>
        <w:t>process-id</w:t>
      </w:r>
      <w:r w:rsidRPr="00300101">
        <w:rPr>
          <w:rFonts w:eastAsia="Times New Roman" w:cs="Times New Roman"/>
          <w:b/>
          <w:bCs/>
          <w:i/>
          <w:iCs/>
          <w:lang w:val="en-US" w:eastAsia="fr-FR"/>
        </w:rPr>
        <w:t xml:space="preserve"> </w:t>
      </w:r>
      <w:r w:rsidRPr="00300101">
        <w:rPr>
          <w:rFonts w:eastAsia="Times New Roman" w:cs="Times New Roman"/>
          <w:b/>
          <w:bCs/>
          <w:lang w:val="en-US" w:eastAsia="fr-FR"/>
        </w:rPr>
        <w:t xml:space="preserve">area </w:t>
      </w:r>
      <w:r w:rsidRPr="00300101">
        <w:rPr>
          <w:rFonts w:eastAsia="Times New Roman" w:cs="Times New Roman"/>
          <w:bCs/>
          <w:i/>
          <w:iCs/>
          <w:lang w:val="en-US" w:eastAsia="fr-FR"/>
        </w:rPr>
        <w:t>area-id</w:t>
      </w:r>
      <w:r w:rsidRPr="00300101">
        <w:rPr>
          <w:rFonts w:eastAsia="Times New Roman" w:cs="Times New Roman"/>
          <w:bCs/>
          <w:iCs/>
          <w:lang w:val="en-US" w:eastAsia="fr-FR"/>
        </w:rPr>
        <w:tab/>
      </w:r>
      <w:r w:rsidRPr="00300101">
        <w:rPr>
          <w:rFonts w:eastAsia="Times New Roman" w:cs="Times New Roman"/>
          <w:bCs/>
          <w:iCs/>
          <w:lang w:val="en-US" w:eastAsia="fr-FR"/>
        </w:rPr>
        <w:tab/>
      </w:r>
      <w:r w:rsidRPr="00300101">
        <w:rPr>
          <w:rFonts w:eastAsia="Times New Roman" w:cs="Times New Roman"/>
          <w:bCs/>
          <w:iCs/>
          <w:lang w:val="en-US" w:eastAsia="fr-FR"/>
        </w:rPr>
        <w:tab/>
      </w:r>
      <w:r w:rsidRPr="00300101">
        <w:rPr>
          <w:rFonts w:eastAsia="Times New Roman" w:cs="Times New Roman"/>
          <w:lang w:val="en-US" w:eastAsia="fr-FR"/>
        </w:rPr>
        <w:t xml:space="preserve">Enables OSPF on </w:t>
      </w:r>
      <w:r w:rsidRPr="00300101">
        <w:rPr>
          <w:rFonts w:eastAsia="Times New Roman" w:cs="Times New Roman"/>
          <w:i/>
          <w:lang w:val="en-US" w:eastAsia="fr-FR"/>
        </w:rPr>
        <w:t>this</w:t>
      </w:r>
      <w:r w:rsidRPr="00300101">
        <w:rPr>
          <w:rFonts w:eastAsia="Times New Roman" w:cs="Times New Roman"/>
          <w:lang w:val="en-US" w:eastAsia="fr-FR"/>
        </w:rPr>
        <w:t xml:space="preserve"> interface</w:t>
      </w:r>
    </w:p>
    <w:p w:rsidR="0084643C" w:rsidRDefault="0084643C" w:rsidP="00151ADF">
      <w:pPr>
        <w:spacing w:line="240" w:lineRule="auto"/>
        <w:ind w:left="708"/>
        <w:rPr>
          <w:rFonts w:eastAsia="Times New Roman" w:cs="Times New Roman"/>
          <w:lang w:val="en-US" w:eastAsia="fr-FR"/>
        </w:rPr>
      </w:pPr>
    </w:p>
    <w:p w:rsidR="00A1002A" w:rsidRPr="00A1002A" w:rsidRDefault="00A1002A" w:rsidP="00151ADF">
      <w:pPr>
        <w:spacing w:line="240" w:lineRule="auto"/>
        <w:ind w:left="708"/>
        <w:rPr>
          <w:rFonts w:eastAsia="Times New Roman" w:cs="Times New Roman"/>
          <w:lang w:val="en-US" w:eastAsia="fr-FR"/>
        </w:rPr>
      </w:pPr>
      <w:r w:rsidRPr="00A1002A">
        <w:rPr>
          <w:rFonts w:eastAsia="Times New Roman" w:cs="Times New Roman"/>
          <w:lang w:val="en-US" w:eastAsia="fr-FR"/>
        </w:rPr>
        <w:t>When OSPF is enabled, the router does the following:</w:t>
      </w:r>
    </w:p>
    <w:p w:rsidR="00A1002A" w:rsidRPr="00A1002A" w:rsidRDefault="00A1002A" w:rsidP="002F1227">
      <w:pPr>
        <w:numPr>
          <w:ilvl w:val="1"/>
          <w:numId w:val="18"/>
        </w:numPr>
        <w:spacing w:line="240" w:lineRule="auto"/>
        <w:ind w:left="1068"/>
        <w:rPr>
          <w:rFonts w:eastAsia="Times New Roman" w:cs="Times New Roman"/>
          <w:lang w:val="en-US" w:eastAsia="fr-FR"/>
        </w:rPr>
      </w:pPr>
      <w:r w:rsidRPr="00A1002A">
        <w:rPr>
          <w:rFonts w:eastAsia="Times New Roman" w:cs="Times New Roman"/>
          <w:lang w:val="en-US" w:eastAsia="fr-FR"/>
        </w:rPr>
        <w:t>Attempts to discover OSPF neighbors on that interface by sending multicast </w:t>
      </w:r>
      <w:r w:rsidRPr="00A1002A">
        <w:rPr>
          <w:rFonts w:eastAsia="Times New Roman" w:cs="Times New Roman"/>
          <w:i/>
          <w:iCs/>
          <w:lang w:val="en-US" w:eastAsia="fr-FR"/>
        </w:rPr>
        <w:t>OSPF Hello</w:t>
      </w:r>
      <w:r w:rsidRPr="00A1002A">
        <w:rPr>
          <w:rFonts w:eastAsia="Times New Roman" w:cs="Times New Roman"/>
          <w:lang w:val="en-US" w:eastAsia="fr-FR"/>
        </w:rPr>
        <w:t> messages</w:t>
      </w:r>
    </w:p>
    <w:p w:rsidR="00A1002A" w:rsidRPr="00A1002A" w:rsidRDefault="00A1002A" w:rsidP="002F1227">
      <w:pPr>
        <w:numPr>
          <w:ilvl w:val="1"/>
          <w:numId w:val="18"/>
        </w:numPr>
        <w:spacing w:after="96" w:line="240" w:lineRule="auto"/>
        <w:ind w:left="1068"/>
        <w:rPr>
          <w:rFonts w:eastAsia="Times New Roman" w:cs="Times New Roman"/>
          <w:lang w:val="en-US" w:eastAsia="fr-FR"/>
        </w:rPr>
      </w:pPr>
      <w:r w:rsidRPr="00A1002A">
        <w:rPr>
          <w:rFonts w:eastAsia="Times New Roman" w:cs="Times New Roman"/>
          <w:lang w:val="en-US" w:eastAsia="fr-FR"/>
        </w:rPr>
        <w:t>Includes the connected subnet in future topology database exchanges</w:t>
      </w:r>
    </w:p>
    <w:p w:rsidR="00A1002A" w:rsidRPr="00953310" w:rsidRDefault="00A1002A" w:rsidP="002F1227">
      <w:pPr>
        <w:numPr>
          <w:ilvl w:val="0"/>
          <w:numId w:val="18"/>
        </w:numPr>
        <w:spacing w:before="100" w:beforeAutospacing="1" w:after="100" w:afterAutospacing="1" w:line="240" w:lineRule="auto"/>
        <w:ind w:left="345" w:hanging="357"/>
        <w:rPr>
          <w:lang w:val="en-US"/>
        </w:rPr>
      </w:pPr>
      <w:r w:rsidRPr="00953310">
        <w:rPr>
          <w:lang w:val="en-US"/>
        </w:rPr>
        <w:t>To match an interface with the </w:t>
      </w:r>
      <w:r w:rsidRPr="00953310">
        <w:rPr>
          <w:b/>
          <w:bCs/>
          <w:lang w:val="en-US"/>
        </w:rPr>
        <w:t>network</w:t>
      </w:r>
      <w:r w:rsidRPr="00953310">
        <w:rPr>
          <w:lang w:val="en-US"/>
        </w:rPr>
        <w:t> command, IOS compares the </w:t>
      </w:r>
      <w:r w:rsidRPr="00953310">
        <w:rPr>
          <w:i/>
          <w:iCs/>
          <w:lang w:val="en-US"/>
        </w:rPr>
        <w:t>net-id</w:t>
      </w:r>
      <w:r w:rsidRPr="00953310">
        <w:rPr>
          <w:lang w:val="en-US"/>
        </w:rPr>
        <w:t> configured in the </w:t>
      </w:r>
      <w:r w:rsidRPr="00953310">
        <w:rPr>
          <w:b/>
          <w:bCs/>
          <w:lang w:val="en-US"/>
        </w:rPr>
        <w:t>network</w:t>
      </w:r>
      <w:r w:rsidRPr="00953310">
        <w:rPr>
          <w:lang w:val="en-US"/>
        </w:rPr>
        <w:t> command with each interface’s IP address, while using the configured wildcard-mask as an ACL wildcard mask.</w:t>
      </w:r>
    </w:p>
    <w:p w:rsidR="00A1002A" w:rsidRPr="00953310" w:rsidRDefault="00A1002A" w:rsidP="002F1227">
      <w:pPr>
        <w:numPr>
          <w:ilvl w:val="0"/>
          <w:numId w:val="18"/>
        </w:numPr>
        <w:spacing w:before="100" w:beforeAutospacing="1" w:after="100" w:afterAutospacing="1" w:line="240" w:lineRule="auto"/>
        <w:ind w:left="348"/>
        <w:rPr>
          <w:lang w:val="en-US"/>
        </w:rPr>
      </w:pPr>
      <w:r w:rsidRPr="00953310">
        <w:rPr>
          <w:lang w:val="en-US"/>
        </w:rPr>
        <w:t>Regardless of the order in which the </w:t>
      </w:r>
      <w:r w:rsidRPr="00953310">
        <w:rPr>
          <w:b/>
          <w:bCs/>
          <w:lang w:val="en-US"/>
        </w:rPr>
        <w:t>network</w:t>
      </w:r>
      <w:r w:rsidRPr="00953310">
        <w:rPr>
          <w:lang w:val="en-US"/>
        </w:rPr>
        <w:t xml:space="preserve"> commands are added to the configuration, IOS puts these commands into the configuration file with </w:t>
      </w:r>
      <w:r w:rsidRPr="005E10F1">
        <w:rPr>
          <w:i/>
          <w:u w:val="single"/>
          <w:lang w:val="en-US"/>
        </w:rPr>
        <w:t>the most specific (most binary 0s) wildcard mask first</w:t>
      </w:r>
      <w:r w:rsidRPr="00953310">
        <w:rPr>
          <w:lang w:val="en-US"/>
        </w:rPr>
        <w:t>. IOS lists the </w:t>
      </w:r>
      <w:r w:rsidRPr="00953310">
        <w:rPr>
          <w:b/>
          <w:bCs/>
          <w:lang w:val="en-US"/>
        </w:rPr>
        <w:t>network</w:t>
      </w:r>
      <w:r w:rsidRPr="00953310">
        <w:rPr>
          <w:lang w:val="en-US"/>
        </w:rPr>
        <w:t> commands in this sorted order in the configuration.</w:t>
      </w:r>
    </w:p>
    <w:p w:rsidR="00A1002A" w:rsidRDefault="00A1002A" w:rsidP="002F1227">
      <w:pPr>
        <w:numPr>
          <w:ilvl w:val="0"/>
          <w:numId w:val="18"/>
        </w:numPr>
        <w:spacing w:before="100" w:beforeAutospacing="1" w:after="100" w:afterAutospacing="1" w:line="240" w:lineRule="auto"/>
        <w:ind w:left="348"/>
        <w:rPr>
          <w:lang w:val="en-US"/>
        </w:rPr>
      </w:pPr>
      <w:r w:rsidRPr="00953310">
        <w:rPr>
          <w:lang w:val="en-US"/>
        </w:rPr>
        <w:t>The first </w:t>
      </w:r>
      <w:r w:rsidRPr="00953310">
        <w:rPr>
          <w:b/>
          <w:bCs/>
          <w:lang w:val="en-US"/>
        </w:rPr>
        <w:t>network</w:t>
      </w:r>
      <w:r w:rsidRPr="00953310">
        <w:rPr>
          <w:lang w:val="en-US"/>
        </w:rPr>
        <w:t> command that matches an interface, per the order shown in the output of the </w:t>
      </w:r>
      <w:r w:rsidRPr="00953310">
        <w:rPr>
          <w:b/>
          <w:bCs/>
          <w:lang w:val="en-US"/>
        </w:rPr>
        <w:t>show running-config</w:t>
      </w:r>
      <w:r w:rsidRPr="00953310">
        <w:rPr>
          <w:lang w:val="en-US"/>
        </w:rPr>
        <w:t> command, determines the OSPF area number associated with the interface.</w:t>
      </w:r>
    </w:p>
    <w:p w:rsidR="00655B1C" w:rsidRPr="00655B1C" w:rsidRDefault="00655B1C" w:rsidP="00655B1C">
      <w:pPr>
        <w:pStyle w:val="ListParagraph"/>
        <w:numPr>
          <w:ilvl w:val="1"/>
          <w:numId w:val="71"/>
        </w:numPr>
        <w:spacing w:before="100" w:beforeAutospacing="1" w:after="100" w:afterAutospacing="1" w:line="240" w:lineRule="auto"/>
        <w:ind w:left="426" w:hanging="426"/>
        <w:rPr>
          <w:b/>
          <w:i/>
          <w:lang w:val="en-US"/>
        </w:rPr>
      </w:pPr>
      <w:r>
        <w:rPr>
          <w:b/>
          <w:i/>
          <w:lang w:val="en-US"/>
        </w:rPr>
        <w:t xml:space="preserve">From </w:t>
      </w:r>
      <w:hyperlink r:id="rId74" w:history="1">
        <w:r w:rsidRPr="00655B1C">
          <w:rPr>
            <w:rStyle w:val="Hyperlink"/>
            <w:b/>
            <w:i/>
            <w:lang w:val="en-US"/>
          </w:rPr>
          <w:t>cciethebeginning.wordpress.com</w:t>
        </w:r>
      </w:hyperlink>
      <w:r>
        <w:rPr>
          <w:b/>
          <w:i/>
          <w:lang w:val="en-US"/>
        </w:rPr>
        <w:t>: t</w:t>
      </w:r>
      <w:r w:rsidRPr="00655B1C">
        <w:rPr>
          <w:b/>
          <w:i/>
          <w:lang w:val="en-US"/>
        </w:rPr>
        <w:t>he /32 advertisement limitation of loopback interfaces can be overcome by either changing OSPF network type to point-to-point or creating summary route with the desired mask.</w:t>
      </w:r>
    </w:p>
    <w:p w:rsidR="00D35F45" w:rsidRDefault="00D35F45" w:rsidP="00AB59E0">
      <w:pPr>
        <w:pStyle w:val="Heading3"/>
      </w:pPr>
      <w:bookmarkStart w:id="174" w:name="_Toc413850868"/>
      <w:r w:rsidRPr="003C38FC">
        <w:t>Controlling Neighborsh</w:t>
      </w:r>
      <w:r>
        <w:t>ips</w:t>
      </w:r>
      <w:bookmarkEnd w:id="174"/>
    </w:p>
    <w:p w:rsidR="00D35F45" w:rsidRDefault="00D35F45" w:rsidP="00F3425A">
      <w:pPr>
        <w:pStyle w:val="Heading4"/>
      </w:pPr>
      <w:bookmarkStart w:id="175" w:name="_Toc413850869"/>
      <w:r>
        <w:t xml:space="preserve">… </w:t>
      </w:r>
      <w:r w:rsidRPr="003C38FC">
        <w:t>and Reducing Multicasts</w:t>
      </w:r>
      <w:r>
        <w:t xml:space="preserve">: </w:t>
      </w:r>
      <w:r w:rsidRPr="003C38FC">
        <w:t>Static Neighbor</w:t>
      </w:r>
      <w:r>
        <w:t>hip</w:t>
      </w:r>
      <w:bookmarkEnd w:id="175"/>
    </w:p>
    <w:p w:rsidR="00300101" w:rsidRPr="00300101" w:rsidRDefault="00300101" w:rsidP="00151ADF">
      <w:pPr>
        <w:widowControl w:val="0"/>
        <w:autoSpaceDE w:val="0"/>
        <w:autoSpaceDN w:val="0"/>
        <w:adjustRightInd w:val="0"/>
        <w:ind w:left="3674" w:hanging="3686"/>
        <w:rPr>
          <w:rFonts w:eastAsia="Times New Roman" w:cs="Times New Roman"/>
          <w:lang w:val="en-US" w:eastAsia="fr-FR"/>
        </w:rPr>
      </w:pPr>
      <w:r w:rsidRPr="00300101">
        <w:rPr>
          <w:rFonts w:eastAsia="Times New Roman" w:cs="Times New Roman"/>
          <w:lang w:val="en-US" w:eastAsia="fr-FR"/>
        </w:rPr>
        <w:t>(config-router)#</w:t>
      </w:r>
      <w:r w:rsidRPr="00300101">
        <w:rPr>
          <w:rFonts w:eastAsia="Times New Roman" w:cs="Times New Roman"/>
          <w:b/>
          <w:bCs/>
          <w:lang w:val="en-US" w:eastAsia="fr-FR"/>
        </w:rPr>
        <w:t>neighbor</w:t>
      </w:r>
      <w:r w:rsidRPr="00300101">
        <w:rPr>
          <w:rFonts w:eastAsia="Times New Roman" w:cs="Times New Roman"/>
          <w:lang w:val="en-US" w:eastAsia="fr-FR"/>
        </w:rPr>
        <w:t> </w:t>
      </w:r>
      <w:r w:rsidRPr="00300101">
        <w:rPr>
          <w:rFonts w:eastAsia="Times New Roman" w:cs="Times New Roman"/>
          <w:i/>
          <w:iCs/>
          <w:lang w:val="en-US" w:eastAsia="fr-FR"/>
        </w:rPr>
        <w:t>ip-address</w:t>
      </w:r>
      <w:r w:rsidRPr="00300101">
        <w:rPr>
          <w:rFonts w:eastAsia="Times New Roman" w:cs="Times New Roman"/>
          <w:lang w:val="en-US" w:eastAsia="fr-FR"/>
        </w:rPr>
        <w:t> [</w:t>
      </w:r>
      <w:r w:rsidRPr="00300101">
        <w:rPr>
          <w:rFonts w:eastAsia="Times New Roman" w:cs="Times New Roman"/>
          <w:b/>
          <w:bCs/>
          <w:lang w:val="en-US" w:eastAsia="fr-FR"/>
        </w:rPr>
        <w:t>cost</w:t>
      </w:r>
      <w:r w:rsidRPr="00300101">
        <w:rPr>
          <w:rFonts w:eastAsia="Times New Roman" w:cs="Times New Roman"/>
          <w:lang w:val="en-US" w:eastAsia="fr-FR"/>
        </w:rPr>
        <w:t> </w:t>
      </w:r>
      <w:r w:rsidRPr="00300101">
        <w:rPr>
          <w:rFonts w:eastAsia="Times New Roman" w:cs="Times New Roman"/>
          <w:i/>
          <w:lang w:val="en-US" w:eastAsia="fr-FR"/>
        </w:rPr>
        <w:t>neighbor-</w:t>
      </w:r>
      <w:r w:rsidRPr="00300101">
        <w:rPr>
          <w:rFonts w:eastAsia="Times New Roman" w:cs="Times New Roman"/>
          <w:i/>
          <w:iCs/>
          <w:lang w:val="en-US" w:eastAsia="fr-FR"/>
        </w:rPr>
        <w:t>cost-value</w:t>
      </w:r>
      <w:r w:rsidRPr="00300101">
        <w:rPr>
          <w:rFonts w:eastAsia="Times New Roman" w:cs="Times New Roman"/>
          <w:lang w:val="en-US" w:eastAsia="fr-FR"/>
        </w:rPr>
        <w:t>] [</w:t>
      </w:r>
      <w:r w:rsidRPr="00300101">
        <w:rPr>
          <w:rFonts w:eastAsia="Times New Roman" w:cs="Times New Roman"/>
          <w:b/>
          <w:bCs/>
          <w:lang w:val="en-US" w:eastAsia="fr-FR"/>
        </w:rPr>
        <w:t>priority</w:t>
      </w:r>
      <w:r w:rsidRPr="00300101">
        <w:rPr>
          <w:rFonts w:eastAsia="Times New Roman" w:cs="Times New Roman"/>
          <w:lang w:val="en-US" w:eastAsia="fr-FR"/>
        </w:rPr>
        <w:t> </w:t>
      </w:r>
      <w:r w:rsidRPr="00300101">
        <w:rPr>
          <w:rFonts w:eastAsia="Times New Roman" w:cs="Times New Roman"/>
          <w:i/>
          <w:lang w:val="en-US" w:eastAsia="fr-FR"/>
        </w:rPr>
        <w:t>neighbor-</w:t>
      </w:r>
      <w:r w:rsidRPr="00300101">
        <w:rPr>
          <w:rFonts w:eastAsia="Times New Roman" w:cs="Times New Roman"/>
          <w:i/>
          <w:iCs/>
          <w:lang w:val="en-US" w:eastAsia="fr-FR"/>
        </w:rPr>
        <w:t>priority-value</w:t>
      </w:r>
      <w:r w:rsidRPr="00300101">
        <w:rPr>
          <w:rFonts w:eastAsia="Times New Roman" w:cs="Times New Roman"/>
          <w:lang w:val="en-US" w:eastAsia="fr-FR"/>
        </w:rPr>
        <w:t>]</w:t>
      </w:r>
    </w:p>
    <w:p w:rsidR="005A65D4" w:rsidRPr="005A65D4" w:rsidRDefault="005A65D4" w:rsidP="002F1227">
      <w:pPr>
        <w:widowControl w:val="0"/>
        <w:numPr>
          <w:ilvl w:val="0"/>
          <w:numId w:val="51"/>
        </w:numPr>
        <w:autoSpaceDE w:val="0"/>
        <w:autoSpaceDN w:val="0"/>
        <w:adjustRightInd w:val="0"/>
        <w:ind w:left="2148"/>
        <w:rPr>
          <w:rFonts w:eastAsia="Times New Roman" w:cs="Times New Roman"/>
          <w:iCs/>
          <w:lang w:val="en-US" w:eastAsia="fr-FR"/>
        </w:rPr>
      </w:pPr>
      <w:r w:rsidRPr="005A65D4">
        <w:rPr>
          <w:rFonts w:eastAsia="Times New Roman" w:cs="Times New Roman"/>
          <w:iCs/>
          <w:lang w:val="en-US" w:eastAsia="fr-FR"/>
        </w:rPr>
        <w:t xml:space="preserve">Defines a neighbor on </w:t>
      </w:r>
      <w:r w:rsidRPr="00AF4C59">
        <w:rPr>
          <w:rFonts w:eastAsia="Times New Roman" w:cs="Times New Roman"/>
          <w:i/>
          <w:iCs/>
          <w:lang w:val="en-US" w:eastAsia="fr-FR"/>
        </w:rPr>
        <w:t>NBMA</w:t>
      </w:r>
      <w:r w:rsidR="00C05DF9">
        <w:rPr>
          <w:rFonts w:eastAsia="Times New Roman" w:cs="Times New Roman"/>
          <w:i/>
          <w:iCs/>
          <w:lang w:val="en-US" w:eastAsia="fr-FR"/>
        </w:rPr>
        <w:t>,</w:t>
      </w:r>
      <w:r w:rsidRPr="00AF4C59">
        <w:rPr>
          <w:rFonts w:eastAsia="Times New Roman" w:cs="Times New Roman"/>
          <w:i/>
          <w:iCs/>
          <w:lang w:val="en-US" w:eastAsia="fr-FR"/>
        </w:rPr>
        <w:t xml:space="preserve"> point-to-multipoint</w:t>
      </w:r>
      <w:r w:rsidR="00C05DF9">
        <w:rPr>
          <w:rFonts w:eastAsia="Times New Roman" w:cs="Times New Roman"/>
          <w:i/>
          <w:iCs/>
          <w:lang w:val="en-US" w:eastAsia="fr-FR"/>
        </w:rPr>
        <w:t xml:space="preserve"> and </w:t>
      </w:r>
      <w:r w:rsidR="00C05DF9" w:rsidRPr="00AF4C59">
        <w:rPr>
          <w:rFonts w:eastAsia="Times New Roman" w:cs="Times New Roman"/>
          <w:i/>
          <w:iCs/>
          <w:lang w:val="en-US" w:eastAsia="fr-FR"/>
        </w:rPr>
        <w:t>point-to-multipoint</w:t>
      </w:r>
      <w:r w:rsidR="00C05DF9">
        <w:rPr>
          <w:rFonts w:eastAsia="Times New Roman" w:cs="Times New Roman"/>
          <w:i/>
          <w:iCs/>
          <w:lang w:val="en-US" w:eastAsia="fr-FR"/>
        </w:rPr>
        <w:t xml:space="preserve"> non broadcast networks</w:t>
      </w:r>
      <w:r w:rsidR="00AF4C59">
        <w:rPr>
          <w:rFonts w:eastAsia="Times New Roman" w:cs="Times New Roman"/>
          <w:iCs/>
          <w:lang w:val="en-US" w:eastAsia="fr-FR"/>
        </w:rPr>
        <w:t xml:space="preserve"> </w:t>
      </w:r>
      <w:r w:rsidR="00AF4C59" w:rsidRPr="00AF4C59">
        <w:rPr>
          <w:rFonts w:eastAsia="Times New Roman" w:cs="Times New Roman"/>
          <w:i/>
          <w:iCs/>
          <w:lang w:val="en-US" w:eastAsia="fr-FR"/>
        </w:rPr>
        <w:t>only</w:t>
      </w:r>
      <w:r w:rsidRPr="005A65D4">
        <w:rPr>
          <w:rFonts w:eastAsia="Times New Roman" w:cs="Times New Roman"/>
          <w:iCs/>
          <w:lang w:val="en-US" w:eastAsia="fr-FR"/>
        </w:rPr>
        <w:t>.</w:t>
      </w:r>
    </w:p>
    <w:p w:rsidR="005A65D4" w:rsidRPr="005A65D4" w:rsidRDefault="005A65D4" w:rsidP="002F1227">
      <w:pPr>
        <w:widowControl w:val="0"/>
        <w:numPr>
          <w:ilvl w:val="0"/>
          <w:numId w:val="51"/>
        </w:numPr>
        <w:autoSpaceDE w:val="0"/>
        <w:autoSpaceDN w:val="0"/>
        <w:adjustRightInd w:val="0"/>
        <w:ind w:left="2148"/>
        <w:rPr>
          <w:rFonts w:eastAsia="Times New Roman" w:cs="Times New Roman"/>
          <w:iCs/>
          <w:lang w:val="en-US" w:eastAsia="fr-FR"/>
        </w:rPr>
      </w:pPr>
      <w:r w:rsidRPr="005A65D4">
        <w:rPr>
          <w:rFonts w:eastAsia="Times New Roman" w:cs="Times New Roman"/>
          <w:iCs/>
          <w:lang w:val="en-US" w:eastAsia="fr-FR"/>
        </w:rPr>
        <w:t>Only the router starting the exchange needs the statement(s)</w:t>
      </w:r>
      <w:r w:rsidR="00C05DF9">
        <w:rPr>
          <w:rFonts w:eastAsia="Times New Roman" w:cs="Times New Roman"/>
          <w:iCs/>
          <w:lang w:val="en-US" w:eastAsia="fr-FR"/>
        </w:rPr>
        <w:t xml:space="preserve"> (</w:t>
      </w:r>
      <w:r w:rsidR="00C05DF9" w:rsidRPr="00C05DF9">
        <w:rPr>
          <w:rFonts w:eastAsia="Times New Roman" w:cs="Times New Roman"/>
          <w:b/>
          <w:i/>
          <w:iCs/>
          <w:lang w:val="en-US" w:eastAsia="fr-FR"/>
        </w:rPr>
        <w:t>unsecure</w:t>
      </w:r>
      <w:r w:rsidR="00C05DF9">
        <w:rPr>
          <w:rFonts w:eastAsia="Times New Roman" w:cs="Times New Roman"/>
          <w:iCs/>
          <w:lang w:val="en-US" w:eastAsia="fr-FR"/>
        </w:rPr>
        <w:t>)</w:t>
      </w:r>
      <w:r w:rsidRPr="005A65D4">
        <w:rPr>
          <w:rFonts w:eastAsia="Times New Roman" w:cs="Times New Roman"/>
          <w:iCs/>
          <w:lang w:val="en-US" w:eastAsia="fr-FR"/>
        </w:rPr>
        <w:t>.</w:t>
      </w:r>
    </w:p>
    <w:p w:rsidR="005A65D4" w:rsidRPr="005A65D4" w:rsidRDefault="005A65D4" w:rsidP="002F1227">
      <w:pPr>
        <w:widowControl w:val="0"/>
        <w:numPr>
          <w:ilvl w:val="0"/>
          <w:numId w:val="51"/>
        </w:numPr>
        <w:autoSpaceDE w:val="0"/>
        <w:autoSpaceDN w:val="0"/>
        <w:adjustRightInd w:val="0"/>
        <w:ind w:left="2148"/>
        <w:rPr>
          <w:rFonts w:eastAsia="Times New Roman" w:cs="Times New Roman"/>
          <w:iCs/>
          <w:lang w:val="en-US" w:eastAsia="fr-FR"/>
        </w:rPr>
      </w:pPr>
      <w:r w:rsidRPr="005A65D4">
        <w:rPr>
          <w:rFonts w:eastAsia="Times New Roman" w:cs="Times New Roman"/>
          <w:iCs/>
          <w:lang w:val="en-US" w:eastAsia="fr-FR"/>
        </w:rPr>
        <w:t xml:space="preserve">On </w:t>
      </w:r>
      <w:r w:rsidR="00C05DF9" w:rsidRPr="00C05DF9">
        <w:rPr>
          <w:rFonts w:eastAsia="Times New Roman" w:cs="Times New Roman"/>
          <w:i/>
          <w:iCs/>
          <w:lang w:val="en-US" w:eastAsia="fr-FR"/>
        </w:rPr>
        <w:t>NBMA and</w:t>
      </w:r>
      <w:r w:rsidR="00C05DF9">
        <w:rPr>
          <w:rFonts w:eastAsia="Times New Roman" w:cs="Times New Roman"/>
          <w:iCs/>
          <w:lang w:val="en-US" w:eastAsia="fr-FR"/>
        </w:rPr>
        <w:t xml:space="preserve"> </w:t>
      </w:r>
      <w:r w:rsidRPr="00AF4C59">
        <w:rPr>
          <w:rFonts w:eastAsia="Times New Roman" w:cs="Times New Roman"/>
          <w:i/>
          <w:iCs/>
          <w:lang w:val="en-US" w:eastAsia="fr-FR"/>
        </w:rPr>
        <w:t>point-to-multipoint non-broadcast</w:t>
      </w:r>
      <w:r w:rsidRPr="005A65D4">
        <w:rPr>
          <w:rFonts w:eastAsia="Times New Roman" w:cs="Times New Roman"/>
          <w:iCs/>
          <w:lang w:val="en-US" w:eastAsia="fr-FR"/>
        </w:rPr>
        <w:t xml:space="preserve"> networks, you </w:t>
      </w:r>
      <w:r w:rsidRPr="005A65D4">
        <w:rPr>
          <w:rFonts w:eastAsia="Times New Roman" w:cs="Times New Roman"/>
          <w:i/>
          <w:iCs/>
          <w:lang w:val="en-US" w:eastAsia="fr-FR"/>
        </w:rPr>
        <w:t>must</w:t>
      </w:r>
      <w:r w:rsidRPr="005A65D4">
        <w:rPr>
          <w:rFonts w:eastAsia="Times New Roman" w:cs="Times New Roman"/>
          <w:iCs/>
          <w:lang w:val="en-US" w:eastAsia="fr-FR"/>
        </w:rPr>
        <w:t xml:space="preserve"> use the </w:t>
      </w:r>
      <w:r w:rsidRPr="005A65D4">
        <w:rPr>
          <w:rFonts w:eastAsia="Times New Roman" w:cs="Times New Roman"/>
          <w:b/>
          <w:bCs/>
          <w:iCs/>
          <w:lang w:val="en-US" w:eastAsia="fr-FR"/>
        </w:rPr>
        <w:t xml:space="preserve">neighbor </w:t>
      </w:r>
      <w:r w:rsidRPr="005A65D4">
        <w:rPr>
          <w:rFonts w:eastAsia="Times New Roman" w:cs="Times New Roman"/>
          <w:iCs/>
          <w:lang w:val="en-US" w:eastAsia="fr-FR"/>
        </w:rPr>
        <w:t xml:space="preserve">command to identify neighbors. Assigning a </w:t>
      </w:r>
      <w:r w:rsidRPr="005A65D4">
        <w:rPr>
          <w:rFonts w:eastAsia="Times New Roman" w:cs="Times New Roman"/>
          <w:b/>
          <w:iCs/>
          <w:lang w:val="en-US" w:eastAsia="fr-FR"/>
        </w:rPr>
        <w:t>cost</w:t>
      </w:r>
      <w:r w:rsidRPr="005A65D4">
        <w:rPr>
          <w:rFonts w:eastAsia="Times New Roman" w:cs="Times New Roman"/>
          <w:iCs/>
          <w:lang w:val="en-US" w:eastAsia="fr-FR"/>
        </w:rPr>
        <w:t xml:space="preserve"> to a neighbor is </w:t>
      </w:r>
      <w:r w:rsidRPr="005A65D4">
        <w:rPr>
          <w:rFonts w:eastAsia="Times New Roman" w:cs="Times New Roman"/>
          <w:i/>
          <w:iCs/>
          <w:lang w:val="en-US" w:eastAsia="fr-FR"/>
        </w:rPr>
        <w:t>optional</w:t>
      </w:r>
      <w:r w:rsidR="00C05DF9">
        <w:rPr>
          <w:rFonts w:eastAsia="Times New Roman" w:cs="Times New Roman"/>
          <w:i/>
          <w:iCs/>
          <w:lang w:val="en-US" w:eastAsia="fr-FR"/>
        </w:rPr>
        <w:t xml:space="preserve">, </w:t>
      </w:r>
      <w:r w:rsidR="00C05DF9" w:rsidRPr="005A65D4">
        <w:rPr>
          <w:rFonts w:eastAsia="Times New Roman" w:cs="Times New Roman"/>
          <w:iCs/>
          <w:lang w:val="en-US" w:eastAsia="fr-FR"/>
        </w:rPr>
        <w:t>instead of just using the interface cost for all neighbors</w:t>
      </w:r>
      <w:r w:rsidRPr="005A65D4">
        <w:rPr>
          <w:rFonts w:eastAsia="Times New Roman" w:cs="Times New Roman"/>
          <w:iCs/>
          <w:lang w:val="en-US" w:eastAsia="fr-FR"/>
        </w:rPr>
        <w:t>.</w:t>
      </w:r>
    </w:p>
    <w:p w:rsidR="00C05DF9" w:rsidRPr="005A65D4" w:rsidRDefault="00C05DF9" w:rsidP="002F1227">
      <w:pPr>
        <w:widowControl w:val="0"/>
        <w:numPr>
          <w:ilvl w:val="0"/>
          <w:numId w:val="51"/>
        </w:numPr>
        <w:autoSpaceDE w:val="0"/>
        <w:autoSpaceDN w:val="0"/>
        <w:adjustRightInd w:val="0"/>
        <w:ind w:left="2148"/>
        <w:rPr>
          <w:rFonts w:eastAsia="Times New Roman" w:cs="Times New Roman"/>
          <w:iCs/>
          <w:lang w:val="en-US" w:eastAsia="fr-FR"/>
        </w:rPr>
      </w:pPr>
      <w:r w:rsidRPr="005A65D4">
        <w:rPr>
          <w:rFonts w:eastAsia="Times New Roman" w:cs="Times New Roman"/>
          <w:iCs/>
          <w:lang w:val="en-US" w:eastAsia="fr-FR"/>
        </w:rPr>
        <w:t xml:space="preserve">On </w:t>
      </w:r>
      <w:r w:rsidRPr="00AF4C59">
        <w:rPr>
          <w:rFonts w:eastAsia="Times New Roman" w:cs="Times New Roman"/>
          <w:i/>
          <w:iCs/>
          <w:lang w:val="en-US" w:eastAsia="fr-FR"/>
        </w:rPr>
        <w:t>point-to-multipoint</w:t>
      </w:r>
      <w:r w:rsidRPr="005A65D4">
        <w:rPr>
          <w:rFonts w:eastAsia="Times New Roman" w:cs="Times New Roman"/>
          <w:iCs/>
          <w:lang w:val="en-US" w:eastAsia="fr-FR"/>
        </w:rPr>
        <w:t xml:space="preserve"> (broadcast networks), you </w:t>
      </w:r>
      <w:r w:rsidRPr="005A65D4">
        <w:rPr>
          <w:rFonts w:eastAsia="Times New Roman" w:cs="Times New Roman"/>
          <w:i/>
          <w:iCs/>
          <w:lang w:val="en-US" w:eastAsia="fr-FR"/>
        </w:rPr>
        <w:t>can</w:t>
      </w:r>
      <w:r w:rsidRPr="005A65D4">
        <w:rPr>
          <w:rFonts w:eastAsia="Times New Roman" w:cs="Times New Roman"/>
          <w:iCs/>
          <w:lang w:val="en-US" w:eastAsia="fr-FR"/>
        </w:rPr>
        <w:t xml:space="preserve"> use the </w:t>
      </w:r>
      <w:r w:rsidRPr="005A65D4">
        <w:rPr>
          <w:rFonts w:eastAsia="Times New Roman" w:cs="Times New Roman"/>
          <w:b/>
          <w:bCs/>
          <w:iCs/>
          <w:lang w:val="en-US" w:eastAsia="fr-FR"/>
        </w:rPr>
        <w:t xml:space="preserve">neighbor </w:t>
      </w:r>
      <w:r w:rsidRPr="005A65D4">
        <w:rPr>
          <w:rFonts w:eastAsia="Times New Roman" w:cs="Times New Roman"/>
          <w:iCs/>
          <w:lang w:val="en-US" w:eastAsia="fr-FR"/>
        </w:rPr>
        <w:t xml:space="preserve">command, and you </w:t>
      </w:r>
      <w:r w:rsidRPr="005A65D4">
        <w:rPr>
          <w:rFonts w:eastAsia="Times New Roman" w:cs="Times New Roman"/>
          <w:i/>
          <w:iCs/>
          <w:lang w:val="en-US" w:eastAsia="fr-FR"/>
        </w:rPr>
        <w:t>must</w:t>
      </w:r>
      <w:r w:rsidRPr="005A65D4">
        <w:rPr>
          <w:rFonts w:eastAsia="Times New Roman" w:cs="Times New Roman"/>
          <w:iCs/>
          <w:lang w:val="en-US" w:eastAsia="fr-FR"/>
        </w:rPr>
        <w:t xml:space="preserve"> specify a </w:t>
      </w:r>
      <w:r w:rsidRPr="005A65D4">
        <w:rPr>
          <w:rFonts w:eastAsia="Times New Roman" w:cs="Times New Roman"/>
          <w:b/>
          <w:iCs/>
          <w:lang w:val="en-US" w:eastAsia="fr-FR"/>
        </w:rPr>
        <w:t>cost</w:t>
      </w:r>
      <w:r w:rsidRPr="005A65D4">
        <w:rPr>
          <w:rFonts w:eastAsia="Times New Roman" w:cs="Times New Roman"/>
          <w:iCs/>
          <w:lang w:val="en-US" w:eastAsia="fr-FR"/>
        </w:rPr>
        <w:t xml:space="preserve"> to that neighbor</w:t>
      </w:r>
      <w:r>
        <w:rPr>
          <w:rFonts w:eastAsia="Times New Roman" w:cs="Times New Roman"/>
          <w:iCs/>
          <w:lang w:val="en-US" w:eastAsia="fr-FR"/>
        </w:rPr>
        <w:t xml:space="preserve">, </w:t>
      </w:r>
      <w:r w:rsidRPr="005A65D4">
        <w:rPr>
          <w:rFonts w:eastAsia="Times New Roman" w:cs="Times New Roman"/>
          <w:iCs/>
          <w:lang w:val="en-US" w:eastAsia="fr-FR"/>
        </w:rPr>
        <w:t xml:space="preserve">instead of just using the interface cost for all neighbors. </w:t>
      </w:r>
    </w:p>
    <w:p w:rsidR="005A65D4" w:rsidRPr="005A65D4" w:rsidRDefault="005A65D4" w:rsidP="002F1227">
      <w:pPr>
        <w:widowControl w:val="0"/>
        <w:numPr>
          <w:ilvl w:val="0"/>
          <w:numId w:val="51"/>
        </w:numPr>
        <w:autoSpaceDE w:val="0"/>
        <w:autoSpaceDN w:val="0"/>
        <w:adjustRightInd w:val="0"/>
        <w:ind w:left="2148"/>
        <w:rPr>
          <w:rFonts w:eastAsia="Times New Roman" w:cs="Times New Roman"/>
          <w:iCs/>
          <w:lang w:val="en-US" w:eastAsia="fr-FR"/>
        </w:rPr>
      </w:pPr>
      <w:r w:rsidRPr="005A65D4">
        <w:rPr>
          <w:rFonts w:eastAsia="Times New Roman" w:cs="Times New Roman"/>
          <w:iCs/>
          <w:lang w:val="en-US" w:eastAsia="fr-FR"/>
        </w:rPr>
        <w:t>The OSPF configuration still needs a </w:t>
      </w:r>
      <w:r w:rsidRPr="005A65D4">
        <w:rPr>
          <w:rFonts w:eastAsia="Times New Roman" w:cs="Times New Roman"/>
          <w:b/>
          <w:bCs/>
          <w:iCs/>
          <w:lang w:val="en-US" w:eastAsia="fr-FR"/>
        </w:rPr>
        <w:t>network</w:t>
      </w:r>
      <w:r w:rsidRPr="005A65D4">
        <w:rPr>
          <w:rFonts w:eastAsia="Times New Roman" w:cs="Times New Roman"/>
          <w:iCs/>
          <w:lang w:val="en-US" w:eastAsia="fr-FR"/>
        </w:rPr>
        <w:t> command that matches the interface referenced by this command.</w:t>
      </w:r>
    </w:p>
    <w:p w:rsidR="005A65D4" w:rsidRDefault="005A65D4" w:rsidP="00151ADF">
      <w:pPr>
        <w:widowControl w:val="0"/>
        <w:autoSpaceDE w:val="0"/>
        <w:autoSpaceDN w:val="0"/>
        <w:adjustRightInd w:val="0"/>
        <w:ind w:left="3674" w:hanging="3686"/>
        <w:rPr>
          <w:rFonts w:eastAsia="Times New Roman" w:cs="Times New Roman"/>
          <w:iCs/>
          <w:lang w:val="en-US" w:eastAsia="fr-FR"/>
        </w:rPr>
      </w:pPr>
    </w:p>
    <w:p w:rsidR="005A65D4" w:rsidRPr="005A65D4" w:rsidRDefault="005A65D4" w:rsidP="002F1227">
      <w:pPr>
        <w:widowControl w:val="0"/>
        <w:numPr>
          <w:ilvl w:val="0"/>
          <w:numId w:val="52"/>
        </w:numPr>
        <w:autoSpaceDE w:val="0"/>
        <w:autoSpaceDN w:val="0"/>
        <w:adjustRightInd w:val="0"/>
        <w:ind w:left="414" w:hanging="426"/>
        <w:contextualSpacing/>
        <w:rPr>
          <w:rFonts w:eastAsia="Times New Roman" w:cs="Times New Roman"/>
          <w:lang w:val="en-US" w:eastAsia="fr-FR"/>
        </w:rPr>
      </w:pPr>
      <w:r w:rsidRPr="005A65D4">
        <w:rPr>
          <w:rFonts w:eastAsia="Times New Roman" w:cs="Times New Roman"/>
          <w:lang w:val="en-US" w:eastAsia="fr-FR"/>
        </w:rPr>
        <w:t>If at least one OSPF static neighbor is defined on an interface, no dynamic neighbors can be either discovered or continue to work if already discovered.</w:t>
      </w:r>
    </w:p>
    <w:p w:rsidR="00E221D8" w:rsidRPr="00E221D8" w:rsidRDefault="00D35F45" w:rsidP="00F3425A">
      <w:pPr>
        <w:pStyle w:val="Heading4"/>
        <w:rPr>
          <w:rFonts w:eastAsia="Times New Roman" w:cs="Times New Roman"/>
        </w:rPr>
      </w:pPr>
      <w:bookmarkStart w:id="176" w:name="_Toc413850870"/>
      <w:r w:rsidRPr="002A524E">
        <w:t>Preventing Unwanted Neighbors</w:t>
      </w:r>
      <w:bookmarkEnd w:id="176"/>
    </w:p>
    <w:p w:rsidR="005A65D4" w:rsidRPr="005A65D4" w:rsidRDefault="00D35F45" w:rsidP="00F3425A">
      <w:pPr>
        <w:pStyle w:val="Heading5"/>
        <w:rPr>
          <w:rFonts w:cs="Times New Roman"/>
        </w:rPr>
      </w:pPr>
      <w:bookmarkStart w:id="177" w:name="_Toc413850871"/>
      <w:r w:rsidRPr="002A524E">
        <w:t>P</w:t>
      </w:r>
      <w:r>
        <w:t>assive Interfaces</w:t>
      </w:r>
      <w:bookmarkEnd w:id="177"/>
    </w:p>
    <w:p w:rsidR="00300101" w:rsidRPr="00300101" w:rsidRDefault="00300101" w:rsidP="00151ADF">
      <w:pPr>
        <w:widowControl w:val="0"/>
        <w:autoSpaceDE w:val="0"/>
        <w:autoSpaceDN w:val="0"/>
        <w:adjustRightInd w:val="0"/>
        <w:spacing w:line="240" w:lineRule="auto"/>
        <w:ind w:left="4241" w:hanging="4253"/>
        <w:rPr>
          <w:rFonts w:eastAsia="Times New Roman" w:cs="Times New Roman"/>
          <w:lang w:val="en-US" w:eastAsia="fr-FR"/>
        </w:rPr>
      </w:pPr>
      <w:r w:rsidRPr="00300101">
        <w:rPr>
          <w:rFonts w:eastAsia="Times New Roman" w:cs="Times New Roman"/>
          <w:lang w:val="en-US" w:eastAsia="fr-FR"/>
        </w:rPr>
        <w:t>(config-router)#</w:t>
      </w:r>
      <w:r w:rsidRPr="00300101">
        <w:rPr>
          <w:rFonts w:eastAsia="Times New Roman" w:cs="Times New Roman"/>
          <w:b/>
          <w:lang w:val="en-US" w:eastAsia="fr-FR"/>
        </w:rPr>
        <w:t xml:space="preserve">passive-interface </w:t>
      </w:r>
      <w:r w:rsidRPr="00300101">
        <w:rPr>
          <w:rFonts w:eastAsia="Times New Roman" w:cs="Times New Roman"/>
          <w:i/>
          <w:lang w:val="en-US" w:eastAsia="fr-FR"/>
        </w:rPr>
        <w:t>type #</w:t>
      </w:r>
      <w:r w:rsidRPr="00300101">
        <w:rPr>
          <w:rFonts w:eastAsia="Times New Roman" w:cs="Times New Roman"/>
          <w:lang w:val="en-US" w:eastAsia="fr-FR"/>
        </w:rPr>
        <w:tab/>
        <w:t xml:space="preserve">Sets that interface as passive : hellos </w:t>
      </w:r>
      <w:r w:rsidR="00E97D47">
        <w:rPr>
          <w:rFonts w:eastAsia="Times New Roman" w:cs="Times New Roman"/>
          <w:lang w:val="en-US" w:eastAsia="fr-FR"/>
        </w:rPr>
        <w:t xml:space="preserve">and updates </w:t>
      </w:r>
      <w:r w:rsidRPr="00300101">
        <w:rPr>
          <w:rFonts w:eastAsia="Times New Roman" w:cs="Times New Roman"/>
          <w:lang w:val="en-US" w:eastAsia="fr-FR"/>
        </w:rPr>
        <w:t xml:space="preserve">are not </w:t>
      </w:r>
      <w:r w:rsidR="00E97D47">
        <w:rPr>
          <w:rFonts w:eastAsia="Times New Roman" w:cs="Times New Roman"/>
          <w:lang w:val="en-US" w:eastAsia="fr-FR"/>
        </w:rPr>
        <w:t>exchanged</w:t>
      </w:r>
      <w:r w:rsidRPr="00300101">
        <w:rPr>
          <w:rFonts w:eastAsia="Times New Roman" w:cs="Times New Roman"/>
          <w:lang w:val="en-US" w:eastAsia="fr-FR"/>
        </w:rPr>
        <w:t xml:space="preserve"> through the specified router interface. The interface address appears as a </w:t>
      </w:r>
      <w:r w:rsidR="00E97D47">
        <w:rPr>
          <w:rFonts w:eastAsia="Times New Roman" w:cs="Times New Roman"/>
          <w:lang w:val="en-US" w:eastAsia="fr-FR"/>
        </w:rPr>
        <w:t>stub network in the OSPF domain and is advertised on other enabled interfaces.</w:t>
      </w:r>
    </w:p>
    <w:p w:rsidR="00300101" w:rsidRPr="00300101" w:rsidRDefault="00300101" w:rsidP="00151ADF">
      <w:pPr>
        <w:widowControl w:val="0"/>
        <w:autoSpaceDE w:val="0"/>
        <w:autoSpaceDN w:val="0"/>
        <w:adjustRightInd w:val="0"/>
        <w:spacing w:line="240" w:lineRule="auto"/>
        <w:rPr>
          <w:rFonts w:eastAsia="Times New Roman" w:cs="Times New Roman"/>
          <w:lang w:val="en-US" w:eastAsia="fr-FR"/>
        </w:rPr>
      </w:pPr>
      <w:r w:rsidRPr="00300101">
        <w:rPr>
          <w:rFonts w:eastAsia="Times New Roman" w:cs="Times New Roman"/>
          <w:lang w:val="en-US" w:eastAsia="fr-FR"/>
        </w:rPr>
        <w:t>(config-router)#</w:t>
      </w:r>
      <w:r w:rsidRPr="00300101">
        <w:rPr>
          <w:rFonts w:eastAsia="Times New Roman" w:cs="Times New Roman"/>
          <w:b/>
          <w:lang w:val="en-US" w:eastAsia="fr-FR"/>
        </w:rPr>
        <w:t>passive-interface default</w:t>
      </w:r>
      <w:r w:rsidRPr="00300101">
        <w:rPr>
          <w:rFonts w:eastAsia="Times New Roman" w:cs="Times New Roman"/>
          <w:lang w:val="en-US" w:eastAsia="fr-FR"/>
        </w:rPr>
        <w:tab/>
        <w:t>Sets all interfaces as passive by default</w:t>
      </w:r>
    </w:p>
    <w:p w:rsidR="00300101" w:rsidRPr="00300101" w:rsidRDefault="00300101" w:rsidP="00151ADF">
      <w:pPr>
        <w:widowControl w:val="0"/>
        <w:autoSpaceDE w:val="0"/>
        <w:autoSpaceDN w:val="0"/>
        <w:adjustRightInd w:val="0"/>
        <w:spacing w:line="240" w:lineRule="auto"/>
        <w:rPr>
          <w:rFonts w:eastAsia="Times New Roman" w:cs="Times New Roman"/>
          <w:lang w:val="en-US" w:eastAsia="fr-FR"/>
        </w:rPr>
      </w:pPr>
      <w:r w:rsidRPr="00300101">
        <w:rPr>
          <w:rFonts w:eastAsia="Times New Roman" w:cs="Times New Roman"/>
          <w:lang w:val="en-US" w:eastAsia="fr-FR"/>
        </w:rPr>
        <w:t>(config-router)#</w:t>
      </w:r>
      <w:r w:rsidRPr="00300101">
        <w:rPr>
          <w:rFonts w:eastAsia="Times New Roman" w:cs="Times New Roman"/>
          <w:b/>
          <w:lang w:val="en-US" w:eastAsia="fr-FR"/>
        </w:rPr>
        <w:t xml:space="preserve">no passive-interface </w:t>
      </w:r>
      <w:r w:rsidRPr="00300101">
        <w:rPr>
          <w:rFonts w:eastAsia="Times New Roman" w:cs="Times New Roman"/>
          <w:i/>
          <w:lang w:val="en-US" w:eastAsia="fr-FR"/>
        </w:rPr>
        <w:t>type #</w:t>
      </w:r>
      <w:r w:rsidRPr="00300101">
        <w:rPr>
          <w:rFonts w:eastAsia="Times New Roman" w:cs="Times New Roman"/>
          <w:lang w:val="en-US" w:eastAsia="fr-FR"/>
        </w:rPr>
        <w:tab/>
        <w:t>Sets that interface as not passive (needed if previous command entered)</w:t>
      </w:r>
    </w:p>
    <w:p w:rsidR="002C02CF" w:rsidRDefault="002C02CF" w:rsidP="00151ADF">
      <w:pPr>
        <w:spacing w:after="200"/>
        <w:rPr>
          <w:rFonts w:asciiTheme="majorHAnsi" w:eastAsiaTheme="majorEastAsia" w:hAnsiTheme="majorHAnsi" w:cstheme="majorBidi"/>
          <w:b/>
          <w:bCs/>
          <w:i/>
          <w:iCs/>
          <w:color w:val="4F81BD" w:themeColor="accent1"/>
          <w:lang w:val="en-US"/>
        </w:rPr>
      </w:pPr>
      <w:r>
        <w:rPr>
          <w:lang w:val="en-US"/>
        </w:rPr>
        <w:br w:type="page"/>
      </w:r>
    </w:p>
    <w:p w:rsidR="00F5526C" w:rsidRPr="00157896" w:rsidRDefault="00F5526C" w:rsidP="00F3425A">
      <w:pPr>
        <w:pStyle w:val="Heading5"/>
      </w:pPr>
      <w:bookmarkStart w:id="178" w:name="_Toc413850872"/>
      <w:r>
        <w:lastRenderedPageBreak/>
        <w:t>Authenticati</w:t>
      </w:r>
      <w:r w:rsidR="002F78BA">
        <w:t>ng OSPF Messages</w:t>
      </w:r>
      <w:bookmarkEnd w:id="178"/>
    </w:p>
    <w:p w:rsidR="00F5526C" w:rsidRPr="003162F6" w:rsidRDefault="00F5526C" w:rsidP="002F1227">
      <w:pPr>
        <w:numPr>
          <w:ilvl w:val="0"/>
          <w:numId w:val="25"/>
        </w:numPr>
        <w:spacing w:before="96" w:after="96" w:line="240" w:lineRule="auto"/>
        <w:ind w:left="348"/>
        <w:contextualSpacing/>
        <w:rPr>
          <w:rFonts w:eastAsia="Times New Roman" w:cs="Times New Roman"/>
          <w:bCs/>
          <w:color w:val="000000"/>
          <w:lang w:val="en-US" w:eastAsia="fr-FR"/>
        </w:rPr>
      </w:pPr>
      <w:r w:rsidRPr="003162F6">
        <w:rPr>
          <w:rFonts w:eastAsia="Times New Roman" w:cs="Times New Roman"/>
          <w:b/>
          <w:bCs/>
          <w:color w:val="000000"/>
          <w:lang w:val="en-US" w:eastAsia="fr-FR"/>
        </w:rPr>
        <w:t>Step 1:</w:t>
      </w:r>
      <w:r w:rsidRPr="003162F6">
        <w:rPr>
          <w:rFonts w:eastAsia="Times New Roman" w:cs="Times New Roman"/>
          <w:bCs/>
          <w:color w:val="000000"/>
          <w:lang w:val="en-US" w:eastAsia="fr-FR"/>
        </w:rPr>
        <w:t xml:space="preserve"> Configure key:</w:t>
      </w:r>
    </w:p>
    <w:p w:rsidR="00F5526C" w:rsidRPr="003162F6" w:rsidRDefault="00F5526C" w:rsidP="002F1227">
      <w:pPr>
        <w:numPr>
          <w:ilvl w:val="0"/>
          <w:numId w:val="24"/>
        </w:numPr>
        <w:spacing w:before="96" w:after="96" w:line="240" w:lineRule="auto"/>
        <w:ind w:left="1308"/>
        <w:rPr>
          <w:rFonts w:eastAsia="Times New Roman" w:cs="Times New Roman"/>
          <w:color w:val="000000"/>
          <w:lang w:val="en-US" w:eastAsia="fr-FR"/>
        </w:rPr>
      </w:pPr>
      <w:r w:rsidRPr="003162F6">
        <w:rPr>
          <w:rFonts w:eastAsia="Times New Roman" w:cs="Times New Roman"/>
          <w:color w:val="000000"/>
          <w:lang w:val="en-US" w:eastAsia="fr-FR"/>
        </w:rPr>
        <w:t>Clear text authentication</w:t>
      </w:r>
    </w:p>
    <w:p w:rsidR="00F5526C" w:rsidRPr="003162F6" w:rsidRDefault="00F5526C" w:rsidP="00151ADF">
      <w:pPr>
        <w:spacing w:before="96" w:after="96" w:line="240" w:lineRule="auto"/>
        <w:ind w:left="1306"/>
        <w:rPr>
          <w:rFonts w:eastAsia="Times New Roman" w:cs="Times New Roman"/>
          <w:color w:val="000000"/>
          <w:lang w:val="en-US" w:eastAsia="fr-FR"/>
        </w:rPr>
      </w:pPr>
      <w:r w:rsidRPr="003162F6">
        <w:rPr>
          <w:rFonts w:eastAsia="Times New Roman" w:cs="Times New Roman"/>
          <w:color w:val="000000"/>
          <w:lang w:val="en-US" w:eastAsia="fr-FR"/>
        </w:rPr>
        <w:t>(config-if)#</w:t>
      </w:r>
      <w:r w:rsidRPr="003162F6">
        <w:rPr>
          <w:rFonts w:eastAsia="Times New Roman" w:cs="Times New Roman"/>
          <w:b/>
          <w:color w:val="000000"/>
          <w:lang w:val="en-US" w:eastAsia="fr-FR"/>
        </w:rPr>
        <w:t>ip ospf authentication-key</w:t>
      </w:r>
      <w:r w:rsidRPr="003162F6">
        <w:rPr>
          <w:rFonts w:eastAsia="Times New Roman" w:cs="Times New Roman"/>
          <w:color w:val="000000"/>
          <w:lang w:val="en-US" w:eastAsia="fr-FR"/>
        </w:rPr>
        <w:t xml:space="preserve"> </w:t>
      </w:r>
      <w:r w:rsidRPr="003162F6">
        <w:rPr>
          <w:rFonts w:eastAsia="Times New Roman" w:cs="Times New Roman"/>
          <w:i/>
          <w:color w:val="000000"/>
          <w:lang w:val="en-US" w:eastAsia="fr-FR"/>
        </w:rPr>
        <w:t>key-value</w:t>
      </w:r>
      <w:r w:rsidRPr="003162F6">
        <w:rPr>
          <w:rFonts w:eastAsia="Times New Roman" w:cs="Times New Roman"/>
          <w:b/>
          <w:color w:val="000000"/>
          <w:lang w:val="en-US" w:eastAsia="fr-FR"/>
        </w:rPr>
        <w:tab/>
      </w:r>
      <w:r w:rsidRPr="003162F6">
        <w:rPr>
          <w:rFonts w:eastAsia="Times New Roman" w:cs="Times New Roman"/>
          <w:color w:val="000000"/>
          <w:lang w:val="en-US" w:eastAsia="fr-FR"/>
        </w:rPr>
        <w:t xml:space="preserve"> </w:t>
      </w:r>
      <w:r w:rsidRPr="003162F6">
        <w:rPr>
          <w:rFonts w:eastAsia="Times New Roman" w:cs="Times New Roman"/>
          <w:b/>
          <w:color w:val="000000"/>
          <w:lang w:val="en-US" w:eastAsia="fr-FR"/>
        </w:rPr>
        <w:tab/>
      </w:r>
      <w:r w:rsidRPr="003162F6">
        <w:rPr>
          <w:rFonts w:eastAsia="Times New Roman" w:cs="Times New Roman"/>
          <w:b/>
          <w:color w:val="000000"/>
          <w:lang w:val="en-US" w:eastAsia="fr-FR"/>
        </w:rPr>
        <w:tab/>
      </w:r>
      <w:r w:rsidRPr="003162F6">
        <w:rPr>
          <w:rFonts w:eastAsia="Times New Roman" w:cs="Times New Roman"/>
          <w:color w:val="000000"/>
          <w:lang w:val="en-US" w:eastAsia="fr-FR"/>
        </w:rPr>
        <w:t>For this interface</w:t>
      </w:r>
    </w:p>
    <w:p w:rsidR="00F5526C" w:rsidRPr="003162F6" w:rsidRDefault="00F5526C" w:rsidP="002F1227">
      <w:pPr>
        <w:numPr>
          <w:ilvl w:val="0"/>
          <w:numId w:val="24"/>
        </w:numPr>
        <w:spacing w:before="96" w:after="96" w:line="240" w:lineRule="auto"/>
        <w:ind w:left="1306" w:hanging="357"/>
        <w:rPr>
          <w:rFonts w:eastAsia="Times New Roman" w:cs="Times New Roman"/>
          <w:color w:val="000000"/>
          <w:lang w:val="en-US" w:eastAsia="fr-FR"/>
        </w:rPr>
      </w:pPr>
      <w:r w:rsidRPr="003162F6">
        <w:rPr>
          <w:rFonts w:eastAsia="Times New Roman" w:cs="Times New Roman"/>
          <w:color w:val="000000"/>
          <w:lang w:val="en-US" w:eastAsia="fr-FR"/>
        </w:rPr>
        <w:t>MD5 authentication</w:t>
      </w:r>
    </w:p>
    <w:p w:rsidR="00F5526C" w:rsidRPr="003162F6" w:rsidRDefault="00F5526C" w:rsidP="00151ADF">
      <w:pPr>
        <w:spacing w:before="96" w:after="96" w:line="240" w:lineRule="auto"/>
        <w:ind w:left="6108" w:hanging="4800"/>
        <w:rPr>
          <w:rFonts w:eastAsia="Times New Roman" w:cs="Times New Roman"/>
          <w:color w:val="000000"/>
          <w:lang w:val="en-US" w:eastAsia="fr-FR"/>
        </w:rPr>
      </w:pPr>
      <w:r w:rsidRPr="003162F6">
        <w:rPr>
          <w:rFonts w:eastAsia="Times New Roman" w:cs="Times New Roman"/>
          <w:color w:val="000000"/>
          <w:lang w:val="en-US" w:eastAsia="fr-FR"/>
        </w:rPr>
        <w:t>(config-if)#</w:t>
      </w:r>
      <w:r w:rsidRPr="003162F6">
        <w:rPr>
          <w:rFonts w:eastAsia="Times New Roman" w:cs="Times New Roman"/>
          <w:b/>
          <w:color w:val="000000"/>
          <w:lang w:val="en-US" w:eastAsia="fr-FR"/>
        </w:rPr>
        <w:t>ip ospf message-digest-key</w:t>
      </w:r>
      <w:r w:rsidRPr="003162F6">
        <w:rPr>
          <w:rFonts w:eastAsia="Times New Roman" w:cs="Times New Roman"/>
          <w:color w:val="000000"/>
          <w:lang w:val="en-US" w:eastAsia="fr-FR"/>
        </w:rPr>
        <w:t xml:space="preserve"> </w:t>
      </w:r>
      <w:r w:rsidRPr="003162F6">
        <w:rPr>
          <w:rFonts w:eastAsia="Times New Roman" w:cs="Times New Roman"/>
          <w:i/>
          <w:color w:val="000000"/>
          <w:lang w:val="en-US" w:eastAsia="fr-FR"/>
        </w:rPr>
        <w:t xml:space="preserve">key-number </w:t>
      </w:r>
      <w:r w:rsidRPr="003162F6">
        <w:rPr>
          <w:rFonts w:eastAsia="Times New Roman" w:cs="Times New Roman"/>
          <w:b/>
          <w:color w:val="000000"/>
          <w:lang w:val="en-US" w:eastAsia="fr-FR"/>
        </w:rPr>
        <w:t xml:space="preserve">md5 </w:t>
      </w:r>
      <w:r w:rsidRPr="003162F6">
        <w:rPr>
          <w:rFonts w:eastAsia="Times New Roman" w:cs="Times New Roman"/>
          <w:i/>
          <w:color w:val="000000"/>
          <w:lang w:val="en-US" w:eastAsia="fr-FR"/>
        </w:rPr>
        <w:t>key-value</w:t>
      </w:r>
      <w:r w:rsidRPr="003162F6">
        <w:rPr>
          <w:rFonts w:eastAsia="Times New Roman" w:cs="Times New Roman"/>
          <w:b/>
          <w:color w:val="000000"/>
          <w:lang w:val="en-US" w:eastAsia="fr-FR"/>
        </w:rPr>
        <w:tab/>
      </w:r>
      <w:r w:rsidRPr="003162F6">
        <w:rPr>
          <w:rFonts w:eastAsia="Times New Roman" w:cs="Times New Roman"/>
          <w:color w:val="000000"/>
          <w:lang w:val="en-US" w:eastAsia="fr-FR"/>
        </w:rPr>
        <w:t>For this interface</w:t>
      </w:r>
    </w:p>
    <w:p w:rsidR="00F5526C" w:rsidRPr="004D13F2" w:rsidRDefault="00F5526C" w:rsidP="002F1227">
      <w:pPr>
        <w:pStyle w:val="ListParagraph"/>
        <w:numPr>
          <w:ilvl w:val="0"/>
          <w:numId w:val="40"/>
        </w:numPr>
        <w:ind w:left="2115"/>
        <w:rPr>
          <w:lang w:val="en-US"/>
        </w:rPr>
      </w:pPr>
      <w:r w:rsidRPr="00526D05">
        <w:rPr>
          <w:bCs/>
          <w:color w:val="000000"/>
          <w:lang w:val="en-US"/>
        </w:rPr>
        <w:t xml:space="preserve">The same </w:t>
      </w:r>
      <w:r w:rsidRPr="00526D05">
        <w:rPr>
          <w:bCs/>
          <w:i/>
          <w:color w:val="000000"/>
          <w:lang w:val="en-US"/>
        </w:rPr>
        <w:t xml:space="preserve">key-number </w:t>
      </w:r>
      <w:r w:rsidRPr="00526D05">
        <w:rPr>
          <w:bCs/>
          <w:color w:val="000000"/>
          <w:lang w:val="en-US"/>
        </w:rPr>
        <w:t xml:space="preserve">on the neighbor router must have the same </w:t>
      </w:r>
      <w:r w:rsidRPr="00526D05">
        <w:rPr>
          <w:bCs/>
          <w:i/>
          <w:iCs/>
          <w:color w:val="000000"/>
          <w:lang w:val="en-US"/>
        </w:rPr>
        <w:t>key-value</w:t>
      </w:r>
      <w:r>
        <w:rPr>
          <w:bCs/>
          <w:i/>
          <w:iCs/>
          <w:color w:val="000000"/>
          <w:lang w:val="en-US"/>
        </w:rPr>
        <w:t>.</w:t>
      </w:r>
    </w:p>
    <w:p w:rsidR="00F5526C" w:rsidRPr="00526D05" w:rsidRDefault="00F5526C" w:rsidP="002F1227">
      <w:pPr>
        <w:pStyle w:val="ListParagraph"/>
        <w:numPr>
          <w:ilvl w:val="0"/>
          <w:numId w:val="40"/>
        </w:numPr>
        <w:ind w:left="2115"/>
        <w:rPr>
          <w:lang w:val="en-US"/>
        </w:rPr>
      </w:pPr>
      <w:r>
        <w:rPr>
          <w:bCs/>
          <w:color w:val="000000"/>
          <w:lang w:val="en-US"/>
        </w:rPr>
        <w:t xml:space="preserve">The router </w:t>
      </w:r>
      <w:r w:rsidRPr="00D85514">
        <w:rPr>
          <w:bCs/>
          <w:i/>
          <w:color w:val="000000"/>
          <w:lang w:val="en-US"/>
        </w:rPr>
        <w:t>uses the most recently added key</w:t>
      </w:r>
      <w:r>
        <w:rPr>
          <w:bCs/>
          <w:color w:val="000000"/>
          <w:lang w:val="en-US"/>
        </w:rPr>
        <w:t xml:space="preserve"> for authenticating messages.</w:t>
      </w:r>
    </w:p>
    <w:p w:rsidR="00F5526C" w:rsidRPr="003162F6" w:rsidRDefault="00F5526C" w:rsidP="002F1227">
      <w:pPr>
        <w:numPr>
          <w:ilvl w:val="0"/>
          <w:numId w:val="25"/>
        </w:numPr>
        <w:spacing w:before="96" w:after="96" w:line="240" w:lineRule="auto"/>
        <w:ind w:left="348"/>
        <w:contextualSpacing/>
        <w:rPr>
          <w:rFonts w:eastAsia="Times New Roman" w:cs="Times New Roman"/>
          <w:color w:val="000000"/>
          <w:lang w:val="en-US" w:eastAsia="fr-FR"/>
        </w:rPr>
      </w:pPr>
      <w:r w:rsidRPr="003162F6">
        <w:rPr>
          <w:rFonts w:eastAsia="Times New Roman" w:cs="Times New Roman"/>
          <w:b/>
          <w:bCs/>
          <w:color w:val="000000"/>
          <w:lang w:val="en-US" w:eastAsia="fr-FR"/>
        </w:rPr>
        <w:t>Step 2:</w:t>
      </w:r>
      <w:r w:rsidRPr="003162F6">
        <w:rPr>
          <w:rFonts w:eastAsia="Times New Roman" w:cs="Times New Roman"/>
          <w:color w:val="000000"/>
          <w:lang w:val="en-US" w:eastAsia="fr-FR"/>
        </w:rPr>
        <w:t> Enable OSPF authentication on an interface:</w:t>
      </w:r>
    </w:p>
    <w:p w:rsidR="00F5526C" w:rsidRPr="003162F6" w:rsidRDefault="00F5526C" w:rsidP="002F1227">
      <w:pPr>
        <w:numPr>
          <w:ilvl w:val="0"/>
          <w:numId w:val="23"/>
        </w:numPr>
        <w:spacing w:before="96" w:after="96" w:line="240" w:lineRule="auto"/>
        <w:ind w:left="1422" w:hanging="357"/>
        <w:rPr>
          <w:rFonts w:eastAsia="Times New Roman" w:cs="Times New Roman"/>
          <w:color w:val="000000"/>
          <w:lang w:val="en-US" w:eastAsia="fr-FR"/>
        </w:rPr>
      </w:pPr>
      <w:r w:rsidRPr="003162F6">
        <w:rPr>
          <w:rFonts w:eastAsia="Times New Roman" w:cs="Times New Roman"/>
          <w:color w:val="000000"/>
          <w:lang w:val="en-US" w:eastAsia="fr-FR"/>
        </w:rPr>
        <w:t>No authentication (</w:t>
      </w:r>
      <w:r w:rsidRPr="003162F6">
        <w:rPr>
          <w:rFonts w:eastAsia="Times New Roman" w:cs="Times New Roman"/>
          <w:i/>
          <w:color w:val="000000"/>
          <w:lang w:val="en-US" w:eastAsia="fr-FR"/>
        </w:rPr>
        <w:t>default</w:t>
      </w:r>
      <w:r w:rsidRPr="003162F6">
        <w:rPr>
          <w:rFonts w:eastAsia="Times New Roman" w:cs="Times New Roman"/>
          <w:color w:val="000000"/>
          <w:lang w:val="en-US" w:eastAsia="fr-FR"/>
        </w:rPr>
        <w:t>)</w:t>
      </w:r>
      <w:r w:rsidR="000656D9">
        <w:rPr>
          <w:rFonts w:eastAsia="Times New Roman" w:cs="Times New Roman"/>
          <w:color w:val="000000"/>
          <w:lang w:val="en-US" w:eastAsia="fr-FR"/>
        </w:rPr>
        <w:t>: Type 0</w:t>
      </w:r>
    </w:p>
    <w:p w:rsidR="00F5526C" w:rsidRPr="003162F6" w:rsidRDefault="00F5526C" w:rsidP="00151ADF">
      <w:pPr>
        <w:spacing w:before="96" w:line="240" w:lineRule="auto"/>
        <w:ind w:left="1422"/>
        <w:rPr>
          <w:rFonts w:eastAsia="Times New Roman" w:cs="Times New Roman"/>
          <w:color w:val="000000"/>
          <w:lang w:val="en-US" w:eastAsia="fr-FR"/>
        </w:rPr>
      </w:pPr>
      <w:r w:rsidRPr="003162F6">
        <w:rPr>
          <w:rFonts w:eastAsia="Times New Roman" w:cs="Times New Roman"/>
          <w:color w:val="000000"/>
          <w:lang w:val="en-US" w:eastAsia="fr-FR"/>
        </w:rPr>
        <w:t>(config-if)#</w:t>
      </w:r>
      <w:r w:rsidRPr="003162F6">
        <w:rPr>
          <w:rFonts w:eastAsia="Times New Roman" w:cs="Times New Roman"/>
          <w:b/>
          <w:color w:val="000000"/>
          <w:lang w:val="en-US" w:eastAsia="fr-FR"/>
        </w:rPr>
        <w:t xml:space="preserve">ip ospf authentication </w:t>
      </w:r>
      <w:r w:rsidRPr="001B3B97">
        <w:rPr>
          <w:rFonts w:eastAsia="Times New Roman" w:cs="Times New Roman"/>
          <w:b/>
          <w:color w:val="000000"/>
          <w:lang w:val="en-US" w:eastAsia="fr-FR"/>
        </w:rPr>
        <w:t>null</w:t>
      </w:r>
      <w:r w:rsidRPr="003162F6">
        <w:rPr>
          <w:rFonts w:eastAsia="Times New Roman" w:cs="Times New Roman"/>
          <w:i/>
          <w:color w:val="000000"/>
          <w:lang w:val="en-US" w:eastAsia="fr-FR"/>
        </w:rPr>
        <w:tab/>
      </w:r>
      <w:r w:rsidRPr="003162F6">
        <w:rPr>
          <w:rFonts w:eastAsia="Times New Roman" w:cs="Times New Roman"/>
          <w:i/>
          <w:color w:val="000000"/>
          <w:lang w:val="en-US" w:eastAsia="fr-FR"/>
        </w:rPr>
        <w:tab/>
      </w:r>
      <w:r w:rsidRPr="003162F6">
        <w:rPr>
          <w:rFonts w:eastAsia="Times New Roman" w:cs="Times New Roman"/>
          <w:i/>
          <w:color w:val="000000"/>
          <w:lang w:val="en-US" w:eastAsia="fr-FR"/>
        </w:rPr>
        <w:tab/>
      </w:r>
      <w:r w:rsidRPr="003162F6">
        <w:rPr>
          <w:rFonts w:eastAsia="Times New Roman" w:cs="Times New Roman"/>
          <w:i/>
          <w:color w:val="000000"/>
          <w:lang w:val="en-US" w:eastAsia="fr-FR"/>
        </w:rPr>
        <w:tab/>
      </w:r>
      <w:r w:rsidRPr="003162F6">
        <w:rPr>
          <w:rFonts w:eastAsia="Times New Roman" w:cs="Times New Roman"/>
          <w:i/>
          <w:color w:val="000000"/>
          <w:lang w:val="en-US" w:eastAsia="fr-FR"/>
        </w:rPr>
        <w:tab/>
      </w:r>
      <w:r w:rsidRPr="003162F6">
        <w:rPr>
          <w:rFonts w:eastAsia="Times New Roman" w:cs="Times New Roman"/>
          <w:color w:val="000000"/>
          <w:lang w:val="en-US" w:eastAsia="fr-FR"/>
        </w:rPr>
        <w:t>For this interface</w:t>
      </w:r>
    </w:p>
    <w:p w:rsidR="00F5526C" w:rsidRPr="003162F6" w:rsidRDefault="00F5526C" w:rsidP="00151ADF">
      <w:pPr>
        <w:spacing w:after="96" w:line="240" w:lineRule="auto"/>
        <w:ind w:left="464"/>
        <w:rPr>
          <w:rFonts w:eastAsia="Times New Roman" w:cs="Times New Roman"/>
          <w:color w:val="000000"/>
          <w:lang w:val="en-US" w:eastAsia="fr-FR"/>
        </w:rPr>
      </w:pPr>
      <w:r w:rsidRPr="003162F6">
        <w:rPr>
          <w:rFonts w:eastAsia="Times New Roman" w:cs="Times New Roman"/>
          <w:color w:val="000000"/>
          <w:lang w:val="en-US" w:eastAsia="fr-FR"/>
        </w:rPr>
        <w:tab/>
      </w:r>
      <w:r w:rsidRPr="003162F6">
        <w:rPr>
          <w:rFonts w:eastAsia="Times New Roman" w:cs="Times New Roman"/>
          <w:i/>
          <w:color w:val="000000"/>
          <w:lang w:val="en-US" w:eastAsia="fr-FR"/>
        </w:rPr>
        <w:t>Or</w:t>
      </w:r>
      <w:r w:rsidRPr="003162F6">
        <w:rPr>
          <w:rFonts w:eastAsia="Times New Roman" w:cs="Times New Roman"/>
          <w:color w:val="000000"/>
          <w:lang w:val="en-US" w:eastAsia="fr-FR"/>
        </w:rPr>
        <w:tab/>
        <w:t>(config-router)#</w:t>
      </w:r>
      <w:r w:rsidRPr="003162F6">
        <w:rPr>
          <w:rFonts w:eastAsia="Times New Roman" w:cs="Times New Roman"/>
          <w:b/>
          <w:color w:val="000000"/>
          <w:lang w:val="en-US" w:eastAsia="fr-FR"/>
        </w:rPr>
        <w:t>area</w:t>
      </w:r>
      <w:r w:rsidRPr="003162F6">
        <w:rPr>
          <w:rFonts w:eastAsia="Times New Roman" w:cs="Times New Roman"/>
          <w:color w:val="000000"/>
          <w:lang w:val="en-US" w:eastAsia="fr-FR"/>
        </w:rPr>
        <w:t xml:space="preserve"> </w:t>
      </w:r>
      <w:r w:rsidRPr="003162F6">
        <w:rPr>
          <w:rFonts w:eastAsia="Times New Roman" w:cs="Times New Roman"/>
          <w:i/>
          <w:iCs/>
          <w:color w:val="000000"/>
          <w:lang w:val="en-US" w:eastAsia="fr-FR"/>
        </w:rPr>
        <w:t xml:space="preserve">area-id </w:t>
      </w:r>
      <w:r w:rsidRPr="003162F6">
        <w:rPr>
          <w:rFonts w:eastAsia="Times New Roman" w:cs="Times New Roman"/>
          <w:b/>
          <w:iCs/>
          <w:color w:val="000000"/>
          <w:lang w:val="en-US" w:eastAsia="fr-FR"/>
        </w:rPr>
        <w:t xml:space="preserve">authentication </w:t>
      </w:r>
      <w:r w:rsidRPr="001B3B97">
        <w:rPr>
          <w:rFonts w:eastAsia="Times New Roman" w:cs="Times New Roman"/>
          <w:b/>
          <w:iCs/>
          <w:color w:val="000000"/>
          <w:lang w:val="en-US" w:eastAsia="fr-FR"/>
        </w:rPr>
        <w:t>null</w:t>
      </w:r>
      <w:r w:rsidRPr="003162F6">
        <w:rPr>
          <w:rFonts w:eastAsia="Times New Roman" w:cs="Times New Roman"/>
          <w:i/>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Cs/>
          <w:color w:val="000000"/>
          <w:lang w:val="en-US" w:eastAsia="fr-FR"/>
        </w:rPr>
        <w:t>For all interfaces of this area</w:t>
      </w:r>
    </w:p>
    <w:p w:rsidR="00F5526C" w:rsidRPr="003162F6" w:rsidRDefault="00F5526C" w:rsidP="002F1227">
      <w:pPr>
        <w:numPr>
          <w:ilvl w:val="0"/>
          <w:numId w:val="23"/>
        </w:numPr>
        <w:spacing w:before="96" w:after="96" w:line="240" w:lineRule="auto"/>
        <w:ind w:left="1424"/>
        <w:rPr>
          <w:rFonts w:eastAsia="Times New Roman" w:cs="Times New Roman"/>
          <w:color w:val="000000"/>
          <w:lang w:val="en-US" w:eastAsia="fr-FR"/>
        </w:rPr>
      </w:pPr>
      <w:r w:rsidRPr="003162F6">
        <w:rPr>
          <w:rFonts w:eastAsia="Times New Roman" w:cs="Times New Roman"/>
          <w:color w:val="000000"/>
          <w:lang w:val="en-US" w:eastAsia="fr-FR"/>
        </w:rPr>
        <w:t>Clear text authentication</w:t>
      </w:r>
      <w:r w:rsidR="000656D9">
        <w:rPr>
          <w:rFonts w:eastAsia="Times New Roman" w:cs="Times New Roman"/>
          <w:color w:val="000000"/>
          <w:lang w:val="en-US" w:eastAsia="fr-FR"/>
        </w:rPr>
        <w:t>: Type 1</w:t>
      </w:r>
    </w:p>
    <w:p w:rsidR="00F5526C" w:rsidRPr="003162F6" w:rsidRDefault="00F5526C" w:rsidP="00151ADF">
      <w:pPr>
        <w:spacing w:before="96" w:line="240" w:lineRule="auto"/>
        <w:ind w:left="1422"/>
        <w:rPr>
          <w:rFonts w:eastAsia="Times New Roman" w:cs="Times New Roman"/>
          <w:color w:val="000000"/>
          <w:lang w:val="en-US" w:eastAsia="fr-FR"/>
        </w:rPr>
      </w:pPr>
      <w:r w:rsidRPr="003162F6">
        <w:rPr>
          <w:rFonts w:eastAsia="Times New Roman" w:cs="Times New Roman"/>
          <w:color w:val="000000"/>
          <w:lang w:val="en-US" w:eastAsia="fr-FR"/>
        </w:rPr>
        <w:t>(config-if)#</w:t>
      </w:r>
      <w:r w:rsidRPr="003162F6">
        <w:rPr>
          <w:rFonts w:eastAsia="Times New Roman" w:cs="Times New Roman"/>
          <w:b/>
          <w:color w:val="000000"/>
          <w:lang w:val="en-US" w:eastAsia="fr-FR"/>
        </w:rPr>
        <w:t>ip ospf authentication</w:t>
      </w:r>
      <w:r w:rsidRPr="003162F6">
        <w:rPr>
          <w:rFonts w:eastAsia="Times New Roman" w:cs="Times New Roman"/>
          <w:b/>
          <w:color w:val="000000"/>
          <w:lang w:val="en-US" w:eastAsia="fr-FR"/>
        </w:rPr>
        <w:tab/>
      </w:r>
      <w:r w:rsidRPr="003162F6">
        <w:rPr>
          <w:rFonts w:eastAsia="Times New Roman" w:cs="Times New Roman"/>
          <w:b/>
          <w:color w:val="000000"/>
          <w:lang w:val="en-US" w:eastAsia="fr-FR"/>
        </w:rPr>
        <w:tab/>
      </w:r>
      <w:r w:rsidRPr="003162F6">
        <w:rPr>
          <w:rFonts w:eastAsia="Times New Roman" w:cs="Times New Roman"/>
          <w:b/>
          <w:color w:val="000000"/>
          <w:lang w:val="en-US" w:eastAsia="fr-FR"/>
        </w:rPr>
        <w:tab/>
      </w:r>
      <w:r w:rsidRPr="003162F6">
        <w:rPr>
          <w:rFonts w:eastAsia="Times New Roman" w:cs="Times New Roman"/>
          <w:b/>
          <w:color w:val="000000"/>
          <w:lang w:val="en-US" w:eastAsia="fr-FR"/>
        </w:rPr>
        <w:tab/>
      </w:r>
      <w:r w:rsidRPr="003162F6">
        <w:rPr>
          <w:rFonts w:eastAsia="Times New Roman" w:cs="Times New Roman"/>
          <w:b/>
          <w:color w:val="000000"/>
          <w:lang w:val="en-US" w:eastAsia="fr-FR"/>
        </w:rPr>
        <w:tab/>
      </w:r>
      <w:r w:rsidRPr="003162F6">
        <w:rPr>
          <w:rFonts w:eastAsia="Times New Roman" w:cs="Times New Roman"/>
          <w:color w:val="000000"/>
          <w:lang w:val="en-US" w:eastAsia="fr-FR"/>
        </w:rPr>
        <w:t>For this interface</w:t>
      </w:r>
    </w:p>
    <w:p w:rsidR="00F5526C" w:rsidRPr="003162F6" w:rsidRDefault="00F5526C" w:rsidP="00151ADF">
      <w:pPr>
        <w:spacing w:after="96" w:line="240" w:lineRule="auto"/>
        <w:ind w:left="464"/>
        <w:rPr>
          <w:rFonts w:eastAsia="Times New Roman" w:cs="Times New Roman"/>
          <w:color w:val="000000"/>
          <w:lang w:val="en-US" w:eastAsia="fr-FR"/>
        </w:rPr>
      </w:pPr>
      <w:r w:rsidRPr="003162F6">
        <w:rPr>
          <w:rFonts w:eastAsia="Times New Roman" w:cs="Times New Roman"/>
          <w:color w:val="000000"/>
          <w:lang w:val="en-US" w:eastAsia="fr-FR"/>
        </w:rPr>
        <w:tab/>
      </w:r>
      <w:r w:rsidRPr="003162F6">
        <w:rPr>
          <w:rFonts w:eastAsia="Times New Roman" w:cs="Times New Roman"/>
          <w:i/>
          <w:color w:val="000000"/>
          <w:lang w:val="en-US" w:eastAsia="fr-FR"/>
        </w:rPr>
        <w:t>Or</w:t>
      </w:r>
      <w:r w:rsidRPr="003162F6">
        <w:rPr>
          <w:rFonts w:eastAsia="Times New Roman" w:cs="Times New Roman"/>
          <w:color w:val="000000"/>
          <w:lang w:val="en-US" w:eastAsia="fr-FR"/>
        </w:rPr>
        <w:t xml:space="preserve"> </w:t>
      </w:r>
      <w:r w:rsidRPr="003162F6">
        <w:rPr>
          <w:rFonts w:eastAsia="Times New Roman" w:cs="Times New Roman"/>
          <w:color w:val="000000"/>
          <w:lang w:val="en-US" w:eastAsia="fr-FR"/>
        </w:rPr>
        <w:tab/>
        <w:t>(config-router)#</w:t>
      </w:r>
      <w:r w:rsidRPr="003162F6">
        <w:rPr>
          <w:rFonts w:eastAsia="Times New Roman" w:cs="Times New Roman"/>
          <w:b/>
          <w:color w:val="000000"/>
          <w:lang w:val="en-US" w:eastAsia="fr-FR"/>
        </w:rPr>
        <w:t>area</w:t>
      </w:r>
      <w:r w:rsidRPr="003162F6">
        <w:rPr>
          <w:rFonts w:eastAsia="Times New Roman" w:cs="Times New Roman"/>
          <w:color w:val="000000"/>
          <w:lang w:val="en-US" w:eastAsia="fr-FR"/>
        </w:rPr>
        <w:t xml:space="preserve"> </w:t>
      </w:r>
      <w:r w:rsidRPr="003162F6">
        <w:rPr>
          <w:rFonts w:eastAsia="Times New Roman" w:cs="Times New Roman"/>
          <w:i/>
          <w:iCs/>
          <w:color w:val="000000"/>
          <w:lang w:val="en-US" w:eastAsia="fr-FR"/>
        </w:rPr>
        <w:t xml:space="preserve">area-id </w:t>
      </w:r>
      <w:r w:rsidRPr="003162F6">
        <w:rPr>
          <w:rFonts w:eastAsia="Times New Roman" w:cs="Times New Roman"/>
          <w:b/>
          <w:iCs/>
          <w:color w:val="000000"/>
          <w:lang w:val="en-US" w:eastAsia="fr-FR"/>
        </w:rPr>
        <w:t>authentication</w:t>
      </w:r>
      <w:r w:rsidRPr="003162F6">
        <w:rPr>
          <w:rFonts w:eastAsia="Times New Roman" w:cs="Times New Roman"/>
          <w:b/>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Cs/>
          <w:color w:val="000000"/>
          <w:lang w:val="en-US" w:eastAsia="fr-FR"/>
        </w:rPr>
        <w:t>For all interfaces of this area</w:t>
      </w:r>
    </w:p>
    <w:p w:rsidR="00F5526C" w:rsidRPr="003162F6" w:rsidRDefault="00F5526C" w:rsidP="002F1227">
      <w:pPr>
        <w:numPr>
          <w:ilvl w:val="0"/>
          <w:numId w:val="23"/>
        </w:numPr>
        <w:spacing w:before="96" w:after="96" w:line="240" w:lineRule="auto"/>
        <w:ind w:left="1424"/>
        <w:rPr>
          <w:rFonts w:eastAsia="Times New Roman" w:cs="Times New Roman"/>
          <w:color w:val="000000"/>
          <w:lang w:val="en-US" w:eastAsia="fr-FR"/>
        </w:rPr>
      </w:pPr>
      <w:r w:rsidRPr="003162F6">
        <w:rPr>
          <w:rFonts w:eastAsia="Times New Roman" w:cs="Times New Roman"/>
          <w:color w:val="000000"/>
          <w:lang w:val="en-US" w:eastAsia="fr-FR"/>
        </w:rPr>
        <w:t>MD5 authentication</w:t>
      </w:r>
      <w:r w:rsidR="000656D9">
        <w:rPr>
          <w:rFonts w:eastAsia="Times New Roman" w:cs="Times New Roman"/>
          <w:color w:val="000000"/>
          <w:lang w:val="en-US" w:eastAsia="fr-FR"/>
        </w:rPr>
        <w:t>: Type 2</w:t>
      </w:r>
    </w:p>
    <w:p w:rsidR="00F5526C" w:rsidRPr="003162F6" w:rsidRDefault="00F5526C" w:rsidP="00151ADF">
      <w:pPr>
        <w:spacing w:before="96" w:line="240" w:lineRule="auto"/>
        <w:ind w:left="6276" w:hanging="4820"/>
        <w:rPr>
          <w:rFonts w:eastAsia="Times New Roman" w:cs="Times New Roman"/>
          <w:color w:val="000000"/>
          <w:lang w:val="en-US" w:eastAsia="fr-FR"/>
        </w:rPr>
      </w:pPr>
      <w:r w:rsidRPr="003162F6">
        <w:rPr>
          <w:rFonts w:eastAsia="Times New Roman" w:cs="Times New Roman"/>
          <w:color w:val="000000"/>
          <w:lang w:val="en-US" w:eastAsia="fr-FR"/>
        </w:rPr>
        <w:t>(config-if)#</w:t>
      </w:r>
      <w:r w:rsidRPr="003162F6">
        <w:rPr>
          <w:rFonts w:eastAsia="Times New Roman" w:cs="Times New Roman"/>
          <w:b/>
          <w:bCs/>
          <w:color w:val="000000"/>
          <w:lang w:val="en-US" w:eastAsia="fr-FR"/>
        </w:rPr>
        <w:t>ip ospf authentication message-digest</w:t>
      </w:r>
      <w:r w:rsidRPr="003162F6">
        <w:rPr>
          <w:rFonts w:eastAsia="Times New Roman" w:cs="Times New Roman"/>
          <w:bCs/>
          <w:i/>
          <w:color w:val="000000"/>
          <w:lang w:val="en-US" w:eastAsia="fr-FR"/>
        </w:rPr>
        <w:tab/>
      </w:r>
      <w:r w:rsidRPr="003162F6">
        <w:rPr>
          <w:rFonts w:eastAsia="Times New Roman" w:cs="Times New Roman"/>
          <w:bCs/>
          <w:i/>
          <w:color w:val="000000"/>
          <w:lang w:val="en-US" w:eastAsia="fr-FR"/>
        </w:rPr>
        <w:tab/>
      </w:r>
      <w:r w:rsidRPr="003162F6">
        <w:rPr>
          <w:rFonts w:eastAsia="Times New Roman" w:cs="Times New Roman"/>
          <w:bCs/>
          <w:i/>
          <w:color w:val="000000"/>
          <w:lang w:val="en-US" w:eastAsia="fr-FR"/>
        </w:rPr>
        <w:tab/>
      </w:r>
      <w:r w:rsidRPr="003162F6">
        <w:rPr>
          <w:rFonts w:eastAsia="Times New Roman" w:cs="Times New Roman"/>
          <w:bCs/>
          <w:i/>
          <w:color w:val="000000"/>
          <w:lang w:val="en-US" w:eastAsia="fr-FR"/>
        </w:rPr>
        <w:tab/>
      </w:r>
      <w:r w:rsidRPr="003162F6">
        <w:rPr>
          <w:rFonts w:eastAsia="Times New Roman" w:cs="Times New Roman"/>
          <w:bCs/>
          <w:color w:val="000000"/>
          <w:lang w:val="en-US" w:eastAsia="fr-FR"/>
        </w:rPr>
        <w:t>For this interface</w:t>
      </w:r>
    </w:p>
    <w:p w:rsidR="00F5526C" w:rsidRPr="003162F6" w:rsidRDefault="00F5526C" w:rsidP="00151ADF">
      <w:pPr>
        <w:spacing w:after="96" w:line="240" w:lineRule="auto"/>
        <w:ind w:left="464"/>
        <w:rPr>
          <w:rFonts w:eastAsia="Times New Roman" w:cs="Times New Roman"/>
          <w:iCs/>
          <w:color w:val="000000"/>
          <w:lang w:val="en-US" w:eastAsia="fr-FR"/>
        </w:rPr>
      </w:pPr>
      <w:r w:rsidRPr="003162F6">
        <w:rPr>
          <w:rFonts w:eastAsia="Times New Roman" w:cs="Times New Roman"/>
          <w:color w:val="000000"/>
          <w:lang w:val="en-US" w:eastAsia="fr-FR"/>
        </w:rPr>
        <w:tab/>
      </w:r>
      <w:r w:rsidRPr="003162F6">
        <w:rPr>
          <w:rFonts w:eastAsia="Times New Roman" w:cs="Times New Roman"/>
          <w:i/>
          <w:color w:val="000000"/>
          <w:lang w:val="en-US" w:eastAsia="fr-FR"/>
        </w:rPr>
        <w:t>Or</w:t>
      </w:r>
      <w:r w:rsidRPr="003162F6">
        <w:rPr>
          <w:rFonts w:eastAsia="Times New Roman" w:cs="Times New Roman"/>
          <w:i/>
          <w:color w:val="000000"/>
          <w:lang w:val="en-US" w:eastAsia="fr-FR"/>
        </w:rPr>
        <w:tab/>
      </w:r>
      <w:r w:rsidRPr="003162F6">
        <w:rPr>
          <w:rFonts w:eastAsia="Times New Roman" w:cs="Times New Roman"/>
          <w:color w:val="000000"/>
          <w:lang w:val="en-US" w:eastAsia="fr-FR"/>
        </w:rPr>
        <w:t xml:space="preserve"> (config-router)#</w:t>
      </w:r>
      <w:r w:rsidRPr="003162F6">
        <w:rPr>
          <w:rFonts w:eastAsia="Times New Roman" w:cs="Times New Roman"/>
          <w:b/>
          <w:color w:val="000000"/>
          <w:lang w:val="en-US" w:eastAsia="fr-FR"/>
        </w:rPr>
        <w:t>area</w:t>
      </w:r>
      <w:r w:rsidRPr="003162F6">
        <w:rPr>
          <w:rFonts w:eastAsia="Times New Roman" w:cs="Times New Roman"/>
          <w:color w:val="000000"/>
          <w:lang w:val="en-US" w:eastAsia="fr-FR"/>
        </w:rPr>
        <w:t xml:space="preserve"> </w:t>
      </w:r>
      <w:r w:rsidRPr="003162F6">
        <w:rPr>
          <w:rFonts w:eastAsia="Times New Roman" w:cs="Times New Roman"/>
          <w:i/>
          <w:iCs/>
          <w:color w:val="000000"/>
          <w:lang w:val="en-US" w:eastAsia="fr-FR"/>
        </w:rPr>
        <w:t xml:space="preserve">area-id </w:t>
      </w:r>
      <w:r w:rsidRPr="003162F6">
        <w:rPr>
          <w:rFonts w:eastAsia="Times New Roman" w:cs="Times New Roman"/>
          <w:b/>
          <w:iCs/>
          <w:color w:val="000000"/>
          <w:lang w:val="en-US" w:eastAsia="fr-FR"/>
        </w:rPr>
        <w:t>authentication message-digest</w:t>
      </w:r>
      <w:r w:rsidRPr="003162F6">
        <w:rPr>
          <w:rFonts w:eastAsia="Times New Roman" w:cs="Times New Roman"/>
          <w:i/>
          <w:iCs/>
          <w:color w:val="000000"/>
          <w:lang w:val="en-US" w:eastAsia="fr-FR"/>
        </w:rPr>
        <w:tab/>
      </w:r>
      <w:r w:rsidRPr="003162F6">
        <w:rPr>
          <w:rFonts w:eastAsia="Times New Roman" w:cs="Times New Roman"/>
          <w:i/>
          <w:iCs/>
          <w:color w:val="000000"/>
          <w:lang w:val="en-US" w:eastAsia="fr-FR"/>
        </w:rPr>
        <w:tab/>
      </w:r>
      <w:r w:rsidRPr="003162F6">
        <w:rPr>
          <w:rFonts w:eastAsia="Times New Roman" w:cs="Times New Roman"/>
          <w:iCs/>
          <w:color w:val="000000"/>
          <w:lang w:val="en-US" w:eastAsia="fr-FR"/>
        </w:rPr>
        <w:t>For all interfaces of this area</w:t>
      </w:r>
    </w:p>
    <w:p w:rsidR="000656D9" w:rsidRDefault="000656D9" w:rsidP="00151ADF">
      <w:pPr>
        <w:rPr>
          <w:bCs/>
          <w:color w:val="000000"/>
          <w:lang w:val="en-US"/>
        </w:rPr>
      </w:pPr>
    </w:p>
    <w:p w:rsidR="000656D9" w:rsidRPr="000656D9" w:rsidRDefault="000656D9" w:rsidP="009E17BB">
      <w:pPr>
        <w:pStyle w:val="ListParagraph"/>
        <w:numPr>
          <w:ilvl w:val="0"/>
          <w:numId w:val="218"/>
        </w:numPr>
        <w:ind w:left="708"/>
        <w:rPr>
          <w:bCs/>
          <w:color w:val="000000"/>
          <w:lang w:val="en-US"/>
        </w:rPr>
      </w:pPr>
      <w:r w:rsidRPr="000656D9">
        <w:rPr>
          <w:bCs/>
          <w:color w:val="000000"/>
          <w:lang w:val="en-US"/>
        </w:rPr>
        <w:t>Unlike EIGRP authentication, OSPF authentication does not allow the configuration of a key chain with time-based authentication keys. However, multiple keys can be configured on an interface, each with a different key number.</w:t>
      </w:r>
    </w:p>
    <w:p w:rsidR="000656D9" w:rsidRPr="000656D9" w:rsidRDefault="000656D9" w:rsidP="009E17BB">
      <w:pPr>
        <w:pStyle w:val="ListParagraph"/>
        <w:numPr>
          <w:ilvl w:val="0"/>
          <w:numId w:val="218"/>
        </w:numPr>
        <w:ind w:left="708"/>
        <w:rPr>
          <w:bCs/>
          <w:color w:val="000000"/>
          <w:lang w:val="en-US"/>
        </w:rPr>
      </w:pPr>
      <w:r w:rsidRPr="000656D9">
        <w:rPr>
          <w:bCs/>
          <w:color w:val="000000"/>
          <w:lang w:val="en-US"/>
        </w:rPr>
        <w:t xml:space="preserve">The router </w:t>
      </w:r>
      <w:r w:rsidRPr="000656D9">
        <w:rPr>
          <w:bCs/>
          <w:i/>
          <w:color w:val="000000"/>
          <w:lang w:val="en-US"/>
        </w:rPr>
        <w:t>uses the most recently added key</w:t>
      </w:r>
      <w:r w:rsidRPr="000656D9">
        <w:rPr>
          <w:bCs/>
          <w:color w:val="000000"/>
          <w:lang w:val="en-US"/>
        </w:rPr>
        <w:t xml:space="preserve"> for authenticating messages. If a router having several MD5 keys on an interface detects that at least one neighbor has not yet started using the most recent key, it engages in a simple key migration procedure: it sends each OSPF packets multiple times, with each instance of the packet authenticated by a particular MD5 key configured on the interface, one instance for each key. This ensures a smooth, gradual migration.</w:t>
      </w:r>
    </w:p>
    <w:p w:rsidR="00C35387" w:rsidRDefault="00C35387" w:rsidP="00AB59E0">
      <w:pPr>
        <w:pStyle w:val="Heading3"/>
      </w:pPr>
      <w:bookmarkStart w:id="179" w:name="_Toc413850873"/>
      <w:r w:rsidRPr="003C38FC">
        <w:t>Optimizing Convergence delay</w:t>
      </w:r>
      <w:bookmarkEnd w:id="179"/>
    </w:p>
    <w:p w:rsidR="00C35387" w:rsidRPr="001C2087" w:rsidRDefault="00C35387" w:rsidP="00F3425A">
      <w:pPr>
        <w:pStyle w:val="Heading4"/>
      </w:pPr>
      <w:bookmarkStart w:id="180" w:name="_Toc413850874"/>
      <w:r w:rsidRPr="003C38FC">
        <w:t>Hello/</w:t>
      </w:r>
      <w:r w:rsidR="00B9233A">
        <w:t>Dead</w:t>
      </w:r>
      <w:r w:rsidRPr="003C38FC">
        <w:t xml:space="preserve"> Timers</w:t>
      </w:r>
      <w:bookmarkEnd w:id="180"/>
    </w:p>
    <w:p w:rsidR="00C35387" w:rsidRPr="00300101" w:rsidRDefault="00C35387" w:rsidP="00151ADF">
      <w:pPr>
        <w:widowControl w:val="0"/>
        <w:autoSpaceDE w:val="0"/>
        <w:autoSpaceDN w:val="0"/>
        <w:adjustRightInd w:val="0"/>
        <w:spacing w:line="240" w:lineRule="auto"/>
        <w:ind w:left="4383" w:hanging="4395"/>
        <w:rPr>
          <w:rFonts w:eastAsia="Times New Roman" w:cs="Times New Roman"/>
          <w:lang w:val="en-US" w:eastAsia="fr-FR"/>
        </w:rPr>
      </w:pPr>
      <w:r w:rsidRPr="00300101">
        <w:rPr>
          <w:rFonts w:eastAsia="Times New Roman" w:cs="Times New Roman"/>
          <w:lang w:val="en-US" w:eastAsia="fr-FR"/>
        </w:rPr>
        <w:t>(config-if)#</w:t>
      </w:r>
      <w:r w:rsidRPr="00300101">
        <w:rPr>
          <w:rFonts w:eastAsia="Times New Roman" w:cs="Times New Roman"/>
          <w:b/>
          <w:lang w:val="en-US" w:eastAsia="fr-FR"/>
        </w:rPr>
        <w:t xml:space="preserve">ip ospf hello-interval </w:t>
      </w:r>
      <w:r w:rsidRPr="00300101">
        <w:rPr>
          <w:rFonts w:eastAsia="Times New Roman" w:cs="Times New Roman"/>
          <w:i/>
          <w:lang w:val="en-US" w:eastAsia="fr-FR"/>
        </w:rPr>
        <w:t>seconds</w:t>
      </w:r>
      <w:r w:rsidRPr="00300101">
        <w:rPr>
          <w:rFonts w:eastAsia="Times New Roman" w:cs="Times New Roman"/>
          <w:i/>
          <w:lang w:val="en-US" w:eastAsia="fr-FR"/>
        </w:rPr>
        <w:tab/>
      </w:r>
      <w:r w:rsidRPr="00300101">
        <w:rPr>
          <w:rFonts w:eastAsia="Times New Roman" w:cs="Times New Roman"/>
          <w:lang w:val="en-US" w:eastAsia="fr-FR"/>
        </w:rPr>
        <w:t xml:space="preserve">Sets the hello timer </w:t>
      </w:r>
      <w:r w:rsidRPr="00B9233A">
        <w:rPr>
          <w:rFonts w:eastAsia="Times New Roman" w:cs="Times New Roman"/>
          <w:b/>
          <w:color w:val="000000"/>
          <w:lang w:val="en-US" w:eastAsia="fr-FR"/>
        </w:rPr>
        <w:t>for</w:t>
      </w:r>
      <w:r w:rsidRPr="00300101">
        <w:rPr>
          <w:rFonts w:eastAsia="Times New Roman" w:cs="Times New Roman"/>
          <w:color w:val="000000"/>
          <w:lang w:val="en-US" w:eastAsia="fr-FR"/>
        </w:rPr>
        <w:t xml:space="preserve"> </w:t>
      </w:r>
      <w:r w:rsidRPr="00300101">
        <w:rPr>
          <w:rFonts w:eastAsia="Times New Roman" w:cs="Times New Roman"/>
          <w:i/>
          <w:color w:val="000000"/>
          <w:lang w:val="en-US" w:eastAsia="fr-FR"/>
        </w:rPr>
        <w:t>all the neighbors</w:t>
      </w:r>
      <w:r w:rsidRPr="00300101">
        <w:rPr>
          <w:rFonts w:eastAsia="Times New Roman" w:cs="Times New Roman"/>
          <w:color w:val="000000"/>
          <w:lang w:val="en-US" w:eastAsia="fr-FR"/>
        </w:rPr>
        <w:t xml:space="preserve"> reachable on that interface</w:t>
      </w:r>
      <w:r w:rsidRPr="00300101">
        <w:rPr>
          <w:rFonts w:eastAsia="Times New Roman" w:cs="Times New Roman"/>
          <w:lang w:val="en-US" w:eastAsia="fr-FR"/>
        </w:rPr>
        <w:t xml:space="preserve"> (default: 10s on Ethernet ; 30s on NBMA (“</w:t>
      </w:r>
      <w:r w:rsidR="00555CD0">
        <w:rPr>
          <w:rFonts w:eastAsia="Times New Roman" w:cs="Times New Roman"/>
          <w:i/>
          <w:lang w:val="en-US" w:eastAsia="fr-FR"/>
        </w:rPr>
        <w:t>3x</w:t>
      </w:r>
      <w:r w:rsidRPr="00300101">
        <w:rPr>
          <w:rFonts w:eastAsia="Times New Roman" w:cs="Times New Roman"/>
          <w:i/>
          <w:color w:val="000000"/>
          <w:lang w:val="en-US" w:eastAsia="fr-FR"/>
        </w:rPr>
        <w:t>Ethernet</w:t>
      </w:r>
      <w:r w:rsidRPr="00300101">
        <w:rPr>
          <w:rFonts w:eastAsia="Times New Roman" w:cs="Times New Roman"/>
          <w:lang w:val="en-US" w:eastAsia="fr-FR"/>
        </w:rPr>
        <w:t>”)).</w:t>
      </w:r>
    </w:p>
    <w:p w:rsidR="00C35387" w:rsidRPr="00300101" w:rsidRDefault="00C35387" w:rsidP="00151ADF">
      <w:pPr>
        <w:widowControl w:val="0"/>
        <w:autoSpaceDE w:val="0"/>
        <w:autoSpaceDN w:val="0"/>
        <w:adjustRightInd w:val="0"/>
        <w:spacing w:line="240" w:lineRule="auto"/>
        <w:ind w:left="4383"/>
        <w:rPr>
          <w:rFonts w:eastAsia="Times New Roman" w:cs="Times New Roman"/>
          <w:lang w:val="en-US" w:eastAsia="fr-FR"/>
        </w:rPr>
      </w:pPr>
      <w:r w:rsidRPr="00300101">
        <w:rPr>
          <w:rFonts w:eastAsia="Times New Roman" w:cs="Times New Roman"/>
          <w:lang w:val="en-US" w:eastAsia="fr-FR"/>
        </w:rPr>
        <w:t xml:space="preserve">Also changes </w:t>
      </w:r>
      <w:r w:rsidRPr="00300101">
        <w:rPr>
          <w:rFonts w:eastAsia="Times New Roman" w:cs="Times New Roman"/>
          <w:b/>
          <w:lang w:val="en-US" w:eastAsia="fr-FR"/>
        </w:rPr>
        <w:t>dead-interval</w:t>
      </w:r>
    </w:p>
    <w:p w:rsidR="00C35387" w:rsidRPr="00300101" w:rsidRDefault="00C35387" w:rsidP="00151ADF">
      <w:pPr>
        <w:widowControl w:val="0"/>
        <w:autoSpaceDE w:val="0"/>
        <w:autoSpaceDN w:val="0"/>
        <w:adjustRightInd w:val="0"/>
        <w:spacing w:line="240" w:lineRule="auto"/>
        <w:ind w:left="4383"/>
        <w:rPr>
          <w:rFonts w:eastAsia="Times New Roman" w:cs="Times New Roman"/>
          <w:lang w:val="en-US" w:eastAsia="fr-FR"/>
        </w:rPr>
      </w:pPr>
      <w:r w:rsidRPr="00300101">
        <w:rPr>
          <w:rFonts w:eastAsia="Times New Roman" w:cs="Times New Roman"/>
          <w:lang w:val="en-US" w:eastAsia="fr-FR"/>
        </w:rPr>
        <w:t>Makes the neighborships fail on that router after the</w:t>
      </w:r>
      <w:r w:rsidRPr="00300101">
        <w:rPr>
          <w:rFonts w:eastAsia="Times New Roman" w:cs="Times New Roman"/>
          <w:b/>
          <w:lang w:val="en-US" w:eastAsia="fr-FR"/>
        </w:rPr>
        <w:t xml:space="preserve"> dead timers </w:t>
      </w:r>
      <w:r w:rsidRPr="00300101">
        <w:rPr>
          <w:rFonts w:eastAsia="Times New Roman" w:cs="Times New Roman"/>
          <w:lang w:val="en-US" w:eastAsia="fr-FR"/>
        </w:rPr>
        <w:t>expire</w:t>
      </w:r>
    </w:p>
    <w:p w:rsidR="00C35387" w:rsidRPr="00300101" w:rsidRDefault="00C35387" w:rsidP="00151ADF">
      <w:pPr>
        <w:widowControl w:val="0"/>
        <w:autoSpaceDE w:val="0"/>
        <w:autoSpaceDN w:val="0"/>
        <w:adjustRightInd w:val="0"/>
        <w:spacing w:line="240" w:lineRule="auto"/>
        <w:ind w:left="4383"/>
        <w:rPr>
          <w:rFonts w:eastAsia="Times New Roman" w:cs="Times New Roman"/>
          <w:lang w:val="en-US" w:eastAsia="fr-FR"/>
        </w:rPr>
      </w:pPr>
    </w:p>
    <w:p w:rsidR="00C35387" w:rsidRPr="00300101" w:rsidRDefault="00C35387" w:rsidP="00151ADF">
      <w:pPr>
        <w:widowControl w:val="0"/>
        <w:autoSpaceDE w:val="0"/>
        <w:autoSpaceDN w:val="0"/>
        <w:adjustRightInd w:val="0"/>
        <w:spacing w:line="240" w:lineRule="auto"/>
        <w:ind w:left="4383" w:hanging="4395"/>
        <w:rPr>
          <w:rFonts w:eastAsia="Times New Roman" w:cs="Times New Roman"/>
          <w:i/>
          <w:iCs/>
          <w:lang w:val="en-US" w:eastAsia="fr-FR"/>
        </w:rPr>
      </w:pPr>
      <w:r w:rsidRPr="00300101">
        <w:rPr>
          <w:rFonts w:eastAsia="Times New Roman" w:cs="Times New Roman"/>
          <w:lang w:val="en-US" w:eastAsia="fr-FR"/>
        </w:rPr>
        <w:t>(config-if)#</w:t>
      </w:r>
      <w:r w:rsidRPr="00300101">
        <w:rPr>
          <w:rFonts w:eastAsia="Times New Roman" w:cs="Times New Roman"/>
          <w:b/>
          <w:lang w:val="en-US" w:eastAsia="fr-FR"/>
        </w:rPr>
        <w:t xml:space="preserve">ip ospf dead-interval </w:t>
      </w:r>
      <w:r w:rsidRPr="00300101">
        <w:rPr>
          <w:rFonts w:eastAsia="Times New Roman" w:cs="Times New Roman"/>
          <w:lang w:val="en-US" w:eastAsia="fr-FR"/>
        </w:rPr>
        <w:t>{</w:t>
      </w:r>
      <w:r w:rsidRPr="00300101">
        <w:rPr>
          <w:rFonts w:eastAsia="Times New Roman" w:cs="Times New Roman"/>
          <w:i/>
          <w:lang w:val="en-US" w:eastAsia="fr-FR"/>
        </w:rPr>
        <w:t>seconds</w:t>
      </w:r>
      <w:r w:rsidRPr="00300101">
        <w:rPr>
          <w:rFonts w:eastAsia="Times New Roman" w:cs="Times New Roman"/>
          <w:lang w:val="en-US" w:eastAsia="fr-FR"/>
        </w:rPr>
        <w:t xml:space="preserve"> | </w:t>
      </w:r>
      <w:r w:rsidRPr="00300101">
        <w:rPr>
          <w:rFonts w:eastAsia="Times New Roman" w:cs="Times New Roman"/>
          <w:b/>
          <w:bCs/>
          <w:lang w:val="en-US" w:eastAsia="fr-FR"/>
        </w:rPr>
        <w:t>minimal hello-multiplier</w:t>
      </w:r>
      <w:r w:rsidRPr="00300101">
        <w:rPr>
          <w:rFonts w:eastAsia="Times New Roman" w:cs="Times New Roman"/>
          <w:lang w:val="en-US" w:eastAsia="fr-FR"/>
        </w:rPr>
        <w:t> </w:t>
      </w:r>
      <w:r w:rsidRPr="00300101">
        <w:rPr>
          <w:rFonts w:eastAsia="Times New Roman" w:cs="Times New Roman"/>
          <w:i/>
          <w:iCs/>
          <w:lang w:val="en-US" w:eastAsia="fr-FR"/>
        </w:rPr>
        <w:t>multiplier</w:t>
      </w:r>
      <w:r w:rsidRPr="00300101">
        <w:rPr>
          <w:rFonts w:eastAsia="Times New Roman" w:cs="Times New Roman"/>
          <w:iCs/>
          <w:lang w:val="en-US" w:eastAsia="fr-FR"/>
        </w:rPr>
        <w:t>}</w:t>
      </w:r>
    </w:p>
    <w:p w:rsidR="00C35387" w:rsidRPr="00300101" w:rsidRDefault="00C35387" w:rsidP="00151ADF">
      <w:pPr>
        <w:widowControl w:val="0"/>
        <w:autoSpaceDE w:val="0"/>
        <w:autoSpaceDN w:val="0"/>
        <w:adjustRightInd w:val="0"/>
        <w:spacing w:line="240" w:lineRule="auto"/>
        <w:ind w:left="4383" w:hanging="4395"/>
        <w:rPr>
          <w:rFonts w:eastAsia="Times New Roman" w:cs="Times New Roman"/>
          <w:color w:val="000000"/>
          <w:lang w:val="en-US" w:eastAsia="fr-FR"/>
        </w:rPr>
      </w:pPr>
      <w:r w:rsidRPr="00300101">
        <w:rPr>
          <w:rFonts w:eastAsia="Times New Roman" w:cs="Times New Roman"/>
          <w:i/>
          <w:lang w:val="en-US" w:eastAsia="fr-FR"/>
        </w:rPr>
        <w:tab/>
      </w:r>
      <w:r w:rsidRPr="00300101">
        <w:rPr>
          <w:rFonts w:eastAsia="Times New Roman" w:cs="Times New Roman"/>
          <w:color w:val="000000"/>
          <w:lang w:val="en-US" w:eastAsia="fr-FR"/>
        </w:rPr>
        <w:t xml:space="preserve">Sets </w:t>
      </w:r>
      <w:r w:rsidRPr="00300101">
        <w:rPr>
          <w:rFonts w:eastAsia="Times New Roman" w:cs="Times New Roman"/>
          <w:lang w:val="en-US" w:eastAsia="fr-FR"/>
        </w:rPr>
        <w:t xml:space="preserve">the dead timer </w:t>
      </w:r>
      <w:r w:rsidRPr="00B9233A">
        <w:rPr>
          <w:rFonts w:eastAsia="Times New Roman" w:cs="Times New Roman"/>
          <w:b/>
          <w:color w:val="000000"/>
          <w:lang w:val="en-US" w:eastAsia="fr-FR"/>
        </w:rPr>
        <w:t>for</w:t>
      </w:r>
      <w:r w:rsidRPr="00300101">
        <w:rPr>
          <w:rFonts w:eastAsia="Times New Roman" w:cs="Times New Roman"/>
          <w:color w:val="000000"/>
          <w:lang w:val="en-US" w:eastAsia="fr-FR"/>
        </w:rPr>
        <w:t xml:space="preserve"> </w:t>
      </w:r>
      <w:r w:rsidRPr="00300101">
        <w:rPr>
          <w:rFonts w:eastAsia="Times New Roman" w:cs="Times New Roman"/>
          <w:i/>
          <w:color w:val="000000"/>
          <w:lang w:val="en-US" w:eastAsia="fr-FR"/>
        </w:rPr>
        <w:t>all the neighbors</w:t>
      </w:r>
      <w:r w:rsidRPr="00300101">
        <w:rPr>
          <w:rFonts w:eastAsia="Times New Roman" w:cs="Times New Roman"/>
          <w:color w:val="000000"/>
          <w:lang w:val="en-US" w:eastAsia="fr-FR"/>
        </w:rPr>
        <w:t xml:space="preserve"> reachable on that interface</w:t>
      </w:r>
    </w:p>
    <w:p w:rsidR="00C35387" w:rsidRPr="00300101" w:rsidRDefault="00C35387" w:rsidP="00151ADF">
      <w:pPr>
        <w:widowControl w:val="0"/>
        <w:autoSpaceDE w:val="0"/>
        <w:autoSpaceDN w:val="0"/>
        <w:adjustRightInd w:val="0"/>
        <w:spacing w:line="240" w:lineRule="auto"/>
        <w:ind w:left="4383" w:hanging="4395"/>
        <w:rPr>
          <w:rFonts w:eastAsia="Times New Roman" w:cs="Times New Roman"/>
          <w:color w:val="000000"/>
          <w:lang w:val="en-US" w:eastAsia="fr-FR"/>
        </w:rPr>
      </w:pPr>
      <w:r w:rsidRPr="00300101">
        <w:rPr>
          <w:rFonts w:eastAsia="Times New Roman" w:cs="Times New Roman"/>
          <w:color w:val="000000"/>
          <w:lang w:val="en-US" w:eastAsia="fr-FR"/>
        </w:rPr>
        <w:tab/>
        <w:t xml:space="preserve">(default: </w:t>
      </w:r>
      <w:r w:rsidR="00555CD0">
        <w:rPr>
          <w:rFonts w:eastAsia="Times New Roman" w:cs="Times New Roman"/>
          <w:b/>
          <w:i/>
          <w:color w:val="000000"/>
          <w:lang w:val="en-US" w:eastAsia="fr-FR"/>
        </w:rPr>
        <w:t>4x</w:t>
      </w:r>
      <w:r w:rsidRPr="00300101">
        <w:rPr>
          <w:rFonts w:eastAsia="Times New Roman" w:cs="Times New Roman"/>
          <w:b/>
          <w:color w:val="000000"/>
          <w:lang w:val="en-US" w:eastAsia="fr-FR"/>
        </w:rPr>
        <w:t>hello-interval</w:t>
      </w:r>
      <w:r w:rsidRPr="00300101">
        <w:rPr>
          <w:rFonts w:eastAsia="Times New Roman" w:cs="Times New Roman"/>
          <w:color w:val="000000"/>
          <w:lang w:val="en-US" w:eastAsia="fr-FR"/>
        </w:rPr>
        <w:t xml:space="preserve"> : 40s on Ethernet ; 120s on NBMA (“</w:t>
      </w:r>
      <w:r w:rsidR="00555CD0">
        <w:rPr>
          <w:rFonts w:eastAsia="Times New Roman" w:cs="Times New Roman"/>
          <w:i/>
          <w:color w:val="000000"/>
          <w:lang w:val="en-US" w:eastAsia="fr-FR"/>
        </w:rPr>
        <w:t>3x</w:t>
      </w:r>
      <w:r w:rsidRPr="00300101">
        <w:rPr>
          <w:rFonts w:eastAsia="Times New Roman" w:cs="Times New Roman"/>
          <w:i/>
          <w:color w:val="000000"/>
          <w:lang w:val="en-US" w:eastAsia="fr-FR"/>
        </w:rPr>
        <w:t>Ethernet</w:t>
      </w:r>
      <w:r w:rsidRPr="00300101">
        <w:rPr>
          <w:rFonts w:eastAsia="Times New Roman" w:cs="Times New Roman"/>
          <w:color w:val="000000"/>
          <w:lang w:val="en-US" w:eastAsia="fr-FR"/>
        </w:rPr>
        <w:t>”))</w:t>
      </w:r>
    </w:p>
    <w:p w:rsidR="004C1077" w:rsidRDefault="00C35387" w:rsidP="00151ADF">
      <w:pPr>
        <w:widowControl w:val="0"/>
        <w:autoSpaceDE w:val="0"/>
        <w:autoSpaceDN w:val="0"/>
        <w:adjustRightInd w:val="0"/>
        <w:spacing w:line="240" w:lineRule="auto"/>
        <w:ind w:left="4383"/>
        <w:rPr>
          <w:rFonts w:eastAsia="Times New Roman" w:cs="Times New Roman"/>
          <w:b/>
          <w:bCs/>
          <w:color w:val="000000"/>
          <w:lang w:val="en-US" w:eastAsia="fr-FR"/>
        </w:rPr>
      </w:pPr>
      <w:r w:rsidRPr="00300101">
        <w:rPr>
          <w:rFonts w:eastAsia="Times New Roman" w:cs="Times New Roman"/>
          <w:i/>
          <w:color w:val="000000"/>
          <w:lang w:val="en-US" w:eastAsia="fr-FR"/>
        </w:rPr>
        <w:t>Or</w:t>
      </w:r>
      <w:r w:rsidRPr="00300101">
        <w:rPr>
          <w:rFonts w:eastAsia="Times New Roman" w:cs="Times New Roman"/>
          <w:color w:val="000000"/>
          <w:lang w:val="en-US" w:eastAsia="fr-FR"/>
        </w:rPr>
        <w:t xml:space="preserve"> sets the dead interval to one second, and the Hello interval to a fraction of a second based on the </w:t>
      </w:r>
      <w:r w:rsidRPr="00300101">
        <w:rPr>
          <w:rFonts w:eastAsia="Times New Roman" w:cs="Times New Roman"/>
          <w:i/>
          <w:color w:val="000000"/>
          <w:lang w:val="en-US" w:eastAsia="fr-FR"/>
        </w:rPr>
        <w:t>multiplier</w:t>
      </w:r>
      <w:r w:rsidRPr="00300101">
        <w:rPr>
          <w:rFonts w:eastAsia="Times New Roman" w:cs="Times New Roman"/>
          <w:color w:val="000000"/>
          <w:lang w:val="en-US" w:eastAsia="fr-FR"/>
        </w:rPr>
        <w:t xml:space="preserve"> (3-20) with </w:t>
      </w:r>
      <w:r w:rsidRPr="00300101">
        <w:rPr>
          <w:rFonts w:eastAsia="Times New Roman" w:cs="Times New Roman"/>
          <w:b/>
          <w:bCs/>
          <w:color w:val="000000"/>
          <w:lang w:val="en-US" w:eastAsia="fr-FR"/>
        </w:rPr>
        <w:t>minimal hello-multiplier</w:t>
      </w:r>
    </w:p>
    <w:p w:rsidR="004C1077" w:rsidRDefault="004C1077" w:rsidP="00F3425A">
      <w:pPr>
        <w:pStyle w:val="Heading4"/>
        <w:rPr>
          <w:rFonts w:eastAsia="Times New Roman"/>
        </w:rPr>
      </w:pPr>
      <w:bookmarkStart w:id="181" w:name="_Toc413850875"/>
      <w:r>
        <w:rPr>
          <w:rFonts w:eastAsia="Times New Roman"/>
        </w:rPr>
        <w:t>LFA Feasible Successors</w:t>
      </w:r>
      <w:bookmarkEnd w:id="181"/>
    </w:p>
    <w:p w:rsidR="00F23EE4" w:rsidRDefault="00F23EE4" w:rsidP="004C1077">
      <w:pPr>
        <w:rPr>
          <w:b/>
          <w:i/>
          <w:lang w:val="en-US" w:eastAsia="fr-FR"/>
        </w:rPr>
      </w:pPr>
      <w:r w:rsidRPr="00F23EE4">
        <w:rPr>
          <w:b/>
          <w:i/>
          <w:u w:val="single"/>
          <w:lang w:val="en-US" w:eastAsia="fr-FR"/>
        </w:rPr>
        <w:t>Out of CCNP ROUTE scope</w:t>
      </w:r>
    </w:p>
    <w:p w:rsidR="004C1077" w:rsidRDefault="004C1077" w:rsidP="004C1077">
      <w:pPr>
        <w:rPr>
          <w:b/>
          <w:i/>
          <w:lang w:val="en-US" w:eastAsia="fr-FR"/>
        </w:rPr>
      </w:pPr>
      <w:r w:rsidRPr="004C1077">
        <w:rPr>
          <w:b/>
          <w:i/>
          <w:lang w:val="en-US" w:eastAsia="fr-FR"/>
        </w:rPr>
        <w:t>Loop Free Alternate Fast Reroute is available for </w:t>
      </w:r>
      <w:hyperlink r:id="rId75" w:history="1">
        <w:r w:rsidRPr="004C1077">
          <w:rPr>
            <w:rStyle w:val="Hyperlink"/>
            <w:b/>
            <w:i/>
            <w:lang w:val="en-US" w:eastAsia="fr-FR"/>
          </w:rPr>
          <w:t>OSPF</w:t>
        </w:r>
      </w:hyperlink>
      <w:r>
        <w:rPr>
          <w:b/>
          <w:i/>
          <w:lang w:val="en-US" w:eastAsia="fr-FR"/>
        </w:rPr>
        <w:t> </w:t>
      </w:r>
      <w:r w:rsidRPr="004C1077">
        <w:rPr>
          <w:b/>
          <w:i/>
          <w:lang w:val="en-US" w:eastAsia="fr-FR"/>
        </w:rPr>
        <w:t xml:space="preserve">in </w:t>
      </w:r>
      <w:r>
        <w:rPr>
          <w:b/>
          <w:i/>
          <w:lang w:val="en-US" w:eastAsia="fr-FR"/>
        </w:rPr>
        <w:t>Cisco IOS 15.1(3)S and XE 3.4S.</w:t>
      </w:r>
    </w:p>
    <w:p w:rsidR="00F23EE4" w:rsidRDefault="00F23EE4" w:rsidP="004C1077">
      <w:pPr>
        <w:rPr>
          <w:b/>
          <w:i/>
          <w:lang w:val="en-US" w:eastAsia="fr-FR"/>
        </w:rPr>
      </w:pPr>
    </w:p>
    <w:p w:rsidR="004C1077" w:rsidRPr="00F23EE4" w:rsidRDefault="00F23EE4" w:rsidP="004C1077">
      <w:pPr>
        <w:rPr>
          <w:b/>
          <w:i/>
          <w:lang w:val="en-US" w:eastAsia="fr-FR"/>
        </w:rPr>
      </w:pPr>
      <w:r w:rsidRPr="00F23EE4">
        <w:rPr>
          <w:b/>
          <w:i/>
          <w:lang w:val="en-US" w:eastAsia="fr-FR"/>
        </w:rPr>
        <w:t>The OSPFv2 Loop-Free Alternate Fast Reroute feature i</w:t>
      </w:r>
      <w:r w:rsidR="00B44ECA">
        <w:rPr>
          <w:b/>
          <w:i/>
          <w:lang w:val="en-US" w:eastAsia="fr-FR"/>
        </w:rPr>
        <w:t>s supported only in global Virtual  R</w:t>
      </w:r>
      <w:r w:rsidRPr="00F23EE4">
        <w:rPr>
          <w:b/>
          <w:i/>
          <w:lang w:val="en-US" w:eastAsia="fr-FR"/>
        </w:rPr>
        <w:t xml:space="preserve">outing and </w:t>
      </w:r>
      <w:r w:rsidR="00B44ECA">
        <w:rPr>
          <w:b/>
          <w:i/>
          <w:lang w:val="en-US" w:eastAsia="fr-FR"/>
        </w:rPr>
        <w:t>F</w:t>
      </w:r>
      <w:r w:rsidRPr="00F23EE4">
        <w:rPr>
          <w:b/>
          <w:i/>
          <w:lang w:val="en-US" w:eastAsia="fr-FR"/>
        </w:rPr>
        <w:t>orwarding (VRF) OSPF instances.</w:t>
      </w:r>
    </w:p>
    <w:p w:rsidR="00F23EE4" w:rsidRDefault="00F23EE4" w:rsidP="004C1077">
      <w:pPr>
        <w:rPr>
          <w:b/>
          <w:i/>
          <w:lang w:val="en-US" w:eastAsia="fr-FR"/>
        </w:rPr>
      </w:pPr>
    </w:p>
    <w:p w:rsidR="004C1077" w:rsidRDefault="004C1077" w:rsidP="004C1077">
      <w:pPr>
        <w:rPr>
          <w:b/>
          <w:i/>
          <w:lang w:val="en-US" w:eastAsia="fr-FR"/>
        </w:rPr>
      </w:pPr>
      <w:r>
        <w:rPr>
          <w:b/>
          <w:i/>
          <w:lang w:val="en-US" w:eastAsia="fr-FR"/>
        </w:rPr>
        <w:t>T</w:t>
      </w:r>
      <w:r w:rsidRPr="004C1077">
        <w:rPr>
          <w:b/>
          <w:i/>
          <w:lang w:val="en-US" w:eastAsia="fr-FR"/>
        </w:rPr>
        <w:t>he OSPF implementation allows you to specify numerous alternate path selection criteria. For example, you might prefer alternate paths that don’t go over a </w:t>
      </w:r>
      <w:r w:rsidRPr="004C1077">
        <w:rPr>
          <w:b/>
          <w:i/>
          <w:iCs/>
          <w:lang w:val="en-US" w:eastAsia="fr-FR"/>
        </w:rPr>
        <w:t>shared risk link group</w:t>
      </w:r>
      <w:r w:rsidRPr="004C1077">
        <w:rPr>
          <w:b/>
          <w:i/>
          <w:lang w:val="en-US" w:eastAsia="fr-FR"/>
        </w:rPr>
        <w:t>, through the same LAN interface, or through the next-hop router.</w:t>
      </w:r>
    </w:p>
    <w:p w:rsidR="00F23EE4" w:rsidRDefault="00F23EE4">
      <w:pPr>
        <w:spacing w:after="200"/>
        <w:rPr>
          <w:rFonts w:asciiTheme="majorHAnsi" w:eastAsiaTheme="majorEastAsia" w:hAnsiTheme="majorHAnsi" w:cstheme="majorBidi"/>
          <w:b/>
          <w:bCs/>
          <w:color w:val="4F81BD" w:themeColor="accent1"/>
          <w:lang w:val="en-US"/>
        </w:rPr>
      </w:pPr>
      <w:r>
        <w:rPr>
          <w:lang w:val="en-US"/>
        </w:rPr>
        <w:br w:type="page"/>
      </w:r>
    </w:p>
    <w:p w:rsidR="0002058C" w:rsidRDefault="00DF76D6" w:rsidP="00AB59E0">
      <w:pPr>
        <w:pStyle w:val="Heading3"/>
      </w:pPr>
      <w:bookmarkStart w:id="182" w:name="_Toc413850876"/>
      <w:r>
        <w:lastRenderedPageBreak/>
        <w:t>Controlling DR/BDR Election</w:t>
      </w:r>
      <w:bookmarkEnd w:id="182"/>
    </w:p>
    <w:p w:rsidR="003A0C83" w:rsidRPr="00C52BB1" w:rsidRDefault="00C52BB1" w:rsidP="00F3425A">
      <w:pPr>
        <w:pStyle w:val="Heading4"/>
      </w:pPr>
      <w:bookmarkStart w:id="183" w:name="_Toc413850877"/>
      <w:r>
        <w:t>Interface Priority</w:t>
      </w:r>
      <w:bookmarkEnd w:id="183"/>
    </w:p>
    <w:p w:rsidR="00DF76D6" w:rsidRDefault="00DF76D6" w:rsidP="00151ADF">
      <w:pPr>
        <w:widowControl w:val="0"/>
        <w:autoSpaceDE w:val="0"/>
        <w:autoSpaceDN w:val="0"/>
        <w:adjustRightInd w:val="0"/>
        <w:ind w:left="3532" w:hanging="3544"/>
        <w:rPr>
          <w:rFonts w:eastAsia="Times New Roman" w:cs="Times New Roman"/>
          <w:i/>
          <w:iCs/>
          <w:lang w:val="en-US" w:eastAsia="fr-FR"/>
        </w:rPr>
      </w:pPr>
      <w:r>
        <w:rPr>
          <w:lang w:val="en-US"/>
        </w:rPr>
        <w:t>(config-if)#</w:t>
      </w:r>
      <w:r>
        <w:rPr>
          <w:b/>
          <w:bCs/>
          <w:lang w:val="en-US"/>
        </w:rPr>
        <w:t>ip ospf priority</w:t>
      </w:r>
      <w:r>
        <w:rPr>
          <w:lang w:val="en-US"/>
        </w:rPr>
        <w:t> </w:t>
      </w:r>
      <w:r>
        <w:rPr>
          <w:i/>
          <w:iCs/>
          <w:lang w:val="en-US"/>
        </w:rPr>
        <w:t>value</w:t>
      </w:r>
      <w:r>
        <w:rPr>
          <w:i/>
          <w:iCs/>
          <w:lang w:val="en-US"/>
        </w:rPr>
        <w:tab/>
      </w:r>
      <w:r>
        <w:rPr>
          <w:iCs/>
          <w:lang w:val="en-US"/>
        </w:rPr>
        <w:t xml:space="preserve">Controls the DR/BDR election </w:t>
      </w:r>
      <w:r w:rsidRPr="009E1DC5">
        <w:rPr>
          <w:iCs/>
          <w:lang w:val="en-US"/>
        </w:rPr>
        <w:t>(</w:t>
      </w:r>
      <w:r>
        <w:rPr>
          <w:lang w:val="en-US"/>
        </w:rPr>
        <w:t>default 1, max 255)  </w:t>
      </w:r>
    </w:p>
    <w:p w:rsidR="0002058C" w:rsidRPr="00A37376" w:rsidRDefault="0002058C" w:rsidP="00F3425A">
      <w:pPr>
        <w:pStyle w:val="Heading4"/>
      </w:pPr>
      <w:bookmarkStart w:id="184" w:name="_Toc413850878"/>
      <w:r>
        <w:t>Router ID</w:t>
      </w:r>
      <w:bookmarkEnd w:id="184"/>
    </w:p>
    <w:p w:rsidR="0002058C" w:rsidRPr="00A37376" w:rsidRDefault="0002058C" w:rsidP="00151ADF">
      <w:pPr>
        <w:widowControl w:val="0"/>
        <w:autoSpaceDE w:val="0"/>
        <w:autoSpaceDN w:val="0"/>
        <w:adjustRightInd w:val="0"/>
        <w:spacing w:line="240" w:lineRule="auto"/>
        <w:rPr>
          <w:lang w:val="en-US"/>
        </w:rPr>
      </w:pPr>
      <w:r w:rsidRPr="00A37376">
        <w:rPr>
          <w:lang w:val="en-US"/>
        </w:rPr>
        <w:t>(config-router)#</w:t>
      </w:r>
      <w:r w:rsidRPr="00A37376">
        <w:rPr>
          <w:b/>
          <w:bCs/>
          <w:lang w:val="en-US"/>
        </w:rPr>
        <w:t>router-id</w:t>
      </w:r>
      <w:r w:rsidRPr="00A37376">
        <w:rPr>
          <w:lang w:val="en-US"/>
        </w:rPr>
        <w:t> </w:t>
      </w:r>
      <w:r w:rsidRPr="00A37376">
        <w:rPr>
          <w:i/>
          <w:iCs/>
          <w:lang w:val="en-US"/>
        </w:rPr>
        <w:t>a.b.c.d</w:t>
      </w:r>
      <w:r w:rsidRPr="00A37376">
        <w:rPr>
          <w:iCs/>
          <w:lang w:val="en-US"/>
        </w:rPr>
        <w:tab/>
        <w:t>Sets the RID</w:t>
      </w:r>
    </w:p>
    <w:p w:rsidR="00DF76D6" w:rsidRPr="00987B94" w:rsidRDefault="00DF76D6" w:rsidP="00AB59E0">
      <w:pPr>
        <w:pStyle w:val="Heading3"/>
      </w:pPr>
      <w:bookmarkStart w:id="185" w:name="_Toc413850879"/>
      <w:r>
        <w:t xml:space="preserve">Optimizing </w:t>
      </w:r>
      <w:r w:rsidRPr="00987B94">
        <w:t xml:space="preserve">Bandwidth </w:t>
      </w:r>
      <w:r>
        <w:t>Utilization</w:t>
      </w:r>
      <w:bookmarkEnd w:id="185"/>
    </w:p>
    <w:p w:rsidR="00DF76D6" w:rsidRDefault="00DF76D6" w:rsidP="00F3425A">
      <w:pPr>
        <w:pStyle w:val="Heading4"/>
        <w:rPr>
          <w:rFonts w:eastAsia="Times New Roman"/>
        </w:rPr>
      </w:pPr>
      <w:bookmarkStart w:id="186" w:name="_Load_Sharing"/>
      <w:bookmarkStart w:id="187" w:name="_Toc413850880"/>
      <w:bookmarkEnd w:id="186"/>
      <w:r>
        <w:rPr>
          <w:rFonts w:eastAsia="Times New Roman"/>
        </w:rPr>
        <w:t>Load Sharing</w:t>
      </w:r>
      <w:r w:rsidR="0046321D">
        <w:rPr>
          <w:rFonts w:eastAsia="Times New Roman"/>
        </w:rPr>
        <w:t xml:space="preserve"> </w:t>
      </w:r>
      <w:r w:rsidR="00506B10">
        <w:rPr>
          <w:rFonts w:ascii="OpenSymbol" w:eastAsia="Times New Roman" w:hAnsi="OpenSymbol"/>
        </w:rPr>
        <w:sym w:font="Symbol" w:char="F0AE"/>
      </w:r>
      <w:r w:rsidR="001C69E3">
        <w:rPr>
          <w:rFonts w:ascii="Symbol" w:eastAsia="Times New Roman" w:hAnsi="Symbol"/>
        </w:rPr>
        <w:t></w:t>
      </w:r>
      <w:r w:rsidR="00CA19DC">
        <w:rPr>
          <w:rFonts w:ascii="Cambria" w:eastAsia="Times New Roman" w:hAnsi="Cambria"/>
        </w:rPr>
        <w:t xml:space="preserve">Cf. </w:t>
      </w:r>
      <w:hyperlink w:anchor="_Load-Balancing" w:history="1">
        <w:r w:rsidR="00E271F3">
          <w:rPr>
            <w:rStyle w:val="Hyperlink"/>
            <w:rFonts w:ascii="Cambria" w:eastAsia="Times New Roman" w:hAnsi="Cambria"/>
          </w:rPr>
          <w:t>Load-Balancing Summary</w:t>
        </w:r>
        <w:bookmarkEnd w:id="187"/>
      </w:hyperlink>
    </w:p>
    <w:p w:rsidR="00DF76D6" w:rsidRPr="007835FA" w:rsidRDefault="00DF76D6" w:rsidP="00F3425A">
      <w:pPr>
        <w:pStyle w:val="Heading5"/>
      </w:pPr>
      <w:bookmarkStart w:id="188" w:name="_Toc413850881"/>
      <w:r>
        <w:t>Equal Metric</w:t>
      </w:r>
      <w:r w:rsidR="0095661B">
        <w:t xml:space="preserve"> </w:t>
      </w:r>
      <w:r w:rsidR="001829C5">
        <w:t>Routes</w:t>
      </w:r>
      <w:bookmarkEnd w:id="188"/>
    </w:p>
    <w:p w:rsidR="00DF76D6" w:rsidRPr="00781BC3" w:rsidRDefault="00DF76D6" w:rsidP="00151ADF">
      <w:pPr>
        <w:rPr>
          <w:rFonts w:eastAsia="Times New Roman" w:cs="Times New Roman"/>
          <w:lang w:val="en-US" w:eastAsia="fr-FR"/>
        </w:rPr>
      </w:pPr>
      <w:r w:rsidRPr="00781BC3">
        <w:rPr>
          <w:rFonts w:eastAsia="Times New Roman" w:cs="Times New Roman"/>
          <w:lang w:val="en-US" w:eastAsia="fr-FR"/>
        </w:rPr>
        <w:t>(config-router)#</w:t>
      </w:r>
      <w:r w:rsidRPr="00781BC3">
        <w:rPr>
          <w:rFonts w:eastAsia="Times New Roman" w:cs="Times New Roman"/>
          <w:b/>
          <w:bCs/>
          <w:lang w:val="en-US" w:eastAsia="fr-FR"/>
        </w:rPr>
        <w:t>maximum-paths</w:t>
      </w:r>
      <w:r w:rsidRPr="00781BC3">
        <w:rPr>
          <w:rFonts w:eastAsia="Times New Roman" w:cs="Times New Roman"/>
          <w:lang w:val="en-US" w:eastAsia="fr-FR"/>
        </w:rPr>
        <w:t> </w:t>
      </w:r>
      <w:r w:rsidRPr="00781BC3">
        <w:rPr>
          <w:rFonts w:eastAsia="Times New Roman" w:cs="Times New Roman"/>
          <w:i/>
          <w:iCs/>
          <w:lang w:val="en-US" w:eastAsia="fr-FR"/>
        </w:rPr>
        <w:t>number</w:t>
      </w:r>
      <w:r w:rsidRPr="00781BC3">
        <w:rPr>
          <w:rFonts w:eastAsia="Times New Roman" w:cs="Times New Roman"/>
          <w:i/>
          <w:lang w:val="en-US" w:eastAsia="fr-FR"/>
        </w:rPr>
        <w:tab/>
      </w:r>
      <w:r w:rsidRPr="00781BC3">
        <w:rPr>
          <w:rFonts w:eastAsia="Times New Roman" w:cs="Times New Roman"/>
          <w:lang w:val="en-US" w:eastAsia="fr-FR"/>
        </w:rPr>
        <w:t xml:space="preserve">Sets the maximum number of allowed routes in the routing table for each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 xml:space="preserve">prefix/prefix length. The default setting of 4 is often big enough, because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 xml:space="preserve">most internetworks do not have enough redundancy to have more than four </w:t>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r>
      <w:r w:rsidRPr="00781BC3">
        <w:rPr>
          <w:rFonts w:eastAsia="Times New Roman" w:cs="Times New Roman"/>
          <w:lang w:val="en-US" w:eastAsia="fr-FR"/>
        </w:rPr>
        <w:tab/>
        <w:t>possible routes.</w:t>
      </w:r>
    </w:p>
    <w:p w:rsidR="00C35387" w:rsidRDefault="0095661B" w:rsidP="00F3425A">
      <w:pPr>
        <w:pStyle w:val="Heading5"/>
      </w:pPr>
      <w:bookmarkStart w:id="189" w:name="_Toc413850882"/>
      <w:r>
        <w:t xml:space="preserve">Making Equal Metric </w:t>
      </w:r>
      <w:r w:rsidR="001829C5">
        <w:t>Routes</w:t>
      </w:r>
      <w:r>
        <w:t xml:space="preserve"> </w:t>
      </w:r>
      <w:r w:rsidR="00DF76D6">
        <w:t>… or c</w:t>
      </w:r>
      <w:r w:rsidR="00C35387" w:rsidRPr="009541D8">
        <w:t>hoosing One Route Instead of Another</w:t>
      </w:r>
      <w:r w:rsidR="00C35387">
        <w:t>: Cost</w:t>
      </w:r>
      <w:r w:rsidR="00C35387" w:rsidRPr="003C38FC">
        <w:t xml:space="preserve"> Components</w:t>
      </w:r>
      <w:bookmarkEnd w:id="189"/>
    </w:p>
    <w:p w:rsidR="00C35387" w:rsidRPr="003E4261" w:rsidRDefault="00C52BB1" w:rsidP="00151ADF">
      <w:pPr>
        <w:widowControl w:val="0"/>
        <w:tabs>
          <w:tab w:val="left" w:pos="3828"/>
        </w:tabs>
        <w:autoSpaceDE w:val="0"/>
        <w:autoSpaceDN w:val="0"/>
        <w:adjustRightInd w:val="0"/>
        <w:spacing w:line="240" w:lineRule="auto"/>
        <w:rPr>
          <w:rFonts w:eastAsia="Times New Roman" w:cs="Times New Roman"/>
          <w:lang w:val="en-US" w:eastAsia="fr-FR"/>
        </w:rPr>
      </w:pPr>
      <w:r w:rsidRPr="003E4261">
        <w:rPr>
          <w:rFonts w:eastAsia="Times New Roman" w:cs="Times New Roman"/>
          <w:lang w:val="en-US" w:eastAsia="fr-FR"/>
        </w:rPr>
        <w:t xml:space="preserve"> </w:t>
      </w:r>
      <w:r w:rsidR="00C35387" w:rsidRPr="003E4261">
        <w:rPr>
          <w:rFonts w:eastAsia="Times New Roman" w:cs="Times New Roman"/>
          <w:lang w:val="en-US" w:eastAsia="fr-FR"/>
        </w:rPr>
        <w:t>(config-if)#</w:t>
      </w:r>
      <w:r w:rsidR="00C35387" w:rsidRPr="003E4261">
        <w:rPr>
          <w:rFonts w:eastAsia="Times New Roman" w:cs="Times New Roman"/>
          <w:b/>
          <w:lang w:val="en-US" w:eastAsia="fr-FR"/>
        </w:rPr>
        <w:t>ip ospf cost</w:t>
      </w:r>
      <w:r w:rsidR="00C35387">
        <w:rPr>
          <w:rFonts w:eastAsia="Times New Roman" w:cs="Times New Roman"/>
          <w:i/>
          <w:lang w:val="en-US" w:eastAsia="fr-FR"/>
        </w:rPr>
        <w:t xml:space="preserve"> value</w:t>
      </w:r>
      <w:r w:rsidR="00C35387" w:rsidRPr="003E4261">
        <w:rPr>
          <w:rFonts w:eastAsia="Times New Roman" w:cs="Times New Roman"/>
          <w:lang w:val="en-US" w:eastAsia="fr-FR"/>
        </w:rPr>
        <w:tab/>
        <w:t>Change</w:t>
      </w:r>
      <w:r w:rsidR="005141A0">
        <w:rPr>
          <w:rFonts w:eastAsia="Times New Roman" w:cs="Times New Roman"/>
          <w:lang w:val="en-US" w:eastAsia="fr-FR"/>
        </w:rPr>
        <w:t>s</w:t>
      </w:r>
      <w:r w:rsidR="00C35387" w:rsidRPr="003E4261">
        <w:rPr>
          <w:rFonts w:eastAsia="Times New Roman" w:cs="Times New Roman"/>
          <w:lang w:val="en-US" w:eastAsia="fr-FR"/>
        </w:rPr>
        <w:t xml:space="preserve"> </w:t>
      </w:r>
      <w:r w:rsidR="00C35387" w:rsidRPr="003E4261">
        <w:rPr>
          <w:rFonts w:eastAsia="Times New Roman" w:cs="Times New Roman"/>
          <w:b/>
          <w:lang w:val="en-US" w:eastAsia="fr-FR"/>
        </w:rPr>
        <w:t xml:space="preserve">Cost </w:t>
      </w:r>
      <w:r w:rsidR="00C35387" w:rsidRPr="003E4261">
        <w:rPr>
          <w:rFonts w:eastAsia="Times New Roman" w:cs="Times New Roman"/>
          <w:lang w:val="en-US" w:eastAsia="fr-FR"/>
        </w:rPr>
        <w:t>in the formula</w:t>
      </w:r>
    </w:p>
    <w:p w:rsidR="00C35387" w:rsidRDefault="00C35387" w:rsidP="00151ADF">
      <w:pPr>
        <w:widowControl w:val="0"/>
        <w:autoSpaceDE w:val="0"/>
        <w:autoSpaceDN w:val="0"/>
        <w:adjustRightInd w:val="0"/>
        <w:spacing w:line="240" w:lineRule="auto"/>
        <w:ind w:left="3816" w:hanging="3828"/>
        <w:rPr>
          <w:rFonts w:eastAsia="Times New Roman" w:cs="Times New Roman"/>
          <w:lang w:val="en-US" w:eastAsia="fr-FR"/>
        </w:rPr>
      </w:pPr>
    </w:p>
    <w:p w:rsidR="00C35387" w:rsidRPr="003E4261" w:rsidRDefault="00C35387" w:rsidP="00151ADF">
      <w:pPr>
        <w:widowControl w:val="0"/>
        <w:autoSpaceDE w:val="0"/>
        <w:autoSpaceDN w:val="0"/>
        <w:adjustRightInd w:val="0"/>
        <w:spacing w:line="240" w:lineRule="auto"/>
        <w:ind w:left="3816" w:hanging="3828"/>
        <w:rPr>
          <w:rFonts w:eastAsia="Times New Roman" w:cs="Times New Roman"/>
          <w:lang w:val="en-US" w:eastAsia="fr-FR"/>
        </w:rPr>
      </w:pPr>
      <w:r w:rsidRPr="003E4261">
        <w:rPr>
          <w:rFonts w:eastAsia="Times New Roman" w:cs="Times New Roman"/>
          <w:lang w:val="en-US" w:eastAsia="fr-FR"/>
        </w:rPr>
        <w:t>(config-if)#</w:t>
      </w:r>
      <w:r w:rsidRPr="003E4261">
        <w:rPr>
          <w:rFonts w:eastAsia="Times New Roman" w:cs="Times New Roman"/>
          <w:b/>
          <w:lang w:val="en-US" w:eastAsia="fr-FR"/>
        </w:rPr>
        <w:t xml:space="preserve">bandwidth </w:t>
      </w:r>
      <w:r w:rsidRPr="003E4261">
        <w:rPr>
          <w:rFonts w:eastAsia="Times New Roman" w:cs="Times New Roman"/>
          <w:i/>
          <w:lang w:val="en-US" w:eastAsia="fr-FR"/>
        </w:rPr>
        <w:t>value (kbits/s)</w:t>
      </w:r>
      <w:r w:rsidRPr="003E4261">
        <w:rPr>
          <w:rFonts w:eastAsia="Times New Roman" w:cs="Times New Roman"/>
          <w:i/>
          <w:lang w:val="en-US" w:eastAsia="fr-FR"/>
        </w:rPr>
        <w:tab/>
      </w:r>
      <w:r w:rsidRPr="003E4261">
        <w:rPr>
          <w:rFonts w:eastAsia="Times New Roman" w:cs="Times New Roman"/>
          <w:lang w:val="en-US" w:eastAsia="fr-FR"/>
        </w:rPr>
        <w:t>Change</w:t>
      </w:r>
      <w:r w:rsidR="005141A0">
        <w:rPr>
          <w:rFonts w:eastAsia="Times New Roman" w:cs="Times New Roman"/>
          <w:lang w:val="en-US" w:eastAsia="fr-FR"/>
        </w:rPr>
        <w:t>s</w:t>
      </w:r>
      <w:r w:rsidRPr="003E4261">
        <w:rPr>
          <w:rFonts w:eastAsia="Times New Roman" w:cs="Times New Roman"/>
          <w:lang w:val="en-US" w:eastAsia="fr-FR"/>
        </w:rPr>
        <w:t xml:space="preserve"> </w:t>
      </w:r>
      <w:r w:rsidRPr="003E4261">
        <w:rPr>
          <w:rFonts w:eastAsia="Times New Roman" w:cs="Times New Roman"/>
          <w:b/>
          <w:lang w:val="en-US" w:eastAsia="fr-FR"/>
        </w:rPr>
        <w:t xml:space="preserve">Bandwidth </w:t>
      </w:r>
      <w:r w:rsidRPr="003E4261">
        <w:rPr>
          <w:rFonts w:eastAsia="Times New Roman" w:cs="Times New Roman"/>
          <w:lang w:val="en-US" w:eastAsia="fr-FR"/>
        </w:rPr>
        <w:t>in the formula (1544 by default on serial links and sub-interfaces, actual speed on Ethernet)</w:t>
      </w:r>
    </w:p>
    <w:p w:rsidR="00C35387" w:rsidRPr="003E4261" w:rsidRDefault="00C35387" w:rsidP="00151ADF">
      <w:pPr>
        <w:widowControl w:val="0"/>
        <w:autoSpaceDE w:val="0"/>
        <w:autoSpaceDN w:val="0"/>
        <w:adjustRightInd w:val="0"/>
        <w:spacing w:line="240" w:lineRule="auto"/>
        <w:ind w:left="5748" w:hanging="5760"/>
        <w:rPr>
          <w:rFonts w:eastAsia="Times New Roman" w:cs="Times New Roman"/>
          <w:lang w:val="en-US" w:eastAsia="fr-FR"/>
        </w:rPr>
      </w:pPr>
    </w:p>
    <w:p w:rsidR="00C35387" w:rsidRPr="003E4261" w:rsidRDefault="00C35387" w:rsidP="005141A0">
      <w:pPr>
        <w:widowControl w:val="0"/>
        <w:autoSpaceDE w:val="0"/>
        <w:autoSpaceDN w:val="0"/>
        <w:adjustRightInd w:val="0"/>
        <w:spacing w:line="240" w:lineRule="auto"/>
        <w:ind w:left="5954" w:hanging="5966"/>
        <w:rPr>
          <w:rFonts w:eastAsia="Times New Roman" w:cs="Times New Roman"/>
          <w:color w:val="000000"/>
          <w:sz w:val="27"/>
          <w:szCs w:val="27"/>
          <w:lang w:val="en-US" w:eastAsia="fr-FR"/>
        </w:rPr>
      </w:pPr>
      <w:r w:rsidRPr="003E4261">
        <w:rPr>
          <w:rFonts w:eastAsia="Times New Roman" w:cs="Times New Roman"/>
          <w:lang w:val="en-US" w:eastAsia="fr-FR"/>
        </w:rPr>
        <w:t>(config-router)#</w:t>
      </w:r>
      <w:r w:rsidRPr="003E4261">
        <w:rPr>
          <w:rFonts w:eastAsia="Times New Roman" w:cs="Times New Roman"/>
          <w:b/>
          <w:lang w:val="en-US" w:eastAsia="fr-FR"/>
        </w:rPr>
        <w:t xml:space="preserve">auto-cost reference-bandwidth </w:t>
      </w:r>
      <w:r w:rsidRPr="003E4261">
        <w:rPr>
          <w:rFonts w:eastAsia="Times New Roman" w:cs="Times New Roman"/>
          <w:i/>
          <w:lang w:val="en-US" w:eastAsia="fr-FR"/>
        </w:rPr>
        <w:t>value (</w:t>
      </w:r>
      <w:r w:rsidRPr="003A0C83">
        <w:rPr>
          <w:rFonts w:eastAsia="Times New Roman" w:cs="Times New Roman"/>
          <w:lang w:val="en-US" w:eastAsia="fr-FR"/>
        </w:rPr>
        <w:t>Mbits/s</w:t>
      </w:r>
      <w:r w:rsidR="005141A0">
        <w:rPr>
          <w:rFonts w:eastAsia="Times New Roman" w:cs="Times New Roman"/>
          <w:i/>
          <w:lang w:val="en-US" w:eastAsia="fr-FR"/>
        </w:rPr>
        <w:t>)</w:t>
      </w:r>
      <w:r w:rsidR="005141A0">
        <w:rPr>
          <w:rFonts w:eastAsia="Times New Roman" w:cs="Times New Roman"/>
          <w:i/>
          <w:lang w:val="en-US" w:eastAsia="fr-FR"/>
        </w:rPr>
        <w:tab/>
      </w:r>
      <w:r w:rsidRPr="003E4261">
        <w:rPr>
          <w:rFonts w:eastAsia="Times New Roman" w:cs="Times New Roman"/>
          <w:lang w:val="en-US" w:eastAsia="fr-FR"/>
        </w:rPr>
        <w:t>Change</w:t>
      </w:r>
      <w:r w:rsidR="005141A0">
        <w:rPr>
          <w:rFonts w:eastAsia="Times New Roman" w:cs="Times New Roman"/>
          <w:lang w:val="en-US" w:eastAsia="fr-FR"/>
        </w:rPr>
        <w:t>s</w:t>
      </w:r>
      <w:r w:rsidRPr="003E4261">
        <w:rPr>
          <w:rFonts w:eastAsia="Times New Roman" w:cs="Times New Roman"/>
          <w:lang w:val="en-US" w:eastAsia="fr-FR"/>
        </w:rPr>
        <w:t xml:space="preserve"> </w:t>
      </w:r>
      <w:r w:rsidRPr="003E4261">
        <w:rPr>
          <w:rFonts w:eastAsia="Times New Roman" w:cs="Times New Roman"/>
          <w:b/>
          <w:lang w:val="en-US" w:eastAsia="fr-FR"/>
        </w:rPr>
        <w:t xml:space="preserve">Reference Bandwidth </w:t>
      </w:r>
      <w:r w:rsidRPr="003E4261">
        <w:rPr>
          <w:rFonts w:eastAsia="Times New Roman" w:cs="Times New Roman"/>
          <w:lang w:val="en-US" w:eastAsia="fr-FR"/>
        </w:rPr>
        <w:t>in the formula.</w:t>
      </w:r>
    </w:p>
    <w:p w:rsidR="0019450F" w:rsidRDefault="0019450F" w:rsidP="00F3425A">
      <w:pPr>
        <w:pStyle w:val="Heading4"/>
      </w:pPr>
      <w:bookmarkStart w:id="190" w:name="_Toc413850883"/>
      <w:r>
        <w:t>Setting the MTU</w:t>
      </w:r>
      <w:bookmarkEnd w:id="190"/>
    </w:p>
    <w:p w:rsidR="0019450F" w:rsidRPr="003162F6" w:rsidRDefault="0019450F" w:rsidP="00151ADF">
      <w:pPr>
        <w:widowControl w:val="0"/>
        <w:autoSpaceDE w:val="0"/>
        <w:autoSpaceDN w:val="0"/>
        <w:adjustRightInd w:val="0"/>
        <w:spacing w:line="240" w:lineRule="auto"/>
        <w:rPr>
          <w:rFonts w:eastAsia="Times New Roman" w:cs="Times New Roman"/>
          <w:lang w:val="en-US" w:eastAsia="fr-FR"/>
        </w:rPr>
      </w:pPr>
      <w:r w:rsidRPr="003162F6">
        <w:rPr>
          <w:rFonts w:eastAsia="Times New Roman" w:cs="Times New Roman"/>
          <w:bCs/>
          <w:lang w:val="en-US" w:eastAsia="fr-FR"/>
        </w:rPr>
        <w:t>(config-if)#</w:t>
      </w:r>
      <w:r w:rsidRPr="003162F6">
        <w:rPr>
          <w:rFonts w:eastAsia="Times New Roman" w:cs="Times New Roman"/>
          <w:b/>
          <w:bCs/>
          <w:lang w:val="en-US" w:eastAsia="fr-FR"/>
        </w:rPr>
        <w:t>ip mtu</w:t>
      </w:r>
      <w:r w:rsidRPr="003162F6">
        <w:rPr>
          <w:rFonts w:eastAsia="Times New Roman" w:cs="Times New Roman"/>
          <w:lang w:val="en-US" w:eastAsia="fr-FR"/>
        </w:rPr>
        <w:t> </w:t>
      </w:r>
      <w:r w:rsidRPr="003162F6">
        <w:rPr>
          <w:rFonts w:eastAsia="Times New Roman" w:cs="Times New Roman"/>
          <w:i/>
          <w:iCs/>
          <w:lang w:val="en-US" w:eastAsia="fr-FR"/>
        </w:rPr>
        <w:t>value</w:t>
      </w:r>
      <w:r w:rsidRPr="003162F6">
        <w:rPr>
          <w:rFonts w:eastAsia="Times New Roman" w:cs="Times New Roman"/>
          <w:lang w:val="en-US" w:eastAsia="fr-FR"/>
        </w:rPr>
        <w:t> </w:t>
      </w:r>
      <w:r w:rsidRPr="003162F6">
        <w:rPr>
          <w:rFonts w:eastAsia="Times New Roman" w:cs="Times New Roman"/>
          <w:lang w:val="en-US" w:eastAsia="fr-FR"/>
        </w:rPr>
        <w:tab/>
        <w:t>Sets the IP MTU on an interface.</w:t>
      </w:r>
    </w:p>
    <w:p w:rsidR="0019450F" w:rsidRPr="003162F6" w:rsidRDefault="0019450F" w:rsidP="00151ADF">
      <w:pPr>
        <w:widowControl w:val="0"/>
        <w:autoSpaceDE w:val="0"/>
        <w:autoSpaceDN w:val="0"/>
        <w:adjustRightInd w:val="0"/>
        <w:spacing w:line="240" w:lineRule="auto"/>
        <w:rPr>
          <w:rFonts w:eastAsia="Times New Roman" w:cs="Times New Roman"/>
          <w:lang w:val="en-US" w:eastAsia="fr-FR"/>
        </w:rPr>
      </w:pPr>
      <w:r w:rsidRPr="003162F6">
        <w:rPr>
          <w:rFonts w:eastAsia="Times New Roman" w:cs="Times New Roman"/>
          <w:bCs/>
          <w:lang w:val="en-US" w:eastAsia="fr-FR"/>
        </w:rPr>
        <w:t>(config-if)#</w:t>
      </w:r>
      <w:r w:rsidRPr="003162F6">
        <w:rPr>
          <w:rFonts w:eastAsia="Times New Roman" w:cs="Times New Roman"/>
          <w:b/>
          <w:bCs/>
          <w:lang w:val="en-US" w:eastAsia="fr-FR"/>
        </w:rPr>
        <w:t>mtu</w:t>
      </w:r>
      <w:r w:rsidRPr="003162F6">
        <w:rPr>
          <w:rFonts w:eastAsia="Times New Roman" w:cs="Times New Roman"/>
          <w:lang w:val="en-US" w:eastAsia="fr-FR"/>
        </w:rPr>
        <w:t> </w:t>
      </w:r>
      <w:r w:rsidRPr="003162F6">
        <w:rPr>
          <w:rFonts w:eastAsia="Times New Roman" w:cs="Times New Roman"/>
          <w:i/>
          <w:iCs/>
          <w:lang w:val="en-US" w:eastAsia="fr-FR"/>
        </w:rPr>
        <w:t>value</w:t>
      </w:r>
      <w:r w:rsidRPr="003162F6">
        <w:rPr>
          <w:rFonts w:eastAsia="Times New Roman" w:cs="Times New Roman"/>
          <w:lang w:val="en-US" w:eastAsia="fr-FR"/>
        </w:rPr>
        <w:t> </w:t>
      </w:r>
      <w:r w:rsidRPr="003162F6">
        <w:rPr>
          <w:rFonts w:eastAsia="Times New Roman" w:cs="Times New Roman"/>
          <w:lang w:val="en-US" w:eastAsia="fr-FR"/>
        </w:rPr>
        <w:tab/>
      </w:r>
      <w:r w:rsidRPr="003162F6">
        <w:rPr>
          <w:rFonts w:eastAsia="Times New Roman" w:cs="Times New Roman"/>
          <w:lang w:val="en-US" w:eastAsia="fr-FR"/>
        </w:rPr>
        <w:tab/>
        <w:t>Sets the MTU on an interface for all Layer 3 protocols.</w:t>
      </w:r>
    </w:p>
    <w:p w:rsidR="006C254B" w:rsidRDefault="00230F24" w:rsidP="00AB59E0">
      <w:pPr>
        <w:pStyle w:val="Heading3"/>
      </w:pPr>
      <w:bookmarkStart w:id="191" w:name="_Toc413850884"/>
      <w:r>
        <w:t>Optimizing Router Re</w:t>
      </w:r>
      <w:r w:rsidR="006C254B">
        <w:t>sources</w:t>
      </w:r>
      <w:bookmarkEnd w:id="191"/>
    </w:p>
    <w:p w:rsidR="006C254B" w:rsidRDefault="006C254B" w:rsidP="00F3425A">
      <w:pPr>
        <w:pStyle w:val="Heading4"/>
      </w:pPr>
      <w:bookmarkStart w:id="192" w:name="_Toc413850885"/>
      <w:r>
        <w:t>Limiting Reachability:</w:t>
      </w:r>
      <w:r w:rsidRPr="007D082F">
        <w:t xml:space="preserve"> Route Filtering</w:t>
      </w:r>
      <w:bookmarkEnd w:id="192"/>
    </w:p>
    <w:p w:rsidR="006C254B" w:rsidRDefault="005621A2" w:rsidP="00F3425A">
      <w:pPr>
        <w:pStyle w:val="Heading5"/>
      </w:pPr>
      <w:bookmarkStart w:id="193" w:name="_Toc413850886"/>
      <w:r>
        <w:t xml:space="preserve">Filtering </w:t>
      </w:r>
      <w:r w:rsidR="006C254B">
        <w:t>Type 3 LSA on ABRs</w:t>
      </w:r>
      <w:bookmarkEnd w:id="193"/>
    </w:p>
    <w:p w:rsidR="006C254B" w:rsidRDefault="006C254B" w:rsidP="00151ADF">
      <w:pPr>
        <w:ind w:left="5800" w:hanging="5812"/>
        <w:rPr>
          <w:rFonts w:eastAsia="Times New Roman" w:cs="Times New Roman"/>
          <w:b/>
          <w:bCs/>
          <w:lang w:val="en-US" w:eastAsia="fr-FR"/>
        </w:rPr>
      </w:pPr>
      <w:r w:rsidRPr="00E00DDD">
        <w:rPr>
          <w:rFonts w:eastAsia="Times New Roman" w:cs="Times New Roman"/>
          <w:lang w:val="en-US" w:eastAsia="fr-FR"/>
        </w:rPr>
        <w:t>(config-router)#</w:t>
      </w:r>
      <w:r w:rsidRPr="00E00DDD">
        <w:rPr>
          <w:rFonts w:eastAsia="Times New Roman" w:cs="Times New Roman"/>
          <w:b/>
          <w:bCs/>
          <w:lang w:val="en-US" w:eastAsia="fr-FR"/>
        </w:rPr>
        <w:t>area</w:t>
      </w:r>
      <w:r w:rsidRPr="00E00DDD">
        <w:rPr>
          <w:rFonts w:eastAsia="Times New Roman" w:cs="Times New Roman"/>
          <w:lang w:val="en-US" w:eastAsia="fr-FR"/>
        </w:rPr>
        <w:t> </w:t>
      </w:r>
      <w:r w:rsidRPr="00E00DDD">
        <w:rPr>
          <w:rFonts w:eastAsia="Times New Roman" w:cs="Times New Roman"/>
          <w:i/>
          <w:iCs/>
          <w:lang w:val="en-US" w:eastAsia="fr-FR"/>
        </w:rPr>
        <w:t>number</w:t>
      </w:r>
      <w:r w:rsidRPr="00E00DDD">
        <w:rPr>
          <w:rFonts w:eastAsia="Times New Roman" w:cs="Times New Roman"/>
          <w:lang w:val="en-US" w:eastAsia="fr-FR"/>
        </w:rPr>
        <w:t> </w:t>
      </w:r>
      <w:r w:rsidRPr="00E00DDD">
        <w:rPr>
          <w:rFonts w:eastAsia="Times New Roman" w:cs="Times New Roman"/>
          <w:b/>
          <w:bCs/>
          <w:lang w:val="en-US" w:eastAsia="fr-FR"/>
        </w:rPr>
        <w:t>filter-list prefix</w:t>
      </w:r>
      <w:r w:rsidRPr="00E00DDD">
        <w:rPr>
          <w:rFonts w:eastAsia="Times New Roman" w:cs="Times New Roman"/>
          <w:lang w:val="en-US" w:eastAsia="fr-FR"/>
        </w:rPr>
        <w:t> </w:t>
      </w:r>
      <w:r w:rsidRPr="00E00DDD">
        <w:rPr>
          <w:rFonts w:eastAsia="Times New Roman" w:cs="Times New Roman"/>
          <w:i/>
          <w:iCs/>
          <w:lang w:val="en-US" w:eastAsia="fr-FR"/>
        </w:rPr>
        <w:t>name</w:t>
      </w:r>
      <w:r w:rsidRPr="00E00DDD">
        <w:rPr>
          <w:rFonts w:eastAsia="Times New Roman" w:cs="Times New Roman"/>
          <w:lang w:val="en-US" w:eastAsia="fr-FR"/>
        </w:rPr>
        <w:t> </w:t>
      </w:r>
      <w:r w:rsidRPr="00E00DDD">
        <w:rPr>
          <w:rFonts w:eastAsia="Times New Roman" w:cs="Times New Roman"/>
          <w:b/>
          <w:bCs/>
          <w:lang w:val="en-US" w:eastAsia="fr-FR"/>
        </w:rPr>
        <w:t>in</w:t>
      </w:r>
      <w:r w:rsidRPr="00E00DDD">
        <w:rPr>
          <w:rFonts w:eastAsia="Times New Roman" w:cs="Times New Roman"/>
          <w:lang w:val="en-US" w:eastAsia="fr-FR"/>
        </w:rPr>
        <w:t> | </w:t>
      </w:r>
      <w:r w:rsidRPr="00E00DDD">
        <w:rPr>
          <w:rFonts w:eastAsia="Times New Roman" w:cs="Times New Roman"/>
          <w:b/>
          <w:bCs/>
          <w:lang w:val="en-US" w:eastAsia="fr-FR"/>
        </w:rPr>
        <w:t>out</w:t>
      </w:r>
    </w:p>
    <w:p w:rsidR="006C254B" w:rsidRPr="00E00DDD" w:rsidRDefault="006C254B" w:rsidP="002F1227">
      <w:pPr>
        <w:numPr>
          <w:ilvl w:val="0"/>
          <w:numId w:val="29"/>
        </w:numPr>
        <w:ind w:left="708"/>
        <w:rPr>
          <w:rFonts w:eastAsia="Times New Roman" w:cs="Times New Roman"/>
          <w:lang w:val="en-US" w:eastAsia="fr-FR"/>
        </w:rPr>
      </w:pPr>
      <w:r w:rsidRPr="00E00DDD">
        <w:rPr>
          <w:rFonts w:eastAsia="Times New Roman" w:cs="Times New Roman"/>
          <w:lang w:val="en-US" w:eastAsia="fr-FR"/>
        </w:rPr>
        <w:t>When </w:t>
      </w:r>
      <w:r w:rsidRPr="00E00DDD">
        <w:rPr>
          <w:rFonts w:eastAsia="Times New Roman" w:cs="Times New Roman"/>
          <w:b/>
          <w:bCs/>
          <w:lang w:val="en-US" w:eastAsia="fr-FR"/>
        </w:rPr>
        <w:t>in</w:t>
      </w:r>
      <w:r w:rsidRPr="00E00DDD">
        <w:rPr>
          <w:rFonts w:eastAsia="Times New Roman" w:cs="Times New Roman"/>
          <w:lang w:val="en-US" w:eastAsia="fr-FR"/>
        </w:rPr>
        <w:t xml:space="preserve"> is configured, IOS filters prefixes </w:t>
      </w:r>
      <w:r w:rsidRPr="00CC774A">
        <w:rPr>
          <w:rFonts w:eastAsia="Times New Roman" w:cs="Times New Roman"/>
          <w:i/>
          <w:u w:val="single"/>
          <w:lang w:val="en-US" w:eastAsia="fr-FR"/>
        </w:rPr>
        <w:t>being created and flooded by the ABR</w:t>
      </w:r>
      <w:r w:rsidRPr="00CC774A">
        <w:rPr>
          <w:rFonts w:eastAsia="Times New Roman" w:cs="Times New Roman"/>
          <w:u w:val="single"/>
          <w:lang w:val="en-US" w:eastAsia="fr-FR"/>
        </w:rPr>
        <w:t xml:space="preserve"> </w:t>
      </w:r>
      <w:r w:rsidRPr="00CC774A">
        <w:rPr>
          <w:rFonts w:eastAsia="Times New Roman" w:cs="Times New Roman"/>
          <w:i/>
          <w:iCs/>
          <w:u w:val="single"/>
          <w:lang w:val="en-US" w:eastAsia="fr-FR"/>
        </w:rPr>
        <w:t>into the configured area</w:t>
      </w:r>
      <w:r w:rsidRPr="00E00DDD">
        <w:rPr>
          <w:rFonts w:eastAsia="Times New Roman" w:cs="Times New Roman"/>
          <w:iCs/>
          <w:lang w:val="en-US" w:eastAsia="fr-FR"/>
        </w:rPr>
        <w:t>, (</w:t>
      </w:r>
      <w:r w:rsidR="003965D6" w:rsidRPr="00CC774A">
        <w:rPr>
          <w:rFonts w:eastAsia="Times New Roman" w:cs="Times New Roman"/>
          <w:b/>
          <w:i/>
          <w:iCs/>
          <w:u w:val="single"/>
          <w:lang w:val="en-US" w:eastAsia="fr-FR"/>
        </w:rPr>
        <w:t>not</w:t>
      </w:r>
      <w:r w:rsidR="003965D6" w:rsidRPr="00CC774A">
        <w:rPr>
          <w:rFonts w:eastAsia="Times New Roman" w:cs="Times New Roman"/>
          <w:b/>
          <w:i/>
          <w:iCs/>
          <w:lang w:val="en-US" w:eastAsia="fr-FR"/>
        </w:rPr>
        <w:t xml:space="preserve"> </w:t>
      </w:r>
      <w:r w:rsidRPr="00CC774A">
        <w:rPr>
          <w:rFonts w:eastAsia="Times New Roman" w:cs="Times New Roman"/>
          <w:b/>
          <w:i/>
          <w:iCs/>
          <w:lang w:val="en-US" w:eastAsia="fr-FR"/>
        </w:rPr>
        <w:t>including the ones received from other ABRs – describing subnets from another area - and ‘relayed’ by the ABR</w:t>
      </w:r>
      <w:r w:rsidRPr="00E00DDD">
        <w:rPr>
          <w:rFonts w:eastAsia="Times New Roman" w:cs="Times New Roman"/>
          <w:iCs/>
          <w:lang w:val="en-US" w:eastAsia="fr-FR"/>
        </w:rPr>
        <w:t>)</w:t>
      </w:r>
      <w:r w:rsidRPr="00E00DDD">
        <w:rPr>
          <w:rFonts w:eastAsia="Times New Roman" w:cs="Times New Roman"/>
          <w:lang w:val="en-US" w:eastAsia="fr-FR"/>
        </w:rPr>
        <w:t>.</w:t>
      </w:r>
    </w:p>
    <w:p w:rsidR="006C254B" w:rsidRDefault="006C254B" w:rsidP="002F1227">
      <w:pPr>
        <w:numPr>
          <w:ilvl w:val="0"/>
          <w:numId w:val="29"/>
        </w:numPr>
        <w:ind w:left="708"/>
        <w:rPr>
          <w:rFonts w:eastAsia="Times New Roman" w:cs="Times New Roman"/>
          <w:lang w:val="en-US" w:eastAsia="fr-FR"/>
        </w:rPr>
      </w:pPr>
      <w:r w:rsidRPr="00E00DDD">
        <w:rPr>
          <w:rFonts w:eastAsia="Times New Roman" w:cs="Times New Roman"/>
          <w:lang w:val="en-US" w:eastAsia="fr-FR"/>
        </w:rPr>
        <w:t>When </w:t>
      </w:r>
      <w:r w:rsidRPr="00E00DDD">
        <w:rPr>
          <w:rFonts w:eastAsia="Times New Roman" w:cs="Times New Roman"/>
          <w:b/>
          <w:bCs/>
          <w:lang w:val="en-US" w:eastAsia="fr-FR"/>
        </w:rPr>
        <w:t>out</w:t>
      </w:r>
      <w:r w:rsidRPr="00E00DDD">
        <w:rPr>
          <w:rFonts w:eastAsia="Times New Roman" w:cs="Times New Roman"/>
          <w:lang w:val="en-US" w:eastAsia="fr-FR"/>
        </w:rPr>
        <w:t> is configured, IOS filters prefixes coming </w:t>
      </w:r>
      <w:r w:rsidRPr="00E00DDD">
        <w:rPr>
          <w:rFonts w:eastAsia="Times New Roman" w:cs="Times New Roman"/>
          <w:i/>
          <w:iCs/>
          <w:lang w:val="en-US" w:eastAsia="fr-FR"/>
        </w:rPr>
        <w:t>out of the configured area</w:t>
      </w:r>
      <w:r w:rsidRPr="00E00DDD">
        <w:rPr>
          <w:rFonts w:eastAsia="Times New Roman" w:cs="Times New Roman"/>
          <w:lang w:val="en-US" w:eastAsia="fr-FR"/>
        </w:rPr>
        <w:t>.</w:t>
      </w:r>
    </w:p>
    <w:p w:rsidR="00263034" w:rsidRPr="00E00DDD" w:rsidRDefault="00263034" w:rsidP="00263034">
      <w:pPr>
        <w:rPr>
          <w:rFonts w:eastAsia="Times New Roman" w:cs="Times New Roman"/>
          <w:lang w:val="en-US" w:eastAsia="fr-FR"/>
        </w:rPr>
      </w:pPr>
    </w:p>
    <w:p w:rsidR="00263034" w:rsidRPr="005545F9" w:rsidRDefault="00263034" w:rsidP="00263034">
      <w:pPr>
        <w:pStyle w:val="ListParagraph"/>
        <w:ind w:left="0"/>
        <w:jc w:val="center"/>
      </w:pPr>
      <w:r>
        <w:rPr>
          <w:noProof/>
          <w:lang w:val="en-US" w:eastAsia="en-US"/>
        </w:rPr>
        <w:drawing>
          <wp:inline distT="0" distB="0" distL="0" distR="0" wp14:anchorId="3D0BFCFD" wp14:editId="0FF54603">
            <wp:extent cx="3190875" cy="1990725"/>
            <wp:effectExtent l="0" t="0" r="9525" b="9525"/>
            <wp:docPr id="186" name="Image 1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link="rId76">
                      <a:extLst>
                        <a:ext uri="{28A0092B-C50C-407E-A947-70E740481C1C}">
                          <a14:useLocalDpi xmlns:a14="http://schemas.microsoft.com/office/drawing/2010/main" val="0"/>
                        </a:ext>
                      </a:extLst>
                    </a:blip>
                    <a:srcRect/>
                    <a:stretch>
                      <a:fillRect/>
                    </a:stretch>
                  </pic:blipFill>
                  <pic:spPr bwMode="auto">
                    <a:xfrm>
                      <a:off x="0" y="0"/>
                      <a:ext cx="3190875" cy="1990725"/>
                    </a:xfrm>
                    <a:prstGeom prst="rect">
                      <a:avLst/>
                    </a:prstGeom>
                    <a:noFill/>
                    <a:ln>
                      <a:noFill/>
                    </a:ln>
                  </pic:spPr>
                </pic:pic>
              </a:graphicData>
            </a:graphic>
          </wp:inline>
        </w:drawing>
      </w:r>
    </w:p>
    <w:p w:rsidR="006C254B" w:rsidRPr="0095661B" w:rsidRDefault="006C254B" w:rsidP="002F1227">
      <w:pPr>
        <w:numPr>
          <w:ilvl w:val="0"/>
          <w:numId w:val="30"/>
        </w:numPr>
        <w:ind w:left="414" w:hanging="426"/>
        <w:contextualSpacing/>
        <w:rPr>
          <w:rFonts w:eastAsia="Times New Roman" w:cs="Times New Roman"/>
          <w:b/>
          <w:i/>
          <w:lang w:val="en-US" w:eastAsia="fr-FR"/>
        </w:rPr>
      </w:pPr>
      <w:r w:rsidRPr="0095661B">
        <w:rPr>
          <w:rFonts w:eastAsia="Times New Roman" w:cs="Times New Roman"/>
          <w:b/>
          <w:i/>
          <w:lang w:val="en-US" w:eastAsia="fr-FR"/>
        </w:rPr>
        <w:t>Only one filtering per area per direction.</w:t>
      </w:r>
    </w:p>
    <w:p w:rsidR="0002219D" w:rsidRPr="00CC774A" w:rsidRDefault="0002219D" w:rsidP="002F1227">
      <w:pPr>
        <w:numPr>
          <w:ilvl w:val="0"/>
          <w:numId w:val="30"/>
        </w:numPr>
        <w:ind w:left="414" w:hanging="426"/>
        <w:contextualSpacing/>
        <w:rPr>
          <w:rFonts w:eastAsia="Times New Roman" w:cs="Times New Roman"/>
          <w:i/>
          <w:lang w:val="en-US" w:eastAsia="fr-FR"/>
        </w:rPr>
      </w:pPr>
      <w:r>
        <w:rPr>
          <w:rFonts w:eastAsia="Times New Roman" w:cs="Times New Roman"/>
          <w:b/>
          <w:bCs/>
          <w:i/>
          <w:lang w:val="en-US" w:eastAsia="fr-FR"/>
        </w:rPr>
        <w:t>Caution: i</w:t>
      </w:r>
      <w:r w:rsidRPr="0002219D">
        <w:rPr>
          <w:rFonts w:eastAsia="Times New Roman" w:cs="Times New Roman"/>
          <w:b/>
          <w:bCs/>
          <w:i/>
          <w:lang w:val="en-US" w:eastAsia="fr-FR"/>
        </w:rPr>
        <w:t>f the Type 3 LSA describing the ASBR subnet</w:t>
      </w:r>
      <w:r w:rsidR="00EE2EE9">
        <w:rPr>
          <w:rFonts w:eastAsia="Times New Roman" w:cs="Times New Roman"/>
          <w:b/>
          <w:bCs/>
          <w:i/>
          <w:lang w:val="en-US" w:eastAsia="fr-FR"/>
        </w:rPr>
        <w:t xml:space="preserve"> is filtered out from its </w:t>
      </w:r>
      <w:r w:rsidR="005F3611">
        <w:rPr>
          <w:rFonts w:eastAsia="Times New Roman" w:cs="Times New Roman"/>
          <w:b/>
          <w:bCs/>
          <w:i/>
          <w:lang w:val="en-US" w:eastAsia="fr-FR"/>
        </w:rPr>
        <w:t>(T)NSSA</w:t>
      </w:r>
      <w:r w:rsidR="00EE2EE9">
        <w:rPr>
          <w:rFonts w:eastAsia="Times New Roman" w:cs="Times New Roman"/>
          <w:b/>
          <w:bCs/>
          <w:i/>
          <w:lang w:val="en-US" w:eastAsia="fr-FR"/>
        </w:rPr>
        <w:t xml:space="preserve"> area</w:t>
      </w:r>
      <w:r w:rsidRPr="0002219D">
        <w:rPr>
          <w:rFonts w:eastAsia="Times New Roman" w:cs="Times New Roman"/>
          <w:b/>
          <w:bCs/>
          <w:i/>
          <w:lang w:val="en-US" w:eastAsia="fr-FR"/>
        </w:rPr>
        <w:t xml:space="preserve">, on </w:t>
      </w:r>
      <w:r w:rsidR="00EE2EE9">
        <w:rPr>
          <w:rFonts w:eastAsia="Times New Roman" w:cs="Times New Roman"/>
          <w:b/>
          <w:bCs/>
          <w:i/>
          <w:lang w:val="en-US" w:eastAsia="fr-FR"/>
        </w:rPr>
        <w:t>its</w:t>
      </w:r>
      <w:r w:rsidRPr="0002219D">
        <w:rPr>
          <w:rFonts w:eastAsia="Times New Roman" w:cs="Times New Roman"/>
          <w:b/>
          <w:bCs/>
          <w:i/>
          <w:lang w:val="en-US" w:eastAsia="fr-FR"/>
        </w:rPr>
        <w:t xml:space="preserve"> </w:t>
      </w:r>
      <w:r w:rsidR="00EE2EE9">
        <w:rPr>
          <w:rFonts w:eastAsia="Times New Roman" w:cs="Times New Roman"/>
          <w:b/>
          <w:bCs/>
          <w:i/>
          <w:lang w:val="en-US" w:eastAsia="fr-FR"/>
        </w:rPr>
        <w:t>attached</w:t>
      </w:r>
      <w:r w:rsidRPr="0002219D">
        <w:rPr>
          <w:rFonts w:eastAsia="Times New Roman" w:cs="Times New Roman"/>
          <w:b/>
          <w:bCs/>
          <w:i/>
          <w:lang w:val="en-US" w:eastAsia="fr-FR"/>
        </w:rPr>
        <w:t xml:space="preserve"> ABR, then </w:t>
      </w:r>
      <w:r w:rsidRPr="0002219D">
        <w:rPr>
          <w:rFonts w:eastAsia="Times New Roman" w:cs="Times New Roman"/>
          <w:b/>
          <w:bCs/>
          <w:i/>
          <w:u w:val="single"/>
          <w:lang w:val="en-US" w:eastAsia="fr-FR"/>
        </w:rPr>
        <w:t>all the external routes and default route originating from the ASBR will disappear from all routin</w:t>
      </w:r>
      <w:r>
        <w:rPr>
          <w:rFonts w:eastAsia="Times New Roman" w:cs="Times New Roman"/>
          <w:b/>
          <w:bCs/>
          <w:i/>
          <w:u w:val="single"/>
          <w:lang w:val="en-US" w:eastAsia="fr-FR"/>
        </w:rPr>
        <w:t xml:space="preserve">g tables outside the </w:t>
      </w:r>
      <w:r w:rsidR="005F3611">
        <w:rPr>
          <w:rFonts w:eastAsia="Times New Roman" w:cs="Times New Roman"/>
          <w:b/>
          <w:bCs/>
          <w:i/>
          <w:u w:val="single"/>
          <w:lang w:val="en-US" w:eastAsia="fr-FR"/>
        </w:rPr>
        <w:t>(T)NSSA</w:t>
      </w:r>
      <w:r>
        <w:rPr>
          <w:rFonts w:eastAsia="Times New Roman" w:cs="Times New Roman"/>
          <w:b/>
          <w:bCs/>
          <w:i/>
          <w:u w:val="single"/>
          <w:lang w:val="en-US" w:eastAsia="fr-FR"/>
        </w:rPr>
        <w:t xml:space="preserve"> </w:t>
      </w:r>
      <w:r w:rsidRPr="0002219D">
        <w:rPr>
          <w:rFonts w:eastAsia="Times New Roman" w:cs="Times New Roman"/>
          <w:b/>
          <w:bCs/>
          <w:i/>
          <w:u w:val="single"/>
          <w:lang w:val="en-US" w:eastAsia="fr-FR"/>
        </w:rPr>
        <w:t xml:space="preserve"> area</w:t>
      </w:r>
      <w:r>
        <w:rPr>
          <w:rFonts w:eastAsia="Times New Roman" w:cs="Times New Roman"/>
          <w:b/>
          <w:bCs/>
          <w:i/>
          <w:u w:val="single"/>
          <w:lang w:val="en-US" w:eastAsia="fr-FR"/>
        </w:rPr>
        <w:t>!</w:t>
      </w:r>
    </w:p>
    <w:p w:rsidR="00CC774A" w:rsidRPr="0002219D" w:rsidRDefault="00CC774A" w:rsidP="002F1227">
      <w:pPr>
        <w:numPr>
          <w:ilvl w:val="0"/>
          <w:numId w:val="30"/>
        </w:numPr>
        <w:ind w:left="414" w:hanging="426"/>
        <w:contextualSpacing/>
        <w:rPr>
          <w:rFonts w:eastAsia="Times New Roman" w:cs="Times New Roman"/>
          <w:i/>
          <w:lang w:val="en-US" w:eastAsia="fr-FR"/>
        </w:rPr>
      </w:pPr>
      <w:r>
        <w:rPr>
          <w:rFonts w:eastAsia="Times New Roman" w:cs="Times New Roman"/>
          <w:b/>
          <w:bCs/>
          <w:i/>
          <w:lang w:val="en-US" w:eastAsia="fr-FR"/>
        </w:rPr>
        <w:lastRenderedPageBreak/>
        <w:t>You cannot filter subnets from a non-backbone area into another non-backbone area with this command!</w:t>
      </w:r>
    </w:p>
    <w:p w:rsidR="006C254B" w:rsidRPr="00157896" w:rsidRDefault="006C254B" w:rsidP="00F3425A">
      <w:pPr>
        <w:pStyle w:val="Heading5"/>
      </w:pPr>
      <w:bookmarkStart w:id="194" w:name="_Toc325103987"/>
      <w:bookmarkStart w:id="195" w:name="_Toc413850887"/>
      <w:r w:rsidRPr="00157896">
        <w:t>Filtering Routes Added to the Routing Table</w:t>
      </w:r>
      <w:bookmarkEnd w:id="194"/>
      <w:r>
        <w:t xml:space="preserve"> </w:t>
      </w:r>
      <w:r w:rsidR="005621A2">
        <w:t>on E</w:t>
      </w:r>
      <w:r w:rsidRPr="00D12BB8">
        <w:t xml:space="preserve">ach </w:t>
      </w:r>
      <w:r w:rsidR="005621A2">
        <w:t>I</w:t>
      </w:r>
      <w:r w:rsidRPr="00D12BB8">
        <w:t xml:space="preserve">ntended </w:t>
      </w:r>
      <w:r w:rsidR="005621A2">
        <w:t>R</w:t>
      </w:r>
      <w:r w:rsidRPr="00D12BB8">
        <w:t>outer</w:t>
      </w:r>
      <w:bookmarkEnd w:id="195"/>
    </w:p>
    <w:p w:rsidR="006C254B" w:rsidRPr="00E00DDD" w:rsidRDefault="006C254B" w:rsidP="00151ADF">
      <w:pPr>
        <w:rPr>
          <w:rFonts w:eastAsia="Times New Roman" w:cs="Times New Roman"/>
          <w:lang w:val="en-US" w:eastAsia="fr-FR"/>
        </w:rPr>
      </w:pPr>
      <w:r w:rsidRPr="00E00DDD">
        <w:rPr>
          <w:rFonts w:eastAsia="Times New Roman" w:cs="Times New Roman"/>
          <w:lang w:val="en-US" w:eastAsia="fr-FR"/>
        </w:rPr>
        <w:t>(config-router)#</w:t>
      </w:r>
      <w:r w:rsidRPr="00E00DDD">
        <w:rPr>
          <w:rFonts w:eastAsia="Times New Roman" w:cs="Times New Roman"/>
          <w:b/>
          <w:lang w:val="en-US" w:eastAsia="fr-FR"/>
        </w:rPr>
        <w:t>distribute-list</w:t>
      </w:r>
      <w:r w:rsidRPr="00E00DDD">
        <w:rPr>
          <w:rFonts w:eastAsia="Times New Roman" w:cs="Times New Roman"/>
          <w:lang w:val="en-US" w:eastAsia="fr-FR"/>
        </w:rPr>
        <w:t> [[</w:t>
      </w:r>
      <w:r w:rsidRPr="00E00DDD">
        <w:rPr>
          <w:rFonts w:eastAsia="Times New Roman" w:cs="Times New Roman"/>
          <w:i/>
          <w:lang w:val="en-US" w:eastAsia="fr-FR"/>
        </w:rPr>
        <w:t>access-list-number | name</w:t>
      </w:r>
      <w:r w:rsidRPr="00E00DDD">
        <w:rPr>
          <w:rFonts w:eastAsia="Times New Roman" w:cs="Times New Roman"/>
          <w:lang w:val="en-US" w:eastAsia="fr-FR"/>
        </w:rPr>
        <w:t>]</w:t>
      </w:r>
      <w:r w:rsidRPr="00E00DDD">
        <w:rPr>
          <w:rFonts w:eastAsia="Times New Roman" w:cs="Times New Roman"/>
          <w:i/>
          <w:lang w:val="en-US" w:eastAsia="fr-FR"/>
        </w:rPr>
        <w:t xml:space="preserve"> </w:t>
      </w:r>
      <w:r w:rsidRPr="00E00DDD">
        <w:rPr>
          <w:rFonts w:eastAsia="Times New Roman" w:cs="Times New Roman"/>
          <w:lang w:val="en-US" w:eastAsia="fr-FR"/>
        </w:rPr>
        <w:t>| [</w:t>
      </w:r>
      <w:r w:rsidRPr="00E00DDD">
        <w:rPr>
          <w:rFonts w:eastAsia="Times New Roman" w:cs="Times New Roman"/>
          <w:b/>
          <w:lang w:val="en-US" w:eastAsia="fr-FR"/>
        </w:rPr>
        <w:t>prefix</w:t>
      </w:r>
      <w:r w:rsidRPr="00E00DDD">
        <w:rPr>
          <w:rFonts w:eastAsia="Times New Roman" w:cs="Times New Roman"/>
          <w:lang w:val="en-US" w:eastAsia="fr-FR"/>
        </w:rPr>
        <w:t xml:space="preserve"> </w:t>
      </w:r>
      <w:r w:rsidRPr="00E00DDD">
        <w:rPr>
          <w:rFonts w:eastAsia="Times New Roman" w:cs="Times New Roman"/>
          <w:i/>
          <w:lang w:val="en-US" w:eastAsia="fr-FR"/>
        </w:rPr>
        <w:t>list-name</w:t>
      </w:r>
      <w:r w:rsidRPr="00E00DDD">
        <w:rPr>
          <w:rFonts w:eastAsia="Times New Roman" w:cs="Times New Roman"/>
          <w:lang w:val="en-US" w:eastAsia="fr-FR"/>
        </w:rPr>
        <w:t>] |</w:t>
      </w:r>
      <w:r w:rsidRPr="00E00DDD">
        <w:rPr>
          <w:rFonts w:eastAsia="Times New Roman" w:cs="Times New Roman"/>
          <w:i/>
          <w:lang w:val="en-US" w:eastAsia="fr-FR"/>
        </w:rPr>
        <w:t xml:space="preserve"> </w:t>
      </w:r>
      <w:r w:rsidRPr="00E00DDD">
        <w:rPr>
          <w:rFonts w:eastAsia="Times New Roman" w:cs="Times New Roman"/>
          <w:lang w:val="en-US" w:eastAsia="fr-FR"/>
        </w:rPr>
        <w:t>[</w:t>
      </w:r>
      <w:r w:rsidRPr="00E00DDD">
        <w:rPr>
          <w:rFonts w:eastAsia="Times New Roman" w:cs="Times New Roman"/>
          <w:b/>
          <w:lang w:val="en-US" w:eastAsia="fr-FR"/>
        </w:rPr>
        <w:t>route-map</w:t>
      </w:r>
      <w:r w:rsidRPr="00E00DDD">
        <w:rPr>
          <w:rFonts w:eastAsia="Times New Roman" w:cs="Times New Roman"/>
          <w:lang w:val="en-US" w:eastAsia="fr-FR"/>
        </w:rPr>
        <w:t xml:space="preserve"> </w:t>
      </w:r>
      <w:r w:rsidRPr="00E00DDD">
        <w:rPr>
          <w:rFonts w:eastAsia="Times New Roman" w:cs="Times New Roman"/>
          <w:i/>
          <w:lang w:val="en-US" w:eastAsia="fr-FR"/>
        </w:rPr>
        <w:t>name</w:t>
      </w:r>
      <w:r w:rsidRPr="00E00DDD">
        <w:rPr>
          <w:rFonts w:eastAsia="Times New Roman" w:cs="Times New Roman"/>
          <w:lang w:val="en-US" w:eastAsia="fr-FR"/>
        </w:rPr>
        <w:t>] </w:t>
      </w:r>
      <w:r w:rsidRPr="00E00DDD">
        <w:rPr>
          <w:rFonts w:eastAsia="Times New Roman" w:cs="Times New Roman"/>
          <w:b/>
          <w:lang w:val="en-US" w:eastAsia="fr-FR"/>
        </w:rPr>
        <w:t>in</w:t>
      </w:r>
      <w:r w:rsidRPr="00E00DDD">
        <w:rPr>
          <w:rFonts w:eastAsia="Times New Roman" w:cs="Times New Roman"/>
          <w:lang w:val="en-US" w:eastAsia="fr-FR"/>
        </w:rPr>
        <w:t> [</w:t>
      </w:r>
      <w:r w:rsidRPr="00E00DDD">
        <w:rPr>
          <w:rFonts w:eastAsia="Times New Roman" w:cs="Times New Roman"/>
          <w:i/>
          <w:lang w:val="en-US" w:eastAsia="fr-FR"/>
        </w:rPr>
        <w:t>interface-type #</w:t>
      </w:r>
      <w:r w:rsidRPr="00E00DDD">
        <w:rPr>
          <w:rFonts w:eastAsia="Times New Roman" w:cs="Times New Roman"/>
          <w:lang w:val="en-US" w:eastAsia="fr-FR"/>
        </w:rPr>
        <w:t>]</w:t>
      </w:r>
    </w:p>
    <w:p w:rsidR="006C254B" w:rsidRPr="00D12BB8" w:rsidRDefault="006C254B" w:rsidP="002F1227">
      <w:pPr>
        <w:numPr>
          <w:ilvl w:val="0"/>
          <w:numId w:val="70"/>
        </w:numPr>
        <w:ind w:left="708"/>
        <w:rPr>
          <w:rFonts w:eastAsia="Times New Roman" w:cs="Times New Roman"/>
          <w:lang w:val="en-US" w:eastAsia="fr-FR"/>
        </w:rPr>
      </w:pPr>
      <w:r w:rsidRPr="00D12BB8">
        <w:rPr>
          <w:rFonts w:eastAsia="Times New Roman" w:cs="Times New Roman"/>
          <w:lang w:val="en-US" w:eastAsia="fr-FR"/>
        </w:rPr>
        <w:t>The command requires either an </w:t>
      </w:r>
      <w:r w:rsidRPr="00D12BB8">
        <w:rPr>
          <w:rFonts w:eastAsia="Times New Roman" w:cs="Times New Roman"/>
          <w:b/>
          <w:bCs/>
          <w:lang w:val="en-US" w:eastAsia="fr-FR"/>
        </w:rPr>
        <w:t>in</w:t>
      </w:r>
      <w:r w:rsidRPr="00D12BB8">
        <w:rPr>
          <w:rFonts w:eastAsia="Times New Roman" w:cs="Times New Roman"/>
          <w:lang w:val="en-US" w:eastAsia="fr-FR"/>
        </w:rPr>
        <w:t> or </w:t>
      </w:r>
      <w:r w:rsidRPr="00D12BB8">
        <w:rPr>
          <w:rFonts w:eastAsia="Times New Roman" w:cs="Times New Roman"/>
          <w:b/>
          <w:bCs/>
          <w:lang w:val="en-US" w:eastAsia="fr-FR"/>
        </w:rPr>
        <w:t>out</w:t>
      </w:r>
      <w:r w:rsidRPr="00D12BB8">
        <w:rPr>
          <w:rFonts w:eastAsia="Times New Roman" w:cs="Times New Roman"/>
          <w:lang w:val="en-US" w:eastAsia="fr-FR"/>
        </w:rPr>
        <w:t> direction. Only the </w:t>
      </w:r>
      <w:r w:rsidRPr="00D12BB8">
        <w:rPr>
          <w:rFonts w:eastAsia="Times New Roman" w:cs="Times New Roman"/>
          <w:b/>
          <w:bCs/>
          <w:lang w:val="en-US" w:eastAsia="fr-FR"/>
        </w:rPr>
        <w:t>in</w:t>
      </w:r>
      <w:r w:rsidRPr="00D12BB8">
        <w:rPr>
          <w:rFonts w:eastAsia="Times New Roman" w:cs="Times New Roman"/>
          <w:lang w:val="en-US" w:eastAsia="fr-FR"/>
        </w:rPr>
        <w:t> direction works for filtering routes as described in this section.</w:t>
      </w:r>
    </w:p>
    <w:p w:rsidR="006C254B" w:rsidRPr="00D12BB8" w:rsidRDefault="006C254B" w:rsidP="002F1227">
      <w:pPr>
        <w:numPr>
          <w:ilvl w:val="0"/>
          <w:numId w:val="70"/>
        </w:numPr>
        <w:ind w:left="708"/>
        <w:rPr>
          <w:rFonts w:eastAsia="Times New Roman" w:cs="Times New Roman"/>
          <w:lang w:val="en-US" w:eastAsia="fr-FR"/>
        </w:rPr>
      </w:pPr>
      <w:r w:rsidRPr="00D12BB8">
        <w:rPr>
          <w:rFonts w:eastAsia="Times New Roman" w:cs="Times New Roman"/>
          <w:lang w:val="en-US" w:eastAsia="fr-FR"/>
        </w:rPr>
        <w:t>The command must refer to either a numbered ACL, named ACL, prefix list, or route map. Regardless, routes matched with a </w:t>
      </w:r>
      <w:r w:rsidRPr="00212655">
        <w:rPr>
          <w:rFonts w:eastAsia="Times New Roman" w:cs="Times New Roman"/>
          <w:b/>
          <w:iCs/>
          <w:lang w:val="en-US" w:eastAsia="fr-FR"/>
        </w:rPr>
        <w:t>permit</w:t>
      </w:r>
      <w:r w:rsidRPr="00D12BB8">
        <w:rPr>
          <w:rFonts w:eastAsia="Times New Roman" w:cs="Times New Roman"/>
          <w:lang w:val="en-US" w:eastAsia="fr-FR"/>
        </w:rPr>
        <w:t xml:space="preserve"> action are allowed into the </w:t>
      </w:r>
      <w:r w:rsidRPr="00212655">
        <w:rPr>
          <w:rFonts w:eastAsia="Times New Roman" w:cs="Times New Roman"/>
          <w:i/>
          <w:lang w:val="en-US" w:eastAsia="fr-FR"/>
        </w:rPr>
        <w:t>routing table</w:t>
      </w:r>
      <w:r w:rsidRPr="00D12BB8">
        <w:rPr>
          <w:rFonts w:eastAsia="Times New Roman" w:cs="Times New Roman"/>
          <w:lang w:val="en-US" w:eastAsia="fr-FR"/>
        </w:rPr>
        <w:t>, and routes matched with a </w:t>
      </w:r>
      <w:r w:rsidRPr="00D12BB8">
        <w:rPr>
          <w:rFonts w:eastAsia="Times New Roman" w:cs="Times New Roman"/>
          <w:b/>
          <w:bCs/>
          <w:lang w:val="en-US" w:eastAsia="fr-FR"/>
        </w:rPr>
        <w:t xml:space="preserve">deny </w:t>
      </w:r>
      <w:r w:rsidRPr="00D12BB8">
        <w:rPr>
          <w:rFonts w:eastAsia="Times New Roman" w:cs="Times New Roman"/>
          <w:lang w:val="en-US" w:eastAsia="fr-FR"/>
        </w:rPr>
        <w:t>action are filtered.</w:t>
      </w:r>
    </w:p>
    <w:p w:rsidR="006C254B" w:rsidRPr="00D12BB8" w:rsidRDefault="006C254B" w:rsidP="002F1227">
      <w:pPr>
        <w:numPr>
          <w:ilvl w:val="0"/>
          <w:numId w:val="70"/>
        </w:numPr>
        <w:ind w:left="708"/>
        <w:rPr>
          <w:rFonts w:eastAsia="Times New Roman" w:cs="Times New Roman"/>
          <w:lang w:val="en-US" w:eastAsia="fr-FR"/>
        </w:rPr>
      </w:pPr>
      <w:r w:rsidRPr="00D12BB8">
        <w:rPr>
          <w:rFonts w:eastAsia="Times New Roman" w:cs="Times New Roman"/>
          <w:lang w:val="en-US" w:eastAsia="fr-FR"/>
        </w:rPr>
        <w:t>Optionally, the command can include the </w:t>
      </w:r>
      <w:r w:rsidRPr="0078136B">
        <w:rPr>
          <w:i/>
          <w:lang w:val="en-US"/>
        </w:rPr>
        <w:t>interface-type #</w:t>
      </w:r>
      <w:r>
        <w:rPr>
          <w:lang w:val="en-US"/>
        </w:rPr>
        <w:t xml:space="preserve"> </w:t>
      </w:r>
      <w:r w:rsidRPr="00D12BB8">
        <w:rPr>
          <w:rFonts w:eastAsia="Times New Roman" w:cs="Times New Roman"/>
          <w:lang w:val="en-US" w:eastAsia="fr-FR"/>
        </w:rPr>
        <w:t xml:space="preserve">parameters. The router compares these parameters to the route’s </w:t>
      </w:r>
      <w:r w:rsidRPr="009C0A45">
        <w:rPr>
          <w:rFonts w:eastAsia="Times New Roman" w:cs="Times New Roman"/>
          <w:i/>
          <w:lang w:val="en-US" w:eastAsia="fr-FR"/>
        </w:rPr>
        <w:t>outgoing</w:t>
      </w:r>
      <w:r w:rsidRPr="00D12BB8">
        <w:rPr>
          <w:rFonts w:eastAsia="Times New Roman" w:cs="Times New Roman"/>
          <w:lang w:val="en-US" w:eastAsia="fr-FR"/>
        </w:rPr>
        <w:t xml:space="preserve"> interface.</w:t>
      </w:r>
    </w:p>
    <w:p w:rsidR="003B2E20" w:rsidRDefault="005621A2" w:rsidP="00F3425A">
      <w:pPr>
        <w:pStyle w:val="Heading5"/>
      </w:pPr>
      <w:bookmarkStart w:id="196" w:name="_Toc413850888"/>
      <w:r>
        <w:t xml:space="preserve">Filtering </w:t>
      </w:r>
      <w:r w:rsidR="003B2E20">
        <w:t>Type 5/7 LSA on ASBRs</w:t>
      </w:r>
      <w:bookmarkEnd w:id="196"/>
    </w:p>
    <w:p w:rsidR="003B2E20" w:rsidRPr="009A338A" w:rsidRDefault="003B2E20" w:rsidP="009E17BB">
      <w:pPr>
        <w:pStyle w:val="ListParagraph"/>
        <w:numPr>
          <w:ilvl w:val="0"/>
          <w:numId w:val="258"/>
        </w:numPr>
        <w:rPr>
          <w:b/>
          <w:i/>
          <w:lang w:val="en-US"/>
        </w:rPr>
      </w:pPr>
      <w:r w:rsidRPr="009A338A">
        <w:rPr>
          <w:b/>
          <w:i/>
          <w:lang w:val="en-US"/>
        </w:rPr>
        <w:t xml:space="preserve">Either with a route-map during redistribution into OSPF with </w:t>
      </w:r>
      <w:r w:rsidRPr="009A338A">
        <w:rPr>
          <w:b/>
          <w:lang w:val="en-US"/>
        </w:rPr>
        <w:t>redistribute route-map</w:t>
      </w:r>
      <w:r w:rsidRPr="009A338A">
        <w:rPr>
          <w:b/>
          <w:i/>
          <w:lang w:val="en-US"/>
        </w:rPr>
        <w:t xml:space="preserve"> (</w:t>
      </w:r>
      <w:r w:rsidR="00CA19DC">
        <w:rPr>
          <w:b/>
          <w:i/>
          <w:lang w:val="en-US"/>
        </w:rPr>
        <w:t xml:space="preserve">cf. </w:t>
      </w:r>
      <w:hyperlink w:anchor="_Redistribution_into_OSPF" w:history="1">
        <w:r w:rsidR="00A85A2B" w:rsidRPr="00A85A2B">
          <w:rPr>
            <w:rStyle w:val="Hyperlink"/>
            <w:b/>
            <w:i/>
            <w:lang w:val="en-US"/>
          </w:rPr>
          <w:t>§Redistribution into OSPF</w:t>
        </w:r>
      </w:hyperlink>
      <w:r w:rsidRPr="009A338A">
        <w:rPr>
          <w:b/>
          <w:i/>
          <w:lang w:val="en-US"/>
        </w:rPr>
        <w:t>)</w:t>
      </w:r>
    </w:p>
    <w:p w:rsidR="003B2E20" w:rsidRPr="009A338A" w:rsidRDefault="003B2E20" w:rsidP="009E17BB">
      <w:pPr>
        <w:pStyle w:val="ListParagraph"/>
        <w:numPr>
          <w:ilvl w:val="0"/>
          <w:numId w:val="258"/>
        </w:numPr>
        <w:rPr>
          <w:b/>
          <w:i/>
          <w:lang w:val="en-US"/>
        </w:rPr>
      </w:pPr>
      <w:r w:rsidRPr="009A338A">
        <w:rPr>
          <w:b/>
          <w:i/>
          <w:lang w:val="en-US"/>
        </w:rPr>
        <w:t>Or with</w:t>
      </w:r>
      <w:r w:rsidR="003671AE" w:rsidRPr="009A338A">
        <w:rPr>
          <w:b/>
          <w:i/>
          <w:lang w:val="en-US"/>
        </w:rPr>
        <w:t xml:space="preserve"> the</w:t>
      </w:r>
      <w:r w:rsidRPr="009A338A">
        <w:rPr>
          <w:b/>
          <w:i/>
          <w:lang w:val="en-US"/>
        </w:rPr>
        <w:t xml:space="preserve"> </w:t>
      </w:r>
      <w:r w:rsidRPr="009A338A">
        <w:rPr>
          <w:b/>
          <w:lang w:val="en-US"/>
        </w:rPr>
        <w:t>distribute-list out</w:t>
      </w:r>
      <w:r w:rsidR="003671AE" w:rsidRPr="009A338A">
        <w:rPr>
          <w:b/>
          <w:lang w:val="en-US"/>
        </w:rPr>
        <w:t xml:space="preserve"> </w:t>
      </w:r>
      <w:r w:rsidR="003671AE" w:rsidRPr="009A338A">
        <w:rPr>
          <w:b/>
          <w:i/>
          <w:lang w:val="en-US"/>
        </w:rPr>
        <w:t>command (</w:t>
      </w:r>
      <w:r w:rsidR="00CA19DC">
        <w:rPr>
          <w:b/>
          <w:i/>
          <w:lang w:val="en-US"/>
        </w:rPr>
        <w:t xml:space="preserve">cf. </w:t>
      </w:r>
      <w:hyperlink w:anchor="_Limiting_Reachability:_Route" w:history="1">
        <w:r w:rsidR="00F301BC">
          <w:rPr>
            <w:rStyle w:val="Hyperlink"/>
            <w:b/>
            <w:i/>
            <w:lang w:val="en-US"/>
          </w:rPr>
          <w:t>§distribute-list out</w:t>
        </w:r>
      </w:hyperlink>
      <w:r w:rsidR="003671AE" w:rsidRPr="009A338A">
        <w:rPr>
          <w:b/>
          <w:i/>
          <w:lang w:val="en-US"/>
        </w:rPr>
        <w:t>)</w:t>
      </w:r>
    </w:p>
    <w:p w:rsidR="006C254B" w:rsidRDefault="006C254B" w:rsidP="00F3425A">
      <w:pPr>
        <w:pStyle w:val="Heading4"/>
      </w:pPr>
      <w:bookmarkStart w:id="197" w:name="_Toc413850889"/>
      <w:r>
        <w:t>Without Limiting R</w:t>
      </w:r>
      <w:r w:rsidRPr="00050BA4">
        <w:t>eacha</w:t>
      </w:r>
      <w:r w:rsidR="00F301BC">
        <w:t>f</w:t>
      </w:r>
      <w:r w:rsidRPr="00050BA4">
        <w:t>bility</w:t>
      </w:r>
      <w:bookmarkEnd w:id="197"/>
    </w:p>
    <w:p w:rsidR="006C254B" w:rsidRDefault="006C254B" w:rsidP="00F3425A">
      <w:pPr>
        <w:pStyle w:val="Heading5"/>
      </w:pPr>
      <w:bookmarkStart w:id="198" w:name="_Toc413850890"/>
      <w:r w:rsidRPr="00D55F72">
        <w:t>Route Summarization</w:t>
      </w:r>
      <w:bookmarkEnd w:id="198"/>
    </w:p>
    <w:p w:rsidR="006C254B" w:rsidRPr="00157896" w:rsidRDefault="006C254B" w:rsidP="00F3425A">
      <w:pPr>
        <w:pStyle w:val="Heading6"/>
      </w:pPr>
      <w:bookmarkStart w:id="199" w:name="_Toc325103989"/>
      <w:bookmarkStart w:id="200" w:name="_Toc413850891"/>
      <w:r w:rsidRPr="00157896">
        <w:t xml:space="preserve">Manual Inter-Area Summarization </w:t>
      </w:r>
      <w:r w:rsidRPr="00D12BB8">
        <w:t>on ABRs</w:t>
      </w:r>
      <w:bookmarkEnd w:id="199"/>
      <w:bookmarkEnd w:id="200"/>
    </w:p>
    <w:p w:rsidR="006C254B" w:rsidRPr="00E00DDD" w:rsidRDefault="006C254B" w:rsidP="00151ADF">
      <w:pPr>
        <w:rPr>
          <w:rFonts w:eastAsia="Times New Roman" w:cs="Times New Roman"/>
          <w:lang w:val="en-US" w:eastAsia="fr-FR"/>
        </w:rPr>
      </w:pPr>
      <w:r w:rsidRPr="00E00DDD">
        <w:rPr>
          <w:rFonts w:eastAsia="Times New Roman" w:cs="Times New Roman"/>
          <w:bCs/>
          <w:lang w:val="en-US" w:eastAsia="fr-FR"/>
        </w:rPr>
        <w:t>(config-router)#</w:t>
      </w:r>
      <w:r w:rsidRPr="00E00DDD">
        <w:rPr>
          <w:rFonts w:eastAsia="Times New Roman" w:cs="Times New Roman"/>
          <w:b/>
          <w:bCs/>
          <w:lang w:val="en-US" w:eastAsia="fr-FR"/>
        </w:rPr>
        <w:t>area</w:t>
      </w:r>
      <w:r w:rsidRPr="00E00DDD">
        <w:rPr>
          <w:rFonts w:eastAsia="Times New Roman" w:cs="Times New Roman"/>
          <w:lang w:val="en-US" w:eastAsia="fr-FR"/>
        </w:rPr>
        <w:t> </w:t>
      </w:r>
      <w:r w:rsidRPr="00E00DDD">
        <w:rPr>
          <w:rFonts w:eastAsia="Times New Roman" w:cs="Times New Roman"/>
          <w:i/>
          <w:iCs/>
          <w:lang w:val="en-US" w:eastAsia="fr-FR"/>
        </w:rPr>
        <w:t>area-id</w:t>
      </w:r>
      <w:r w:rsidRPr="00E00DDD">
        <w:rPr>
          <w:rFonts w:eastAsia="Times New Roman" w:cs="Times New Roman"/>
          <w:lang w:val="en-US" w:eastAsia="fr-FR"/>
        </w:rPr>
        <w:t> </w:t>
      </w:r>
      <w:r w:rsidRPr="00E00DDD">
        <w:rPr>
          <w:rFonts w:eastAsia="Times New Roman" w:cs="Times New Roman"/>
          <w:b/>
          <w:bCs/>
          <w:lang w:val="en-US" w:eastAsia="fr-FR"/>
        </w:rPr>
        <w:t>range</w:t>
      </w:r>
      <w:r w:rsidRPr="00E00DDD">
        <w:rPr>
          <w:rFonts w:eastAsia="Times New Roman" w:cs="Times New Roman"/>
          <w:lang w:val="en-US" w:eastAsia="fr-FR"/>
        </w:rPr>
        <w:t> </w:t>
      </w:r>
      <w:r>
        <w:rPr>
          <w:rFonts w:eastAsia="Times New Roman" w:cs="Times New Roman"/>
          <w:i/>
          <w:iCs/>
          <w:lang w:val="en-US" w:eastAsia="fr-FR"/>
        </w:rPr>
        <w:t>prefix</w:t>
      </w:r>
      <w:r w:rsidRPr="00E00DDD">
        <w:rPr>
          <w:rFonts w:eastAsia="Times New Roman" w:cs="Times New Roman"/>
          <w:i/>
          <w:iCs/>
          <w:lang w:val="en-US" w:eastAsia="fr-FR"/>
        </w:rPr>
        <w:t xml:space="preserve"> mask</w:t>
      </w:r>
      <w:r w:rsidRPr="00E00DDD">
        <w:rPr>
          <w:rFonts w:eastAsia="Times New Roman" w:cs="Times New Roman"/>
          <w:lang w:val="en-US" w:eastAsia="fr-FR"/>
        </w:rPr>
        <w:t> [</w:t>
      </w:r>
      <w:r w:rsidRPr="00E00DDD">
        <w:rPr>
          <w:rFonts w:eastAsia="Times New Roman" w:cs="Times New Roman"/>
          <w:b/>
          <w:bCs/>
          <w:lang w:val="en-US" w:eastAsia="fr-FR"/>
        </w:rPr>
        <w:t>cost</w:t>
      </w:r>
      <w:r w:rsidRPr="00E00DDD">
        <w:rPr>
          <w:rFonts w:eastAsia="Times New Roman" w:cs="Times New Roman"/>
          <w:lang w:val="en-US" w:eastAsia="fr-FR"/>
        </w:rPr>
        <w:t> </w:t>
      </w:r>
      <w:r w:rsidRPr="00E00DDD">
        <w:rPr>
          <w:rFonts w:eastAsia="Times New Roman" w:cs="Times New Roman"/>
          <w:i/>
          <w:iCs/>
          <w:lang w:val="en-US" w:eastAsia="fr-FR"/>
        </w:rPr>
        <w:t>cost</w:t>
      </w:r>
      <w:r w:rsidRPr="00E00DDD">
        <w:rPr>
          <w:rFonts w:eastAsia="Times New Roman" w:cs="Times New Roman"/>
          <w:lang w:val="en-US" w:eastAsia="fr-FR"/>
        </w:rPr>
        <w:t>]</w:t>
      </w:r>
      <w:r w:rsidRPr="00E00DDD">
        <w:rPr>
          <w:rFonts w:eastAsia="Times New Roman" w:cs="Times New Roman"/>
          <w:color w:val="000000"/>
          <w:sz w:val="20"/>
          <w:szCs w:val="20"/>
          <w:lang w:val="en-US" w:eastAsia="fr-FR"/>
        </w:rPr>
        <w:t xml:space="preserve"> </w:t>
      </w:r>
      <w:r w:rsidRPr="00E00DDD">
        <w:rPr>
          <w:rFonts w:eastAsia="Times New Roman" w:cs="Times New Roman"/>
          <w:lang w:val="en-US" w:eastAsia="fr-FR"/>
        </w:rPr>
        <w:t>[</w:t>
      </w:r>
      <w:r w:rsidRPr="00E00DDD">
        <w:rPr>
          <w:rFonts w:eastAsia="Times New Roman" w:cs="Times New Roman"/>
          <w:b/>
          <w:bCs/>
          <w:lang w:val="en-US" w:eastAsia="fr-FR"/>
        </w:rPr>
        <w:t>not-advertise</w:t>
      </w:r>
      <w:r w:rsidRPr="00E00DDD">
        <w:rPr>
          <w:rFonts w:eastAsia="Times New Roman" w:cs="Times New Roman"/>
          <w:lang w:val="en-US" w:eastAsia="fr-FR"/>
        </w:rPr>
        <w:t>]</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xml:space="preserve">• The configured area number refers to the area where the subnets exist; </w:t>
      </w:r>
      <w:r w:rsidRPr="00E00DDD">
        <w:rPr>
          <w:rFonts w:eastAsia="Times New Roman" w:cs="Times New Roman"/>
          <w:i/>
          <w:lang w:val="en-US" w:eastAsia="fr-FR"/>
        </w:rPr>
        <w:t>the summary will be advertised into all other areas connected to the ABR</w:t>
      </w:r>
      <w:r w:rsidRPr="00E00DDD">
        <w:rPr>
          <w:rFonts w:eastAsia="Times New Roman" w:cs="Times New Roman"/>
          <w:lang w:val="en-US" w:eastAsia="fr-FR"/>
        </w:rPr>
        <w:t>.</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The ABR compares the summary route’s range of addresses with all intra-area OSPF routes, in the </w:t>
      </w:r>
      <w:r w:rsidRPr="00E00DDD">
        <w:rPr>
          <w:rFonts w:eastAsia="Times New Roman" w:cs="Times New Roman"/>
          <w:i/>
          <w:iCs/>
          <w:lang w:val="en-US" w:eastAsia="fr-FR"/>
        </w:rPr>
        <w:t>origin</w:t>
      </w:r>
      <w:r w:rsidRPr="00E00DDD">
        <w:rPr>
          <w:rFonts w:eastAsia="Times New Roman" w:cs="Times New Roman"/>
          <w:lang w:val="en-US" w:eastAsia="fr-FR"/>
        </w:rPr>
        <w:t xml:space="preserve"> area, for which the ABR is creating Type 3 LSAs. If at least one </w:t>
      </w:r>
      <w:r w:rsidRPr="00E00DDD">
        <w:rPr>
          <w:rFonts w:eastAsia="Times New Roman" w:cs="Times New Roman"/>
          <w:i/>
          <w:lang w:val="en-US" w:eastAsia="fr-FR"/>
        </w:rPr>
        <w:t>subordinate subnet</w:t>
      </w:r>
      <w:r w:rsidRPr="00E00DDD">
        <w:rPr>
          <w:rFonts w:eastAsia="Times New Roman" w:cs="Times New Roman"/>
          <w:lang w:val="en-US" w:eastAsia="fr-FR"/>
        </w:rPr>
        <w:t xml:space="preserve"> exists (subnets that sit inside the range), then the ABR </w:t>
      </w:r>
      <w:r w:rsidRPr="00E00DDD">
        <w:rPr>
          <w:rFonts w:eastAsia="Times New Roman" w:cs="Times New Roman"/>
          <w:i/>
          <w:lang w:val="en-US" w:eastAsia="fr-FR"/>
        </w:rPr>
        <w:t>advertises the summary route as a Type 3 LSA</w:t>
      </w:r>
      <w:r w:rsidRPr="00E00DDD">
        <w:rPr>
          <w:rFonts w:eastAsia="Times New Roman" w:cs="Times New Roman"/>
          <w:lang w:val="en-US" w:eastAsia="fr-FR"/>
        </w:rPr>
        <w:t>.</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The ABR does not advertise the subordinate subnet’s Type 3 LSAs.</w:t>
      </w:r>
    </w:p>
    <w:p w:rsidR="006C254B" w:rsidRPr="002101FB" w:rsidRDefault="006C254B" w:rsidP="00151ADF">
      <w:pPr>
        <w:ind w:left="839" w:hanging="131"/>
        <w:rPr>
          <w:rFonts w:eastAsia="Times New Roman" w:cs="Times New Roman"/>
          <w:lang w:val="en-US" w:eastAsia="fr-FR"/>
        </w:rPr>
      </w:pPr>
      <w:r w:rsidRPr="00E00DDD">
        <w:rPr>
          <w:rFonts w:eastAsia="Times New Roman" w:cs="Times New Roman"/>
          <w:lang w:val="en-US" w:eastAsia="fr-FR"/>
        </w:rPr>
        <w:t xml:space="preserve">• The ABR assigns a metric for the summary route’s Type 3 LSA, by default, to match the </w:t>
      </w:r>
      <w:r>
        <w:rPr>
          <w:rFonts w:eastAsia="Times New Roman" w:cs="Times New Roman"/>
          <w:lang w:val="en-US" w:eastAsia="fr-FR"/>
        </w:rPr>
        <w:t>lowest</w:t>
      </w:r>
      <w:r w:rsidRPr="00E00DDD">
        <w:rPr>
          <w:rFonts w:eastAsia="Times New Roman" w:cs="Times New Roman"/>
          <w:lang w:val="en-US" w:eastAsia="fr-FR"/>
        </w:rPr>
        <w:t xml:space="preserve"> metri</w:t>
      </w:r>
      <w:r>
        <w:rPr>
          <w:rFonts w:eastAsia="Times New Roman" w:cs="Times New Roman"/>
          <w:lang w:val="en-US" w:eastAsia="fr-FR"/>
        </w:rPr>
        <w:t xml:space="preserve">c among all subordinate subnets, </w:t>
      </w:r>
      <w:r w:rsidRPr="002101FB">
        <w:rPr>
          <w:rFonts w:eastAsia="Times New Roman" w:cs="Times New Roman"/>
          <w:b/>
          <w:i/>
          <w:lang w:val="en-US" w:eastAsia="fr-FR"/>
        </w:rPr>
        <w:t>except if the “(config)#no compatible rfc1583” command is issued, in which case the summary route’s metric is the biggest metric of all subordinate subnets</w:t>
      </w:r>
      <w:r>
        <w:rPr>
          <w:rFonts w:eastAsia="Times New Roman" w:cs="Times New Roman"/>
          <w:lang w:val="en-US" w:eastAsia="fr-FR"/>
        </w:rPr>
        <w:t>.</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xml:space="preserve">• </w:t>
      </w:r>
      <w:r w:rsidRPr="00E00DDD">
        <w:rPr>
          <w:rFonts w:eastAsia="Times New Roman" w:cs="Times New Roman"/>
          <w:b/>
          <w:bCs/>
          <w:lang w:val="en-US" w:eastAsia="fr-FR"/>
        </w:rPr>
        <w:t>cost</w:t>
      </w:r>
      <w:r w:rsidRPr="00E00DDD">
        <w:rPr>
          <w:rFonts w:eastAsia="Times New Roman" w:cs="Times New Roman"/>
          <w:lang w:val="en-US" w:eastAsia="fr-FR"/>
        </w:rPr>
        <w:t> explicitly sets the cost of the summary.</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If no subordinate subnets exist, the ABR does not advertise the summary.</w:t>
      </w:r>
    </w:p>
    <w:p w:rsidR="006C254B" w:rsidRPr="00E00DDD" w:rsidRDefault="006C254B" w:rsidP="002F1227">
      <w:pPr>
        <w:numPr>
          <w:ilvl w:val="0"/>
          <w:numId w:val="31"/>
        </w:numPr>
        <w:ind w:left="839" w:hanging="131"/>
        <w:rPr>
          <w:rFonts w:eastAsia="Times New Roman" w:cs="Times New Roman"/>
          <w:lang w:val="en-US" w:eastAsia="fr-FR"/>
        </w:rPr>
      </w:pPr>
      <w:r w:rsidRPr="00E00DDD">
        <w:rPr>
          <w:rFonts w:eastAsia="Times New Roman" w:cs="Times New Roman"/>
          <w:lang w:val="en-US" w:eastAsia="fr-FR"/>
        </w:rPr>
        <w:t>The optional </w:t>
      </w:r>
      <w:r w:rsidRPr="00E00DDD">
        <w:rPr>
          <w:rFonts w:eastAsia="Times New Roman" w:cs="Times New Roman"/>
          <w:b/>
          <w:bCs/>
          <w:lang w:val="en-US" w:eastAsia="fr-FR"/>
        </w:rPr>
        <w:t>not-advertise</w:t>
      </w:r>
      <w:r w:rsidRPr="00E00DDD">
        <w:rPr>
          <w:rFonts w:eastAsia="Times New Roman" w:cs="Times New Roman"/>
          <w:lang w:val="en-US" w:eastAsia="fr-FR"/>
        </w:rPr>
        <w:t xml:space="preserve"> option on this command tells the ABR to not advertise the Type 3 LSA for the summary route, making it possible to do the </w:t>
      </w:r>
      <w:r w:rsidRPr="00E00DDD">
        <w:rPr>
          <w:rFonts w:eastAsia="Times New Roman" w:cs="Times New Roman"/>
          <w:i/>
          <w:lang w:val="en-US" w:eastAsia="fr-FR"/>
        </w:rPr>
        <w:t>equivalent of Type 3 LSA filtering</w:t>
      </w:r>
      <w:r w:rsidRPr="00E00DDD">
        <w:rPr>
          <w:rFonts w:eastAsia="Times New Roman" w:cs="Times New Roman"/>
          <w:lang w:val="en-US" w:eastAsia="fr-FR"/>
        </w:rPr>
        <w:t>.</w:t>
      </w:r>
    </w:p>
    <w:p w:rsidR="006C254B" w:rsidRPr="00526D05" w:rsidRDefault="006C254B" w:rsidP="00F3425A">
      <w:pPr>
        <w:pStyle w:val="Heading6"/>
      </w:pPr>
      <w:bookmarkStart w:id="201" w:name="_Toc325103990"/>
      <w:bookmarkStart w:id="202" w:name="_Toc413850892"/>
      <w:r w:rsidRPr="00526D05">
        <w:t xml:space="preserve">Manual External Summarization </w:t>
      </w:r>
      <w:r w:rsidRPr="00D12BB8">
        <w:t>on ASBRs</w:t>
      </w:r>
      <w:bookmarkEnd w:id="201"/>
      <w:bookmarkEnd w:id="202"/>
    </w:p>
    <w:p w:rsidR="006C254B" w:rsidRPr="00E00DDD" w:rsidRDefault="006C254B" w:rsidP="00151ADF">
      <w:pPr>
        <w:rPr>
          <w:rFonts w:eastAsia="Times New Roman" w:cs="Times New Roman"/>
          <w:lang w:val="en-US" w:eastAsia="fr-FR"/>
        </w:rPr>
      </w:pPr>
      <w:r w:rsidRPr="00E00DDD">
        <w:rPr>
          <w:rFonts w:eastAsia="Times New Roman" w:cs="Times New Roman"/>
          <w:lang w:val="en-US" w:eastAsia="fr-FR"/>
        </w:rPr>
        <w:t>(config-router)#</w:t>
      </w:r>
      <w:r w:rsidRPr="00E00DDD">
        <w:rPr>
          <w:rFonts w:eastAsia="Times New Roman" w:cs="Times New Roman"/>
          <w:b/>
          <w:bCs/>
          <w:lang w:val="en-US" w:eastAsia="fr-FR"/>
        </w:rPr>
        <w:t>summary-address</w:t>
      </w:r>
      <w:r w:rsidRPr="00E00DDD">
        <w:rPr>
          <w:rFonts w:eastAsia="Times New Roman" w:cs="Times New Roman"/>
          <w:lang w:val="en-US" w:eastAsia="fr-FR"/>
        </w:rPr>
        <w:t> </w:t>
      </w:r>
      <w:r w:rsidRPr="00E00DDD">
        <w:rPr>
          <w:rFonts w:eastAsia="Times New Roman" w:cs="Times New Roman"/>
          <w:i/>
          <w:iCs/>
          <w:lang w:val="en-US" w:eastAsia="fr-FR"/>
        </w:rPr>
        <w:t>prefix mask</w:t>
      </w:r>
      <w:r w:rsidRPr="00E00DDD">
        <w:rPr>
          <w:rFonts w:eastAsia="Times New Roman" w:cs="Times New Roman"/>
          <w:lang w:val="en-US" w:eastAsia="fr-FR"/>
        </w:rPr>
        <w:t> [</w:t>
      </w:r>
      <w:r w:rsidRPr="00E00DDD">
        <w:rPr>
          <w:rFonts w:eastAsia="Times New Roman" w:cs="Times New Roman"/>
          <w:b/>
          <w:bCs/>
          <w:lang w:val="en-US" w:eastAsia="fr-FR"/>
        </w:rPr>
        <w:t>not-advertise</w:t>
      </w:r>
      <w:r w:rsidRPr="00E00DDD">
        <w:rPr>
          <w:rFonts w:eastAsia="Times New Roman" w:cs="Times New Roman"/>
          <w:lang w:val="en-US" w:eastAsia="fr-FR"/>
        </w:rPr>
        <w:t>]</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The ASBR compares the summary route’s range of addresses with all routes redistributed into OSPF from all outside route sources on that ASBR to find any subordinate subnets (subnets that sit inside the summary route range). If at least one subordinate subnet exists, the ASBR advertises the summary route.</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The ASBR does not advertise the subordinate subnets.</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xml:space="preserve">• To create the summary, the ASBR actually creates a Type 5 </w:t>
      </w:r>
      <w:r w:rsidR="00B522D3" w:rsidRPr="00B522D3">
        <w:rPr>
          <w:rFonts w:eastAsia="Times New Roman" w:cs="Times New Roman"/>
          <w:b/>
          <w:i/>
          <w:lang w:val="en-US" w:eastAsia="fr-FR"/>
        </w:rPr>
        <w:t>or Type 7</w:t>
      </w:r>
      <w:r w:rsidR="00B522D3">
        <w:rPr>
          <w:rFonts w:eastAsia="Times New Roman" w:cs="Times New Roman"/>
          <w:lang w:val="en-US" w:eastAsia="fr-FR"/>
        </w:rPr>
        <w:t xml:space="preserve"> </w:t>
      </w:r>
      <w:r w:rsidRPr="00E00DDD">
        <w:rPr>
          <w:rFonts w:eastAsia="Times New Roman" w:cs="Times New Roman"/>
          <w:lang w:val="en-US" w:eastAsia="fr-FR"/>
        </w:rPr>
        <w:t>LSA for the summary route.</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The ASBR assigns the summary route the same metric as the lowest metric route amongst all subordinate subnets</w:t>
      </w:r>
      <w:r>
        <w:rPr>
          <w:rFonts w:eastAsia="Times New Roman" w:cs="Times New Roman"/>
          <w:lang w:val="en-US" w:eastAsia="fr-FR"/>
        </w:rPr>
        <w:t xml:space="preserve">, </w:t>
      </w:r>
      <w:r w:rsidR="00B40EC7">
        <w:rPr>
          <w:rFonts w:eastAsia="Times New Roman" w:cs="Times New Roman"/>
          <w:b/>
          <w:i/>
          <w:lang w:val="en-US" w:eastAsia="fr-FR"/>
        </w:rPr>
        <w:t>Th</w:t>
      </w:r>
      <w:r w:rsidRPr="002101FB">
        <w:rPr>
          <w:rFonts w:eastAsia="Times New Roman" w:cs="Times New Roman"/>
          <w:b/>
          <w:i/>
          <w:lang w:val="en-US" w:eastAsia="fr-FR"/>
        </w:rPr>
        <w:t xml:space="preserve">e “(config)#no compatible rfc1583” command </w:t>
      </w:r>
      <w:r w:rsidR="00B40EC7">
        <w:rPr>
          <w:rFonts w:eastAsia="Times New Roman" w:cs="Times New Roman"/>
          <w:b/>
          <w:i/>
          <w:lang w:val="en-US" w:eastAsia="fr-FR"/>
        </w:rPr>
        <w:t>has no effect for external summarization!</w:t>
      </w:r>
    </w:p>
    <w:p w:rsidR="006C254B" w:rsidRPr="00E00DDD" w:rsidRDefault="006C254B" w:rsidP="00151ADF">
      <w:pPr>
        <w:ind w:left="839" w:hanging="131"/>
        <w:rPr>
          <w:rFonts w:eastAsia="Times New Roman" w:cs="Times New Roman"/>
          <w:lang w:val="en-US" w:eastAsia="fr-FR"/>
        </w:rPr>
      </w:pPr>
      <w:r w:rsidRPr="00E00DDD">
        <w:rPr>
          <w:rFonts w:eastAsia="Times New Roman" w:cs="Times New Roman"/>
          <w:lang w:val="en-US" w:eastAsia="fr-FR"/>
        </w:rPr>
        <w:t>• If no subordinate subnets exist, the ASBR does not advertise the summary.</w:t>
      </w:r>
    </w:p>
    <w:p w:rsidR="006C254B" w:rsidRPr="00E00DDD" w:rsidRDefault="006C254B" w:rsidP="002F1227">
      <w:pPr>
        <w:numPr>
          <w:ilvl w:val="0"/>
          <w:numId w:val="31"/>
        </w:numPr>
        <w:ind w:left="839" w:hanging="131"/>
        <w:rPr>
          <w:rFonts w:eastAsia="Times New Roman" w:cs="Times New Roman"/>
          <w:lang w:val="en-US" w:eastAsia="fr-FR"/>
        </w:rPr>
      </w:pPr>
      <w:r w:rsidRPr="00E00DDD">
        <w:rPr>
          <w:rFonts w:eastAsia="Times New Roman" w:cs="Times New Roman"/>
          <w:lang w:val="en-US" w:eastAsia="fr-FR"/>
        </w:rPr>
        <w:t>The optional </w:t>
      </w:r>
      <w:r w:rsidRPr="00E00DDD">
        <w:rPr>
          <w:rFonts w:eastAsia="Times New Roman" w:cs="Times New Roman"/>
          <w:b/>
          <w:bCs/>
          <w:lang w:val="en-US" w:eastAsia="fr-FR"/>
        </w:rPr>
        <w:t>not-advertise</w:t>
      </w:r>
      <w:r w:rsidRPr="00E00DDD">
        <w:rPr>
          <w:rFonts w:eastAsia="Times New Roman" w:cs="Times New Roman"/>
          <w:lang w:val="en-US" w:eastAsia="fr-FR"/>
        </w:rPr>
        <w:t> option on this command tells the ABR to not advertise the Type 5</w:t>
      </w:r>
      <w:r w:rsidR="00B522D3">
        <w:rPr>
          <w:rFonts w:eastAsia="Times New Roman" w:cs="Times New Roman"/>
          <w:b/>
          <w:i/>
          <w:lang w:val="en-US" w:eastAsia="fr-FR"/>
        </w:rPr>
        <w:t>/7</w:t>
      </w:r>
      <w:r w:rsidRPr="00E00DDD">
        <w:rPr>
          <w:rFonts w:eastAsia="Times New Roman" w:cs="Times New Roman"/>
          <w:lang w:val="en-US" w:eastAsia="fr-FR"/>
        </w:rPr>
        <w:t xml:space="preserve"> LSA for the summary route, making it possible to do the </w:t>
      </w:r>
      <w:r w:rsidRPr="00E00DDD">
        <w:rPr>
          <w:rFonts w:eastAsia="Times New Roman" w:cs="Times New Roman"/>
          <w:i/>
          <w:lang w:val="en-US" w:eastAsia="fr-FR"/>
        </w:rPr>
        <w:t>equivalent of Type 5</w:t>
      </w:r>
      <w:r w:rsidR="00B522D3">
        <w:rPr>
          <w:rFonts w:eastAsia="Times New Roman" w:cs="Times New Roman"/>
          <w:b/>
          <w:i/>
          <w:lang w:val="en-US" w:eastAsia="fr-FR"/>
        </w:rPr>
        <w:t>/7</w:t>
      </w:r>
      <w:r w:rsidRPr="00E00DDD">
        <w:rPr>
          <w:rFonts w:eastAsia="Times New Roman" w:cs="Times New Roman"/>
          <w:i/>
          <w:lang w:val="en-US" w:eastAsia="fr-FR"/>
        </w:rPr>
        <w:t xml:space="preserve"> LSA filtering</w:t>
      </w:r>
      <w:r w:rsidRPr="00E00DDD">
        <w:rPr>
          <w:rFonts w:eastAsia="Times New Roman" w:cs="Times New Roman"/>
          <w:lang w:val="en-US" w:eastAsia="fr-FR"/>
        </w:rPr>
        <w:t>.</w:t>
      </w:r>
    </w:p>
    <w:p w:rsidR="0062488B" w:rsidRDefault="0062488B">
      <w:pPr>
        <w:spacing w:after="200"/>
        <w:rPr>
          <w:rFonts w:asciiTheme="majorHAnsi" w:eastAsia="Times New Roman" w:hAnsiTheme="majorHAnsi" w:cstheme="majorBidi"/>
          <w:color w:val="4F81BD" w:themeColor="accent1"/>
          <w:lang w:val="en-US" w:eastAsia="fr-FR"/>
        </w:rPr>
      </w:pPr>
      <w:r w:rsidRPr="0062488B">
        <w:rPr>
          <w:lang w:val="en-US"/>
        </w:rPr>
        <w:br w:type="page"/>
      </w:r>
    </w:p>
    <w:p w:rsidR="006C254B" w:rsidRPr="00F05FBF" w:rsidRDefault="006C254B" w:rsidP="00F3425A">
      <w:pPr>
        <w:pStyle w:val="Heading5"/>
      </w:pPr>
      <w:bookmarkStart w:id="203" w:name="_Toc413850893"/>
      <w:r w:rsidRPr="00847165">
        <w:lastRenderedPageBreak/>
        <w:t>Default Routes</w:t>
      </w:r>
      <w:r w:rsidRPr="007D19CF">
        <w:rPr>
          <w:sz w:val="27"/>
          <w:szCs w:val="27"/>
        </w:rPr>
        <w:t xml:space="preserve"> </w:t>
      </w:r>
      <w:r w:rsidRPr="007D19CF">
        <w:t>and Stub Areas</w:t>
      </w:r>
      <w:bookmarkEnd w:id="203"/>
    </w:p>
    <w:p w:rsidR="00012AD0" w:rsidRPr="00157896" w:rsidRDefault="00012AD0" w:rsidP="00F3425A">
      <w:pPr>
        <w:pStyle w:val="Heading6"/>
        <w:rPr>
          <w:rFonts w:eastAsia="Times New Roman" w:cs="Times New Roman"/>
        </w:rPr>
      </w:pPr>
      <w:bookmarkStart w:id="204" w:name="_Toc413850894"/>
      <w:r w:rsidRPr="00157896">
        <w:t xml:space="preserve">Domain-wide </w:t>
      </w:r>
      <w:r w:rsidRPr="00D12BB8">
        <w:t>on ASBRs</w:t>
      </w:r>
      <w:bookmarkEnd w:id="204"/>
    </w:p>
    <w:p w:rsidR="00012AD0" w:rsidRPr="00E00DDD" w:rsidRDefault="00012AD0" w:rsidP="00151ADF">
      <w:pPr>
        <w:ind w:left="4383" w:hanging="4395"/>
        <w:rPr>
          <w:rFonts w:eastAsia="Times New Roman" w:cs="Times New Roman"/>
          <w:lang w:val="en-US" w:eastAsia="fr-FR"/>
        </w:rPr>
      </w:pPr>
      <w:r w:rsidRPr="00E00DDD">
        <w:rPr>
          <w:rFonts w:eastAsia="Times New Roman" w:cs="Times New Roman"/>
          <w:lang w:val="en-US" w:eastAsia="fr-FR"/>
        </w:rPr>
        <w:t>(config-router)#</w:t>
      </w:r>
      <w:r w:rsidRPr="00E00DDD">
        <w:rPr>
          <w:rFonts w:eastAsia="Times New Roman" w:cs="Times New Roman"/>
          <w:b/>
          <w:bCs/>
          <w:lang w:val="en-US" w:eastAsia="fr-FR"/>
        </w:rPr>
        <w:t>default-information originate</w:t>
      </w:r>
      <w:r w:rsidRPr="00E00DDD">
        <w:rPr>
          <w:rFonts w:eastAsia="Times New Roman" w:cs="Times New Roman"/>
          <w:lang w:val="en-US" w:eastAsia="fr-FR"/>
        </w:rPr>
        <w:t xml:space="preserve"> [</w:t>
      </w:r>
      <w:r w:rsidRPr="00E00DDD">
        <w:rPr>
          <w:rFonts w:eastAsia="Times New Roman" w:cs="Times New Roman"/>
          <w:b/>
          <w:bCs/>
          <w:lang w:val="en-US" w:eastAsia="fr-FR"/>
        </w:rPr>
        <w:t>always</w:t>
      </w:r>
      <w:r w:rsidRPr="00E00DDD">
        <w:rPr>
          <w:rFonts w:eastAsia="Times New Roman" w:cs="Times New Roman"/>
          <w:lang w:val="en-US" w:eastAsia="fr-FR"/>
        </w:rPr>
        <w:t>] [</w:t>
      </w:r>
      <w:r w:rsidRPr="00E00DDD">
        <w:rPr>
          <w:rFonts w:eastAsia="Times New Roman" w:cs="Times New Roman"/>
          <w:b/>
          <w:bCs/>
          <w:lang w:val="en-US" w:eastAsia="fr-FR"/>
        </w:rPr>
        <w:t xml:space="preserve">metric </w:t>
      </w:r>
      <w:r w:rsidRPr="00E00DDD">
        <w:rPr>
          <w:rFonts w:eastAsia="Times New Roman" w:cs="Times New Roman"/>
          <w:i/>
          <w:iCs/>
          <w:lang w:val="en-US" w:eastAsia="fr-FR"/>
        </w:rPr>
        <w:t>metric-value</w:t>
      </w:r>
      <w:r w:rsidRPr="00E00DDD">
        <w:rPr>
          <w:rFonts w:eastAsia="Times New Roman" w:cs="Times New Roman"/>
          <w:lang w:val="en-US" w:eastAsia="fr-FR"/>
        </w:rPr>
        <w:t>] [</w:t>
      </w:r>
      <w:r w:rsidRPr="00E00DDD">
        <w:rPr>
          <w:rFonts w:eastAsia="Times New Roman" w:cs="Times New Roman"/>
          <w:b/>
          <w:bCs/>
          <w:lang w:val="en-US" w:eastAsia="fr-FR"/>
        </w:rPr>
        <w:t xml:space="preserve">metric-type </w:t>
      </w:r>
      <w:r w:rsidRPr="00E00DDD">
        <w:rPr>
          <w:rFonts w:eastAsia="Times New Roman" w:cs="Times New Roman"/>
          <w:i/>
          <w:iCs/>
          <w:lang w:val="en-US" w:eastAsia="fr-FR"/>
        </w:rPr>
        <w:t>type-value</w:t>
      </w:r>
      <w:r w:rsidRPr="00E00DDD">
        <w:rPr>
          <w:rFonts w:eastAsia="Times New Roman" w:cs="Times New Roman"/>
          <w:lang w:val="en-US" w:eastAsia="fr-FR"/>
        </w:rPr>
        <w:t>] [</w:t>
      </w:r>
      <w:r w:rsidRPr="00E00DDD">
        <w:rPr>
          <w:rFonts w:eastAsia="Times New Roman" w:cs="Times New Roman"/>
          <w:b/>
          <w:bCs/>
          <w:lang w:val="en-US" w:eastAsia="fr-FR"/>
        </w:rPr>
        <w:t xml:space="preserve">route-map </w:t>
      </w:r>
      <w:r w:rsidRPr="00E00DDD">
        <w:rPr>
          <w:rFonts w:eastAsia="Times New Roman" w:cs="Times New Roman"/>
          <w:i/>
          <w:iCs/>
          <w:lang w:val="en-US" w:eastAsia="fr-FR"/>
        </w:rPr>
        <w:t>map-name</w:t>
      </w:r>
      <w:r w:rsidRPr="00E00DDD">
        <w:rPr>
          <w:rFonts w:eastAsia="Times New Roman" w:cs="Times New Roman"/>
          <w:lang w:val="en-US" w:eastAsia="fr-FR"/>
        </w:rPr>
        <w:t>]</w:t>
      </w:r>
    </w:p>
    <w:p w:rsidR="00012AD0" w:rsidRPr="00E00DDD"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 xml:space="preserve">On </w:t>
      </w:r>
      <w:r w:rsidRPr="00E00DDD">
        <w:rPr>
          <w:rFonts w:eastAsia="Times New Roman" w:cs="Times New Roman"/>
          <w:i/>
          <w:lang w:val="en-US" w:eastAsia="fr-FR"/>
        </w:rPr>
        <w:t>ASBRs connected to non-stubby area</w:t>
      </w:r>
      <w:r w:rsidRPr="00E00DDD">
        <w:rPr>
          <w:rFonts w:eastAsia="Times New Roman" w:cs="Times New Roman"/>
          <w:lang w:val="en-US" w:eastAsia="fr-FR"/>
        </w:rPr>
        <w:t>(s).</w:t>
      </w:r>
    </w:p>
    <w:p w:rsidR="00012AD0" w:rsidRPr="00E00DDD"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 xml:space="preserve">With all default parameters, this command injects an </w:t>
      </w:r>
      <w:r w:rsidRPr="00E00DDD">
        <w:rPr>
          <w:rFonts w:eastAsia="Times New Roman" w:cs="Times New Roman"/>
          <w:i/>
          <w:lang w:val="en-US" w:eastAsia="fr-FR"/>
        </w:rPr>
        <w:t>external default route</w:t>
      </w:r>
      <w:r w:rsidRPr="00E00DDD">
        <w:rPr>
          <w:rFonts w:eastAsia="Times New Roman" w:cs="Times New Roman"/>
          <w:lang w:val="en-US" w:eastAsia="fr-FR"/>
        </w:rPr>
        <w:t xml:space="preserve"> -- 0.0.0.0/0 -- into OSPF, as an </w:t>
      </w:r>
      <w:r w:rsidRPr="00E00DDD">
        <w:rPr>
          <w:rFonts w:eastAsia="Times New Roman" w:cs="Times New Roman"/>
          <w:i/>
          <w:lang w:val="en-US" w:eastAsia="fr-FR"/>
        </w:rPr>
        <w:t>External Type 2</w:t>
      </w:r>
      <w:r w:rsidRPr="00E00DDD">
        <w:rPr>
          <w:rFonts w:eastAsia="Times New Roman" w:cs="Times New Roman"/>
          <w:lang w:val="en-US" w:eastAsia="fr-FR"/>
        </w:rPr>
        <w:t xml:space="preserve"> route, using a Type 5 LSA, with </w:t>
      </w:r>
      <w:r w:rsidRPr="00E00DDD">
        <w:rPr>
          <w:rFonts w:eastAsia="Times New Roman" w:cs="Times New Roman"/>
          <w:i/>
          <w:lang w:val="en-US" w:eastAsia="fr-FR"/>
        </w:rPr>
        <w:t>metric 1</w:t>
      </w:r>
      <w:r w:rsidRPr="00E00DDD">
        <w:rPr>
          <w:rFonts w:eastAsia="Times New Roman" w:cs="Times New Roman"/>
          <w:lang w:val="en-US" w:eastAsia="fr-FR"/>
        </w:rPr>
        <w:t xml:space="preserve">, throughout the OSPF domain, but </w:t>
      </w:r>
      <w:r w:rsidRPr="00E00DDD">
        <w:rPr>
          <w:rFonts w:eastAsia="Times New Roman" w:cs="Times New Roman"/>
          <w:i/>
          <w:lang w:val="en-US" w:eastAsia="fr-FR"/>
        </w:rPr>
        <w:t>only if</w:t>
      </w:r>
      <w:r w:rsidRPr="00E00DDD">
        <w:rPr>
          <w:rFonts w:eastAsia="Times New Roman" w:cs="Times New Roman"/>
          <w:lang w:val="en-US" w:eastAsia="fr-FR"/>
        </w:rPr>
        <w:t xml:space="preserve"> a default route exists in that router’s IP routing table. This logic relies on the fact that the ASBRs typically either have a static default route pointing to the connected </w:t>
      </w:r>
      <w:r w:rsidRPr="00E00DDD">
        <w:rPr>
          <w:rFonts w:eastAsia="Times New Roman" w:cs="Times New Roman"/>
          <w:i/>
          <w:iCs/>
          <w:lang w:val="en-US" w:eastAsia="fr-FR"/>
        </w:rPr>
        <w:t>ISP</w:t>
      </w:r>
      <w:r w:rsidRPr="00E00DDD">
        <w:rPr>
          <w:rFonts w:eastAsia="Times New Roman" w:cs="Times New Roman"/>
          <w:lang w:val="en-US" w:eastAsia="fr-FR"/>
        </w:rPr>
        <w:t> router, or they learn a default route from the ISP using BGP (each ISP is advertising a default route in this case). All the routers then learn a default route, based on the Type 5 LSAs for 0.0.0.0/0 as flooded by the ASBRs.</w:t>
      </w:r>
    </w:p>
    <w:p w:rsidR="00012AD0" w:rsidRPr="00E00DDD"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With the </w:t>
      </w:r>
      <w:r w:rsidRPr="00E00DDD">
        <w:rPr>
          <w:rFonts w:eastAsia="Times New Roman" w:cs="Times New Roman"/>
          <w:b/>
          <w:bCs/>
          <w:lang w:val="en-US" w:eastAsia="fr-FR"/>
        </w:rPr>
        <w:t>always</w:t>
      </w:r>
      <w:r w:rsidRPr="00E00DDD">
        <w:rPr>
          <w:rFonts w:eastAsia="Times New Roman" w:cs="Times New Roman"/>
          <w:lang w:val="en-US" w:eastAsia="fr-FR"/>
        </w:rPr>
        <w:t> parameter, the default route is advertised even if there is no default route in the router’s routing table.</w:t>
      </w:r>
    </w:p>
    <w:p w:rsidR="00012AD0" w:rsidRPr="00E00DDD"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The </w:t>
      </w:r>
      <w:r w:rsidRPr="00E00DDD">
        <w:rPr>
          <w:rFonts w:eastAsia="Times New Roman" w:cs="Times New Roman"/>
          <w:b/>
          <w:bCs/>
          <w:lang w:val="en-US" w:eastAsia="fr-FR"/>
        </w:rPr>
        <w:t>metric</w:t>
      </w:r>
      <w:r w:rsidRPr="00E00DDD">
        <w:rPr>
          <w:rFonts w:eastAsia="Times New Roman" w:cs="Times New Roman"/>
          <w:lang w:val="en-US" w:eastAsia="fr-FR"/>
        </w:rPr>
        <w:t> keyword defines the metric listed for the default route (default 1).</w:t>
      </w:r>
    </w:p>
    <w:p w:rsidR="00012AD0" w:rsidRPr="00BD67C9"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The </w:t>
      </w:r>
      <w:r w:rsidRPr="00E00DDD">
        <w:rPr>
          <w:rFonts w:eastAsia="Times New Roman" w:cs="Times New Roman"/>
          <w:b/>
          <w:bCs/>
          <w:lang w:val="en-US" w:eastAsia="fr-FR"/>
        </w:rPr>
        <w:t>metric-type</w:t>
      </w:r>
      <w:r w:rsidRPr="00E00DDD">
        <w:rPr>
          <w:rFonts w:eastAsia="Times New Roman" w:cs="Times New Roman"/>
          <w:lang w:val="en-US" w:eastAsia="fr-FR"/>
        </w:rPr>
        <w:t> keyword defines whether the LSA is listed as external type</w:t>
      </w:r>
      <w:r>
        <w:rPr>
          <w:rFonts w:eastAsia="Times New Roman" w:cs="Times New Roman"/>
          <w:lang w:val="en-US" w:eastAsia="fr-FR"/>
        </w:rPr>
        <w:t xml:space="preserve"> 1 or external type 2 (default).</w:t>
      </w:r>
    </w:p>
    <w:p w:rsidR="00012AD0" w:rsidRPr="00E00DDD" w:rsidRDefault="00012AD0" w:rsidP="002F1227">
      <w:pPr>
        <w:numPr>
          <w:ilvl w:val="0"/>
          <w:numId w:val="32"/>
        </w:numPr>
        <w:ind w:left="708"/>
        <w:rPr>
          <w:rFonts w:eastAsia="Times New Roman" w:cs="Times New Roman"/>
          <w:lang w:val="en-US" w:eastAsia="fr-FR"/>
        </w:rPr>
      </w:pPr>
      <w:r w:rsidRPr="00E00DDD">
        <w:rPr>
          <w:rFonts w:eastAsia="Times New Roman" w:cs="Times New Roman"/>
          <w:lang w:val="en-US" w:eastAsia="fr-FR"/>
        </w:rPr>
        <w:t>The decision of when to advertise, and when to withdraw, the default route is based on matching the referenced </w:t>
      </w:r>
      <w:r w:rsidRPr="00E00DDD">
        <w:rPr>
          <w:rFonts w:eastAsia="Times New Roman" w:cs="Times New Roman"/>
          <w:b/>
          <w:bCs/>
          <w:lang w:val="en-US" w:eastAsia="fr-FR"/>
        </w:rPr>
        <w:t>route-map</w:t>
      </w:r>
      <w:r w:rsidRPr="00E00DDD">
        <w:rPr>
          <w:rFonts w:eastAsia="Times New Roman" w:cs="Times New Roman"/>
          <w:lang w:val="en-US" w:eastAsia="fr-FR"/>
        </w:rPr>
        <w:t> (</w:t>
      </w:r>
      <w:r w:rsidRPr="00E00DDD">
        <w:rPr>
          <w:rFonts w:eastAsia="Times New Roman" w:cs="Times New Roman"/>
          <w:i/>
          <w:lang w:val="en-US" w:eastAsia="fr-FR"/>
        </w:rPr>
        <w:t>applied on the routing table</w:t>
      </w:r>
      <w:r w:rsidRPr="00E00DDD">
        <w:rPr>
          <w:rFonts w:eastAsia="Times New Roman" w:cs="Times New Roman"/>
          <w:lang w:val="en-US" w:eastAsia="fr-FR"/>
        </w:rPr>
        <w:t>) with a permit action, i.e. only if the defined prefixes are present in the routing table (a default route in the routing table is not necessary anymore in this case).</w:t>
      </w:r>
    </w:p>
    <w:p w:rsidR="00012AD0" w:rsidRDefault="0076101C" w:rsidP="00F3425A">
      <w:pPr>
        <w:pStyle w:val="Heading6"/>
      </w:pPr>
      <w:bookmarkStart w:id="205" w:name="_Toc413850895"/>
      <w:r>
        <w:t>Area-wide</w:t>
      </w:r>
      <w:r w:rsidR="001A4E05">
        <w:t xml:space="preserve"> on ABRs/ASBRs</w:t>
      </w:r>
      <w:bookmarkEnd w:id="205"/>
    </w:p>
    <w:p w:rsidR="0076101C" w:rsidRPr="0017585D" w:rsidRDefault="0076101C" w:rsidP="00F3425A">
      <w:pPr>
        <w:pStyle w:val="Heading7"/>
      </w:pPr>
      <w:bookmarkStart w:id="206" w:name="_Toc413850896"/>
      <w:r w:rsidRPr="0017585D">
        <w:t>Stubby and Totally Stubby Areas</w:t>
      </w:r>
      <w:bookmarkEnd w:id="206"/>
    </w:p>
    <w:p w:rsidR="00012AD0" w:rsidRPr="00E00DDD" w:rsidRDefault="00012AD0" w:rsidP="00151ADF">
      <w:pPr>
        <w:rPr>
          <w:rFonts w:eastAsia="Times New Roman" w:cs="Times New Roman"/>
          <w:lang w:val="en-US" w:eastAsia="fr-FR"/>
        </w:rPr>
      </w:pPr>
      <w:r w:rsidRPr="00E00DDD">
        <w:rPr>
          <w:rFonts w:eastAsia="Times New Roman" w:cs="Times New Roman"/>
          <w:lang w:val="en-US" w:eastAsia="fr-FR"/>
        </w:rPr>
        <w:t>(config-router)#</w:t>
      </w:r>
      <w:r w:rsidRPr="00E00DDD">
        <w:rPr>
          <w:rFonts w:eastAsia="Times New Roman" w:cs="Times New Roman"/>
          <w:b/>
          <w:bCs/>
          <w:lang w:val="en-US" w:eastAsia="fr-FR"/>
        </w:rPr>
        <w:t xml:space="preserve"> area </w:t>
      </w:r>
      <w:r w:rsidRPr="00E00DDD">
        <w:rPr>
          <w:rFonts w:eastAsia="Times New Roman" w:cs="Times New Roman"/>
          <w:bCs/>
          <w:i/>
          <w:iCs/>
          <w:lang w:val="en-US" w:eastAsia="fr-FR"/>
        </w:rPr>
        <w:t>area-id</w:t>
      </w:r>
      <w:r w:rsidRPr="00E00DDD">
        <w:rPr>
          <w:rFonts w:eastAsia="Times New Roman" w:cs="Times New Roman"/>
          <w:b/>
          <w:bCs/>
          <w:i/>
          <w:iCs/>
          <w:lang w:val="en-US" w:eastAsia="fr-FR"/>
        </w:rPr>
        <w:t xml:space="preserve"> </w:t>
      </w:r>
      <w:r w:rsidRPr="00E00DDD">
        <w:rPr>
          <w:rFonts w:eastAsia="Times New Roman" w:cs="Times New Roman"/>
          <w:b/>
          <w:bCs/>
          <w:lang w:val="en-US" w:eastAsia="fr-FR"/>
        </w:rPr>
        <w:t>stub [no-summary]</w:t>
      </w:r>
    </w:p>
    <w:p w:rsidR="00DF76D6" w:rsidRPr="00513E97" w:rsidRDefault="00DF76D6" w:rsidP="00151ADF">
      <w:pPr>
        <w:spacing w:after="200"/>
        <w:rPr>
          <w:rFonts w:eastAsia="Times New Roman" w:cs="Times New Roman"/>
          <w:b/>
          <w:bCs/>
          <w:lang w:val="en-US" w:eastAsia="fr-FR"/>
        </w:rPr>
      </w:pPr>
      <w:bookmarkStart w:id="207" w:name="Stub_Area_Configuration_Options"/>
    </w:p>
    <w:bookmarkEnd w:id="207"/>
    <w:p w:rsidR="00012AD0" w:rsidRPr="0006732B" w:rsidRDefault="00012AD0" w:rsidP="00151ADF">
      <w:pPr>
        <w:jc w:val="center"/>
        <w:rPr>
          <w:rFonts w:eastAsia="Times New Roman" w:cs="Times New Roman"/>
          <w:lang w:val="en-US" w:eastAsia="fr-FR"/>
        </w:rPr>
      </w:pPr>
      <w:r w:rsidRPr="0006732B">
        <w:rPr>
          <w:rFonts w:eastAsia="Times New Roman" w:cs="Times New Roman"/>
          <w:noProof/>
          <w:lang w:val="en-US"/>
        </w:rPr>
        <mc:AlternateContent>
          <mc:Choice Requires="wps">
            <w:drawing>
              <wp:anchor distT="0" distB="0" distL="114300" distR="114300" simplePos="0" relativeHeight="251940864" behindDoc="0" locked="0" layoutInCell="1" allowOverlap="1" wp14:anchorId="4F8B9B3C" wp14:editId="39CF24D7">
                <wp:simplePos x="0" y="0"/>
                <wp:positionH relativeFrom="column">
                  <wp:posOffset>3682365</wp:posOffset>
                </wp:positionH>
                <wp:positionV relativeFrom="paragraph">
                  <wp:posOffset>1512571</wp:posOffset>
                </wp:positionV>
                <wp:extent cx="1924050" cy="228600"/>
                <wp:effectExtent l="0" t="0" r="19050" b="19050"/>
                <wp:wrapNone/>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228600"/>
                        </a:xfrm>
                        <a:prstGeom prst="rect">
                          <a:avLst/>
                        </a:prstGeom>
                        <a:solidFill>
                          <a:srgbClr val="FFFFFF"/>
                        </a:solidFill>
                        <a:ln w="9525">
                          <a:solidFill>
                            <a:srgbClr val="000000"/>
                          </a:solidFill>
                          <a:miter lim="800000"/>
                          <a:headEnd/>
                          <a:tailEnd/>
                        </a:ln>
                      </wps:spPr>
                      <wps:txbx>
                        <w:txbxContent>
                          <w:p w:rsidR="000946F7" w:rsidRPr="001C3469" w:rsidRDefault="000946F7" w:rsidP="00012AD0">
                            <w:pPr>
                              <w:rPr>
                                <w:i/>
                                <w:sz w:val="20"/>
                                <w:szCs w:val="20"/>
                                <w:lang w:val="en-US"/>
                              </w:rPr>
                            </w:pPr>
                            <w:r w:rsidRPr="001C3469">
                              <w:rPr>
                                <w:b/>
                                <w:sz w:val="20"/>
                                <w:szCs w:val="20"/>
                                <w:lang w:val="en-US"/>
                              </w:rPr>
                              <w:t>area</w:t>
                            </w:r>
                            <w:r w:rsidRPr="001C3469">
                              <w:rPr>
                                <w:sz w:val="20"/>
                                <w:szCs w:val="20"/>
                                <w:lang w:val="en-US"/>
                              </w:rPr>
                              <w:t xml:space="preserve"> </w:t>
                            </w:r>
                            <w:r w:rsidRPr="001C3469">
                              <w:rPr>
                                <w:i/>
                                <w:sz w:val="20"/>
                                <w:szCs w:val="20"/>
                                <w:lang w:val="en-US"/>
                              </w:rPr>
                              <w:t>area-id</w:t>
                            </w:r>
                            <w:r w:rsidRPr="001C3469">
                              <w:rPr>
                                <w:b/>
                                <w:i/>
                                <w:sz w:val="20"/>
                                <w:szCs w:val="20"/>
                                <w:lang w:val="en-US"/>
                              </w:rPr>
                              <w:t xml:space="preserve"> </w:t>
                            </w:r>
                            <w:r w:rsidRPr="001C3469">
                              <w:rPr>
                                <w:b/>
                                <w:sz w:val="20"/>
                                <w:szCs w:val="20"/>
                                <w:lang w:val="en-US"/>
                              </w:rPr>
                              <w:t xml:space="preserve">default-cost </w:t>
                            </w:r>
                            <w:r w:rsidRPr="001C3469">
                              <w:rPr>
                                <w:i/>
                                <w:sz w:val="20"/>
                                <w:szCs w:val="20"/>
                                <w:lang w:val="en-US"/>
                              </w:rPr>
                              <w:t>cost</w:t>
                            </w:r>
                          </w:p>
                        </w:txbxContent>
                      </wps:txbx>
                      <wps:bodyPr rot="0" vert="horz" wrap="square" lIns="72000" tIns="36000" rIns="72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289.95pt;margin-top:119.1pt;width:151.5pt;height:1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">
                <v:textbox inset="2mm,1mm,2mm,1mm">
                  <w:txbxContent>
                    <w:p w:rsidR="000946F7" w:rsidRPr="001C3469" w:rsidRDefault="000946F7" w:rsidP="00012AD0">
                      <w:pPr>
                        <w:rPr>
                          <w:i/>
                          <w:sz w:val="20"/>
                          <w:szCs w:val="20"/>
                          <w:lang w:val="en-US"/>
                        </w:rPr>
                      </w:pPr>
                      <w:proofErr w:type="gramStart"/>
                      <w:r w:rsidRPr="001C3469">
                        <w:rPr>
                          <w:b/>
                          <w:sz w:val="20"/>
                          <w:szCs w:val="20"/>
                          <w:lang w:val="en-US"/>
                        </w:rPr>
                        <w:t>area</w:t>
                      </w:r>
                      <w:proofErr w:type="gramEnd"/>
                      <w:r w:rsidRPr="001C3469">
                        <w:rPr>
                          <w:sz w:val="20"/>
                          <w:szCs w:val="20"/>
                          <w:lang w:val="en-US"/>
                        </w:rPr>
                        <w:t xml:space="preserve"> </w:t>
                      </w:r>
                      <w:r w:rsidRPr="001C3469">
                        <w:rPr>
                          <w:i/>
                          <w:sz w:val="20"/>
                          <w:szCs w:val="20"/>
                          <w:lang w:val="en-US"/>
                        </w:rPr>
                        <w:t>area-id</w:t>
                      </w:r>
                      <w:r w:rsidRPr="001C3469">
                        <w:rPr>
                          <w:b/>
                          <w:i/>
                          <w:sz w:val="20"/>
                          <w:szCs w:val="20"/>
                          <w:lang w:val="en-US"/>
                        </w:rPr>
                        <w:t xml:space="preserve"> </w:t>
                      </w:r>
                      <w:r w:rsidRPr="001C3469">
                        <w:rPr>
                          <w:b/>
                          <w:sz w:val="20"/>
                          <w:szCs w:val="20"/>
                          <w:lang w:val="en-US"/>
                        </w:rPr>
                        <w:t xml:space="preserve">default-cost </w:t>
                      </w:r>
                      <w:r w:rsidRPr="001C3469">
                        <w:rPr>
                          <w:i/>
                          <w:sz w:val="20"/>
                          <w:szCs w:val="20"/>
                          <w:lang w:val="en-US"/>
                        </w:rPr>
                        <w:t>cost</w:t>
                      </w:r>
                    </w:p>
                  </w:txbxContent>
                </v:textbox>
              </v:shape>
            </w:pict>
          </mc:Fallback>
        </mc:AlternateContent>
      </w:r>
      <w:r w:rsidRPr="0006732B">
        <w:rPr>
          <w:rFonts w:eastAsia="Times New Roman" w:cs="Times New Roman"/>
          <w:noProof/>
          <w:lang w:val="en-US"/>
        </w:rPr>
        <w:drawing>
          <wp:inline distT="0" distB="0" distL="0" distR="0" wp14:anchorId="5AC50FFD" wp14:editId="55034C7A">
            <wp:extent cx="5349600" cy="1972800"/>
            <wp:effectExtent l="0" t="0" r="3810" b="8890"/>
            <wp:docPr id="77" name="Imag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link="rId77">
                      <a:extLst>
                        <a:ext uri="{28A0092B-C50C-407E-A947-70E740481C1C}">
                          <a14:useLocalDpi xmlns:a14="http://schemas.microsoft.com/office/drawing/2010/main" val="0"/>
                        </a:ext>
                      </a:extLst>
                    </a:blip>
                    <a:srcRect/>
                    <a:stretch>
                      <a:fillRect/>
                    </a:stretch>
                  </pic:blipFill>
                  <pic:spPr bwMode="auto">
                    <a:xfrm>
                      <a:off x="0" y="0"/>
                      <a:ext cx="5349600" cy="1972800"/>
                    </a:xfrm>
                    <a:prstGeom prst="rect">
                      <a:avLst/>
                    </a:prstGeom>
                    <a:noFill/>
                    <a:ln>
                      <a:noFill/>
                    </a:ln>
                  </pic:spPr>
                </pic:pic>
              </a:graphicData>
            </a:graphic>
          </wp:inline>
        </w:drawing>
      </w:r>
    </w:p>
    <w:p w:rsidR="00012AD0" w:rsidRPr="002C02CF" w:rsidRDefault="0076101C" w:rsidP="00F3425A">
      <w:pPr>
        <w:pStyle w:val="Heading7"/>
        <w:rPr>
          <w:lang w:val="en-US"/>
        </w:rPr>
      </w:pPr>
      <w:bookmarkStart w:id="208" w:name="_Toc413850897"/>
      <w:r w:rsidRPr="002C02CF">
        <w:rPr>
          <w:lang w:val="en-US"/>
        </w:rPr>
        <w:t>NSSA and Totally NSSA Areas</w:t>
      </w:r>
      <w:bookmarkEnd w:id="208"/>
    </w:p>
    <w:p w:rsidR="004313C7" w:rsidRDefault="00012AD0" w:rsidP="00151ADF">
      <w:pPr>
        <w:rPr>
          <w:rFonts w:eastAsia="Times New Roman" w:cs="Times New Roman"/>
          <w:lang w:val="en-US" w:eastAsia="fr-FR"/>
        </w:rPr>
      </w:pPr>
      <w:r w:rsidRPr="0006732B">
        <w:rPr>
          <w:rFonts w:eastAsia="Times New Roman" w:cs="Times New Roman"/>
          <w:bCs/>
          <w:lang w:val="en-US" w:eastAsia="fr-FR"/>
        </w:rPr>
        <w:t>(config-router)#</w:t>
      </w:r>
      <w:r w:rsidRPr="0006732B">
        <w:rPr>
          <w:rFonts w:eastAsia="Times New Roman" w:cs="Times New Roman"/>
          <w:b/>
          <w:bCs/>
          <w:lang w:val="en-US" w:eastAsia="fr-FR"/>
        </w:rPr>
        <w:t xml:space="preserve">area </w:t>
      </w:r>
      <w:r w:rsidRPr="0006732B">
        <w:rPr>
          <w:rFonts w:eastAsia="Times New Roman" w:cs="Times New Roman"/>
          <w:i/>
          <w:iCs/>
          <w:lang w:val="en-US" w:eastAsia="fr-FR"/>
        </w:rPr>
        <w:t xml:space="preserve">area-id </w:t>
      </w:r>
      <w:r w:rsidRPr="0006732B">
        <w:rPr>
          <w:rFonts w:eastAsia="Times New Roman" w:cs="Times New Roman"/>
          <w:b/>
          <w:bCs/>
          <w:lang w:val="en-US" w:eastAsia="fr-FR"/>
        </w:rPr>
        <w:t>nssa</w:t>
      </w:r>
      <w:r w:rsidRPr="0006732B">
        <w:rPr>
          <w:rFonts w:eastAsia="Times New Roman" w:cs="Times New Roman"/>
          <w:lang w:val="en-US" w:eastAsia="fr-FR"/>
        </w:rPr>
        <w:t xml:space="preserve"> </w:t>
      </w:r>
      <w:r w:rsidR="004313C7" w:rsidRPr="0006732B">
        <w:rPr>
          <w:rFonts w:eastAsia="Times New Roman" w:cs="Times New Roman"/>
          <w:lang w:val="en-US" w:eastAsia="fr-FR"/>
        </w:rPr>
        <w:t>[</w:t>
      </w:r>
      <w:r w:rsidR="004313C7" w:rsidRPr="0006732B">
        <w:rPr>
          <w:rFonts w:eastAsia="Times New Roman" w:cs="Times New Roman"/>
          <w:b/>
          <w:bCs/>
          <w:lang w:val="en-US" w:eastAsia="fr-FR"/>
        </w:rPr>
        <w:t>no-summary</w:t>
      </w:r>
      <w:r w:rsidR="004313C7" w:rsidRPr="0006732B">
        <w:rPr>
          <w:rFonts w:eastAsia="Times New Roman" w:cs="Times New Roman"/>
          <w:lang w:val="en-US" w:eastAsia="fr-FR"/>
        </w:rPr>
        <w:t>] [</w:t>
      </w:r>
      <w:r w:rsidR="004313C7" w:rsidRPr="0006732B">
        <w:rPr>
          <w:rFonts w:eastAsia="Times New Roman" w:cs="Times New Roman"/>
          <w:b/>
          <w:bCs/>
          <w:lang w:val="en-US" w:eastAsia="fr-FR"/>
        </w:rPr>
        <w:t>no-redistribution</w:t>
      </w:r>
      <w:r w:rsidR="004313C7" w:rsidRPr="0006732B">
        <w:rPr>
          <w:rFonts w:eastAsia="Times New Roman" w:cs="Times New Roman"/>
          <w:lang w:val="en-US" w:eastAsia="fr-FR"/>
        </w:rPr>
        <w:t>]</w:t>
      </w:r>
    </w:p>
    <w:p w:rsidR="00012AD0" w:rsidRPr="0006732B" w:rsidRDefault="00012AD0" w:rsidP="004313C7">
      <w:pPr>
        <w:ind w:left="2552"/>
        <w:rPr>
          <w:rFonts w:eastAsia="Times New Roman" w:cs="Times New Roman"/>
          <w:lang w:val="en-US" w:eastAsia="fr-FR"/>
        </w:rPr>
      </w:pPr>
      <w:r w:rsidRPr="0006732B">
        <w:rPr>
          <w:rFonts w:eastAsia="Times New Roman" w:cs="Times New Roman"/>
          <w:lang w:val="en-US" w:eastAsia="fr-FR"/>
        </w:rPr>
        <w:t>[</w:t>
      </w:r>
      <w:r w:rsidRPr="0006732B">
        <w:rPr>
          <w:rFonts w:eastAsia="Times New Roman" w:cs="Times New Roman"/>
          <w:b/>
          <w:bCs/>
          <w:lang w:val="en-US" w:eastAsia="fr-FR"/>
        </w:rPr>
        <w:t xml:space="preserve">default-information-originate </w:t>
      </w:r>
      <w:r w:rsidRPr="0006732B">
        <w:rPr>
          <w:rFonts w:eastAsia="Times New Roman" w:cs="Times New Roman"/>
          <w:lang w:val="en-US" w:eastAsia="fr-FR"/>
        </w:rPr>
        <w:t>[</w:t>
      </w:r>
      <w:r w:rsidRPr="0006732B">
        <w:rPr>
          <w:rFonts w:eastAsia="Times New Roman" w:cs="Times New Roman"/>
          <w:b/>
          <w:bCs/>
          <w:lang w:val="en-US" w:eastAsia="fr-FR"/>
        </w:rPr>
        <w:t xml:space="preserve">metric </w:t>
      </w:r>
      <w:r w:rsidRPr="0006732B">
        <w:rPr>
          <w:rFonts w:eastAsia="Times New Roman" w:cs="Times New Roman"/>
          <w:bCs/>
          <w:i/>
          <w:iCs/>
          <w:lang w:val="en-US" w:eastAsia="fr-FR"/>
        </w:rPr>
        <w:t>metric-value</w:t>
      </w:r>
      <w:r w:rsidRPr="0006732B">
        <w:rPr>
          <w:rFonts w:eastAsia="Times New Roman" w:cs="Times New Roman"/>
          <w:lang w:val="en-US" w:eastAsia="fr-FR"/>
        </w:rPr>
        <w:t>] [</w:t>
      </w:r>
      <w:r w:rsidRPr="0006732B">
        <w:rPr>
          <w:rFonts w:eastAsia="Times New Roman" w:cs="Times New Roman"/>
          <w:b/>
          <w:bCs/>
          <w:lang w:val="en-US" w:eastAsia="fr-FR"/>
        </w:rPr>
        <w:t>metric-type</w:t>
      </w:r>
      <w:r w:rsidRPr="0006732B">
        <w:rPr>
          <w:rFonts w:eastAsia="Times New Roman" w:cs="Times New Roman"/>
          <w:bCs/>
          <w:lang w:val="en-US" w:eastAsia="fr-FR"/>
        </w:rPr>
        <w:t xml:space="preserve"> </w:t>
      </w:r>
      <w:r w:rsidRPr="0006732B">
        <w:rPr>
          <w:rFonts w:eastAsia="Times New Roman" w:cs="Times New Roman"/>
          <w:bCs/>
          <w:i/>
          <w:iCs/>
          <w:lang w:val="en-US" w:eastAsia="fr-FR"/>
        </w:rPr>
        <w:t>type-value</w:t>
      </w:r>
      <w:r w:rsidRPr="0006732B">
        <w:rPr>
          <w:rFonts w:eastAsia="Times New Roman" w:cs="Times New Roman"/>
          <w:lang w:val="en-US" w:eastAsia="fr-FR"/>
        </w:rPr>
        <w:t>]</w:t>
      </w:r>
      <w:r w:rsidR="004313C7">
        <w:rPr>
          <w:rFonts w:eastAsia="Times New Roman" w:cs="Times New Roman"/>
          <w:lang w:val="en-US" w:eastAsia="fr-FR"/>
        </w:rPr>
        <w:t xml:space="preserve"> </w:t>
      </w:r>
      <w:r w:rsidR="007A0A31" w:rsidRPr="0006732B">
        <w:rPr>
          <w:rFonts w:eastAsia="Times New Roman" w:cs="Times New Roman"/>
          <w:lang w:val="en-US" w:eastAsia="fr-FR"/>
        </w:rPr>
        <w:t>[</w:t>
      </w:r>
      <w:r w:rsidR="007A0A31" w:rsidRPr="0006732B">
        <w:rPr>
          <w:rFonts w:eastAsia="Times New Roman" w:cs="Times New Roman"/>
          <w:b/>
          <w:bCs/>
          <w:lang w:val="en-US" w:eastAsia="fr-FR"/>
        </w:rPr>
        <w:t>nssa-only</w:t>
      </w:r>
      <w:r w:rsidR="007A0A31" w:rsidRPr="0006732B">
        <w:rPr>
          <w:rFonts w:eastAsia="Times New Roman" w:cs="Times New Roman"/>
          <w:lang w:val="en-US" w:eastAsia="fr-FR"/>
        </w:rPr>
        <w:t>]</w:t>
      </w:r>
      <w:r w:rsidRPr="0006732B">
        <w:rPr>
          <w:rFonts w:eastAsia="Times New Roman" w:cs="Times New Roman"/>
          <w:lang w:val="en-US" w:eastAsia="fr-FR"/>
        </w:rPr>
        <w:t>]</w:t>
      </w:r>
      <w:r w:rsidR="00A70838">
        <w:rPr>
          <w:rFonts w:eastAsia="Times New Roman" w:cs="Times New Roman"/>
          <w:lang w:val="en-US" w:eastAsia="fr-FR"/>
        </w:rPr>
        <w:t xml:space="preserve"> </w:t>
      </w:r>
    </w:p>
    <w:p w:rsidR="00012AD0" w:rsidRPr="0006732B" w:rsidRDefault="00012AD0" w:rsidP="002F1227">
      <w:pPr>
        <w:numPr>
          <w:ilvl w:val="0"/>
          <w:numId w:val="35"/>
        </w:numPr>
        <w:ind w:left="708"/>
        <w:rPr>
          <w:rFonts w:eastAsia="Times New Roman" w:cs="Times New Roman"/>
          <w:lang w:val="en-US" w:eastAsia="fr-FR"/>
        </w:rPr>
      </w:pPr>
      <w:r w:rsidRPr="0006732B">
        <w:rPr>
          <w:rFonts w:eastAsia="Times New Roman" w:cs="Times New Roman"/>
          <w:lang w:val="en-US" w:eastAsia="fr-FR"/>
        </w:rPr>
        <w:t>For normal NSSA areas, omit the </w:t>
      </w:r>
      <w:r w:rsidRPr="0006732B">
        <w:rPr>
          <w:rFonts w:eastAsia="Times New Roman" w:cs="Times New Roman"/>
          <w:b/>
          <w:bCs/>
          <w:lang w:val="en-US" w:eastAsia="fr-FR"/>
        </w:rPr>
        <w:t>no-summary</w:t>
      </w:r>
      <w:r w:rsidRPr="0006732B">
        <w:rPr>
          <w:rFonts w:eastAsia="Times New Roman" w:cs="Times New Roman"/>
          <w:lang w:val="en-US" w:eastAsia="fr-FR"/>
        </w:rPr>
        <w:t> keyword,</w:t>
      </w:r>
    </w:p>
    <w:p w:rsidR="00012AD0" w:rsidRPr="0006732B" w:rsidRDefault="00012AD0" w:rsidP="002F1227">
      <w:pPr>
        <w:numPr>
          <w:ilvl w:val="0"/>
          <w:numId w:val="35"/>
        </w:numPr>
        <w:ind w:left="708"/>
        <w:rPr>
          <w:rFonts w:eastAsia="Times New Roman" w:cs="Times New Roman"/>
          <w:lang w:val="en-US" w:eastAsia="fr-FR"/>
        </w:rPr>
      </w:pPr>
      <w:r w:rsidRPr="0006732B">
        <w:rPr>
          <w:rFonts w:eastAsia="Times New Roman" w:cs="Times New Roman"/>
          <w:lang w:val="en-US" w:eastAsia="fr-FR"/>
        </w:rPr>
        <w:t>For Totally NSSA areas, use the </w:t>
      </w:r>
      <w:r w:rsidRPr="0006732B">
        <w:rPr>
          <w:rFonts w:eastAsia="Times New Roman" w:cs="Times New Roman"/>
          <w:b/>
          <w:bCs/>
          <w:lang w:val="en-US" w:eastAsia="fr-FR"/>
        </w:rPr>
        <w:t>no-summary</w:t>
      </w:r>
      <w:r w:rsidRPr="0006732B">
        <w:rPr>
          <w:rFonts w:eastAsia="Times New Roman" w:cs="Times New Roman"/>
          <w:lang w:val="en-US" w:eastAsia="fr-FR"/>
        </w:rPr>
        <w:t xml:space="preserve"> (no Type 3 LSA) keyword, </w:t>
      </w:r>
      <w:r w:rsidRPr="0006732B">
        <w:rPr>
          <w:rFonts w:eastAsia="Times New Roman" w:cs="Times New Roman"/>
          <w:i/>
          <w:lang w:val="en-US" w:eastAsia="fr-FR"/>
        </w:rPr>
        <w:t>only on the ABRs, not on the ASBR</w:t>
      </w:r>
      <w:r w:rsidR="00C47566">
        <w:rPr>
          <w:rFonts w:eastAsia="Times New Roman" w:cs="Times New Roman"/>
          <w:lang w:val="en-US" w:eastAsia="fr-FR"/>
        </w:rPr>
        <w:t>,</w:t>
      </w:r>
    </w:p>
    <w:p w:rsidR="004313C7" w:rsidRPr="0006732B" w:rsidRDefault="004313C7" w:rsidP="002F1227">
      <w:pPr>
        <w:numPr>
          <w:ilvl w:val="0"/>
          <w:numId w:val="35"/>
        </w:numPr>
        <w:ind w:left="708"/>
        <w:rPr>
          <w:rFonts w:eastAsia="Times New Roman" w:cs="Times New Roman"/>
          <w:lang w:val="en-US" w:eastAsia="fr-FR"/>
        </w:rPr>
      </w:pPr>
      <w:r w:rsidRPr="0006732B">
        <w:rPr>
          <w:rFonts w:eastAsia="Times New Roman" w:cs="Times New Roman"/>
          <w:b/>
          <w:bCs/>
          <w:lang w:val="en-US" w:eastAsia="fr-FR"/>
        </w:rPr>
        <w:t>no-redistribution</w:t>
      </w:r>
      <w:r w:rsidR="00B40EC7">
        <w:rPr>
          <w:rFonts w:eastAsia="Times New Roman" w:cs="Times New Roman"/>
          <w:lang w:val="en-US" w:eastAsia="fr-FR"/>
        </w:rPr>
        <w:t xml:space="preserve"> is used when the router is a normal and </w:t>
      </w:r>
      <w:r w:rsidRPr="0006732B">
        <w:rPr>
          <w:rFonts w:eastAsia="Times New Roman" w:cs="Times New Roman"/>
          <w:lang w:val="en-US" w:eastAsia="fr-FR"/>
        </w:rPr>
        <w:t xml:space="preserve">NSSA ASBR and you want the </w:t>
      </w:r>
      <w:r w:rsidRPr="0006732B">
        <w:rPr>
          <w:rFonts w:eastAsia="Times New Roman" w:cs="Times New Roman"/>
          <w:b/>
          <w:lang w:val="en-US" w:eastAsia="fr-FR"/>
        </w:rPr>
        <w:t>redistribute</w:t>
      </w:r>
      <w:r w:rsidRPr="0006732B">
        <w:rPr>
          <w:rFonts w:eastAsia="Times New Roman" w:cs="Times New Roman"/>
          <w:lang w:val="en-US" w:eastAsia="fr-FR"/>
        </w:rPr>
        <w:t xml:space="preserve"> command to import routes only into the normal ar</w:t>
      </w:r>
      <w:r>
        <w:rPr>
          <w:rFonts w:eastAsia="Times New Roman" w:cs="Times New Roman"/>
          <w:lang w:val="en-US" w:eastAsia="fr-FR"/>
        </w:rPr>
        <w:t>eas, but not into the NSSA area,</w:t>
      </w:r>
    </w:p>
    <w:p w:rsidR="00012AD0" w:rsidRPr="0006732B" w:rsidRDefault="00012AD0" w:rsidP="002F1227">
      <w:pPr>
        <w:numPr>
          <w:ilvl w:val="0"/>
          <w:numId w:val="35"/>
        </w:numPr>
        <w:ind w:left="708"/>
        <w:rPr>
          <w:rFonts w:eastAsia="Times New Roman" w:cs="Times New Roman"/>
          <w:lang w:val="en-US" w:eastAsia="fr-FR"/>
        </w:rPr>
      </w:pPr>
      <w:r w:rsidRPr="0006732B">
        <w:rPr>
          <w:rFonts w:eastAsia="Times New Roman" w:cs="Times New Roman"/>
          <w:b/>
          <w:bCs/>
          <w:lang w:val="en-US" w:eastAsia="fr-FR"/>
        </w:rPr>
        <w:t xml:space="preserve">default-information-originate </w:t>
      </w:r>
      <w:r w:rsidRPr="0006732B">
        <w:rPr>
          <w:rFonts w:eastAsia="Times New Roman" w:cs="Times New Roman"/>
          <w:bCs/>
          <w:i/>
          <w:lang w:val="en-US" w:eastAsia="fr-FR"/>
        </w:rPr>
        <w:t>on ABRs or ASBRs connected to</w:t>
      </w:r>
      <w:r w:rsidR="003C66BE">
        <w:rPr>
          <w:rFonts w:eastAsia="Times New Roman" w:cs="Times New Roman"/>
          <w:bCs/>
          <w:i/>
          <w:lang w:val="en-US" w:eastAsia="fr-FR"/>
        </w:rPr>
        <w:t xml:space="preserve"> a</w:t>
      </w:r>
      <w:r w:rsidRPr="0006732B">
        <w:rPr>
          <w:rFonts w:eastAsia="Times New Roman" w:cs="Times New Roman"/>
          <w:bCs/>
          <w:i/>
          <w:lang w:val="en-US" w:eastAsia="fr-FR"/>
        </w:rPr>
        <w:t xml:space="preserve"> NSSA </w:t>
      </w:r>
      <w:r w:rsidR="00C47566">
        <w:rPr>
          <w:rFonts w:eastAsia="Times New Roman" w:cs="Times New Roman"/>
          <w:bCs/>
          <w:i/>
          <w:lang w:val="en-US" w:eastAsia="fr-FR"/>
        </w:rPr>
        <w:t xml:space="preserve">or TNSSA </w:t>
      </w:r>
      <w:r w:rsidRPr="0006732B">
        <w:rPr>
          <w:rFonts w:eastAsia="Times New Roman" w:cs="Times New Roman"/>
          <w:bCs/>
          <w:i/>
          <w:lang w:val="en-US" w:eastAsia="fr-FR"/>
        </w:rPr>
        <w:t xml:space="preserve">area </w:t>
      </w:r>
      <w:r w:rsidRPr="0006732B">
        <w:rPr>
          <w:rFonts w:eastAsia="Times New Roman" w:cs="Times New Roman"/>
          <w:lang w:val="en-US" w:eastAsia="fr-FR"/>
        </w:rPr>
        <w:t xml:space="preserve">generates an external Type 7 (N2) default route into the </w:t>
      </w:r>
      <w:r w:rsidR="005F3611">
        <w:rPr>
          <w:rFonts w:eastAsia="Times New Roman" w:cs="Times New Roman"/>
          <w:lang w:val="en-US" w:eastAsia="fr-FR"/>
        </w:rPr>
        <w:t>(T)NSSA</w:t>
      </w:r>
      <w:r w:rsidRPr="0006732B">
        <w:rPr>
          <w:rFonts w:eastAsia="Times New Roman" w:cs="Times New Roman"/>
          <w:lang w:val="en-US" w:eastAsia="fr-FR"/>
        </w:rPr>
        <w:t xml:space="preserve"> area, </w:t>
      </w:r>
      <w:r w:rsidRPr="0006732B">
        <w:rPr>
          <w:rFonts w:eastAsia="Times New Roman" w:cs="Times New Roman"/>
          <w:i/>
          <w:lang w:val="en-US" w:eastAsia="fr-FR"/>
        </w:rPr>
        <w:t>without the need for the ABR to have a default route in its routing table</w:t>
      </w:r>
      <w:r w:rsidRPr="0006732B">
        <w:rPr>
          <w:rFonts w:eastAsia="Times New Roman" w:cs="Times New Roman"/>
          <w:lang w:val="en-US" w:eastAsia="fr-FR"/>
        </w:rPr>
        <w:t xml:space="preserve">. The ASBR </w:t>
      </w:r>
      <w:r w:rsidRPr="0006732B">
        <w:rPr>
          <w:rFonts w:eastAsia="Times New Roman" w:cs="Times New Roman"/>
          <w:b/>
          <w:i/>
          <w:lang w:val="en-US" w:eastAsia="fr-FR"/>
        </w:rPr>
        <w:t>does need</w:t>
      </w:r>
      <w:r w:rsidRPr="0006732B">
        <w:rPr>
          <w:rFonts w:eastAsia="Times New Roman" w:cs="Times New Roman"/>
          <w:lang w:val="en-US" w:eastAsia="fr-FR"/>
        </w:rPr>
        <w:t xml:space="preserve"> </w:t>
      </w:r>
      <w:r w:rsidRPr="0006732B">
        <w:rPr>
          <w:rFonts w:eastAsia="Times New Roman" w:cs="Times New Roman"/>
          <w:i/>
          <w:lang w:val="en-US" w:eastAsia="fr-FR"/>
        </w:rPr>
        <w:t>a non-OSPF default route in its routing table</w:t>
      </w:r>
      <w:r w:rsidRPr="0006732B">
        <w:rPr>
          <w:rFonts w:eastAsia="Times New Roman" w:cs="Times New Roman"/>
          <w:lang w:val="en-US" w:eastAsia="fr-FR"/>
        </w:rPr>
        <w:t>,</w:t>
      </w:r>
    </w:p>
    <w:p w:rsidR="00012AD0" w:rsidRPr="0006732B" w:rsidRDefault="00012AD0" w:rsidP="002F1227">
      <w:pPr>
        <w:numPr>
          <w:ilvl w:val="0"/>
          <w:numId w:val="35"/>
        </w:numPr>
        <w:ind w:left="708"/>
        <w:rPr>
          <w:rFonts w:eastAsia="Times New Roman" w:cs="Times New Roman"/>
          <w:lang w:val="en-US" w:eastAsia="fr-FR"/>
        </w:rPr>
      </w:pPr>
      <w:r w:rsidRPr="0006732B">
        <w:rPr>
          <w:rFonts w:eastAsia="Times New Roman" w:cs="Times New Roman"/>
          <w:b/>
          <w:bCs/>
          <w:lang w:val="en-US" w:eastAsia="fr-FR"/>
        </w:rPr>
        <w:t>nssa-only</w:t>
      </w:r>
      <w:r w:rsidRPr="0006732B">
        <w:rPr>
          <w:rFonts w:eastAsia="Times New Roman" w:cs="Times New Roman"/>
          <w:lang w:val="en-US" w:eastAsia="fr-FR"/>
        </w:rPr>
        <w:t xml:space="preserve"> limits the </w:t>
      </w:r>
      <w:r w:rsidRPr="004313C7">
        <w:rPr>
          <w:rFonts w:eastAsia="Times New Roman" w:cs="Times New Roman"/>
          <w:i/>
          <w:lang w:val="en-US" w:eastAsia="fr-FR"/>
        </w:rPr>
        <w:t>default</w:t>
      </w:r>
      <w:r w:rsidRPr="0006732B">
        <w:rPr>
          <w:rFonts w:eastAsia="Times New Roman" w:cs="Times New Roman"/>
          <w:lang w:val="en-US" w:eastAsia="fr-FR"/>
        </w:rPr>
        <w:t xml:space="preserve"> Type 7 L</w:t>
      </w:r>
      <w:r w:rsidR="003C66BE">
        <w:rPr>
          <w:rFonts w:eastAsia="Times New Roman" w:cs="Times New Roman"/>
          <w:lang w:val="en-US" w:eastAsia="fr-FR"/>
        </w:rPr>
        <w:t>SA to this NSSA</w:t>
      </w:r>
      <w:r w:rsidR="004313C7">
        <w:rPr>
          <w:rFonts w:eastAsia="Times New Roman" w:cs="Times New Roman"/>
          <w:lang w:val="en-US" w:eastAsia="fr-FR"/>
        </w:rPr>
        <w:t xml:space="preserve"> area only.</w:t>
      </w:r>
    </w:p>
    <w:p w:rsidR="00012AD0" w:rsidRPr="0006732B" w:rsidRDefault="00012AD0" w:rsidP="002F1227">
      <w:pPr>
        <w:pStyle w:val="ListParagraph"/>
        <w:numPr>
          <w:ilvl w:val="0"/>
          <w:numId w:val="36"/>
        </w:numPr>
        <w:ind w:left="414"/>
        <w:rPr>
          <w:bCs/>
          <w:lang w:val="en-US"/>
        </w:rPr>
      </w:pPr>
      <w:r w:rsidRPr="0006732B">
        <w:rPr>
          <w:bCs/>
          <w:lang w:val="en-US"/>
        </w:rPr>
        <w:t xml:space="preserve">Default route </w:t>
      </w:r>
      <w:r w:rsidRPr="0006732B">
        <w:rPr>
          <w:bCs/>
          <w:i/>
          <w:lang w:val="en-US"/>
        </w:rPr>
        <w:t>does not appear</w:t>
      </w:r>
      <w:r w:rsidRPr="0006732B">
        <w:rPr>
          <w:bCs/>
          <w:lang w:val="en-US"/>
        </w:rPr>
        <w:t xml:space="preserve"> in the </w:t>
      </w:r>
      <w:r w:rsidR="005F3611">
        <w:rPr>
          <w:bCs/>
          <w:i/>
          <w:lang w:val="en-US"/>
        </w:rPr>
        <w:t>(T)NSSA</w:t>
      </w:r>
      <w:r w:rsidRPr="0006732B">
        <w:rPr>
          <w:bCs/>
          <w:lang w:val="en-US"/>
        </w:rPr>
        <w:t xml:space="preserve"> Area if </w:t>
      </w:r>
      <w:r w:rsidRPr="0006732B">
        <w:rPr>
          <w:b/>
          <w:bCs/>
          <w:lang w:val="en-US"/>
        </w:rPr>
        <w:t>default-information-originate</w:t>
      </w:r>
      <w:r w:rsidRPr="0006732B">
        <w:rPr>
          <w:bCs/>
          <w:lang w:val="en-US"/>
        </w:rPr>
        <w:t xml:space="preserve"> is not</w:t>
      </w:r>
      <w:r w:rsidR="00C47566">
        <w:rPr>
          <w:bCs/>
          <w:lang w:val="en-US"/>
        </w:rPr>
        <w:t xml:space="preserve"> specified in previous command</w:t>
      </w:r>
      <w:r w:rsidRPr="0006732B">
        <w:rPr>
          <w:bCs/>
          <w:lang w:val="en-US"/>
        </w:rPr>
        <w:t>.</w:t>
      </w:r>
    </w:p>
    <w:p w:rsidR="004C1077" w:rsidRDefault="004C1077" w:rsidP="00151ADF">
      <w:pPr>
        <w:ind w:left="4308" w:hanging="4320"/>
        <w:rPr>
          <w:rFonts w:eastAsia="Times New Roman" w:cs="Times New Roman"/>
          <w:bCs/>
          <w:lang w:val="en-US" w:eastAsia="fr-FR"/>
        </w:rPr>
      </w:pPr>
    </w:p>
    <w:p w:rsidR="00012AD0" w:rsidRPr="0006732B" w:rsidRDefault="00012AD0" w:rsidP="00151ADF">
      <w:pPr>
        <w:ind w:left="4308" w:hanging="4320"/>
        <w:rPr>
          <w:rFonts w:eastAsia="Times New Roman" w:cs="Times New Roman"/>
          <w:bCs/>
          <w:lang w:val="en-US" w:eastAsia="fr-FR"/>
        </w:rPr>
      </w:pPr>
      <w:r w:rsidRPr="0006732B">
        <w:rPr>
          <w:rFonts w:eastAsia="Times New Roman" w:cs="Times New Roman"/>
          <w:bCs/>
          <w:lang w:val="en-US" w:eastAsia="fr-FR"/>
        </w:rPr>
        <w:t>(config-router)#</w:t>
      </w:r>
      <w:r w:rsidRPr="0006732B">
        <w:rPr>
          <w:rFonts w:eastAsia="Times New Roman" w:cs="Times New Roman"/>
          <w:b/>
          <w:bCs/>
          <w:lang w:val="en-US" w:eastAsia="fr-FR"/>
        </w:rPr>
        <w:t>area</w:t>
      </w:r>
      <w:r w:rsidRPr="0006732B">
        <w:rPr>
          <w:rFonts w:eastAsia="Times New Roman" w:cs="Times New Roman"/>
          <w:bCs/>
          <w:lang w:val="en-US" w:eastAsia="fr-FR"/>
        </w:rPr>
        <w:t xml:space="preserve"> </w:t>
      </w:r>
      <w:r w:rsidRPr="0006732B">
        <w:rPr>
          <w:rFonts w:eastAsia="Times New Roman" w:cs="Times New Roman"/>
          <w:bCs/>
          <w:i/>
          <w:lang w:val="en-US" w:eastAsia="fr-FR"/>
        </w:rPr>
        <w:t>area-id</w:t>
      </w:r>
      <w:r w:rsidRPr="0006732B">
        <w:rPr>
          <w:rFonts w:eastAsia="Times New Roman" w:cs="Times New Roman"/>
          <w:b/>
          <w:bCs/>
          <w:i/>
          <w:lang w:val="en-US" w:eastAsia="fr-FR"/>
        </w:rPr>
        <w:t xml:space="preserve"> </w:t>
      </w:r>
      <w:r w:rsidRPr="0006732B">
        <w:rPr>
          <w:rFonts w:eastAsia="Times New Roman" w:cs="Times New Roman"/>
          <w:b/>
          <w:bCs/>
          <w:lang w:val="en-US" w:eastAsia="fr-FR"/>
        </w:rPr>
        <w:t xml:space="preserve">default-cost </w:t>
      </w:r>
      <w:r w:rsidRPr="0006732B">
        <w:rPr>
          <w:rFonts w:eastAsia="Times New Roman" w:cs="Times New Roman"/>
          <w:bCs/>
          <w:i/>
          <w:lang w:val="en-US" w:eastAsia="fr-FR"/>
        </w:rPr>
        <w:t>cost</w:t>
      </w:r>
      <w:r w:rsidRPr="0006732B">
        <w:rPr>
          <w:rFonts w:eastAsia="Times New Roman" w:cs="Times New Roman"/>
          <w:bCs/>
          <w:lang w:val="en-US" w:eastAsia="fr-FR"/>
        </w:rPr>
        <w:tab/>
        <w:t xml:space="preserve">Another way to specify a cost on a ABR or ASBR for the default summary route that is sent into a NSSA or Totally NSSA (same command as for Stub area), and default </w:t>
      </w:r>
      <w:r w:rsidRPr="0006732B">
        <w:rPr>
          <w:rFonts w:eastAsia="Times New Roman" w:cs="Times New Roman"/>
          <w:bCs/>
          <w:i/>
          <w:lang w:val="en-US" w:eastAsia="fr-FR"/>
        </w:rPr>
        <w:t>cost</w:t>
      </w:r>
      <w:r w:rsidRPr="0006732B">
        <w:rPr>
          <w:rFonts w:eastAsia="Times New Roman" w:cs="Times New Roman"/>
          <w:bCs/>
          <w:lang w:val="en-US" w:eastAsia="fr-FR"/>
        </w:rPr>
        <w:t xml:space="preserve"> is 1.</w:t>
      </w:r>
    </w:p>
    <w:p w:rsidR="00A70838" w:rsidRPr="002F78BA" w:rsidRDefault="002F78BA" w:rsidP="00AB59E0">
      <w:pPr>
        <w:pStyle w:val="Heading3"/>
      </w:pPr>
      <w:bookmarkStart w:id="209" w:name="_Toc413850898"/>
      <w:r>
        <w:lastRenderedPageBreak/>
        <w:t xml:space="preserve">Extending the Backbone Area with </w:t>
      </w:r>
      <w:r w:rsidR="00A70838" w:rsidRPr="002F78BA">
        <w:t>Virtual Links</w:t>
      </w:r>
      <w:bookmarkEnd w:id="209"/>
    </w:p>
    <w:p w:rsidR="001A4E05" w:rsidRPr="0006732B" w:rsidRDefault="00A70838" w:rsidP="00151ADF">
      <w:pPr>
        <w:rPr>
          <w:rFonts w:eastAsia="Times New Roman" w:cs="Times New Roman"/>
          <w:lang w:val="en-US" w:eastAsia="fr-FR"/>
        </w:rPr>
      </w:pPr>
      <w:r w:rsidRPr="0006732B">
        <w:rPr>
          <w:rFonts w:eastAsia="Times New Roman" w:cs="Times New Roman"/>
          <w:bCs/>
          <w:lang w:val="en-US" w:eastAsia="fr-FR"/>
        </w:rPr>
        <w:t xml:space="preserve"> </w:t>
      </w:r>
      <w:r w:rsidR="001A4E05" w:rsidRPr="0006732B">
        <w:rPr>
          <w:rFonts w:eastAsia="Times New Roman" w:cs="Times New Roman"/>
          <w:bCs/>
          <w:lang w:val="en-US" w:eastAsia="fr-FR"/>
        </w:rPr>
        <w:t>(config-router)#</w:t>
      </w:r>
      <w:r w:rsidR="001A4E05" w:rsidRPr="0006732B">
        <w:rPr>
          <w:rFonts w:eastAsia="Times New Roman" w:cs="Times New Roman"/>
          <w:b/>
          <w:bCs/>
          <w:lang w:val="en-US" w:eastAsia="fr-FR"/>
        </w:rPr>
        <w:t xml:space="preserve">area </w:t>
      </w:r>
      <w:r w:rsidR="001A4E05" w:rsidRPr="0006732B">
        <w:rPr>
          <w:rFonts w:eastAsia="Times New Roman" w:cs="Times New Roman"/>
          <w:bCs/>
          <w:i/>
          <w:lang w:val="en-US" w:eastAsia="fr-FR"/>
        </w:rPr>
        <w:t>transit-</w:t>
      </w:r>
      <w:r w:rsidR="001A4E05" w:rsidRPr="0006732B">
        <w:rPr>
          <w:rFonts w:eastAsia="Times New Roman" w:cs="Times New Roman"/>
          <w:i/>
          <w:iCs/>
          <w:lang w:val="en-US" w:eastAsia="fr-FR"/>
        </w:rPr>
        <w:t xml:space="preserve">area-id </w:t>
      </w:r>
      <w:r w:rsidR="001A4E05" w:rsidRPr="0006732B">
        <w:rPr>
          <w:rFonts w:eastAsia="Times New Roman" w:cs="Times New Roman"/>
          <w:b/>
          <w:bCs/>
          <w:lang w:val="en-US" w:eastAsia="fr-FR"/>
        </w:rPr>
        <w:t xml:space="preserve">virtual-link </w:t>
      </w:r>
      <w:r w:rsidR="001A4E05" w:rsidRPr="00D942F1">
        <w:rPr>
          <w:rFonts w:eastAsia="Times New Roman" w:cs="Times New Roman"/>
          <w:bCs/>
          <w:i/>
          <w:lang w:val="en-US" w:eastAsia="fr-FR"/>
        </w:rPr>
        <w:t>remote-</w:t>
      </w:r>
      <w:r w:rsidR="001A4E05" w:rsidRPr="00D942F1">
        <w:rPr>
          <w:rFonts w:eastAsia="Times New Roman" w:cs="Times New Roman"/>
          <w:i/>
          <w:iCs/>
          <w:lang w:val="en-US" w:eastAsia="fr-FR"/>
        </w:rPr>
        <w:t>router-</w:t>
      </w:r>
      <w:r w:rsidR="001A4E05" w:rsidRPr="00D942F1">
        <w:rPr>
          <w:rFonts w:eastAsia="Times New Roman" w:cs="Times New Roman"/>
          <w:b/>
          <w:i/>
          <w:iCs/>
          <w:u w:val="single"/>
          <w:lang w:val="en-US" w:eastAsia="fr-FR"/>
        </w:rPr>
        <w:t>rid</w:t>
      </w:r>
      <w:r w:rsidR="001A4E05" w:rsidRPr="0006732B">
        <w:rPr>
          <w:rFonts w:eastAsia="Times New Roman" w:cs="Times New Roman"/>
          <w:i/>
          <w:iCs/>
          <w:lang w:val="en-US" w:eastAsia="fr-FR"/>
        </w:rPr>
        <w:t xml:space="preserve"> </w:t>
      </w:r>
      <w:r w:rsidR="001A4E05" w:rsidRPr="0006732B">
        <w:rPr>
          <w:rFonts w:eastAsia="Times New Roman" w:cs="Times New Roman"/>
          <w:lang w:val="en-US" w:eastAsia="fr-FR"/>
        </w:rPr>
        <w:t>[</w:t>
      </w:r>
      <w:r w:rsidR="001A4E05" w:rsidRPr="0006732B">
        <w:rPr>
          <w:rFonts w:eastAsia="Times New Roman" w:cs="Times New Roman"/>
          <w:b/>
          <w:bCs/>
          <w:lang w:val="en-US" w:eastAsia="fr-FR"/>
        </w:rPr>
        <w:t xml:space="preserve">hello-interval </w:t>
      </w:r>
      <w:r w:rsidR="001A4E05" w:rsidRPr="0006732B">
        <w:rPr>
          <w:rFonts w:eastAsia="Times New Roman" w:cs="Times New Roman"/>
          <w:i/>
          <w:iCs/>
          <w:lang w:val="en-US" w:eastAsia="fr-FR"/>
        </w:rPr>
        <w:t>seconds</w:t>
      </w:r>
      <w:r w:rsidR="001A4E05" w:rsidRPr="0006732B">
        <w:rPr>
          <w:rFonts w:eastAsia="Times New Roman" w:cs="Times New Roman"/>
          <w:lang w:val="en-US" w:eastAsia="fr-FR"/>
        </w:rPr>
        <w:t>] [</w:t>
      </w:r>
      <w:r w:rsidR="001A4E05" w:rsidRPr="0006732B">
        <w:rPr>
          <w:rFonts w:eastAsia="Times New Roman" w:cs="Times New Roman"/>
          <w:b/>
          <w:bCs/>
          <w:lang w:val="en-US" w:eastAsia="fr-FR"/>
        </w:rPr>
        <w:t xml:space="preserve">dead-interval </w:t>
      </w:r>
      <w:r w:rsidR="001A4E05" w:rsidRPr="0006732B">
        <w:rPr>
          <w:rFonts w:eastAsia="Times New Roman" w:cs="Times New Roman"/>
          <w:i/>
          <w:iCs/>
          <w:lang w:val="en-US" w:eastAsia="fr-FR"/>
        </w:rPr>
        <w:t>seconds</w:t>
      </w:r>
      <w:r w:rsidR="001A4E05" w:rsidRPr="0006732B">
        <w:rPr>
          <w:rFonts w:eastAsia="Times New Roman" w:cs="Times New Roman"/>
          <w:lang w:val="en-US" w:eastAsia="fr-FR"/>
        </w:rPr>
        <w:t>]</w:t>
      </w:r>
    </w:p>
    <w:p w:rsidR="001A4E05" w:rsidRPr="0006732B" w:rsidRDefault="001A4E05" w:rsidP="00151ADF">
      <w:pPr>
        <w:ind w:left="839" w:hanging="131"/>
        <w:rPr>
          <w:rFonts w:eastAsia="Times New Roman" w:cs="Times New Roman"/>
          <w:lang w:val="en-US" w:eastAsia="fr-FR"/>
        </w:rPr>
      </w:pPr>
      <w:r w:rsidRPr="0006732B">
        <w:rPr>
          <w:rFonts w:eastAsia="Times New Roman" w:cs="Times New Roman"/>
          <w:lang w:val="en-US" w:eastAsia="fr-FR"/>
        </w:rPr>
        <w:t>• The </w:t>
      </w:r>
      <w:r w:rsidRPr="0006732B">
        <w:rPr>
          <w:rFonts w:eastAsia="Times New Roman" w:cs="Times New Roman"/>
          <w:bCs/>
          <w:i/>
          <w:lang w:val="en-US" w:eastAsia="fr-FR"/>
        </w:rPr>
        <w:t>transit</w:t>
      </w:r>
      <w:r w:rsidRPr="0006732B">
        <w:rPr>
          <w:rFonts w:eastAsia="Times New Roman" w:cs="Times New Roman"/>
          <w:i/>
          <w:iCs/>
          <w:lang w:val="en-US" w:eastAsia="fr-FR"/>
        </w:rPr>
        <w:t>-area-id</w:t>
      </w:r>
      <w:r w:rsidRPr="0006732B">
        <w:rPr>
          <w:rFonts w:eastAsia="Times New Roman" w:cs="Times New Roman"/>
          <w:lang w:val="en-US" w:eastAsia="fr-FR"/>
        </w:rPr>
        <w:t> refers to the transit area –which must not be a Stubby area– over which the packets flow between the two routers.</w:t>
      </w:r>
    </w:p>
    <w:p w:rsidR="001A4E05" w:rsidRPr="0006732B" w:rsidRDefault="001A4E05" w:rsidP="00151ADF">
      <w:pPr>
        <w:ind w:left="839" w:hanging="131"/>
        <w:rPr>
          <w:rFonts w:eastAsia="Times New Roman" w:cs="Times New Roman"/>
          <w:lang w:val="en-US" w:eastAsia="fr-FR"/>
        </w:rPr>
      </w:pPr>
      <w:r w:rsidRPr="0006732B">
        <w:rPr>
          <w:rFonts w:eastAsia="Times New Roman" w:cs="Times New Roman"/>
          <w:lang w:val="en-US" w:eastAsia="fr-FR"/>
        </w:rPr>
        <w:t>• The optional configuration of Hello and Dead intervals, normally configured as interface subcommands, must be configured as additional parameters.</w:t>
      </w:r>
      <w:r w:rsidR="004E6189">
        <w:rPr>
          <w:rFonts w:eastAsia="Times New Roman" w:cs="Times New Roman"/>
          <w:lang w:val="en-US" w:eastAsia="fr-FR"/>
        </w:rPr>
        <w:t xml:space="preserve"> </w:t>
      </w:r>
    </w:p>
    <w:p w:rsidR="001A4E05" w:rsidRPr="0006732B" w:rsidRDefault="001A4E05" w:rsidP="00151ADF">
      <w:pPr>
        <w:ind w:left="839" w:hanging="131"/>
        <w:rPr>
          <w:rFonts w:eastAsia="Times New Roman" w:cs="Times New Roman"/>
          <w:lang w:val="en-US" w:eastAsia="fr-FR"/>
        </w:rPr>
      </w:pPr>
      <w:r w:rsidRPr="0006732B">
        <w:rPr>
          <w:rFonts w:eastAsia="Times New Roman" w:cs="Times New Roman"/>
          <w:lang w:val="en-US" w:eastAsia="fr-FR"/>
        </w:rPr>
        <w:t xml:space="preserve">• The optional configuration of OSPF </w:t>
      </w:r>
      <w:r w:rsidRPr="00B154C3">
        <w:rPr>
          <w:rFonts w:eastAsia="Times New Roman" w:cs="Times New Roman"/>
          <w:lang w:val="en-US" w:eastAsia="fr-FR"/>
        </w:rPr>
        <w:t>neighbor</w:t>
      </w:r>
      <w:r w:rsidRPr="0006732B">
        <w:rPr>
          <w:rFonts w:eastAsia="Times New Roman" w:cs="Times New Roman"/>
          <w:i/>
          <w:lang w:val="en-US" w:eastAsia="fr-FR"/>
        </w:rPr>
        <w:t xml:space="preserve"> authentication parameters</w:t>
      </w:r>
      <w:r w:rsidRPr="0006732B">
        <w:rPr>
          <w:rFonts w:eastAsia="Times New Roman" w:cs="Times New Roman"/>
          <w:lang w:val="en-US" w:eastAsia="fr-FR"/>
        </w:rPr>
        <w:t>, normally configured as interface subcommands, must be configured as additional parameters.</w:t>
      </w:r>
    </w:p>
    <w:p w:rsidR="001A4E05" w:rsidRPr="00E00DDD" w:rsidRDefault="001A4E05" w:rsidP="00151ADF">
      <w:pPr>
        <w:rPr>
          <w:rFonts w:eastAsia="Times New Roman" w:cs="Times New Roman"/>
          <w:lang w:val="en-US" w:eastAsia="fr-FR"/>
        </w:rPr>
      </w:pPr>
    </w:p>
    <w:p w:rsidR="001A4E05" w:rsidRDefault="001A4E05" w:rsidP="00151ADF">
      <w:pPr>
        <w:jc w:val="center"/>
        <w:rPr>
          <w:lang w:val="en-US"/>
        </w:rPr>
      </w:pPr>
      <w:r>
        <w:rPr>
          <w:noProof/>
          <w:lang w:val="en-US"/>
        </w:rPr>
        <w:drawing>
          <wp:inline distT="0" distB="0" distL="0" distR="0" wp14:anchorId="7A99CFEA" wp14:editId="79CA3DEA">
            <wp:extent cx="4914900" cy="1419225"/>
            <wp:effectExtent l="0" t="0" r="0" b="952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4900" cy="1419225"/>
                    </a:xfrm>
                    <a:prstGeom prst="rect">
                      <a:avLst/>
                    </a:prstGeom>
                    <a:noFill/>
                  </pic:spPr>
                </pic:pic>
              </a:graphicData>
            </a:graphic>
          </wp:inline>
        </w:drawing>
      </w:r>
    </w:p>
    <w:p w:rsidR="0019450F" w:rsidRDefault="0019450F" w:rsidP="00AB59E0">
      <w:pPr>
        <w:pStyle w:val="Heading3"/>
      </w:pPr>
      <w:bookmarkStart w:id="210" w:name="_Toc413850899"/>
      <w:r w:rsidRPr="00C52BB1">
        <w:t xml:space="preserve">Summary of Issues related to </w:t>
      </w:r>
      <w:bookmarkStart w:id="211" w:name="_Toc325104000"/>
      <w:r w:rsidRPr="00C52BB1">
        <w:t>OSPF over Multipoint Frame Relay</w:t>
      </w:r>
      <w:bookmarkEnd w:id="211"/>
      <w:r w:rsidR="00F368AA">
        <w:t xml:space="preserve"> with a ‘Hub and Spokes’ Topology</w:t>
      </w:r>
      <w:bookmarkEnd w:id="210"/>
    </w:p>
    <w:p w:rsidR="0019450F" w:rsidRPr="00982786" w:rsidRDefault="0019450F" w:rsidP="00151ADF">
      <w:pPr>
        <w:rPr>
          <w:i/>
          <w:lang w:val="en-US"/>
        </w:rPr>
      </w:pPr>
      <w:r w:rsidRPr="00982786">
        <w:rPr>
          <w:b/>
          <w:i/>
          <w:lang w:val="en-US"/>
        </w:rPr>
        <w:t>Multipoint interfaces include serial physical interfaces and multipoint sub-interfaces</w:t>
      </w:r>
      <w:r w:rsidRPr="00982786">
        <w:rPr>
          <w:i/>
          <w:lang w:val="en-US"/>
        </w:rPr>
        <w:t>.</w:t>
      </w:r>
    </w:p>
    <w:p w:rsidR="0019450F" w:rsidRPr="0019450F" w:rsidRDefault="0019450F" w:rsidP="00151ADF">
      <w:pPr>
        <w:rPr>
          <w:lang w:val="en-US"/>
        </w:rPr>
      </w:pPr>
    </w:p>
    <w:tbl>
      <w:tblPr>
        <w:tblStyle w:val="Trameclaire-Accent11"/>
        <w:tblW w:w="0" w:type="auto"/>
        <w:tblLook w:val="04A0" w:firstRow="1" w:lastRow="0" w:firstColumn="1" w:lastColumn="0" w:noHBand="0" w:noVBand="1"/>
      </w:tblPr>
      <w:tblGrid>
        <w:gridCol w:w="4379"/>
        <w:gridCol w:w="3428"/>
        <w:gridCol w:w="1905"/>
      </w:tblGrid>
      <w:tr w:rsidR="0019450F" w:rsidRPr="00EF1600" w:rsidTr="00EF1600">
        <w:trPr>
          <w:cnfStyle w:val="100000000000" w:firstRow="1" w:lastRow="0" w:firstColumn="0" w:lastColumn="0" w:oddVBand="0" w:evenVBand="0" w:oddHBand="0"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0" w:type="auto"/>
          </w:tcPr>
          <w:p w:rsidR="0019450F" w:rsidRPr="00EF1600" w:rsidRDefault="0019450F" w:rsidP="00B154C3">
            <w:pPr>
              <w:pStyle w:val="NormalAuto"/>
              <w:rPr>
                <w:i/>
                <w:sz w:val="26"/>
                <w:szCs w:val="26"/>
              </w:rPr>
            </w:pPr>
            <w:r w:rsidRPr="00EF1600">
              <w:rPr>
                <w:i/>
                <w:sz w:val="26"/>
                <w:szCs w:val="26"/>
              </w:rPr>
              <w:t>Network Types</w:t>
            </w:r>
          </w:p>
        </w:tc>
        <w:tc>
          <w:tcPr>
            <w:tcW w:w="0" w:type="auto"/>
          </w:tcPr>
          <w:p w:rsidR="0019450F" w:rsidRPr="00EF1600" w:rsidRDefault="0019450F" w:rsidP="00EF1600">
            <w:pPr>
              <w:pStyle w:val="Normal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EF1600">
              <w:rPr>
                <w:i/>
                <w:sz w:val="26"/>
                <w:szCs w:val="26"/>
              </w:rPr>
              <w:t>Dynamic Neighborship</w:t>
            </w:r>
          </w:p>
        </w:tc>
        <w:tc>
          <w:tcPr>
            <w:tcW w:w="0" w:type="auto"/>
          </w:tcPr>
          <w:p w:rsidR="0019450F" w:rsidRPr="00EF1600" w:rsidRDefault="0019450F" w:rsidP="00EF1600">
            <w:pPr>
              <w:pStyle w:val="NormalAuto"/>
              <w:jc w:val="center"/>
              <w:cnfStyle w:val="100000000000" w:firstRow="1" w:lastRow="0" w:firstColumn="0" w:lastColumn="0" w:oddVBand="0" w:evenVBand="0" w:oddHBand="0" w:evenHBand="0" w:firstRowFirstColumn="0" w:firstRowLastColumn="0" w:lastRowFirstColumn="0" w:lastRowLastColumn="0"/>
              <w:rPr>
                <w:i/>
                <w:sz w:val="26"/>
                <w:szCs w:val="26"/>
              </w:rPr>
            </w:pPr>
            <w:r w:rsidRPr="00EF1600">
              <w:rPr>
                <w:i/>
                <w:sz w:val="26"/>
                <w:szCs w:val="26"/>
              </w:rPr>
              <w:t>DR/BDR</w:t>
            </w:r>
          </w:p>
        </w:tc>
      </w:tr>
      <w:tr w:rsidR="0019450F" w:rsidRPr="00EF1600" w:rsidTr="00B154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19450F" w:rsidRPr="00EF1600" w:rsidRDefault="0019450F" w:rsidP="00EF1600">
            <w:pPr>
              <w:rPr>
                <w:i/>
                <w:sz w:val="22"/>
                <w:szCs w:val="22"/>
              </w:rPr>
            </w:pPr>
            <w:r w:rsidRPr="00EF1600">
              <w:rPr>
                <w:i/>
                <w:sz w:val="22"/>
                <w:szCs w:val="22"/>
              </w:rPr>
              <w:t>Broadcast</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1</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3/4</w:t>
            </w:r>
          </w:p>
        </w:tc>
      </w:tr>
      <w:tr w:rsidR="0019450F" w:rsidRPr="00EF1600" w:rsidTr="00B154C3">
        <w:trPr>
          <w:trHeight w:val="315"/>
        </w:trPr>
        <w:tc>
          <w:tcPr>
            <w:cnfStyle w:val="001000000000" w:firstRow="0" w:lastRow="0" w:firstColumn="1" w:lastColumn="0" w:oddVBand="0" w:evenVBand="0" w:oddHBand="0" w:evenHBand="0" w:firstRowFirstColumn="0" w:firstRowLastColumn="0" w:lastRowFirstColumn="0" w:lastRowLastColumn="0"/>
            <w:tcW w:w="0" w:type="auto"/>
          </w:tcPr>
          <w:p w:rsidR="0019450F" w:rsidRPr="00EF1600" w:rsidRDefault="0019450F" w:rsidP="00EF1600">
            <w:pPr>
              <w:rPr>
                <w:i/>
                <w:sz w:val="22"/>
                <w:szCs w:val="22"/>
              </w:rPr>
            </w:pPr>
            <w:r w:rsidRPr="00EF1600">
              <w:rPr>
                <w:i/>
                <w:sz w:val="22"/>
                <w:szCs w:val="22"/>
              </w:rPr>
              <w:t>Point-to-Point (PTP)</w:t>
            </w:r>
          </w:p>
        </w:tc>
        <w:tc>
          <w:tcPr>
            <w:tcW w:w="0" w:type="auto"/>
          </w:tcPr>
          <w:p w:rsidR="0019450F" w:rsidRPr="00852AF9" w:rsidRDefault="0019450F" w:rsidP="00EF1600">
            <w:pPr>
              <w:jc w:val="center"/>
              <w:cnfStyle w:val="000000000000" w:firstRow="0" w:lastRow="0" w:firstColumn="0" w:lastColumn="0" w:oddVBand="0" w:evenVBand="0" w:oddHBand="0" w:evenHBand="0" w:firstRowFirstColumn="0" w:firstRowLastColumn="0" w:lastRowFirstColumn="0" w:lastRowLastColumn="0"/>
              <w:rPr>
                <w:b/>
                <w:i/>
                <w:sz w:val="26"/>
                <w:szCs w:val="26"/>
              </w:rPr>
            </w:pPr>
            <w:r w:rsidRPr="00852AF9">
              <w:rPr>
                <w:b/>
                <w:i/>
                <w:sz w:val="26"/>
                <w:szCs w:val="26"/>
              </w:rPr>
              <w:t>√</w:t>
            </w:r>
          </w:p>
        </w:tc>
        <w:tc>
          <w:tcPr>
            <w:tcW w:w="0" w:type="auto"/>
          </w:tcPr>
          <w:p w:rsidR="0019450F" w:rsidRPr="00852AF9" w:rsidRDefault="0019450F" w:rsidP="00EF1600">
            <w:pPr>
              <w:jc w:val="center"/>
              <w:cnfStyle w:val="000000000000" w:firstRow="0" w:lastRow="0" w:firstColumn="0" w:lastColumn="0" w:oddVBand="0" w:evenVBand="0" w:oddHBand="0" w:evenHBand="0" w:firstRowFirstColumn="0" w:firstRowLastColumn="0" w:lastRowFirstColumn="0" w:lastRowLastColumn="0"/>
              <w:rPr>
                <w:b/>
                <w:i/>
                <w:sz w:val="26"/>
                <w:szCs w:val="26"/>
              </w:rPr>
            </w:pPr>
            <w:r w:rsidRPr="00852AF9">
              <w:rPr>
                <w:b/>
                <w:i/>
                <w:sz w:val="26"/>
                <w:szCs w:val="26"/>
              </w:rPr>
              <w:t>−</w:t>
            </w:r>
          </w:p>
        </w:tc>
      </w:tr>
      <w:tr w:rsidR="0019450F" w:rsidRPr="00EF1600" w:rsidTr="00B154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19450F" w:rsidRPr="00EF1600" w:rsidRDefault="0019450F" w:rsidP="00EF1600">
            <w:pPr>
              <w:rPr>
                <w:i/>
                <w:sz w:val="22"/>
                <w:szCs w:val="22"/>
              </w:rPr>
            </w:pPr>
            <w:r w:rsidRPr="00EF1600">
              <w:rPr>
                <w:i/>
                <w:sz w:val="22"/>
                <w:szCs w:val="22"/>
              </w:rPr>
              <w:t>Non Broadcast</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2</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3/4</w:t>
            </w:r>
          </w:p>
        </w:tc>
      </w:tr>
      <w:tr w:rsidR="0019450F" w:rsidRPr="00EF1600" w:rsidTr="00B154C3">
        <w:trPr>
          <w:trHeight w:val="315"/>
        </w:trPr>
        <w:tc>
          <w:tcPr>
            <w:cnfStyle w:val="001000000000" w:firstRow="0" w:lastRow="0" w:firstColumn="1" w:lastColumn="0" w:oddVBand="0" w:evenVBand="0" w:oddHBand="0" w:evenHBand="0" w:firstRowFirstColumn="0" w:firstRowLastColumn="0" w:lastRowFirstColumn="0" w:lastRowLastColumn="0"/>
            <w:tcW w:w="0" w:type="auto"/>
          </w:tcPr>
          <w:p w:rsidR="0019450F" w:rsidRPr="00EF1600" w:rsidRDefault="0019450F" w:rsidP="00EF1600">
            <w:pPr>
              <w:rPr>
                <w:i/>
                <w:sz w:val="22"/>
                <w:szCs w:val="22"/>
              </w:rPr>
            </w:pPr>
            <w:r w:rsidRPr="00EF1600">
              <w:rPr>
                <w:i/>
                <w:sz w:val="22"/>
                <w:szCs w:val="22"/>
              </w:rPr>
              <w:t>Point-to-Multipoint (PTM)</w:t>
            </w:r>
          </w:p>
        </w:tc>
        <w:tc>
          <w:tcPr>
            <w:tcW w:w="0" w:type="auto"/>
          </w:tcPr>
          <w:p w:rsidR="0019450F" w:rsidRPr="00852AF9" w:rsidRDefault="0019450F" w:rsidP="00EF1600">
            <w:pPr>
              <w:jc w:val="center"/>
              <w:cnfStyle w:val="000000000000" w:firstRow="0" w:lastRow="0" w:firstColumn="0" w:lastColumn="0" w:oddVBand="0" w:evenVBand="0" w:oddHBand="0"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1</w:t>
            </w:r>
          </w:p>
        </w:tc>
        <w:tc>
          <w:tcPr>
            <w:tcW w:w="0" w:type="auto"/>
          </w:tcPr>
          <w:p w:rsidR="0019450F" w:rsidRPr="00852AF9" w:rsidRDefault="0019450F" w:rsidP="00EF1600">
            <w:pPr>
              <w:jc w:val="center"/>
              <w:cnfStyle w:val="000000000000" w:firstRow="0" w:lastRow="0" w:firstColumn="0" w:lastColumn="0" w:oddVBand="0" w:evenVBand="0" w:oddHBand="0" w:evenHBand="0" w:firstRowFirstColumn="0" w:firstRowLastColumn="0" w:lastRowFirstColumn="0" w:lastRowLastColumn="0"/>
              <w:rPr>
                <w:b/>
                <w:i/>
                <w:sz w:val="26"/>
                <w:szCs w:val="26"/>
              </w:rPr>
            </w:pPr>
            <w:r w:rsidRPr="00852AF9">
              <w:rPr>
                <w:b/>
                <w:i/>
                <w:sz w:val="26"/>
                <w:szCs w:val="26"/>
              </w:rPr>
              <w:t>−</w:t>
            </w:r>
          </w:p>
        </w:tc>
      </w:tr>
      <w:tr w:rsidR="0019450F" w:rsidRPr="00EF1600" w:rsidTr="00B154C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auto"/>
          </w:tcPr>
          <w:p w:rsidR="0019450F" w:rsidRPr="00561F7A" w:rsidRDefault="0019450F" w:rsidP="00EF1600">
            <w:pPr>
              <w:rPr>
                <w:i/>
                <w:sz w:val="22"/>
                <w:szCs w:val="22"/>
                <w:lang w:val="en-US"/>
              </w:rPr>
            </w:pPr>
            <w:r w:rsidRPr="00561F7A">
              <w:rPr>
                <w:i/>
                <w:sz w:val="22"/>
                <w:szCs w:val="22"/>
                <w:lang w:val="en-US"/>
              </w:rPr>
              <w:t>Point-to-Multipoint Non Broadcast (PTMNB)</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 xml:space="preserve">− </w:t>
            </w:r>
            <w:r w:rsidRPr="00852AF9">
              <w:rPr>
                <w:b/>
                <w:i/>
                <w:sz w:val="26"/>
                <w:szCs w:val="26"/>
                <w:vertAlign w:val="superscript"/>
              </w:rPr>
              <w:t>2</w:t>
            </w:r>
          </w:p>
        </w:tc>
        <w:tc>
          <w:tcPr>
            <w:tcW w:w="0" w:type="auto"/>
          </w:tcPr>
          <w:p w:rsidR="0019450F" w:rsidRPr="00852AF9" w:rsidRDefault="0019450F" w:rsidP="00EF1600">
            <w:pPr>
              <w:jc w:val="center"/>
              <w:cnfStyle w:val="000000100000" w:firstRow="0" w:lastRow="0" w:firstColumn="0" w:lastColumn="0" w:oddVBand="0" w:evenVBand="0" w:oddHBand="1" w:evenHBand="0" w:firstRowFirstColumn="0" w:firstRowLastColumn="0" w:lastRowFirstColumn="0" w:lastRowLastColumn="0"/>
              <w:rPr>
                <w:b/>
                <w:i/>
                <w:sz w:val="26"/>
                <w:szCs w:val="26"/>
              </w:rPr>
            </w:pPr>
            <w:r w:rsidRPr="00852AF9">
              <w:rPr>
                <w:b/>
                <w:i/>
                <w:sz w:val="26"/>
                <w:szCs w:val="26"/>
              </w:rPr>
              <w:t>−</w:t>
            </w:r>
          </w:p>
        </w:tc>
      </w:tr>
    </w:tbl>
    <w:p w:rsidR="0019450F" w:rsidRPr="00561EB2" w:rsidRDefault="0019450F" w:rsidP="00151ADF">
      <w:pPr>
        <w:rPr>
          <w:rFonts w:eastAsia="Times New Roman" w:cs="Times New Roman"/>
          <w:sz w:val="28"/>
          <w:szCs w:val="28"/>
          <w:vertAlign w:val="superscript"/>
          <w:lang w:eastAsia="fr-FR"/>
        </w:rPr>
      </w:pPr>
    </w:p>
    <w:tbl>
      <w:tblPr>
        <w:tblStyle w:val="Trameclaire-Accent11"/>
        <w:tblW w:w="0" w:type="auto"/>
        <w:tblLook w:val="04A0" w:firstRow="1" w:lastRow="0" w:firstColumn="1" w:lastColumn="0" w:noHBand="0" w:noVBand="1"/>
      </w:tblPr>
      <w:tblGrid>
        <w:gridCol w:w="3794"/>
        <w:gridCol w:w="7478"/>
      </w:tblGrid>
      <w:tr w:rsidR="0019450F" w:rsidRPr="00EF1600" w:rsidTr="00EF1600">
        <w:trPr>
          <w:cnfStyle w:val="100000000000" w:firstRow="1" w:lastRow="0" w:firstColumn="0" w:lastColumn="0" w:oddVBand="0" w:evenVBand="0" w:oddHBand="0"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3794" w:type="dxa"/>
          </w:tcPr>
          <w:p w:rsidR="0019450F" w:rsidRPr="00EF1600" w:rsidRDefault="0019450F" w:rsidP="00B154C3">
            <w:pPr>
              <w:jc w:val="center"/>
              <w:rPr>
                <w:i/>
                <w:sz w:val="26"/>
                <w:szCs w:val="26"/>
                <w:lang w:val="en-US"/>
              </w:rPr>
            </w:pPr>
            <w:r w:rsidRPr="00EF1600">
              <w:rPr>
                <w:i/>
                <w:sz w:val="26"/>
                <w:szCs w:val="26"/>
                <w:lang w:val="en-US"/>
              </w:rPr>
              <w:t>Issues</w:t>
            </w:r>
          </w:p>
        </w:tc>
        <w:tc>
          <w:tcPr>
            <w:tcW w:w="7478" w:type="dxa"/>
          </w:tcPr>
          <w:p w:rsidR="0019450F" w:rsidRPr="00EF1600" w:rsidRDefault="0019450F" w:rsidP="00B154C3">
            <w:pPr>
              <w:jc w:val="center"/>
              <w:cnfStyle w:val="100000000000" w:firstRow="1" w:lastRow="0" w:firstColumn="0" w:lastColumn="0" w:oddVBand="0" w:evenVBand="0" w:oddHBand="0" w:evenHBand="0" w:firstRowFirstColumn="0" w:firstRowLastColumn="0" w:lastRowFirstColumn="0" w:lastRowLastColumn="0"/>
              <w:rPr>
                <w:i/>
                <w:sz w:val="26"/>
                <w:szCs w:val="26"/>
                <w:lang w:val="en-US"/>
              </w:rPr>
            </w:pPr>
            <w:r w:rsidRPr="00EF1600">
              <w:rPr>
                <w:i/>
                <w:sz w:val="26"/>
                <w:szCs w:val="26"/>
                <w:lang w:val="en-US"/>
              </w:rPr>
              <w:t>Solutions</w:t>
            </w:r>
          </w:p>
        </w:tc>
      </w:tr>
      <w:tr w:rsidR="0019450F" w:rsidRPr="00B254E6" w:rsidTr="0041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9450F" w:rsidRPr="00B154C3" w:rsidRDefault="0019450F" w:rsidP="00B154C3">
            <w:pPr>
              <w:rPr>
                <w:i/>
                <w:sz w:val="22"/>
                <w:szCs w:val="22"/>
                <w:lang w:val="en-US"/>
              </w:rPr>
            </w:pPr>
            <w:r w:rsidRPr="00B154C3">
              <w:rPr>
                <w:i/>
                <w:sz w:val="22"/>
                <w:szCs w:val="22"/>
                <w:lang w:val="en-US"/>
              </w:rPr>
              <w:t>No Neighborship Between Spokes</w:t>
            </w:r>
          </w:p>
        </w:tc>
        <w:tc>
          <w:tcPr>
            <w:tcW w:w="7478" w:type="dxa"/>
          </w:tcPr>
          <w:p w:rsidR="0019450F" w:rsidRPr="00313719" w:rsidRDefault="0019450F" w:rsidP="009E17BB">
            <w:pPr>
              <w:pStyle w:val="ListParagraph"/>
              <w:numPr>
                <w:ilvl w:val="0"/>
                <w:numId w:val="275"/>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313719">
              <w:rPr>
                <w:rFonts w:cs="Calibri"/>
                <w:b/>
                <w:i/>
                <w:sz w:val="22"/>
                <w:szCs w:val="22"/>
                <w:lang w:val="en-US"/>
              </w:rPr>
              <w:t>Full mesh (might not be applicable), depends on the interfaces network type</w:t>
            </w:r>
          </w:p>
          <w:p w:rsidR="00313719" w:rsidRPr="00313719" w:rsidRDefault="00313719" w:rsidP="00313719">
            <w:pPr>
              <w:ind w:left="34"/>
              <w:cnfStyle w:val="000000100000" w:firstRow="0" w:lastRow="0" w:firstColumn="0" w:lastColumn="0" w:oddVBand="0" w:evenVBand="0" w:oddHBand="1" w:evenHBand="0" w:firstRowFirstColumn="0" w:firstRowLastColumn="0" w:lastRowFirstColumn="0" w:lastRowLastColumn="0"/>
              <w:rPr>
                <w:b/>
                <w:i/>
                <w:lang w:val="en-US"/>
              </w:rPr>
            </w:pPr>
          </w:p>
        </w:tc>
      </w:tr>
      <w:tr w:rsidR="0019450F" w:rsidRPr="00B254E6" w:rsidTr="00417239">
        <w:tc>
          <w:tcPr>
            <w:cnfStyle w:val="001000000000" w:firstRow="0" w:lastRow="0" w:firstColumn="1" w:lastColumn="0" w:oddVBand="0" w:evenVBand="0" w:oddHBand="0" w:evenHBand="0" w:firstRowFirstColumn="0" w:firstRowLastColumn="0" w:lastRowFirstColumn="0" w:lastRowLastColumn="0"/>
            <w:tcW w:w="3794" w:type="dxa"/>
          </w:tcPr>
          <w:p w:rsidR="0019450F" w:rsidRPr="00B154C3" w:rsidRDefault="0019450F" w:rsidP="00B154C3">
            <w:pPr>
              <w:rPr>
                <w:i/>
                <w:sz w:val="22"/>
                <w:szCs w:val="22"/>
                <w:vertAlign w:val="superscript"/>
                <w:lang w:val="en-US"/>
              </w:rPr>
            </w:pPr>
            <w:r w:rsidRPr="00B154C3">
              <w:rPr>
                <w:i/>
                <w:sz w:val="22"/>
                <w:szCs w:val="22"/>
                <w:vertAlign w:val="superscript"/>
                <w:lang w:val="en-US"/>
              </w:rPr>
              <w:t xml:space="preserve">1 </w:t>
            </w:r>
            <w:r w:rsidRPr="00B154C3">
              <w:rPr>
                <w:i/>
                <w:sz w:val="22"/>
                <w:szCs w:val="22"/>
                <w:lang w:val="en-US"/>
              </w:rPr>
              <w:t>Dynamic Neighborship Issue</w:t>
            </w:r>
          </w:p>
        </w:tc>
        <w:tc>
          <w:tcPr>
            <w:tcW w:w="7478" w:type="dxa"/>
          </w:tcPr>
          <w:p w:rsidR="0019450F" w:rsidRPr="00313719" w:rsidRDefault="0019450F" w:rsidP="009E17BB">
            <w:pPr>
              <w:pStyle w:val="ListParagraph"/>
              <w:numPr>
                <w:ilvl w:val="0"/>
                <w:numId w:val="276"/>
              </w:numPr>
              <w:ind w:left="317" w:hanging="283"/>
              <w:cnfStyle w:val="000000000000" w:firstRow="0" w:lastRow="0" w:firstColumn="0" w:lastColumn="0" w:oddVBand="0" w:evenVBand="0" w:oddHBand="0" w:evenHBand="0" w:firstRowFirstColumn="0" w:firstRowLastColumn="0" w:lastRowFirstColumn="0" w:lastRowLastColumn="0"/>
              <w:rPr>
                <w:rFonts w:cs="Calibri"/>
                <w:b/>
                <w:i/>
                <w:sz w:val="22"/>
                <w:szCs w:val="22"/>
                <w:lang w:val="en-US"/>
              </w:rPr>
            </w:pPr>
            <w:r w:rsidRPr="00313719">
              <w:rPr>
                <w:rFonts w:cs="Calibri"/>
                <w:b/>
                <w:sz w:val="22"/>
                <w:szCs w:val="22"/>
                <w:lang w:val="en-US"/>
              </w:rPr>
              <w:t>broadcast</w:t>
            </w:r>
            <w:r w:rsidRPr="00313719">
              <w:rPr>
                <w:rFonts w:cs="Calibri"/>
                <w:b/>
                <w:i/>
                <w:sz w:val="22"/>
                <w:szCs w:val="22"/>
                <w:lang w:val="en-US"/>
              </w:rPr>
              <w:t xml:space="preserve"> keyword in </w:t>
            </w:r>
            <w:r w:rsidRPr="00313719">
              <w:rPr>
                <w:rFonts w:cs="Calibri"/>
                <w:b/>
                <w:sz w:val="22"/>
                <w:szCs w:val="22"/>
                <w:lang w:val="en-US"/>
              </w:rPr>
              <w:t>frame-relay map ip</w:t>
            </w:r>
            <w:r w:rsidRPr="00313719">
              <w:rPr>
                <w:rFonts w:cs="Calibri"/>
                <w:b/>
                <w:i/>
                <w:sz w:val="22"/>
                <w:szCs w:val="22"/>
                <w:lang w:val="en-US"/>
              </w:rPr>
              <w:t xml:space="preserve"> command</w:t>
            </w:r>
          </w:p>
          <w:p w:rsidR="00313719" w:rsidRPr="00313719" w:rsidRDefault="00313719" w:rsidP="00313719">
            <w:pPr>
              <w:ind w:left="34"/>
              <w:cnfStyle w:val="000000000000" w:firstRow="0" w:lastRow="0" w:firstColumn="0" w:lastColumn="0" w:oddVBand="0" w:evenVBand="0" w:oddHBand="0" w:evenHBand="0" w:firstRowFirstColumn="0" w:firstRowLastColumn="0" w:lastRowFirstColumn="0" w:lastRowLastColumn="0"/>
              <w:rPr>
                <w:b/>
                <w:i/>
                <w:lang w:val="en-US"/>
              </w:rPr>
            </w:pPr>
          </w:p>
        </w:tc>
      </w:tr>
      <w:tr w:rsidR="0019450F" w:rsidRPr="00B154C3" w:rsidTr="0041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9450F" w:rsidRPr="00B154C3" w:rsidRDefault="0019450F" w:rsidP="00B154C3">
            <w:pPr>
              <w:rPr>
                <w:i/>
                <w:sz w:val="22"/>
                <w:szCs w:val="22"/>
                <w:vertAlign w:val="superscript"/>
                <w:lang w:val="en-US"/>
              </w:rPr>
            </w:pPr>
            <w:r w:rsidRPr="00B154C3">
              <w:rPr>
                <w:i/>
                <w:sz w:val="22"/>
                <w:szCs w:val="22"/>
                <w:vertAlign w:val="superscript"/>
              </w:rPr>
              <w:t xml:space="preserve">2 </w:t>
            </w:r>
            <w:r w:rsidRPr="00B154C3">
              <w:rPr>
                <w:i/>
                <w:sz w:val="22"/>
                <w:szCs w:val="22"/>
              </w:rPr>
              <w:t>Static</w:t>
            </w:r>
            <w:r w:rsidRPr="00B154C3">
              <w:rPr>
                <w:i/>
                <w:sz w:val="22"/>
                <w:szCs w:val="22"/>
                <w:vertAlign w:val="superscript"/>
              </w:rPr>
              <w:t xml:space="preserve"> </w:t>
            </w:r>
            <w:r w:rsidRPr="00B154C3">
              <w:rPr>
                <w:i/>
                <w:sz w:val="22"/>
                <w:szCs w:val="22"/>
              </w:rPr>
              <w:t>Neighborship Issue</w:t>
            </w:r>
          </w:p>
        </w:tc>
        <w:tc>
          <w:tcPr>
            <w:tcW w:w="7478" w:type="dxa"/>
          </w:tcPr>
          <w:p w:rsidR="0019450F" w:rsidRPr="00313719" w:rsidRDefault="0019450F" w:rsidP="009E17BB">
            <w:pPr>
              <w:pStyle w:val="ListParagraph"/>
              <w:numPr>
                <w:ilvl w:val="0"/>
                <w:numId w:val="276"/>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313719">
              <w:rPr>
                <w:rFonts w:cs="Calibri"/>
                <w:b/>
                <w:i/>
                <w:sz w:val="22"/>
                <w:szCs w:val="22"/>
                <w:lang w:val="en-US"/>
              </w:rPr>
              <w:t>Static neighbor definition</w:t>
            </w:r>
          </w:p>
          <w:p w:rsidR="0019450F" w:rsidRPr="00B154C3" w:rsidRDefault="0019450F" w:rsidP="00B154C3">
            <w:pPr>
              <w:cnfStyle w:val="000000100000" w:firstRow="0" w:lastRow="0" w:firstColumn="0" w:lastColumn="0" w:oddVBand="0" w:evenVBand="0" w:oddHBand="1" w:evenHBand="0" w:firstRowFirstColumn="0" w:firstRowLastColumn="0" w:lastRowFirstColumn="0" w:lastRowLastColumn="0"/>
              <w:rPr>
                <w:b/>
                <w:i/>
                <w:sz w:val="22"/>
                <w:szCs w:val="22"/>
                <w:vertAlign w:val="superscript"/>
                <w:lang w:val="en-US"/>
              </w:rPr>
            </w:pPr>
          </w:p>
        </w:tc>
      </w:tr>
      <w:tr w:rsidR="0019450F" w:rsidRPr="00B254E6" w:rsidTr="00417239">
        <w:tc>
          <w:tcPr>
            <w:cnfStyle w:val="001000000000" w:firstRow="0" w:lastRow="0" w:firstColumn="1" w:lastColumn="0" w:oddVBand="0" w:evenVBand="0" w:oddHBand="0" w:evenHBand="0" w:firstRowFirstColumn="0" w:firstRowLastColumn="0" w:lastRowFirstColumn="0" w:lastRowLastColumn="0"/>
            <w:tcW w:w="3794" w:type="dxa"/>
          </w:tcPr>
          <w:p w:rsidR="0019450F" w:rsidRPr="00B154C3" w:rsidRDefault="0019450F" w:rsidP="00B154C3">
            <w:pPr>
              <w:rPr>
                <w:i/>
                <w:sz w:val="22"/>
                <w:szCs w:val="22"/>
                <w:vertAlign w:val="superscript"/>
                <w:lang w:val="en-US"/>
              </w:rPr>
            </w:pPr>
            <w:r w:rsidRPr="00B154C3">
              <w:rPr>
                <w:i/>
                <w:sz w:val="22"/>
                <w:szCs w:val="22"/>
                <w:vertAlign w:val="superscript"/>
              </w:rPr>
              <w:t>3</w:t>
            </w:r>
            <w:r w:rsidRPr="00B154C3">
              <w:rPr>
                <w:i/>
                <w:sz w:val="22"/>
                <w:szCs w:val="22"/>
              </w:rPr>
              <w:t xml:space="preserve"> DR/BDR Issue</w:t>
            </w:r>
          </w:p>
        </w:tc>
        <w:tc>
          <w:tcPr>
            <w:tcW w:w="7478" w:type="dxa"/>
          </w:tcPr>
          <w:p w:rsidR="0019450F" w:rsidRPr="00313719" w:rsidRDefault="0019450F" w:rsidP="009E17BB">
            <w:pPr>
              <w:pStyle w:val="ListParagraph"/>
              <w:numPr>
                <w:ilvl w:val="0"/>
                <w:numId w:val="276"/>
              </w:numPr>
              <w:ind w:left="317" w:hanging="283"/>
              <w:cnfStyle w:val="000000000000" w:firstRow="0" w:lastRow="0" w:firstColumn="0" w:lastColumn="0" w:oddVBand="0" w:evenVBand="0" w:oddHBand="0" w:evenHBand="0" w:firstRowFirstColumn="0" w:firstRowLastColumn="0" w:lastRowFirstColumn="0" w:lastRowLastColumn="0"/>
              <w:rPr>
                <w:rFonts w:cs="Calibri"/>
                <w:b/>
                <w:i/>
                <w:sz w:val="22"/>
                <w:szCs w:val="22"/>
                <w:lang w:val="en-US"/>
              </w:rPr>
            </w:pPr>
            <w:r w:rsidRPr="00313719">
              <w:rPr>
                <w:rFonts w:cs="Calibri"/>
                <w:b/>
                <w:i/>
                <w:sz w:val="22"/>
                <w:szCs w:val="22"/>
                <w:lang w:val="en-US"/>
              </w:rPr>
              <w:t xml:space="preserve">DR/BDR on hubs and </w:t>
            </w:r>
            <w:r w:rsidRPr="00313719">
              <w:rPr>
                <w:rFonts w:cs="Calibri"/>
                <w:b/>
                <w:sz w:val="22"/>
                <w:szCs w:val="22"/>
                <w:lang w:val="en-US"/>
              </w:rPr>
              <w:t>broadcast</w:t>
            </w:r>
            <w:r w:rsidRPr="00313719">
              <w:rPr>
                <w:rFonts w:cs="Calibri"/>
                <w:b/>
                <w:i/>
                <w:sz w:val="22"/>
                <w:szCs w:val="22"/>
                <w:lang w:val="en-US"/>
              </w:rPr>
              <w:t xml:space="preserve"> keyword in </w:t>
            </w:r>
            <w:r w:rsidRPr="00313719">
              <w:rPr>
                <w:rFonts w:cs="Calibri"/>
                <w:b/>
                <w:sz w:val="22"/>
                <w:szCs w:val="22"/>
                <w:lang w:val="en-US"/>
              </w:rPr>
              <w:t>frame-relay map ip</w:t>
            </w:r>
            <w:r w:rsidRPr="00313719">
              <w:rPr>
                <w:rFonts w:cs="Calibri"/>
                <w:b/>
                <w:i/>
                <w:sz w:val="22"/>
                <w:szCs w:val="22"/>
                <w:lang w:val="en-US"/>
              </w:rPr>
              <w:t xml:space="preserve"> command</w:t>
            </w:r>
          </w:p>
          <w:p w:rsidR="0019450F" w:rsidRPr="00B154C3" w:rsidRDefault="0019450F" w:rsidP="00B154C3">
            <w:pPr>
              <w:cnfStyle w:val="000000000000" w:firstRow="0" w:lastRow="0" w:firstColumn="0" w:lastColumn="0" w:oddVBand="0" w:evenVBand="0" w:oddHBand="0" w:evenHBand="0" w:firstRowFirstColumn="0" w:firstRowLastColumn="0" w:lastRowFirstColumn="0" w:lastRowLastColumn="0"/>
              <w:rPr>
                <w:b/>
                <w:i/>
                <w:sz w:val="22"/>
                <w:szCs w:val="22"/>
                <w:vertAlign w:val="superscript"/>
                <w:lang w:val="en-US"/>
              </w:rPr>
            </w:pPr>
          </w:p>
        </w:tc>
      </w:tr>
      <w:tr w:rsidR="0019450F" w:rsidRPr="00B254E6" w:rsidTr="004172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19450F" w:rsidRDefault="0019450F" w:rsidP="00B154C3">
            <w:pPr>
              <w:rPr>
                <w:i/>
                <w:sz w:val="22"/>
                <w:szCs w:val="22"/>
                <w:lang w:val="en-US"/>
              </w:rPr>
            </w:pPr>
            <w:r w:rsidRPr="00B154C3">
              <w:rPr>
                <w:i/>
                <w:sz w:val="22"/>
                <w:szCs w:val="22"/>
                <w:vertAlign w:val="superscript"/>
                <w:lang w:val="en-US"/>
              </w:rPr>
              <w:t>4</w:t>
            </w:r>
            <w:r w:rsidRPr="00B154C3">
              <w:rPr>
                <w:i/>
                <w:sz w:val="22"/>
                <w:szCs w:val="22"/>
                <w:lang w:val="en-US"/>
              </w:rPr>
              <w:t xml:space="preserve"> Unr</w:t>
            </w:r>
            <w:r w:rsidR="00313719">
              <w:rPr>
                <w:i/>
                <w:sz w:val="22"/>
                <w:szCs w:val="22"/>
                <w:lang w:val="en-US"/>
              </w:rPr>
              <w:t>eachability Issue between Spokes</w:t>
            </w:r>
          </w:p>
          <w:p w:rsidR="00313719" w:rsidRPr="00B154C3" w:rsidRDefault="00313719" w:rsidP="00313719">
            <w:pPr>
              <w:rPr>
                <w:i/>
                <w:sz w:val="22"/>
                <w:szCs w:val="22"/>
                <w:vertAlign w:val="superscript"/>
                <w:lang w:val="en-US"/>
              </w:rPr>
            </w:pPr>
            <w:r>
              <w:rPr>
                <w:i/>
                <w:sz w:val="22"/>
                <w:szCs w:val="22"/>
                <w:lang w:val="en-US"/>
              </w:rPr>
              <w:t>(for interfaces in common subnet)</w:t>
            </w:r>
          </w:p>
        </w:tc>
        <w:tc>
          <w:tcPr>
            <w:tcW w:w="7478" w:type="dxa"/>
          </w:tcPr>
          <w:p w:rsidR="00313719" w:rsidRDefault="0019450F" w:rsidP="009E17BB">
            <w:pPr>
              <w:pStyle w:val="ListParagraph"/>
              <w:numPr>
                <w:ilvl w:val="0"/>
                <w:numId w:val="274"/>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313719">
              <w:rPr>
                <w:rFonts w:cs="Calibri"/>
                <w:b/>
                <w:i/>
                <w:sz w:val="22"/>
                <w:szCs w:val="22"/>
                <w:lang w:val="en-US"/>
              </w:rPr>
              <w:t xml:space="preserve">Static IP address </w:t>
            </w:r>
            <w:r w:rsidRPr="00313719">
              <w:rPr>
                <w:sz w:val="22"/>
                <w:szCs w:val="22"/>
              </w:rPr>
              <w:sym w:font="Wingdings" w:char="F0E7"/>
            </w:r>
            <w:r w:rsidRPr="00313719">
              <w:rPr>
                <w:sz w:val="22"/>
                <w:szCs w:val="22"/>
              </w:rPr>
              <w:sym w:font="Wingdings" w:char="F0E8"/>
            </w:r>
            <w:r w:rsidRPr="00313719">
              <w:rPr>
                <w:rFonts w:cs="Calibri"/>
                <w:b/>
                <w:i/>
                <w:sz w:val="22"/>
                <w:szCs w:val="22"/>
                <w:lang w:val="en-US"/>
              </w:rPr>
              <w:t xml:space="preserve"> DLCI mapping on </w:t>
            </w:r>
            <w:r w:rsidR="00313719" w:rsidRPr="00313719">
              <w:rPr>
                <w:rFonts w:cs="Calibri"/>
                <w:b/>
                <w:i/>
                <w:sz w:val="22"/>
                <w:szCs w:val="22"/>
                <w:lang w:val="en-US"/>
              </w:rPr>
              <w:t>each spoke for all other spokes</w:t>
            </w:r>
          </w:p>
          <w:p w:rsidR="00313719" w:rsidRPr="00313719" w:rsidRDefault="00313719" w:rsidP="009E17BB">
            <w:pPr>
              <w:pStyle w:val="ListParagraph"/>
              <w:numPr>
                <w:ilvl w:val="0"/>
                <w:numId w:val="274"/>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B154C3">
              <w:rPr>
                <w:b/>
                <w:i/>
                <w:sz w:val="22"/>
                <w:szCs w:val="22"/>
                <w:u w:val="single"/>
                <w:lang w:val="en-US"/>
              </w:rPr>
              <w:t>or</w:t>
            </w:r>
            <w:r w:rsidRPr="00B154C3">
              <w:rPr>
                <w:b/>
                <w:i/>
                <w:sz w:val="22"/>
                <w:szCs w:val="22"/>
                <w:lang w:val="en-US"/>
              </w:rPr>
              <w:t xml:space="preserve"> change of network type (</w:t>
            </w:r>
            <w:r w:rsidRPr="00B154C3">
              <w:rPr>
                <w:b/>
                <w:i/>
                <w:sz w:val="22"/>
                <w:szCs w:val="22"/>
              </w:rPr>
              <w:sym w:font="Wingdings" w:char="F0E8"/>
            </w:r>
            <w:r w:rsidRPr="00B154C3">
              <w:rPr>
                <w:b/>
                <w:i/>
                <w:sz w:val="22"/>
                <w:szCs w:val="22"/>
                <w:lang w:val="en-US"/>
              </w:rPr>
              <w:t xml:space="preserve"> PTM/PTMNB)</w:t>
            </w:r>
          </w:p>
          <w:p w:rsidR="0019450F" w:rsidRPr="00313719" w:rsidRDefault="00313719" w:rsidP="009E17BB">
            <w:pPr>
              <w:pStyle w:val="ListParagraph"/>
              <w:numPr>
                <w:ilvl w:val="0"/>
                <w:numId w:val="274"/>
              </w:numPr>
              <w:ind w:left="317" w:hanging="283"/>
              <w:cnfStyle w:val="000000100000" w:firstRow="0" w:lastRow="0" w:firstColumn="0" w:lastColumn="0" w:oddVBand="0" w:evenVBand="0" w:oddHBand="1" w:evenHBand="0" w:firstRowFirstColumn="0" w:firstRowLastColumn="0" w:lastRowFirstColumn="0" w:lastRowLastColumn="0"/>
              <w:rPr>
                <w:rFonts w:cs="Calibri"/>
                <w:b/>
                <w:i/>
                <w:sz w:val="22"/>
                <w:szCs w:val="22"/>
                <w:lang w:val="en-US"/>
              </w:rPr>
            </w:pPr>
            <w:r w:rsidRPr="00B154C3">
              <w:rPr>
                <w:b/>
                <w:i/>
                <w:sz w:val="22"/>
                <w:szCs w:val="22"/>
                <w:u w:val="single"/>
                <w:lang w:val="en-US"/>
              </w:rPr>
              <w:t>or</w:t>
            </w:r>
            <w:r w:rsidRPr="00B154C3">
              <w:rPr>
                <w:b/>
                <w:i/>
                <w:sz w:val="22"/>
                <w:szCs w:val="22"/>
                <w:lang w:val="en-US"/>
              </w:rPr>
              <w:t xml:space="preserve"> change of interface type (</w:t>
            </w:r>
            <w:r w:rsidRPr="00B154C3">
              <w:rPr>
                <w:b/>
                <w:i/>
                <w:sz w:val="22"/>
                <w:szCs w:val="22"/>
              </w:rPr>
              <w:sym w:font="Wingdings" w:char="F0E8"/>
            </w:r>
            <w:r w:rsidRPr="00313719">
              <w:rPr>
                <w:b/>
                <w:i/>
                <w:sz w:val="22"/>
                <w:szCs w:val="22"/>
                <w:lang w:val="en-US"/>
              </w:rPr>
              <w:t xml:space="preserve"> </w:t>
            </w:r>
            <w:r w:rsidRPr="00B154C3">
              <w:rPr>
                <w:b/>
                <w:i/>
                <w:sz w:val="22"/>
                <w:szCs w:val="22"/>
                <w:lang w:val="en-US"/>
              </w:rPr>
              <w:t>PTP)</w:t>
            </w:r>
          </w:p>
        </w:tc>
      </w:tr>
    </w:tbl>
    <w:p w:rsidR="00B64CCF" w:rsidRDefault="00B64CCF" w:rsidP="00AB59E0">
      <w:pPr>
        <w:pStyle w:val="Heading2"/>
      </w:pPr>
      <w:bookmarkStart w:id="212" w:name="_Toc413850703"/>
      <w:bookmarkStart w:id="213" w:name="_Toc413850900"/>
      <w:r w:rsidRPr="00B64CCF">
        <w:t>Verification</w:t>
      </w:r>
      <w:r w:rsidR="0000414E">
        <w:t xml:space="preserve"> Commands</w:t>
      </w:r>
      <w:bookmarkEnd w:id="212"/>
      <w:bookmarkEnd w:id="213"/>
    </w:p>
    <w:p w:rsidR="00300101" w:rsidRPr="00300101" w:rsidRDefault="00300101" w:rsidP="00151ADF">
      <w:pPr>
        <w:rPr>
          <w:rFonts w:eastAsia="Times New Roman" w:cs="Times New Roman"/>
          <w:lang w:val="en-US" w:eastAsia="fr-FR"/>
        </w:rPr>
      </w:pPr>
      <w:r w:rsidRPr="00300101">
        <w:rPr>
          <w:rFonts w:eastAsia="Times New Roman" w:cs="Times New Roman"/>
          <w:lang w:val="en-US" w:eastAsia="fr-FR"/>
        </w:rPr>
        <w:t>#</w:t>
      </w:r>
      <w:r w:rsidRPr="00300101">
        <w:rPr>
          <w:rFonts w:eastAsia="Times New Roman" w:cs="Times New Roman"/>
          <w:b/>
          <w:lang w:val="en-US" w:eastAsia="fr-FR"/>
        </w:rPr>
        <w:t>show ip protocols</w:t>
      </w:r>
      <w:r w:rsidRPr="00300101">
        <w:rPr>
          <w:rFonts w:eastAsia="Times New Roman" w:cs="Times New Roman"/>
          <w:lang w:val="en-US" w:eastAsia="fr-FR"/>
        </w:rPr>
        <w:tab/>
      </w:r>
      <w:r w:rsidRPr="00300101">
        <w:rPr>
          <w:rFonts w:eastAsia="Times New Roman" w:cs="Times New Roman"/>
          <w:lang w:val="en-US" w:eastAsia="fr-FR"/>
        </w:rPr>
        <w:tab/>
      </w:r>
      <w:r w:rsidRPr="00300101">
        <w:rPr>
          <w:rFonts w:eastAsia="Times New Roman" w:cs="Times New Roman"/>
          <w:lang w:val="en-US" w:eastAsia="fr-FR"/>
        </w:rPr>
        <w:tab/>
        <w:t xml:space="preserve">Lists </w:t>
      </w:r>
      <w:r w:rsidRPr="00300101">
        <w:rPr>
          <w:rFonts w:eastAsia="Times New Roman" w:cs="Times New Roman"/>
          <w:b/>
          <w:lang w:val="en-US" w:eastAsia="fr-FR"/>
        </w:rPr>
        <w:t>network</w:t>
      </w:r>
      <w:r w:rsidRPr="00300101">
        <w:rPr>
          <w:rFonts w:eastAsia="Times New Roman" w:cs="Times New Roman"/>
          <w:lang w:val="en-US" w:eastAsia="fr-FR"/>
        </w:rPr>
        <w:t xml:space="preserve"> parameters for each routing process :</w:t>
      </w:r>
    </w:p>
    <w:p w:rsidR="00300101" w:rsidRPr="00300101" w:rsidRDefault="00300101" w:rsidP="00151ADF">
      <w:pPr>
        <w:numPr>
          <w:ilvl w:val="5"/>
          <w:numId w:val="1"/>
        </w:numPr>
        <w:ind w:left="4308"/>
        <w:rPr>
          <w:rFonts w:eastAsia="Times New Roman" w:cs="Times New Roman"/>
          <w:lang w:val="en-US" w:eastAsia="fr-FR"/>
        </w:rPr>
      </w:pPr>
      <w:r w:rsidRPr="00300101">
        <w:rPr>
          <w:rFonts w:eastAsia="Times New Roman" w:cs="Times New Roman"/>
          <w:lang w:val="en-US" w:eastAsia="fr-FR"/>
        </w:rPr>
        <w:t>RID</w:t>
      </w:r>
      <w:r w:rsidRPr="00300101">
        <w:rPr>
          <w:rFonts w:eastAsia="Times New Roman" w:cs="Times New Roman"/>
          <w:iCs/>
          <w:lang w:val="en-US" w:eastAsia="fr-FR"/>
        </w:rPr>
        <w:t xml:space="preserve"> </w:t>
      </w:r>
      <w:r w:rsidR="0020641E">
        <w:rPr>
          <w:rFonts w:eastAsia="Times New Roman" w:cs="Times New Roman"/>
          <w:iCs/>
          <w:lang w:val="en-US" w:eastAsia="fr-FR"/>
        </w:rPr>
        <w:t xml:space="preserve">- </w:t>
      </w:r>
      <w:r w:rsidRPr="00300101">
        <w:rPr>
          <w:rFonts w:eastAsia="Times New Roman" w:cs="Times New Roman"/>
          <w:iCs/>
          <w:lang w:val="en-US" w:eastAsia="fr-FR"/>
        </w:rPr>
        <w:t>Net-id Wildcard-mask</w:t>
      </w:r>
      <w:r w:rsidR="0020641E">
        <w:rPr>
          <w:rFonts w:eastAsia="Times New Roman" w:cs="Times New Roman"/>
          <w:iCs/>
          <w:lang w:val="en-US" w:eastAsia="fr-FR"/>
        </w:rPr>
        <w:t xml:space="preserve"> -</w:t>
      </w:r>
      <w:r w:rsidRPr="00300101">
        <w:rPr>
          <w:rFonts w:eastAsia="Times New Roman" w:cs="Times New Roman"/>
          <w:iCs/>
          <w:lang w:val="en-US" w:eastAsia="fr-FR"/>
        </w:rPr>
        <w:t xml:space="preserve"> Area ID,</w:t>
      </w:r>
    </w:p>
    <w:p w:rsidR="00300101" w:rsidRPr="00300101" w:rsidRDefault="00300101" w:rsidP="00151ADF">
      <w:pPr>
        <w:numPr>
          <w:ilvl w:val="5"/>
          <w:numId w:val="1"/>
        </w:numPr>
        <w:ind w:left="4308"/>
        <w:rPr>
          <w:rFonts w:eastAsia="Times New Roman" w:cs="Times New Roman"/>
          <w:lang w:val="en-US" w:eastAsia="fr-FR"/>
        </w:rPr>
      </w:pPr>
      <w:r w:rsidRPr="00300101">
        <w:rPr>
          <w:rFonts w:eastAsia="Times New Roman" w:cs="Times New Roman"/>
          <w:lang w:val="en-US" w:eastAsia="fr-FR"/>
        </w:rPr>
        <w:t>Type of router (ABR, ASBR…),</w:t>
      </w:r>
    </w:p>
    <w:p w:rsidR="00300101" w:rsidRPr="00300101" w:rsidRDefault="00300101" w:rsidP="00151ADF">
      <w:pPr>
        <w:numPr>
          <w:ilvl w:val="5"/>
          <w:numId w:val="1"/>
        </w:numPr>
        <w:ind w:left="4308"/>
        <w:rPr>
          <w:rFonts w:eastAsia="Times New Roman" w:cs="Times New Roman"/>
          <w:lang w:val="en-US" w:eastAsia="fr-FR"/>
        </w:rPr>
      </w:pPr>
      <w:r w:rsidRPr="00300101">
        <w:rPr>
          <w:rFonts w:eastAsia="Times New Roman" w:cs="Times New Roman"/>
          <w:lang w:val="en-US" w:eastAsia="fr-FR"/>
        </w:rPr>
        <w:t>Passive interfaces,</w:t>
      </w:r>
    </w:p>
    <w:p w:rsidR="00300101" w:rsidRPr="00300101" w:rsidRDefault="00300101" w:rsidP="00151ADF">
      <w:pPr>
        <w:numPr>
          <w:ilvl w:val="5"/>
          <w:numId w:val="1"/>
        </w:numPr>
        <w:ind w:left="4308"/>
        <w:rPr>
          <w:rFonts w:eastAsia="Times New Roman" w:cs="Times New Roman"/>
          <w:lang w:val="en-US" w:eastAsia="fr-FR"/>
        </w:rPr>
      </w:pPr>
      <w:r w:rsidRPr="00300101">
        <w:rPr>
          <w:rFonts w:eastAsia="Times New Roman" w:cs="Times New Roman"/>
          <w:lang w:eastAsia="fr-FR"/>
        </w:rPr>
        <w:t>Reference bandwidth unit,</w:t>
      </w:r>
    </w:p>
    <w:p w:rsidR="00300101" w:rsidRPr="00300101" w:rsidRDefault="00300101" w:rsidP="00151ADF">
      <w:pPr>
        <w:numPr>
          <w:ilvl w:val="5"/>
          <w:numId w:val="1"/>
        </w:numPr>
        <w:ind w:left="4308"/>
        <w:rPr>
          <w:rFonts w:eastAsia="Times New Roman" w:cs="Times New Roman"/>
          <w:lang w:val="en-US" w:eastAsia="fr-FR"/>
        </w:rPr>
      </w:pPr>
      <w:r w:rsidRPr="00300101">
        <w:rPr>
          <w:rFonts w:eastAsia="Times New Roman" w:cs="Times New Roman"/>
          <w:lang w:val="en-US" w:eastAsia="fr-FR"/>
        </w:rPr>
        <w:t>Routing Information Sources, Administrative distances, Elapsed time since Last Update.</w:t>
      </w:r>
    </w:p>
    <w:p w:rsidR="00300101" w:rsidRPr="00300101" w:rsidRDefault="00300101" w:rsidP="00151ADF">
      <w:pPr>
        <w:rPr>
          <w:rFonts w:eastAsia="Times New Roman" w:cs="Times New Roman"/>
          <w:lang w:val="en-US" w:eastAsia="fr-FR"/>
        </w:rPr>
      </w:pPr>
    </w:p>
    <w:p w:rsidR="0062488B" w:rsidRDefault="0062488B">
      <w:pPr>
        <w:spacing w:after="200"/>
        <w:rPr>
          <w:rFonts w:eastAsia="Times New Roman" w:cs="Times New Roman"/>
          <w:lang w:val="en-US" w:eastAsia="fr-FR"/>
        </w:rPr>
      </w:pPr>
      <w:r>
        <w:rPr>
          <w:rFonts w:eastAsia="Times New Roman" w:cs="Times New Roman"/>
          <w:lang w:val="en-US" w:eastAsia="fr-FR"/>
        </w:rPr>
        <w:br w:type="page"/>
      </w:r>
    </w:p>
    <w:p w:rsidR="0020641E" w:rsidRDefault="0020641E" w:rsidP="0020641E">
      <w:pPr>
        <w:ind w:left="3544" w:hanging="3544"/>
        <w:rPr>
          <w:rFonts w:eastAsia="Times New Roman" w:cs="Times New Roman"/>
          <w:lang w:val="en-US" w:eastAsia="fr-FR"/>
        </w:rPr>
      </w:pPr>
      <w:r>
        <w:rPr>
          <w:rFonts w:eastAsia="Times New Roman" w:cs="Times New Roman"/>
          <w:lang w:val="en-US" w:eastAsia="fr-FR"/>
        </w:rPr>
        <w:lastRenderedPageBreak/>
        <w:t>#</w:t>
      </w:r>
      <w:r w:rsidRPr="0020641E">
        <w:rPr>
          <w:rFonts w:eastAsia="Times New Roman" w:cs="Times New Roman"/>
          <w:b/>
          <w:lang w:val="en-US" w:eastAsia="fr-FR"/>
        </w:rPr>
        <w:t>show ip ospf</w:t>
      </w:r>
      <w:r>
        <w:rPr>
          <w:rFonts w:eastAsia="Times New Roman" w:cs="Times New Roman"/>
          <w:lang w:val="en-US" w:eastAsia="fr-FR"/>
        </w:rPr>
        <w:t xml:space="preserve"> [</w:t>
      </w:r>
      <w:r w:rsidRPr="0020641E">
        <w:rPr>
          <w:rFonts w:eastAsia="Times New Roman" w:cs="Times New Roman"/>
          <w:i/>
          <w:lang w:val="en-US" w:eastAsia="fr-FR"/>
        </w:rPr>
        <w:t>process-id</w:t>
      </w:r>
      <w:r>
        <w:rPr>
          <w:rFonts w:eastAsia="Times New Roman" w:cs="Times New Roman"/>
          <w:lang w:val="en-US" w:eastAsia="fr-FR"/>
        </w:rPr>
        <w:t>]</w:t>
      </w:r>
      <w:r>
        <w:rPr>
          <w:rFonts w:eastAsia="Times New Roman" w:cs="Times New Roman"/>
          <w:lang w:val="en-US" w:eastAsia="fr-FR"/>
        </w:rPr>
        <w:tab/>
        <w:t xml:space="preserve">Displays general information about this OSPF </w:t>
      </w:r>
      <w:r w:rsidRPr="001E1014">
        <w:rPr>
          <w:rFonts w:eastAsia="Times New Roman" w:cs="Times New Roman"/>
          <w:i/>
          <w:lang w:val="en-US" w:eastAsia="fr-FR"/>
        </w:rPr>
        <w:t>process</w:t>
      </w:r>
      <w:r w:rsidR="001E1014">
        <w:rPr>
          <w:rFonts w:eastAsia="Times New Roman" w:cs="Times New Roman"/>
          <w:i/>
          <w:lang w:val="en-US" w:eastAsia="fr-FR"/>
        </w:rPr>
        <w:t>-id</w:t>
      </w:r>
      <w:r>
        <w:rPr>
          <w:rFonts w:eastAsia="Times New Roman" w:cs="Times New Roman"/>
          <w:lang w:val="en-US" w:eastAsia="fr-FR"/>
        </w:rPr>
        <w:t>:</w:t>
      </w:r>
    </w:p>
    <w:p w:rsidR="0020641E" w:rsidRDefault="0020641E" w:rsidP="009E17BB">
      <w:pPr>
        <w:pStyle w:val="ListParagraph"/>
        <w:numPr>
          <w:ilvl w:val="0"/>
          <w:numId w:val="259"/>
        </w:numPr>
        <w:ind w:left="4253"/>
        <w:rPr>
          <w:lang w:val="en-US"/>
        </w:rPr>
      </w:pPr>
      <w:r>
        <w:rPr>
          <w:lang w:val="en-US"/>
        </w:rPr>
        <w:t>RID</w:t>
      </w:r>
    </w:p>
    <w:p w:rsidR="0020641E" w:rsidRDefault="0020641E" w:rsidP="009E17BB">
      <w:pPr>
        <w:pStyle w:val="ListParagraph"/>
        <w:numPr>
          <w:ilvl w:val="0"/>
          <w:numId w:val="259"/>
        </w:numPr>
        <w:ind w:left="4253"/>
        <w:rPr>
          <w:lang w:val="en-US"/>
        </w:rPr>
      </w:pPr>
      <w:r>
        <w:rPr>
          <w:lang w:val="en-US"/>
        </w:rPr>
        <w:t>Total number of areas, number of normal areas, stub areas and nssa</w:t>
      </w:r>
    </w:p>
    <w:p w:rsidR="0020641E" w:rsidRDefault="0020641E" w:rsidP="009E17BB">
      <w:pPr>
        <w:pStyle w:val="ListParagraph"/>
        <w:numPr>
          <w:ilvl w:val="0"/>
          <w:numId w:val="259"/>
        </w:numPr>
        <w:ind w:left="4253"/>
        <w:rPr>
          <w:lang w:val="en-US"/>
        </w:rPr>
      </w:pPr>
      <w:r>
        <w:rPr>
          <w:lang w:val="en-US"/>
        </w:rPr>
        <w:t>Per Area:</w:t>
      </w:r>
    </w:p>
    <w:p w:rsidR="0020641E" w:rsidRDefault="001E1014" w:rsidP="009E17BB">
      <w:pPr>
        <w:pStyle w:val="ListParagraph"/>
        <w:numPr>
          <w:ilvl w:val="1"/>
          <w:numId w:val="259"/>
        </w:numPr>
        <w:ind w:left="4962"/>
        <w:rPr>
          <w:lang w:val="en-US"/>
        </w:rPr>
      </w:pPr>
      <w:r>
        <w:rPr>
          <w:lang w:val="en-US"/>
        </w:rPr>
        <w:t>number of interfaces in this area</w:t>
      </w:r>
    </w:p>
    <w:p w:rsidR="001E1014" w:rsidRDefault="001E1014" w:rsidP="009E17BB">
      <w:pPr>
        <w:pStyle w:val="ListParagraph"/>
        <w:numPr>
          <w:ilvl w:val="1"/>
          <w:numId w:val="259"/>
        </w:numPr>
        <w:ind w:left="4962"/>
        <w:rPr>
          <w:lang w:val="en-US"/>
        </w:rPr>
      </w:pPr>
      <w:r>
        <w:rPr>
          <w:lang w:val="en-US"/>
        </w:rPr>
        <w:t>type of area</w:t>
      </w:r>
    </w:p>
    <w:p w:rsidR="001E1014" w:rsidRDefault="001E1014" w:rsidP="009E17BB">
      <w:pPr>
        <w:pStyle w:val="ListParagraph"/>
        <w:numPr>
          <w:ilvl w:val="1"/>
          <w:numId w:val="259"/>
        </w:numPr>
        <w:ind w:left="4962"/>
        <w:rPr>
          <w:lang w:val="en-US"/>
        </w:rPr>
      </w:pPr>
      <w:r>
        <w:rPr>
          <w:lang w:val="en-US"/>
        </w:rPr>
        <w:t>whether a default route is injected or not</w:t>
      </w:r>
    </w:p>
    <w:p w:rsidR="001E1014" w:rsidRDefault="001E1014" w:rsidP="009E17BB">
      <w:pPr>
        <w:pStyle w:val="ListParagraph"/>
        <w:numPr>
          <w:ilvl w:val="1"/>
          <w:numId w:val="259"/>
        </w:numPr>
        <w:ind w:left="4962"/>
        <w:rPr>
          <w:lang w:val="en-US"/>
        </w:rPr>
      </w:pPr>
      <w:r>
        <w:rPr>
          <w:lang w:val="en-US"/>
        </w:rPr>
        <w:t>whether authentication is enabled or not</w:t>
      </w:r>
    </w:p>
    <w:p w:rsidR="001E1014" w:rsidRPr="001E1014" w:rsidRDefault="001E1014" w:rsidP="009E17BB">
      <w:pPr>
        <w:pStyle w:val="ListParagraph"/>
        <w:numPr>
          <w:ilvl w:val="1"/>
          <w:numId w:val="259"/>
        </w:numPr>
        <w:ind w:left="4962"/>
        <w:rPr>
          <w:lang w:val="en-US"/>
        </w:rPr>
      </w:pPr>
      <w:r>
        <w:rPr>
          <w:lang w:val="en-US"/>
        </w:rPr>
        <w:t>number of times SPF executed and when was the last execution</w:t>
      </w:r>
    </w:p>
    <w:p w:rsidR="0020641E" w:rsidRDefault="0020641E" w:rsidP="00151ADF">
      <w:pPr>
        <w:rPr>
          <w:rFonts w:eastAsia="Times New Roman" w:cs="Times New Roman"/>
          <w:lang w:val="en-US" w:eastAsia="fr-FR"/>
        </w:rPr>
      </w:pPr>
    </w:p>
    <w:p w:rsidR="00300101" w:rsidRPr="00300101" w:rsidRDefault="00300101" w:rsidP="00151ADF">
      <w:pPr>
        <w:rPr>
          <w:rFonts w:eastAsia="Times New Roman" w:cs="Times New Roman"/>
          <w:lang w:val="en-US" w:eastAsia="fr-FR"/>
        </w:rPr>
      </w:pPr>
      <w:r w:rsidRPr="00300101">
        <w:rPr>
          <w:rFonts w:eastAsia="Times New Roman" w:cs="Times New Roman"/>
          <w:lang w:val="en-US" w:eastAsia="fr-FR"/>
        </w:rPr>
        <w:t>#</w:t>
      </w:r>
      <w:r w:rsidRPr="00300101">
        <w:rPr>
          <w:rFonts w:eastAsia="Times New Roman" w:cs="Times New Roman"/>
          <w:b/>
          <w:lang w:val="en-US" w:eastAsia="fr-FR"/>
        </w:rPr>
        <w:t xml:space="preserve">show ip ospf neighbor </w:t>
      </w:r>
      <w:r w:rsidRPr="00300101">
        <w:rPr>
          <w:rFonts w:eastAsia="Times New Roman" w:cs="Times New Roman"/>
          <w:lang w:val="en-US" w:eastAsia="fr-FR"/>
        </w:rPr>
        <w:t>[</w:t>
      </w:r>
      <w:r w:rsidRPr="00300101">
        <w:rPr>
          <w:rFonts w:eastAsia="Times New Roman" w:cs="Times New Roman"/>
          <w:i/>
          <w:iCs/>
          <w:lang w:val="en-US" w:eastAsia="fr-FR"/>
        </w:rPr>
        <w:t>type number</w:t>
      </w:r>
      <w:r w:rsidRPr="00300101">
        <w:rPr>
          <w:rFonts w:eastAsia="Times New Roman" w:cs="Times New Roman"/>
          <w:lang w:val="en-US" w:eastAsia="fr-FR"/>
        </w:rPr>
        <w:t>]</w:t>
      </w:r>
      <w:r w:rsidRPr="00300101">
        <w:rPr>
          <w:rFonts w:eastAsia="Times New Roman" w:cs="Times New Roman"/>
          <w:b/>
          <w:lang w:val="en-US" w:eastAsia="fr-FR"/>
        </w:rPr>
        <w:t xml:space="preserve"> [</w:t>
      </w:r>
      <w:r w:rsidRPr="00300101">
        <w:rPr>
          <w:rFonts w:eastAsia="Times New Roman" w:cs="Times New Roman"/>
          <w:i/>
          <w:lang w:val="en-US" w:eastAsia="fr-FR"/>
        </w:rPr>
        <w:t>neighbor-id</w:t>
      </w:r>
      <w:r w:rsidRPr="00300101">
        <w:rPr>
          <w:rFonts w:eastAsia="Times New Roman" w:cs="Times New Roman"/>
          <w:b/>
          <w:lang w:val="en-US" w:eastAsia="fr-FR"/>
        </w:rPr>
        <w:t>] [detail]</w:t>
      </w:r>
      <w:r w:rsidRPr="00300101">
        <w:rPr>
          <w:rFonts w:eastAsia="Times New Roman" w:cs="Times New Roman"/>
          <w:b/>
          <w:lang w:val="en-US" w:eastAsia="fr-FR"/>
        </w:rPr>
        <w:tab/>
      </w:r>
      <w:r w:rsidRPr="00300101">
        <w:rPr>
          <w:rFonts w:eastAsia="Times New Roman" w:cs="Times New Roman"/>
          <w:lang w:val="en-US" w:eastAsia="fr-FR"/>
        </w:rPr>
        <w:t>Lists Known valid dynamic and static neighbors:</w:t>
      </w:r>
    </w:p>
    <w:p w:rsidR="00300101" w:rsidRPr="00300101" w:rsidRDefault="00300101" w:rsidP="002F1227">
      <w:pPr>
        <w:numPr>
          <w:ilvl w:val="5"/>
          <w:numId w:val="2"/>
        </w:numPr>
        <w:ind w:left="4308"/>
        <w:rPr>
          <w:rFonts w:eastAsia="Times New Roman" w:cs="Times New Roman"/>
          <w:lang w:val="en-US" w:eastAsia="fr-FR"/>
        </w:rPr>
      </w:pPr>
      <w:r w:rsidRPr="00300101">
        <w:rPr>
          <w:rFonts w:eastAsia="Times New Roman" w:cs="Times New Roman"/>
          <w:lang w:val="en-US" w:eastAsia="fr-FR"/>
        </w:rPr>
        <w:t>Neighbor RID – Neighbor IP address - Neighbor Priority</w:t>
      </w:r>
    </w:p>
    <w:p w:rsidR="00300101" w:rsidRPr="00300101" w:rsidRDefault="00300101" w:rsidP="002F1227">
      <w:pPr>
        <w:numPr>
          <w:ilvl w:val="5"/>
          <w:numId w:val="2"/>
        </w:numPr>
        <w:ind w:left="4308"/>
        <w:rPr>
          <w:rFonts w:eastAsia="Times New Roman" w:cs="Times New Roman"/>
          <w:sz w:val="16"/>
          <w:szCs w:val="16"/>
          <w:lang w:val="en-US" w:eastAsia="fr-FR"/>
        </w:rPr>
      </w:pPr>
      <w:r w:rsidRPr="00300101">
        <w:rPr>
          <w:rFonts w:eastAsia="Times New Roman" w:cs="Times New Roman"/>
          <w:lang w:val="en-US" w:eastAsia="fr-FR"/>
        </w:rPr>
        <w:t>Neighbor State (</w:t>
      </w:r>
      <w:r w:rsidR="00516C93">
        <w:rPr>
          <w:rFonts w:eastAsia="Times New Roman" w:cs="Times New Roman"/>
          <w:sz w:val="20"/>
          <w:szCs w:val="20"/>
          <w:lang w:val="en-US" w:eastAsia="fr-FR"/>
        </w:rPr>
        <w:t>DOWN-ATTEMPT-INIT-2WAY-</w:t>
      </w:r>
      <w:r w:rsidRPr="00516C93">
        <w:rPr>
          <w:rFonts w:eastAsia="Times New Roman" w:cs="Times New Roman"/>
          <w:sz w:val="20"/>
          <w:szCs w:val="20"/>
          <w:lang w:val="en-US" w:eastAsia="fr-FR"/>
        </w:rPr>
        <w:t>E</w:t>
      </w:r>
      <w:r w:rsidR="00516C93" w:rsidRPr="00516C93">
        <w:rPr>
          <w:rFonts w:eastAsia="Times New Roman" w:cs="Times New Roman"/>
          <w:sz w:val="20"/>
          <w:szCs w:val="20"/>
          <w:lang w:val="en-US" w:eastAsia="fr-FR"/>
        </w:rPr>
        <w:t>XSTART-EXCHANGE-LOADING–FULL / DR-BDR-</w:t>
      </w:r>
      <w:r w:rsidRPr="00516C93">
        <w:rPr>
          <w:rFonts w:eastAsia="Times New Roman" w:cs="Times New Roman"/>
          <w:sz w:val="20"/>
          <w:szCs w:val="20"/>
          <w:lang w:val="en-US" w:eastAsia="fr-FR"/>
        </w:rPr>
        <w:t>DROTHER</w:t>
      </w:r>
      <w:r w:rsidRPr="00300101">
        <w:rPr>
          <w:rFonts w:eastAsia="Times New Roman" w:cs="Courier Std"/>
          <w:color w:val="000000"/>
          <w:sz w:val="16"/>
          <w:szCs w:val="16"/>
          <w:lang w:val="en-US" w:eastAsia="fr-FR"/>
        </w:rPr>
        <w:t>)</w:t>
      </w:r>
    </w:p>
    <w:p w:rsidR="00300101" w:rsidRPr="00300101" w:rsidRDefault="00300101" w:rsidP="002F1227">
      <w:pPr>
        <w:numPr>
          <w:ilvl w:val="5"/>
          <w:numId w:val="2"/>
        </w:numPr>
        <w:ind w:left="4308"/>
        <w:rPr>
          <w:rFonts w:eastAsia="Times New Roman" w:cs="Times New Roman"/>
          <w:lang w:val="en-US" w:eastAsia="fr-FR"/>
        </w:rPr>
      </w:pPr>
      <w:r w:rsidRPr="00300101">
        <w:rPr>
          <w:rFonts w:eastAsia="Times New Roman" w:cs="Times New Roman"/>
          <w:i/>
          <w:lang w:val="en-US" w:eastAsia="fr-FR"/>
        </w:rPr>
        <w:t>Local</w:t>
      </w:r>
      <w:r w:rsidRPr="00300101">
        <w:rPr>
          <w:rFonts w:eastAsia="Times New Roman" w:cs="Times New Roman"/>
          <w:lang w:val="en-US" w:eastAsia="fr-FR"/>
        </w:rPr>
        <w:t xml:space="preserve"> Current Dead Timer (due in …) / Neighbor - </w:t>
      </w:r>
      <w:r w:rsidRPr="00300101">
        <w:rPr>
          <w:rFonts w:eastAsia="Times New Roman" w:cs="Times New Roman"/>
          <w:i/>
          <w:lang w:val="en-US" w:eastAsia="fr-FR"/>
        </w:rPr>
        <w:t>Local</w:t>
      </w:r>
      <w:r w:rsidRPr="00300101">
        <w:rPr>
          <w:rFonts w:eastAsia="Times New Roman" w:cs="Times New Roman"/>
          <w:lang w:val="en-US" w:eastAsia="fr-FR"/>
        </w:rPr>
        <w:t xml:space="preserve"> </w:t>
      </w:r>
      <w:r w:rsidRPr="00300101">
        <w:rPr>
          <w:rFonts w:eastAsia="Times New Roman" w:cs="Times New Roman"/>
          <w:i/>
          <w:lang w:val="en-US" w:eastAsia="fr-FR"/>
        </w:rPr>
        <w:t>Out Interface</w:t>
      </w:r>
    </w:p>
    <w:p w:rsidR="00300101" w:rsidRPr="00300101" w:rsidRDefault="00300101" w:rsidP="002F1227">
      <w:pPr>
        <w:numPr>
          <w:ilvl w:val="5"/>
          <w:numId w:val="2"/>
        </w:numPr>
        <w:ind w:left="4308"/>
        <w:rPr>
          <w:rFonts w:eastAsia="Times New Roman" w:cs="Times New Roman"/>
          <w:lang w:val="en-US" w:eastAsia="fr-FR"/>
        </w:rPr>
      </w:pPr>
      <w:r w:rsidRPr="00300101">
        <w:rPr>
          <w:rFonts w:eastAsia="Times New Roman" w:cs="Times New Roman"/>
          <w:lang w:val="en-US" w:eastAsia="fr-FR"/>
        </w:rPr>
        <w:t xml:space="preserve">Only with </w:t>
      </w:r>
      <w:r w:rsidRPr="00300101">
        <w:rPr>
          <w:rFonts w:eastAsia="Times New Roman" w:cs="Times New Roman"/>
          <w:i/>
          <w:lang w:val="en-US" w:eastAsia="fr-FR"/>
        </w:rPr>
        <w:t>neighbor-id</w:t>
      </w:r>
      <w:r w:rsidRPr="00300101">
        <w:rPr>
          <w:rFonts w:eastAsia="Times New Roman" w:cs="Times New Roman"/>
          <w:b/>
          <w:lang w:val="en-US" w:eastAsia="fr-FR"/>
        </w:rPr>
        <w:t xml:space="preserve">  </w:t>
      </w:r>
      <w:r w:rsidRPr="00300101">
        <w:rPr>
          <w:rFonts w:eastAsia="Times New Roman" w:cs="Times New Roman"/>
          <w:lang w:val="en-US" w:eastAsia="fr-FR"/>
        </w:rPr>
        <w:t xml:space="preserve">or </w:t>
      </w:r>
      <w:r w:rsidRPr="00300101">
        <w:rPr>
          <w:rFonts w:eastAsia="Times New Roman" w:cs="Times New Roman"/>
          <w:b/>
          <w:lang w:val="en-US" w:eastAsia="fr-FR"/>
        </w:rPr>
        <w:t>detail</w:t>
      </w:r>
      <w:r w:rsidRPr="00300101">
        <w:rPr>
          <w:rFonts w:eastAsia="Times New Roman" w:cs="Times New Roman"/>
          <w:lang w:val="en-US" w:eastAsia="fr-FR"/>
        </w:rPr>
        <w:t xml:space="preserve"> :</w:t>
      </w:r>
    </w:p>
    <w:p w:rsidR="001E1014" w:rsidRDefault="00300101" w:rsidP="009E17BB">
      <w:pPr>
        <w:numPr>
          <w:ilvl w:val="6"/>
          <w:numId w:val="199"/>
        </w:numPr>
        <w:ind w:left="5028"/>
        <w:rPr>
          <w:rFonts w:eastAsia="Times New Roman" w:cs="Times New Roman"/>
          <w:lang w:val="en-US" w:eastAsia="fr-FR"/>
        </w:rPr>
      </w:pPr>
      <w:r w:rsidRPr="00300101">
        <w:rPr>
          <w:rFonts w:eastAsia="Times New Roman" w:cs="Times New Roman"/>
          <w:lang w:val="en-US" w:eastAsia="fr-FR"/>
        </w:rPr>
        <w:t>Area ID,</w:t>
      </w:r>
    </w:p>
    <w:p w:rsidR="001E1014" w:rsidRDefault="00300101" w:rsidP="009E17BB">
      <w:pPr>
        <w:numPr>
          <w:ilvl w:val="6"/>
          <w:numId w:val="199"/>
        </w:numPr>
        <w:ind w:left="5028"/>
        <w:rPr>
          <w:rFonts w:eastAsia="Times New Roman" w:cs="Times New Roman"/>
          <w:lang w:val="en-US" w:eastAsia="fr-FR"/>
        </w:rPr>
      </w:pPr>
      <w:r w:rsidRPr="00300101">
        <w:rPr>
          <w:rFonts w:eastAsia="Times New Roman" w:cs="Times New Roman"/>
          <w:lang w:val="en-US" w:eastAsia="fr-FR"/>
        </w:rPr>
        <w:t>DR</w:t>
      </w:r>
      <w:r w:rsidR="00603F4A">
        <w:rPr>
          <w:rFonts w:eastAsia="Times New Roman" w:cs="Times New Roman"/>
          <w:lang w:val="en-US" w:eastAsia="fr-FR"/>
        </w:rPr>
        <w:t xml:space="preserve"> and </w:t>
      </w:r>
      <w:r w:rsidRPr="00300101">
        <w:rPr>
          <w:rFonts w:eastAsia="Times New Roman" w:cs="Times New Roman"/>
          <w:lang w:val="en-US" w:eastAsia="fr-FR"/>
        </w:rPr>
        <w:t xml:space="preserve">BDR </w:t>
      </w:r>
      <w:r w:rsidR="00603F4A">
        <w:rPr>
          <w:rFonts w:eastAsia="Times New Roman" w:cs="Times New Roman"/>
          <w:lang w:val="en-US" w:eastAsia="fr-FR"/>
        </w:rPr>
        <w:t>in the subnet,</w:t>
      </w:r>
    </w:p>
    <w:p w:rsidR="00300101" w:rsidRPr="00300101" w:rsidRDefault="00300101" w:rsidP="009E17BB">
      <w:pPr>
        <w:numPr>
          <w:ilvl w:val="6"/>
          <w:numId w:val="199"/>
        </w:numPr>
        <w:ind w:left="5028"/>
        <w:rPr>
          <w:rFonts w:eastAsia="Times New Roman" w:cs="Times New Roman"/>
          <w:lang w:val="en-US" w:eastAsia="fr-FR"/>
        </w:rPr>
      </w:pPr>
      <w:r w:rsidRPr="00300101">
        <w:rPr>
          <w:rFonts w:eastAsia="Times New Roman" w:cs="Times New Roman"/>
          <w:lang w:val="en-US" w:eastAsia="fr-FR"/>
        </w:rPr>
        <w:t>Elapsed time since neighborship was formed</w:t>
      </w:r>
    </w:p>
    <w:p w:rsidR="0062488B" w:rsidRDefault="0062488B" w:rsidP="00151ADF">
      <w:pPr>
        <w:rPr>
          <w:rFonts w:eastAsia="Times New Roman" w:cs="Times New Roman"/>
          <w:lang w:val="en-US" w:eastAsia="fr-FR"/>
        </w:rPr>
      </w:pPr>
    </w:p>
    <w:p w:rsidR="00300101" w:rsidRPr="00300101" w:rsidRDefault="00300101" w:rsidP="00151ADF">
      <w:pPr>
        <w:rPr>
          <w:rFonts w:eastAsia="Times New Roman" w:cs="Times New Roman"/>
          <w:lang w:val="en-US" w:eastAsia="fr-FR"/>
        </w:rPr>
      </w:pPr>
      <w:r w:rsidRPr="00300101">
        <w:rPr>
          <w:rFonts w:eastAsia="Times New Roman" w:cs="Times New Roman"/>
          <w:lang w:val="en-US" w:eastAsia="fr-FR"/>
        </w:rPr>
        <w:t>#</w:t>
      </w:r>
      <w:r w:rsidRPr="00300101">
        <w:rPr>
          <w:rFonts w:eastAsia="Times New Roman" w:cs="Times New Roman"/>
          <w:b/>
          <w:lang w:val="en-US" w:eastAsia="fr-FR"/>
        </w:rPr>
        <w:t xml:space="preserve">show ip ospf interface </w:t>
      </w:r>
      <w:r w:rsidRPr="00300101">
        <w:rPr>
          <w:rFonts w:eastAsia="Times New Roman" w:cs="Times New Roman"/>
          <w:lang w:val="en-US" w:eastAsia="fr-FR"/>
        </w:rPr>
        <w:t>[</w:t>
      </w:r>
      <w:r w:rsidRPr="00300101">
        <w:rPr>
          <w:rFonts w:eastAsia="Times New Roman" w:cs="Times New Roman"/>
          <w:i/>
          <w:iCs/>
          <w:lang w:val="en-US" w:eastAsia="fr-FR"/>
        </w:rPr>
        <w:t>type number</w:t>
      </w:r>
      <w:r w:rsidRPr="00300101">
        <w:rPr>
          <w:rFonts w:eastAsia="Times New Roman" w:cs="Times New Roman"/>
          <w:lang w:val="en-US" w:eastAsia="fr-FR"/>
        </w:rPr>
        <w:t>]</w:t>
      </w:r>
      <w:r w:rsidRPr="00300101">
        <w:rPr>
          <w:rFonts w:eastAsia="Times New Roman" w:cs="Times New Roman"/>
          <w:b/>
          <w:lang w:val="en-US" w:eastAsia="fr-FR"/>
        </w:rPr>
        <w:t xml:space="preserve"> [brief]</w:t>
      </w:r>
      <w:r w:rsidRPr="00300101">
        <w:rPr>
          <w:rFonts w:eastAsia="Times New Roman" w:cs="Times New Roman"/>
          <w:b/>
          <w:lang w:val="en-US" w:eastAsia="fr-FR"/>
        </w:rPr>
        <w:tab/>
      </w:r>
      <w:r w:rsidRPr="00300101">
        <w:rPr>
          <w:rFonts w:eastAsia="Times New Roman" w:cs="Times New Roman"/>
          <w:lang w:val="en-US" w:eastAsia="fr-FR"/>
        </w:rPr>
        <w:t xml:space="preserve">Lists working </w:t>
      </w:r>
      <w:r w:rsidRPr="00300101">
        <w:rPr>
          <w:rFonts w:eastAsia="Times New Roman" w:cs="Times New Roman"/>
          <w:i/>
          <w:lang w:val="en-US" w:eastAsia="fr-FR"/>
        </w:rPr>
        <w:t>non passive</w:t>
      </w:r>
      <w:r w:rsidRPr="00300101">
        <w:rPr>
          <w:rFonts w:eastAsia="Times New Roman" w:cs="Times New Roman"/>
          <w:lang w:val="en-US" w:eastAsia="fr-FR"/>
        </w:rPr>
        <w:t xml:space="preserve"> interfaces on which OSPF is enabled :</w:t>
      </w:r>
    </w:p>
    <w:p w:rsidR="00300101" w:rsidRPr="00300101" w:rsidRDefault="00300101" w:rsidP="002F1227">
      <w:pPr>
        <w:numPr>
          <w:ilvl w:val="5"/>
          <w:numId w:val="4"/>
        </w:numPr>
        <w:ind w:left="4308"/>
        <w:rPr>
          <w:rFonts w:eastAsia="Times New Roman" w:cs="Times New Roman"/>
          <w:lang w:val="en-US" w:eastAsia="fr-FR"/>
        </w:rPr>
      </w:pPr>
      <w:r w:rsidRPr="00300101">
        <w:rPr>
          <w:rFonts w:eastAsia="Times New Roman" w:cs="Times New Roman"/>
          <w:lang w:val="en-US" w:eastAsia="fr-FR"/>
        </w:rPr>
        <w:t>Area ID - IP address/len</w:t>
      </w:r>
    </w:p>
    <w:p w:rsidR="00300101" w:rsidRPr="00300101" w:rsidRDefault="00300101" w:rsidP="002F1227">
      <w:pPr>
        <w:numPr>
          <w:ilvl w:val="5"/>
          <w:numId w:val="4"/>
        </w:numPr>
        <w:ind w:left="4308"/>
        <w:rPr>
          <w:rFonts w:eastAsia="Times New Roman" w:cs="Times New Roman"/>
          <w:lang w:val="en-US" w:eastAsia="fr-FR"/>
        </w:rPr>
      </w:pPr>
      <w:r w:rsidRPr="00300101">
        <w:rPr>
          <w:rFonts w:eastAsia="Times New Roman" w:cs="Times New Roman"/>
          <w:lang w:val="en-US" w:eastAsia="fr-FR"/>
        </w:rPr>
        <w:t>Cost - State (</w:t>
      </w:r>
      <w:r w:rsidRPr="00B8082E">
        <w:rPr>
          <w:rFonts w:eastAsia="Times New Roman" w:cs="Times New Roman"/>
          <w:sz w:val="20"/>
          <w:szCs w:val="20"/>
          <w:lang w:val="en-US" w:eastAsia="fr-FR"/>
        </w:rPr>
        <w:t>DR, BDR, DROTHER, P2P, P2MP</w:t>
      </w:r>
      <w:r w:rsidRPr="00300101">
        <w:rPr>
          <w:rFonts w:eastAsia="Times New Roman" w:cs="Times New Roman"/>
          <w:lang w:val="en-US" w:eastAsia="fr-FR"/>
        </w:rPr>
        <w:t>)</w:t>
      </w:r>
    </w:p>
    <w:p w:rsidR="00300101" w:rsidRPr="00300101" w:rsidRDefault="00300101" w:rsidP="002F1227">
      <w:pPr>
        <w:numPr>
          <w:ilvl w:val="5"/>
          <w:numId w:val="4"/>
        </w:numPr>
        <w:ind w:left="4308"/>
        <w:rPr>
          <w:rFonts w:eastAsia="Times New Roman" w:cs="Times New Roman"/>
          <w:lang w:val="en-US" w:eastAsia="fr-FR"/>
        </w:rPr>
      </w:pPr>
      <w:r w:rsidRPr="00300101">
        <w:rPr>
          <w:rFonts w:eastAsia="Times New Roman" w:cs="Times New Roman"/>
          <w:lang w:val="en-US" w:eastAsia="fr-FR"/>
        </w:rPr>
        <w:t xml:space="preserve">Not with </w:t>
      </w:r>
      <w:r w:rsidRPr="00300101">
        <w:rPr>
          <w:rFonts w:eastAsia="Times New Roman" w:cs="Times New Roman"/>
          <w:b/>
          <w:lang w:val="en-US" w:eastAsia="fr-FR"/>
        </w:rPr>
        <w:t>brief</w:t>
      </w:r>
      <w:r w:rsidRPr="00300101">
        <w:rPr>
          <w:rFonts w:eastAsia="Times New Roman" w:cs="Times New Roman"/>
          <w:lang w:val="en-US" w:eastAsia="fr-FR"/>
        </w:rPr>
        <w:t xml:space="preserve"> :</w:t>
      </w:r>
    </w:p>
    <w:p w:rsidR="00300101" w:rsidRPr="00300101" w:rsidRDefault="00300101" w:rsidP="002F1227">
      <w:pPr>
        <w:numPr>
          <w:ilvl w:val="6"/>
          <w:numId w:val="21"/>
        </w:numPr>
        <w:ind w:left="5028"/>
        <w:rPr>
          <w:rFonts w:eastAsia="Times New Roman" w:cs="Times New Roman"/>
          <w:lang w:val="en-US" w:eastAsia="fr-FR"/>
        </w:rPr>
      </w:pPr>
      <w:r w:rsidRPr="00300101">
        <w:rPr>
          <w:rFonts w:eastAsia="Times New Roman" w:cs="Times New Roman"/>
          <w:lang w:val="en-US" w:eastAsia="fr-FR"/>
        </w:rPr>
        <w:t>RID - Priority</w:t>
      </w:r>
    </w:p>
    <w:p w:rsidR="00300101" w:rsidRPr="00300101" w:rsidRDefault="00300101" w:rsidP="002F1227">
      <w:pPr>
        <w:numPr>
          <w:ilvl w:val="6"/>
          <w:numId w:val="21"/>
        </w:numPr>
        <w:ind w:left="5028"/>
        <w:rPr>
          <w:rFonts w:eastAsia="Times New Roman" w:cs="Times New Roman"/>
          <w:lang w:val="en-US" w:eastAsia="fr-FR"/>
        </w:rPr>
      </w:pPr>
      <w:r w:rsidRPr="00300101">
        <w:rPr>
          <w:rFonts w:eastAsia="Times New Roman" w:cs="Times New Roman"/>
          <w:lang w:val="en-US" w:eastAsia="fr-FR"/>
        </w:rPr>
        <w:t>Network Type (</w:t>
      </w:r>
      <w:r w:rsidRPr="00B8082E">
        <w:rPr>
          <w:rFonts w:eastAsia="Times New Roman" w:cs="Times New Roman"/>
          <w:sz w:val="20"/>
          <w:szCs w:val="20"/>
          <w:lang w:val="en-US" w:eastAsia="fr-FR"/>
        </w:rPr>
        <w:t>BROADCAST, NON BROADCAST, PTP, PTM, PTM NON BROADCAST</w:t>
      </w:r>
      <w:r w:rsidRPr="00300101">
        <w:rPr>
          <w:rFonts w:eastAsia="Times New Roman" w:cs="Times New Roman"/>
          <w:lang w:val="en-US" w:eastAsia="fr-FR"/>
        </w:rPr>
        <w:t>)</w:t>
      </w:r>
    </w:p>
    <w:p w:rsidR="00300101" w:rsidRPr="00300101" w:rsidRDefault="00603F4A" w:rsidP="002F1227">
      <w:pPr>
        <w:numPr>
          <w:ilvl w:val="6"/>
          <w:numId w:val="21"/>
        </w:numPr>
        <w:ind w:left="5028"/>
        <w:rPr>
          <w:rFonts w:eastAsia="Times New Roman" w:cs="Times New Roman"/>
          <w:lang w:val="en-US" w:eastAsia="fr-FR"/>
        </w:rPr>
      </w:pPr>
      <w:r>
        <w:rPr>
          <w:rFonts w:eastAsia="Times New Roman" w:cs="Times New Roman"/>
          <w:lang w:val="en-US" w:eastAsia="fr-FR"/>
        </w:rPr>
        <w:t>DR and</w:t>
      </w:r>
      <w:r w:rsidR="00300101" w:rsidRPr="00300101">
        <w:rPr>
          <w:rFonts w:eastAsia="Times New Roman" w:cs="Times New Roman"/>
          <w:lang w:val="en-US" w:eastAsia="fr-FR"/>
        </w:rPr>
        <w:t xml:space="preserve"> BDR </w:t>
      </w:r>
      <w:r>
        <w:rPr>
          <w:rFonts w:eastAsia="Times New Roman" w:cs="Times New Roman"/>
          <w:lang w:val="en-US" w:eastAsia="fr-FR"/>
        </w:rPr>
        <w:t>in the subnet</w:t>
      </w:r>
      <w:r w:rsidR="00300101" w:rsidRPr="00300101">
        <w:rPr>
          <w:rFonts w:eastAsia="Times New Roman" w:cs="Times New Roman"/>
          <w:lang w:val="en-US" w:eastAsia="fr-FR"/>
        </w:rPr>
        <w:t>: RID – IP address</w:t>
      </w:r>
    </w:p>
    <w:p w:rsidR="00300101" w:rsidRPr="00300101" w:rsidRDefault="00300101" w:rsidP="002F1227">
      <w:pPr>
        <w:numPr>
          <w:ilvl w:val="6"/>
          <w:numId w:val="21"/>
        </w:numPr>
        <w:ind w:left="5028"/>
        <w:rPr>
          <w:rFonts w:eastAsia="Times New Roman" w:cs="Times New Roman"/>
          <w:lang w:val="en-US" w:eastAsia="fr-FR"/>
        </w:rPr>
      </w:pPr>
      <w:r w:rsidRPr="00300101">
        <w:rPr>
          <w:rFonts w:eastAsia="Times New Roman" w:cs="Times New Roman"/>
          <w:lang w:val="en-US" w:eastAsia="fr-FR"/>
        </w:rPr>
        <w:t>Hello and Dead Timers, current Hello Timer (due in …)</w:t>
      </w:r>
    </w:p>
    <w:p w:rsidR="00300101" w:rsidRPr="00300101" w:rsidRDefault="00300101" w:rsidP="002F1227">
      <w:pPr>
        <w:numPr>
          <w:ilvl w:val="6"/>
          <w:numId w:val="21"/>
        </w:numPr>
        <w:ind w:left="5028"/>
        <w:rPr>
          <w:rFonts w:eastAsia="Times New Roman" w:cs="Times New Roman"/>
          <w:lang w:val="en-US" w:eastAsia="fr-FR"/>
        </w:rPr>
      </w:pPr>
      <w:r w:rsidRPr="00300101">
        <w:rPr>
          <w:rFonts w:eastAsia="Times New Roman" w:cs="Times New Roman"/>
          <w:lang w:val="en-US" w:eastAsia="fr-FR"/>
        </w:rPr>
        <w:t>Neighbors count, Adjacent Neighbors count and RID</w:t>
      </w:r>
    </w:p>
    <w:p w:rsidR="00300101" w:rsidRPr="00300101" w:rsidRDefault="00300101" w:rsidP="002F1227">
      <w:pPr>
        <w:numPr>
          <w:ilvl w:val="6"/>
          <w:numId w:val="21"/>
        </w:numPr>
        <w:ind w:left="5028"/>
        <w:rPr>
          <w:rFonts w:eastAsia="Times New Roman" w:cs="Times New Roman"/>
          <w:lang w:val="en-US" w:eastAsia="fr-FR"/>
        </w:rPr>
      </w:pPr>
      <w:r w:rsidRPr="00300101">
        <w:rPr>
          <w:rFonts w:eastAsia="Times New Roman" w:cs="Times New Roman"/>
          <w:lang w:val="en-US" w:eastAsia="fr-FR"/>
        </w:rPr>
        <w:t>Authentication information</w:t>
      </w:r>
    </w:p>
    <w:p w:rsidR="00EF1600" w:rsidRDefault="00EF1600">
      <w:pPr>
        <w:spacing w:after="200"/>
        <w:rPr>
          <w:rFonts w:eastAsia="Times New Roman" w:cs="Times New Roman"/>
          <w:bCs/>
          <w:lang w:val="en-US" w:eastAsia="fr-FR"/>
        </w:rPr>
      </w:pPr>
    </w:p>
    <w:p w:rsidR="00AD3048" w:rsidRPr="00AD3048" w:rsidRDefault="00AD3048" w:rsidP="00151ADF">
      <w:pPr>
        <w:ind w:left="5748" w:hanging="5760"/>
        <w:rPr>
          <w:rFonts w:eastAsia="Times New Roman" w:cs="Times New Roman"/>
          <w:lang w:val="en-US" w:eastAsia="fr-FR"/>
        </w:rPr>
      </w:pPr>
      <w:r w:rsidRPr="00AD3048">
        <w:rPr>
          <w:rFonts w:eastAsia="Times New Roman" w:cs="Times New Roman"/>
          <w:bCs/>
          <w:lang w:val="en-US" w:eastAsia="fr-FR"/>
        </w:rPr>
        <w:t>#</w:t>
      </w:r>
      <w:r w:rsidRPr="00AD3048">
        <w:rPr>
          <w:rFonts w:eastAsia="Times New Roman" w:cs="Times New Roman"/>
          <w:b/>
          <w:bCs/>
          <w:lang w:val="en-US" w:eastAsia="fr-FR"/>
        </w:rPr>
        <w:t xml:space="preserve">show ip ospf </w:t>
      </w:r>
      <w:r w:rsidRPr="00AD3048">
        <w:rPr>
          <w:rFonts w:eastAsia="Times New Roman" w:cs="Times New Roman"/>
          <w:lang w:val="en-US" w:eastAsia="fr-FR"/>
        </w:rPr>
        <w:t>[</w:t>
      </w:r>
      <w:r w:rsidRPr="00AD3048">
        <w:rPr>
          <w:rFonts w:eastAsia="Times New Roman" w:cs="Times New Roman"/>
          <w:i/>
          <w:iCs/>
          <w:lang w:val="en-US" w:eastAsia="fr-FR"/>
        </w:rPr>
        <w:t>process-id area-id</w:t>
      </w:r>
      <w:r w:rsidRPr="00AD3048">
        <w:rPr>
          <w:rFonts w:eastAsia="Times New Roman" w:cs="Times New Roman"/>
          <w:lang w:val="en-US" w:eastAsia="fr-FR"/>
        </w:rPr>
        <w:t xml:space="preserve">] </w:t>
      </w:r>
      <w:r w:rsidRPr="00AD3048">
        <w:rPr>
          <w:rFonts w:eastAsia="Times New Roman" w:cs="Times New Roman"/>
          <w:b/>
          <w:bCs/>
          <w:lang w:val="en-US" w:eastAsia="fr-FR"/>
        </w:rPr>
        <w:t xml:space="preserve">database </w:t>
      </w:r>
      <w:r w:rsidRPr="00AD3048">
        <w:rPr>
          <w:rFonts w:eastAsia="Times New Roman" w:cs="Times New Roman"/>
          <w:lang w:val="en-US" w:eastAsia="fr-FR"/>
        </w:rPr>
        <w:t>[</w:t>
      </w:r>
      <w:r w:rsidRPr="00AD3048">
        <w:rPr>
          <w:rFonts w:eastAsia="Times New Roman" w:cs="Times New Roman"/>
          <w:b/>
          <w:bCs/>
          <w:lang w:val="en-US" w:eastAsia="fr-FR"/>
        </w:rPr>
        <w:t>keyword</w:t>
      </w:r>
      <w:r w:rsidRPr="00AD3048">
        <w:rPr>
          <w:rFonts w:eastAsia="Times New Roman" w:cs="Times New Roman"/>
          <w:lang w:val="en-US" w:eastAsia="fr-FR"/>
        </w:rPr>
        <w:t>]</w:t>
      </w:r>
      <w:r w:rsidRPr="00AD3048">
        <w:rPr>
          <w:rFonts w:eastAsia="Times New Roman" w:cs="Times New Roman"/>
          <w:lang w:val="en-US" w:eastAsia="fr-FR"/>
        </w:rPr>
        <w:tab/>
        <w:t xml:space="preserve">Displays information about different LSAs, with detailed information depending on </w:t>
      </w:r>
      <w:r w:rsidRPr="00AD3048">
        <w:rPr>
          <w:rFonts w:eastAsia="Times New Roman" w:cs="Times New Roman"/>
          <w:b/>
          <w:lang w:val="en-US" w:eastAsia="fr-FR"/>
        </w:rPr>
        <w:t>keyword</w:t>
      </w:r>
      <w:r w:rsidRPr="00AD3048">
        <w:rPr>
          <w:rFonts w:eastAsia="Times New Roman" w:cs="Times New Roman"/>
          <w:lang w:val="en-US" w:eastAsia="fr-FR"/>
        </w:rPr>
        <w:t xml:space="preserve"> :</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router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w:t>
      </w:r>
      <w:r w:rsidR="00366D5B">
        <w:rPr>
          <w:rFonts w:eastAsia="Times New Roman" w:cs="Times New Roman"/>
          <w:lang w:val="en-US" w:eastAsia="fr-FR"/>
        </w:rPr>
        <w:t xml:space="preserve"> [</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w:t>
      </w:r>
      <w:r w:rsidRPr="00AD3048">
        <w:rPr>
          <w:rFonts w:eastAsia="Times New Roman" w:cs="Times New Roman"/>
          <w:lang w:val="en-US" w:eastAsia="fr-FR"/>
        </w:rPr>
        <w:t xml:space="preserve">: </w:t>
      </w:r>
      <w:r w:rsidRPr="00AD3048">
        <w:rPr>
          <w:rFonts w:eastAsia="Times New Roman" w:cs="Times New Roman"/>
          <w:lang w:val="en-US" w:eastAsia="fr-FR"/>
        </w:rPr>
        <w:tab/>
      </w:r>
      <w:r w:rsidR="00366D5B">
        <w:rPr>
          <w:rFonts w:eastAsia="Times New Roman" w:cs="Times New Roman"/>
          <w:lang w:val="en-US" w:eastAsia="fr-FR"/>
        </w:rPr>
        <w:tab/>
      </w:r>
      <w:r w:rsidRPr="00AD3048">
        <w:rPr>
          <w:rFonts w:eastAsia="Times New Roman" w:cs="Times New Roman"/>
          <w:lang w:val="en-US" w:eastAsia="fr-FR"/>
        </w:rPr>
        <w:t>Type 1 LSA [of this router]</w:t>
      </w:r>
      <w:r w:rsidR="00366D5B">
        <w:rPr>
          <w:rFonts w:eastAsia="Times New Roman" w:cs="Times New Roman"/>
          <w:lang w:val="en-US" w:eastAsia="fr-FR"/>
        </w:rPr>
        <w:t xml:space="preserve"> [advertised by this router]</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network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w:t>
      </w:r>
      <w:r w:rsidR="00366D5B">
        <w:rPr>
          <w:rFonts w:eastAsia="Times New Roman" w:cs="Times New Roman"/>
          <w:lang w:val="en-US" w:eastAsia="fr-FR"/>
        </w:rPr>
        <w:t xml:space="preserve"> [</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w:t>
      </w:r>
      <w:r w:rsidRPr="00AD3048">
        <w:rPr>
          <w:rFonts w:eastAsia="Times New Roman" w:cs="Times New Roman"/>
          <w:lang w:val="en-US" w:eastAsia="fr-FR"/>
        </w:rPr>
        <w:t>:</w:t>
      </w:r>
      <w:r w:rsidRPr="00AD3048">
        <w:rPr>
          <w:rFonts w:eastAsia="Times New Roman" w:cs="Times New Roman"/>
          <w:lang w:val="en-US" w:eastAsia="fr-FR"/>
        </w:rPr>
        <w:tab/>
      </w:r>
      <w:r w:rsidR="00366D5B">
        <w:rPr>
          <w:rFonts w:eastAsia="Times New Roman" w:cs="Times New Roman"/>
          <w:lang w:val="en-US" w:eastAsia="fr-FR"/>
        </w:rPr>
        <w:tab/>
      </w:r>
      <w:r w:rsidRPr="00AD3048">
        <w:rPr>
          <w:rFonts w:eastAsia="Times New Roman" w:cs="Times New Roman"/>
          <w:lang w:val="en-US" w:eastAsia="fr-FR"/>
        </w:rPr>
        <w:t>Type 2 LSA</w:t>
      </w:r>
      <w:r w:rsidR="00366D5B">
        <w:rPr>
          <w:rFonts w:eastAsia="Times New Roman" w:cs="Times New Roman"/>
          <w:lang w:val="en-US" w:eastAsia="fr-FR"/>
        </w:rPr>
        <w:t xml:space="preserve"> [advertised by this router]</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summary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w:t>
      </w:r>
      <w:r w:rsidRPr="00AD3048">
        <w:rPr>
          <w:rFonts w:eastAsia="Times New Roman" w:cs="Times New Roman"/>
          <w:b/>
          <w:lang w:val="en-US" w:eastAsia="fr-FR"/>
        </w:rPr>
        <w:t xml:space="preserve"> </w:t>
      </w:r>
      <w:r w:rsidR="00366D5B">
        <w:rPr>
          <w:rFonts w:eastAsia="Times New Roman" w:cs="Times New Roman"/>
          <w:lang w:val="en-US" w:eastAsia="fr-FR"/>
        </w:rPr>
        <w:t>[</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w:t>
      </w:r>
      <w:r w:rsidRPr="00AD3048">
        <w:rPr>
          <w:rFonts w:eastAsia="Times New Roman" w:cs="Times New Roman"/>
          <w:lang w:val="en-US" w:eastAsia="fr-FR"/>
        </w:rPr>
        <w:t xml:space="preserve">: </w:t>
      </w:r>
      <w:r w:rsidRPr="00AD3048">
        <w:rPr>
          <w:rFonts w:eastAsia="Times New Roman" w:cs="Times New Roman"/>
          <w:lang w:val="en-US" w:eastAsia="fr-FR"/>
        </w:rPr>
        <w:tab/>
      </w:r>
      <w:r w:rsidRPr="00AD3048">
        <w:rPr>
          <w:rFonts w:eastAsia="Times New Roman" w:cs="Times New Roman"/>
          <w:lang w:val="en-US" w:eastAsia="fr-FR"/>
        </w:rPr>
        <w:tab/>
        <w:t xml:space="preserve">Type 3 LSA </w:t>
      </w:r>
      <w:r w:rsidR="00366D5B">
        <w:rPr>
          <w:rFonts w:eastAsia="Times New Roman" w:cs="Times New Roman"/>
          <w:lang w:val="en-US" w:eastAsia="fr-FR"/>
        </w:rPr>
        <w:t>[advertised by this router]</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asbr-summary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 xml:space="preserve">] </w:t>
      </w:r>
      <w:r w:rsidR="00366D5B">
        <w:rPr>
          <w:rFonts w:eastAsia="Times New Roman" w:cs="Times New Roman"/>
          <w:lang w:val="en-US" w:eastAsia="fr-FR"/>
        </w:rPr>
        <w:t>[</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w:t>
      </w:r>
      <w:r w:rsidRPr="00AD3048">
        <w:rPr>
          <w:rFonts w:eastAsia="Times New Roman" w:cs="Times New Roman"/>
          <w:lang w:val="en-US" w:eastAsia="fr-FR"/>
        </w:rPr>
        <w:t xml:space="preserve">: </w:t>
      </w:r>
      <w:r w:rsidRPr="00AD3048">
        <w:rPr>
          <w:rFonts w:eastAsia="Times New Roman" w:cs="Times New Roman"/>
          <w:lang w:val="en-US" w:eastAsia="fr-FR"/>
        </w:rPr>
        <w:tab/>
        <w:t>Type 4 LSA</w:t>
      </w:r>
      <w:r w:rsidR="00366D5B">
        <w:rPr>
          <w:rFonts w:eastAsia="Times New Roman" w:cs="Times New Roman"/>
          <w:lang w:val="en-US" w:eastAsia="fr-FR"/>
        </w:rPr>
        <w:t xml:space="preserve"> [advertised by this router]</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external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w:t>
      </w:r>
      <w:r w:rsidR="00366D5B">
        <w:rPr>
          <w:rFonts w:eastAsia="Times New Roman" w:cs="Times New Roman"/>
          <w:lang w:val="en-US" w:eastAsia="fr-FR"/>
        </w:rPr>
        <w:t xml:space="preserve"> [</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 xml:space="preserve">]]: </w:t>
      </w:r>
      <w:r w:rsidR="00366D5B">
        <w:rPr>
          <w:rFonts w:eastAsia="Times New Roman" w:cs="Times New Roman"/>
          <w:lang w:val="en-US" w:eastAsia="fr-FR"/>
        </w:rPr>
        <w:tab/>
      </w:r>
      <w:r w:rsidR="00366D5B">
        <w:rPr>
          <w:rFonts w:eastAsia="Times New Roman" w:cs="Times New Roman"/>
          <w:lang w:val="en-US" w:eastAsia="fr-FR"/>
        </w:rPr>
        <w:tab/>
        <w:t>Type 5 LSA [advertised by this router]</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nssa-external </w:t>
      </w:r>
      <w:r w:rsidRPr="00AD3048">
        <w:rPr>
          <w:rFonts w:eastAsia="Times New Roman" w:cs="Times New Roman"/>
          <w:lang w:val="en-US" w:eastAsia="fr-FR"/>
        </w:rPr>
        <w:t>[</w:t>
      </w:r>
      <w:r w:rsidRPr="00AD3048">
        <w:rPr>
          <w:rFonts w:eastAsia="Times New Roman" w:cs="Times New Roman"/>
          <w:i/>
          <w:iCs/>
          <w:lang w:val="en-US" w:eastAsia="fr-FR"/>
        </w:rPr>
        <w:t>link-state-id</w:t>
      </w:r>
      <w:r w:rsidRPr="00AD3048">
        <w:rPr>
          <w:rFonts w:eastAsia="Times New Roman" w:cs="Times New Roman"/>
          <w:lang w:val="en-US" w:eastAsia="fr-FR"/>
        </w:rPr>
        <w:t xml:space="preserve">] </w:t>
      </w:r>
      <w:r w:rsidR="00366D5B">
        <w:rPr>
          <w:rFonts w:eastAsia="Times New Roman" w:cs="Times New Roman"/>
          <w:lang w:val="en-US" w:eastAsia="fr-FR"/>
        </w:rPr>
        <w:t>[</w:t>
      </w:r>
      <w:r w:rsidR="00366D5B" w:rsidRPr="00366D5B">
        <w:rPr>
          <w:rFonts w:eastAsia="Times New Roman" w:cs="Times New Roman"/>
          <w:b/>
          <w:lang w:val="en-US" w:eastAsia="fr-FR"/>
        </w:rPr>
        <w:t>adv-router</w:t>
      </w:r>
      <w:r w:rsidR="00366D5B">
        <w:rPr>
          <w:rFonts w:eastAsia="Times New Roman" w:cs="Times New Roman"/>
          <w:lang w:val="en-US" w:eastAsia="fr-FR"/>
        </w:rPr>
        <w:t xml:space="preserve"> [</w:t>
      </w:r>
      <w:r w:rsidR="00366D5B" w:rsidRPr="00366D5B">
        <w:rPr>
          <w:rFonts w:eastAsia="Times New Roman" w:cs="Times New Roman"/>
          <w:i/>
          <w:lang w:val="en-US" w:eastAsia="fr-FR"/>
        </w:rPr>
        <w:t>rid</w:t>
      </w:r>
      <w:r w:rsidR="00366D5B">
        <w:rPr>
          <w:rFonts w:eastAsia="Times New Roman" w:cs="Times New Roman"/>
          <w:lang w:val="en-US" w:eastAsia="fr-FR"/>
        </w:rPr>
        <w:t>]]</w:t>
      </w:r>
      <w:r w:rsidRPr="00AD3048">
        <w:rPr>
          <w:rFonts w:eastAsia="Times New Roman" w:cs="Times New Roman"/>
          <w:lang w:val="en-US" w:eastAsia="fr-FR"/>
        </w:rPr>
        <w:t xml:space="preserve">: </w:t>
      </w:r>
      <w:r w:rsidRPr="00AD3048">
        <w:rPr>
          <w:rFonts w:eastAsia="Times New Roman" w:cs="Times New Roman"/>
          <w:lang w:val="en-US" w:eastAsia="fr-FR"/>
        </w:rPr>
        <w:tab/>
        <w:t>Type 7 LSA</w:t>
      </w:r>
      <w:r w:rsidR="00366D5B">
        <w:rPr>
          <w:rFonts w:eastAsia="Times New Roman" w:cs="Times New Roman"/>
          <w:lang w:val="en-US" w:eastAsia="fr-FR"/>
        </w:rPr>
        <w:t xml:space="preserve"> [advertised by this router]</w:t>
      </w:r>
    </w:p>
    <w:p w:rsidR="0057255F"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adv-router</w:t>
      </w:r>
      <w:r w:rsidRPr="00AD3048">
        <w:rPr>
          <w:rFonts w:eastAsia="Times New Roman" w:cs="Times New Roman"/>
          <w:lang w:val="en-US" w:eastAsia="fr-FR"/>
        </w:rPr>
        <w:t xml:space="preserve"> </w:t>
      </w:r>
      <w:r w:rsidRPr="00AD3048">
        <w:rPr>
          <w:rFonts w:eastAsia="Times New Roman" w:cs="Times New Roman"/>
          <w:b/>
          <w:lang w:val="en-US" w:eastAsia="fr-FR"/>
        </w:rPr>
        <w:t>[</w:t>
      </w:r>
      <w:r w:rsidR="00366D5B">
        <w:rPr>
          <w:rFonts w:eastAsia="Times New Roman" w:cs="Times New Roman"/>
          <w:i/>
          <w:lang w:val="en-US" w:eastAsia="fr-FR"/>
        </w:rPr>
        <w:t>rid</w:t>
      </w:r>
      <w:r w:rsidRPr="00AD3048">
        <w:rPr>
          <w:rFonts w:eastAsia="Times New Roman" w:cs="Times New Roman"/>
          <w:b/>
          <w:lang w:val="en-US" w:eastAsia="fr-FR"/>
        </w:rPr>
        <w:t>]</w:t>
      </w:r>
      <w:r w:rsidRPr="00AD3048">
        <w:rPr>
          <w:rFonts w:eastAsia="Times New Roman" w:cs="Times New Roman"/>
          <w:lang w:val="en-US" w:eastAsia="fr-FR"/>
        </w:rPr>
        <w:t xml:space="preserve">: </w:t>
      </w:r>
      <w:r w:rsidR="0057255F">
        <w:rPr>
          <w:rFonts w:eastAsia="Times New Roman" w:cs="Times New Roman"/>
          <w:lang w:val="en-US" w:eastAsia="fr-FR"/>
        </w:rPr>
        <w:tab/>
      </w:r>
      <w:r w:rsidR="00366D5B">
        <w:rPr>
          <w:rFonts w:eastAsia="Times New Roman" w:cs="Times New Roman"/>
          <w:lang w:val="en-US" w:eastAsia="fr-FR"/>
        </w:rPr>
        <w:tab/>
      </w:r>
      <w:r w:rsidR="0057255F">
        <w:rPr>
          <w:rFonts w:eastAsia="Times New Roman" w:cs="Times New Roman"/>
          <w:lang w:val="en-US" w:eastAsia="fr-FR"/>
        </w:rPr>
        <w:tab/>
      </w:r>
      <w:r w:rsidRPr="00AD3048">
        <w:rPr>
          <w:rFonts w:eastAsia="Times New Roman" w:cs="Times New Roman"/>
          <w:lang w:val="en-US" w:eastAsia="fr-FR"/>
        </w:rPr>
        <w:t xml:space="preserve">All the LSAs of the specified router. If no </w:t>
      </w:r>
      <w:r w:rsidR="00366D5B">
        <w:rPr>
          <w:rFonts w:eastAsia="Times New Roman" w:cs="Times New Roman"/>
          <w:lang w:val="en-US" w:eastAsia="fr-FR"/>
        </w:rPr>
        <w:t>RID</w:t>
      </w:r>
      <w:r w:rsidRPr="00AD3048">
        <w:rPr>
          <w:rFonts w:eastAsia="Times New Roman" w:cs="Times New Roman"/>
          <w:lang w:val="en-US" w:eastAsia="fr-FR"/>
        </w:rPr>
        <w:t xml:space="preserve"> is included, the</w:t>
      </w:r>
    </w:p>
    <w:p w:rsidR="00AD3048" w:rsidRPr="00AD3048" w:rsidRDefault="00AD3048" w:rsidP="00151ADF">
      <w:pPr>
        <w:ind w:left="4241" w:hanging="5"/>
        <w:rPr>
          <w:rFonts w:eastAsia="Times New Roman" w:cs="Times New Roman"/>
          <w:lang w:val="en-US" w:eastAsia="fr-FR"/>
        </w:rPr>
      </w:pPr>
      <w:r w:rsidRPr="00AD3048">
        <w:rPr>
          <w:rFonts w:eastAsia="Times New Roman" w:cs="Times New Roman"/>
          <w:lang w:val="en-US" w:eastAsia="fr-FR"/>
        </w:rPr>
        <w:t xml:space="preserve">information is about the local router itself (in this case, the same as </w:t>
      </w:r>
      <w:r w:rsidRPr="00AD3048">
        <w:rPr>
          <w:rFonts w:eastAsia="Times New Roman" w:cs="Times New Roman"/>
          <w:b/>
          <w:lang w:val="en-US" w:eastAsia="fr-FR"/>
        </w:rPr>
        <w:t>self-originate</w:t>
      </w:r>
      <w:r w:rsidRPr="00AD3048">
        <w:rPr>
          <w:rFonts w:eastAsia="Times New Roman" w:cs="Times New Roman"/>
          <w:lang w:val="en-US" w:eastAsia="fr-FR"/>
        </w:rPr>
        <w:t>).</w:t>
      </w:r>
    </w:p>
    <w:p w:rsidR="00AD3048" w:rsidRPr="00AD3048" w:rsidRDefault="00AD3048" w:rsidP="002F1227">
      <w:pPr>
        <w:numPr>
          <w:ilvl w:val="0"/>
          <w:numId w:val="28"/>
        </w:numPr>
        <w:ind w:left="981" w:hanging="219"/>
        <w:rPr>
          <w:rFonts w:eastAsia="Times New Roman" w:cs="Times New Roman"/>
          <w:lang w:val="en-US" w:eastAsia="fr-FR"/>
        </w:rPr>
      </w:pPr>
      <w:r w:rsidRPr="00AD3048">
        <w:rPr>
          <w:rFonts w:eastAsia="Times New Roman" w:cs="Times New Roman"/>
          <w:b/>
          <w:lang w:val="en-US" w:eastAsia="fr-FR"/>
        </w:rPr>
        <w:t xml:space="preserve">self-originate </w:t>
      </w:r>
      <w:r w:rsidRPr="00AD3048">
        <w:rPr>
          <w:rFonts w:eastAsia="Times New Roman" w:cs="Times New Roman"/>
          <w:lang w:val="en-US" w:eastAsia="fr-FR"/>
        </w:rPr>
        <w:t>[</w:t>
      </w:r>
      <w:r w:rsidRPr="00AD3048">
        <w:rPr>
          <w:rFonts w:eastAsia="Times New Roman" w:cs="Times New Roman"/>
          <w:i/>
          <w:iCs/>
          <w:lang w:val="en-US" w:eastAsia="fr-FR"/>
        </w:rPr>
        <w:t>link-state-id</w:t>
      </w:r>
      <w:r w:rsidR="0057255F">
        <w:rPr>
          <w:rFonts w:eastAsia="Times New Roman" w:cs="Times New Roman"/>
          <w:lang w:val="en-US" w:eastAsia="fr-FR"/>
        </w:rPr>
        <w:t>]</w:t>
      </w:r>
      <w:r w:rsidRPr="00AD3048">
        <w:rPr>
          <w:rFonts w:eastAsia="Times New Roman" w:cs="Times New Roman"/>
          <w:lang w:val="en-US" w:eastAsia="fr-FR"/>
        </w:rPr>
        <w:t xml:space="preserve">: </w:t>
      </w:r>
      <w:r w:rsidR="0057255F">
        <w:rPr>
          <w:rFonts w:eastAsia="Times New Roman" w:cs="Times New Roman"/>
          <w:lang w:val="en-US" w:eastAsia="fr-FR"/>
        </w:rPr>
        <w:tab/>
      </w:r>
      <w:r w:rsidRPr="00AD3048">
        <w:rPr>
          <w:rFonts w:eastAsia="Times New Roman" w:cs="Times New Roman"/>
          <w:lang w:val="en-US" w:eastAsia="fr-FR"/>
        </w:rPr>
        <w:t>LSAs from only the local router.</w:t>
      </w:r>
    </w:p>
    <w:p w:rsidR="00155957" w:rsidRDefault="00AD3048" w:rsidP="002F1227">
      <w:pPr>
        <w:numPr>
          <w:ilvl w:val="0"/>
          <w:numId w:val="28"/>
        </w:numPr>
        <w:ind w:left="993" w:hanging="219"/>
        <w:rPr>
          <w:rFonts w:eastAsia="Times New Roman" w:cs="Times New Roman"/>
          <w:lang w:val="en-US" w:eastAsia="fr-FR"/>
        </w:rPr>
      </w:pPr>
      <w:r w:rsidRPr="00AD3048">
        <w:rPr>
          <w:rFonts w:eastAsia="Times New Roman" w:cs="Times New Roman"/>
          <w:b/>
          <w:lang w:val="en-US" w:eastAsia="fr-FR"/>
        </w:rPr>
        <w:t>database-summary</w:t>
      </w:r>
      <w:r w:rsidRPr="00AD3048">
        <w:rPr>
          <w:rFonts w:eastAsia="Times New Roman" w:cs="Times New Roman"/>
          <w:lang w:val="en-US" w:eastAsia="fr-FR"/>
        </w:rPr>
        <w:t xml:space="preserve">: </w:t>
      </w:r>
      <w:r w:rsidR="0057255F">
        <w:rPr>
          <w:rFonts w:eastAsia="Times New Roman" w:cs="Times New Roman"/>
          <w:lang w:val="en-US" w:eastAsia="fr-FR"/>
        </w:rPr>
        <w:tab/>
      </w:r>
      <w:r w:rsidR="0057255F">
        <w:rPr>
          <w:rFonts w:eastAsia="Times New Roman" w:cs="Times New Roman"/>
          <w:lang w:val="en-US" w:eastAsia="fr-FR"/>
        </w:rPr>
        <w:tab/>
        <w:t>H</w:t>
      </w:r>
      <w:r w:rsidRPr="00AD3048">
        <w:rPr>
          <w:rFonts w:eastAsia="Times New Roman" w:cs="Times New Roman"/>
          <w:lang w:val="en-US" w:eastAsia="fr-FR"/>
        </w:rPr>
        <w:t>ow many of each type of LSA for each area</w:t>
      </w:r>
      <w:r w:rsidR="0057255F">
        <w:rPr>
          <w:rFonts w:eastAsia="Times New Roman" w:cs="Times New Roman"/>
          <w:lang w:val="en-US" w:eastAsia="fr-FR"/>
        </w:rPr>
        <w:t xml:space="preserve"> </w:t>
      </w:r>
      <w:r w:rsidR="00155957">
        <w:rPr>
          <w:rFonts w:eastAsia="Times New Roman" w:cs="Times New Roman"/>
          <w:lang w:val="en-US" w:eastAsia="fr-FR"/>
        </w:rPr>
        <w:t xml:space="preserve">and for each process </w:t>
      </w:r>
      <w:r w:rsidR="0057255F">
        <w:rPr>
          <w:rFonts w:eastAsia="Times New Roman" w:cs="Times New Roman"/>
          <w:lang w:val="en-US" w:eastAsia="fr-FR"/>
        </w:rPr>
        <w:t>there are</w:t>
      </w:r>
    </w:p>
    <w:p w:rsidR="00AD3048" w:rsidRDefault="0057255F" w:rsidP="00155957">
      <w:pPr>
        <w:ind w:left="4253"/>
        <w:rPr>
          <w:rFonts w:eastAsia="Times New Roman" w:cs="Times New Roman"/>
          <w:lang w:val="en-US" w:eastAsia="fr-FR"/>
        </w:rPr>
      </w:pPr>
      <w:r>
        <w:rPr>
          <w:rFonts w:eastAsia="Times New Roman" w:cs="Times New Roman"/>
          <w:lang w:val="en-US" w:eastAsia="fr-FR"/>
        </w:rPr>
        <w:t>in the database, and</w:t>
      </w:r>
      <w:r w:rsidR="00155957">
        <w:rPr>
          <w:rFonts w:eastAsia="Times New Roman" w:cs="Times New Roman"/>
          <w:lang w:val="en-US" w:eastAsia="fr-FR"/>
        </w:rPr>
        <w:t xml:space="preserve"> </w:t>
      </w:r>
      <w:r w:rsidR="00AD3048" w:rsidRPr="00AD3048">
        <w:rPr>
          <w:rFonts w:eastAsia="Times New Roman" w:cs="Times New Roman"/>
          <w:lang w:val="en-US" w:eastAsia="fr-FR"/>
        </w:rPr>
        <w:t>the total.</w:t>
      </w:r>
    </w:p>
    <w:p w:rsidR="00155957" w:rsidRDefault="00155957" w:rsidP="00155957">
      <w:pPr>
        <w:ind w:left="4253"/>
        <w:rPr>
          <w:rFonts w:eastAsia="Times New Roman" w:cs="Times New Roman"/>
          <w:lang w:val="en-US" w:eastAsia="fr-FR"/>
        </w:rPr>
      </w:pPr>
    </w:p>
    <w:p w:rsidR="0062488B" w:rsidRDefault="0062488B">
      <w:pPr>
        <w:spacing w:after="200"/>
        <w:rPr>
          <w:rFonts w:eastAsia="Times New Roman" w:cs="Times New Roman"/>
          <w:lang w:val="en-US" w:eastAsia="fr-FR"/>
        </w:rPr>
      </w:pPr>
      <w:r>
        <w:rPr>
          <w:rFonts w:eastAsia="Times New Roman" w:cs="Times New Roman"/>
          <w:lang w:val="en-US" w:eastAsia="fr-FR"/>
        </w:rPr>
        <w:br w:type="page"/>
      </w:r>
    </w:p>
    <w:p w:rsidR="00E257F3" w:rsidRPr="009766DC" w:rsidRDefault="00E257F3" w:rsidP="00151ADF">
      <w:pPr>
        <w:ind w:left="5658" w:hanging="5670"/>
        <w:rPr>
          <w:rFonts w:eastAsia="Times New Roman" w:cs="Times New Roman"/>
          <w:bCs/>
          <w:lang w:val="en-US" w:eastAsia="fr-FR"/>
        </w:rPr>
      </w:pPr>
      <w:r w:rsidRPr="009766DC">
        <w:rPr>
          <w:rFonts w:eastAsia="Times New Roman" w:cs="Times New Roman"/>
          <w:lang w:val="en-US" w:eastAsia="fr-FR"/>
        </w:rPr>
        <w:lastRenderedPageBreak/>
        <w:t>#</w:t>
      </w:r>
      <w:r w:rsidRPr="009766DC">
        <w:rPr>
          <w:rFonts w:eastAsia="Times New Roman" w:cs="Times New Roman"/>
          <w:b/>
          <w:bCs/>
          <w:lang w:val="en-US" w:eastAsia="fr-FR"/>
        </w:rPr>
        <w:t>show</w:t>
      </w:r>
      <w:r w:rsidRPr="009766DC">
        <w:rPr>
          <w:rFonts w:eastAsia="Times New Roman" w:cs="Times New Roman"/>
          <w:lang w:val="en-US" w:eastAsia="fr-FR"/>
        </w:rPr>
        <w:t> </w:t>
      </w:r>
      <w:r w:rsidRPr="009766DC">
        <w:rPr>
          <w:rFonts w:eastAsia="Times New Roman" w:cs="Times New Roman"/>
          <w:b/>
          <w:bCs/>
          <w:lang w:val="en-US" w:eastAsia="fr-FR"/>
        </w:rPr>
        <w:t xml:space="preserve">ip ospf database </w:t>
      </w:r>
      <w:r>
        <w:rPr>
          <w:rFonts w:eastAsia="Times New Roman" w:cs="Times New Roman"/>
          <w:b/>
          <w:bCs/>
          <w:lang w:val="en-US" w:eastAsia="fr-FR"/>
        </w:rPr>
        <w:t>router</w:t>
      </w:r>
      <w:r w:rsidRPr="009766DC">
        <w:rPr>
          <w:rFonts w:eastAsia="Times New Roman" w:cs="Times New Roman"/>
          <w:b/>
          <w:bCs/>
          <w:lang w:val="en-US" w:eastAsia="fr-FR"/>
        </w:rPr>
        <w:t xml:space="preserve"> </w:t>
      </w:r>
      <w:r w:rsidRPr="00E257F3">
        <w:rPr>
          <w:rFonts w:eastAsia="Times New Roman" w:cs="Times New Roman"/>
          <w:bCs/>
          <w:lang w:val="en-US" w:eastAsia="fr-FR"/>
        </w:rPr>
        <w:t>[</w:t>
      </w:r>
      <w:r w:rsidR="00A34EEF">
        <w:rPr>
          <w:rFonts w:eastAsia="Times New Roman" w:cs="Times New Roman"/>
          <w:bCs/>
          <w:i/>
          <w:lang w:val="en-US" w:eastAsia="fr-FR"/>
        </w:rPr>
        <w:t>router-RID</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 xml:space="preserve">Type </w:t>
      </w:r>
      <w:r w:rsidR="00A34EEF">
        <w:rPr>
          <w:rFonts w:eastAsia="Times New Roman" w:cs="Times New Roman"/>
          <w:lang w:val="en-US" w:eastAsia="fr-FR"/>
        </w:rPr>
        <w:t>1</w:t>
      </w:r>
      <w:r w:rsidRPr="009766DC">
        <w:rPr>
          <w:rFonts w:eastAsia="Times New Roman" w:cs="Times New Roman"/>
          <w:lang w:val="en-US" w:eastAsia="fr-FR"/>
        </w:rPr>
        <w:t xml:space="preserve"> </w:t>
      </w:r>
      <w:r w:rsidR="00A34EEF">
        <w:rPr>
          <w:rFonts w:eastAsia="Times New Roman" w:cs="Times New Roman"/>
          <w:lang w:val="en-US" w:eastAsia="fr-FR"/>
        </w:rPr>
        <w:t>Router</w:t>
      </w:r>
      <w:r w:rsidRPr="009766DC">
        <w:rPr>
          <w:rFonts w:eastAsia="Times New Roman" w:cs="Times New Roman"/>
          <w:lang w:val="en-US" w:eastAsia="fr-FR"/>
        </w:rPr>
        <w:t xml:space="preserve"> link states</w:t>
      </w:r>
    </w:p>
    <w:p w:rsidR="00E257F3" w:rsidRDefault="00E257F3" w:rsidP="002F1227">
      <w:pPr>
        <w:numPr>
          <w:ilvl w:val="0"/>
          <w:numId w:val="63"/>
        </w:numPr>
        <w:ind w:left="1068"/>
        <w:rPr>
          <w:rFonts w:eastAsia="Times New Roman" w:cs="Times New Roman"/>
          <w:lang w:val="en-US" w:eastAsia="fr-FR"/>
        </w:rPr>
      </w:pPr>
      <w:r>
        <w:rPr>
          <w:rFonts w:eastAsia="Times New Roman" w:cs="Times New Roman"/>
          <w:lang w:val="en-US" w:eastAsia="fr-FR"/>
        </w:rPr>
        <w:t>LSID</w:t>
      </w:r>
      <w:r w:rsidRPr="009766DC">
        <w:rPr>
          <w:rFonts w:eastAsia="Times New Roman" w:cs="Times New Roman"/>
          <w:lang w:val="en-US" w:eastAsia="fr-FR"/>
        </w:rPr>
        <w:t xml:space="preserve">: </w:t>
      </w:r>
      <w:r w:rsidR="00A34EEF">
        <w:rPr>
          <w:rFonts w:eastAsia="Times New Roman" w:cs="Times New Roman"/>
          <w:lang w:val="en-US" w:eastAsia="fr-FR"/>
        </w:rPr>
        <w:t>Router RID</w:t>
      </w:r>
    </w:p>
    <w:p w:rsidR="00A34EEF" w:rsidRDefault="00A34EEF" w:rsidP="002F1227">
      <w:pPr>
        <w:numPr>
          <w:ilvl w:val="0"/>
          <w:numId w:val="63"/>
        </w:numPr>
        <w:ind w:left="1068"/>
        <w:rPr>
          <w:rFonts w:eastAsia="Times New Roman" w:cs="Times New Roman"/>
          <w:lang w:val="en-US" w:eastAsia="fr-FR"/>
        </w:rPr>
      </w:pPr>
      <w:r>
        <w:rPr>
          <w:rFonts w:eastAsia="Times New Roman" w:cs="Times New Roman"/>
          <w:lang w:val="en-US" w:eastAsia="fr-FR"/>
        </w:rPr>
        <w:t>Advertising router: Router RID</w:t>
      </w:r>
    </w:p>
    <w:p w:rsidR="00A34EEF" w:rsidRDefault="00A7030C" w:rsidP="002F1227">
      <w:pPr>
        <w:numPr>
          <w:ilvl w:val="0"/>
          <w:numId w:val="63"/>
        </w:numPr>
        <w:ind w:left="1068"/>
        <w:rPr>
          <w:rFonts w:eastAsia="Times New Roman" w:cs="Times New Roman"/>
          <w:lang w:val="en-US" w:eastAsia="fr-FR"/>
        </w:rPr>
      </w:pPr>
      <w:r>
        <w:rPr>
          <w:rFonts w:eastAsia="Times New Roman" w:cs="Times New Roman"/>
          <w:lang w:val="en-US" w:eastAsia="fr-FR"/>
        </w:rPr>
        <w:t>Number of links: n</w:t>
      </w:r>
    </w:p>
    <w:p w:rsidR="00270F87" w:rsidRPr="009766DC" w:rsidRDefault="00270F87" w:rsidP="009E17BB">
      <w:pPr>
        <w:numPr>
          <w:ilvl w:val="1"/>
          <w:numId w:val="200"/>
        </w:numPr>
        <w:ind w:left="1788"/>
        <w:rPr>
          <w:rFonts w:eastAsia="Times New Roman" w:cs="Times New Roman"/>
          <w:lang w:val="en-US" w:eastAsia="fr-FR"/>
        </w:rPr>
      </w:pPr>
      <w:r>
        <w:rPr>
          <w:rFonts w:eastAsia="Times New Roman" w:cs="Times New Roman"/>
          <w:lang w:val="en-US" w:eastAsia="fr-FR"/>
        </w:rPr>
        <w:t xml:space="preserve">Links connected to a </w:t>
      </w:r>
      <w:r w:rsidRPr="00270F87">
        <w:rPr>
          <w:rFonts w:eastAsia="Times New Roman" w:cs="Times New Roman"/>
          <w:i/>
          <w:lang w:val="en-US" w:eastAsia="fr-FR"/>
        </w:rPr>
        <w:t>transit</w:t>
      </w:r>
      <w:r>
        <w:rPr>
          <w:rFonts w:eastAsia="Times New Roman" w:cs="Times New Roman"/>
          <w:lang w:val="en-US" w:eastAsia="fr-FR"/>
        </w:rPr>
        <w:t xml:space="preserve"> network: </w:t>
      </w:r>
    </w:p>
    <w:p w:rsidR="00E257F3" w:rsidRPr="009766DC" w:rsidRDefault="00270F87" w:rsidP="009E17BB">
      <w:pPr>
        <w:numPr>
          <w:ilvl w:val="2"/>
          <w:numId w:val="201"/>
        </w:numPr>
        <w:ind w:left="2508"/>
        <w:rPr>
          <w:rFonts w:eastAsia="Times New Roman" w:cs="Times New Roman"/>
          <w:lang w:val="en-US" w:eastAsia="fr-FR"/>
        </w:rPr>
      </w:pPr>
      <w:r>
        <w:rPr>
          <w:rFonts w:eastAsia="Times New Roman" w:cs="Times New Roman"/>
          <w:lang w:val="en-US" w:eastAsia="fr-FR"/>
        </w:rPr>
        <w:t>Link ID</w:t>
      </w:r>
      <w:r w:rsidR="00E257F3">
        <w:rPr>
          <w:rFonts w:eastAsia="Times New Roman" w:cs="Times New Roman"/>
          <w:lang w:val="en-US" w:eastAsia="fr-FR"/>
        </w:rPr>
        <w:t xml:space="preserve">: </w:t>
      </w:r>
      <w:r>
        <w:rPr>
          <w:rFonts w:eastAsia="Times New Roman" w:cs="Times New Roman"/>
          <w:lang w:val="en-US" w:eastAsia="fr-FR"/>
        </w:rPr>
        <w:t>DR IP address</w:t>
      </w:r>
    </w:p>
    <w:p w:rsidR="00270F87" w:rsidRDefault="00270F87" w:rsidP="009E17BB">
      <w:pPr>
        <w:numPr>
          <w:ilvl w:val="2"/>
          <w:numId w:val="201"/>
        </w:numPr>
        <w:ind w:left="2508"/>
        <w:rPr>
          <w:rFonts w:eastAsia="Times New Roman" w:cs="Times New Roman"/>
          <w:lang w:val="en-US" w:eastAsia="fr-FR"/>
        </w:rPr>
      </w:pPr>
      <w:r>
        <w:rPr>
          <w:rFonts w:eastAsia="Times New Roman" w:cs="Times New Roman"/>
          <w:lang w:val="en-US" w:eastAsia="fr-FR"/>
        </w:rPr>
        <w:t>Link Data: Router IP address</w:t>
      </w:r>
    </w:p>
    <w:p w:rsidR="00E257F3" w:rsidRPr="009766DC" w:rsidRDefault="00E257F3" w:rsidP="009E17BB">
      <w:pPr>
        <w:numPr>
          <w:ilvl w:val="2"/>
          <w:numId w:val="201"/>
        </w:numPr>
        <w:ind w:left="2508"/>
        <w:rPr>
          <w:rFonts w:eastAsia="Times New Roman" w:cs="Times New Roman"/>
          <w:lang w:val="en-US" w:eastAsia="fr-FR"/>
        </w:rPr>
      </w:pPr>
      <w:r>
        <w:rPr>
          <w:rFonts w:eastAsia="Times New Roman" w:cs="Times New Roman"/>
          <w:lang w:val="en-US" w:eastAsia="fr-FR"/>
        </w:rPr>
        <w:t>Metric: c</w:t>
      </w:r>
      <w:r w:rsidRPr="009766DC">
        <w:rPr>
          <w:rFonts w:eastAsia="Times New Roman" w:cs="Times New Roman"/>
          <w:lang w:val="en-US" w:eastAsia="fr-FR"/>
        </w:rPr>
        <w:t xml:space="preserve">ost </w:t>
      </w:r>
      <w:r w:rsidR="00270F87">
        <w:rPr>
          <w:rFonts w:eastAsia="Times New Roman" w:cs="Times New Roman"/>
          <w:lang w:val="en-US" w:eastAsia="fr-FR"/>
        </w:rPr>
        <w:t>of the interface</w:t>
      </w:r>
      <w:r w:rsidRPr="009766DC">
        <w:rPr>
          <w:rFonts w:eastAsia="Times New Roman" w:cs="Times New Roman"/>
          <w:lang w:val="en-US" w:eastAsia="fr-FR"/>
        </w:rPr>
        <w:t xml:space="preserve"> </w:t>
      </w:r>
    </w:p>
    <w:p w:rsidR="00270F87" w:rsidRPr="009766DC" w:rsidRDefault="00270F87" w:rsidP="009E17BB">
      <w:pPr>
        <w:numPr>
          <w:ilvl w:val="1"/>
          <w:numId w:val="200"/>
        </w:numPr>
        <w:ind w:left="1788"/>
        <w:rPr>
          <w:rFonts w:eastAsia="Times New Roman" w:cs="Times New Roman"/>
          <w:lang w:val="en-US" w:eastAsia="fr-FR"/>
        </w:rPr>
      </w:pPr>
      <w:r>
        <w:rPr>
          <w:rFonts w:eastAsia="Times New Roman" w:cs="Times New Roman"/>
          <w:lang w:val="en-US" w:eastAsia="fr-FR"/>
        </w:rPr>
        <w:t xml:space="preserve">Links connected to a </w:t>
      </w:r>
      <w:r w:rsidRPr="00270F87">
        <w:rPr>
          <w:rFonts w:eastAsia="Times New Roman" w:cs="Times New Roman"/>
          <w:i/>
          <w:lang w:val="en-US" w:eastAsia="fr-FR"/>
        </w:rPr>
        <w:t>stub</w:t>
      </w:r>
      <w:r>
        <w:rPr>
          <w:rFonts w:eastAsia="Times New Roman" w:cs="Times New Roman"/>
          <w:lang w:val="en-US" w:eastAsia="fr-FR"/>
        </w:rPr>
        <w:t xml:space="preserve"> network: </w:t>
      </w:r>
    </w:p>
    <w:p w:rsidR="00270F87" w:rsidRPr="009766DC" w:rsidRDefault="00270F87" w:rsidP="009E17BB">
      <w:pPr>
        <w:numPr>
          <w:ilvl w:val="2"/>
          <w:numId w:val="201"/>
        </w:numPr>
        <w:ind w:left="2508"/>
        <w:rPr>
          <w:rFonts w:eastAsia="Times New Roman" w:cs="Times New Roman"/>
          <w:lang w:val="en-US" w:eastAsia="fr-FR"/>
        </w:rPr>
      </w:pPr>
      <w:r>
        <w:rPr>
          <w:rFonts w:eastAsia="Times New Roman" w:cs="Times New Roman"/>
          <w:lang w:val="en-US" w:eastAsia="fr-FR"/>
        </w:rPr>
        <w:t>Link ID: subnet number</w:t>
      </w:r>
    </w:p>
    <w:p w:rsidR="00270F87" w:rsidRDefault="00270F87" w:rsidP="009E17BB">
      <w:pPr>
        <w:numPr>
          <w:ilvl w:val="2"/>
          <w:numId w:val="201"/>
        </w:numPr>
        <w:ind w:left="2508"/>
        <w:rPr>
          <w:rFonts w:eastAsia="Times New Roman" w:cs="Times New Roman"/>
          <w:lang w:val="en-US" w:eastAsia="fr-FR"/>
        </w:rPr>
      </w:pPr>
      <w:r>
        <w:rPr>
          <w:rFonts w:eastAsia="Times New Roman" w:cs="Times New Roman"/>
          <w:lang w:val="en-US" w:eastAsia="fr-FR"/>
        </w:rPr>
        <w:t>Link Data: subnet mask</w:t>
      </w:r>
    </w:p>
    <w:p w:rsidR="00270F87" w:rsidRPr="009766DC" w:rsidRDefault="00270F87" w:rsidP="009E17BB">
      <w:pPr>
        <w:numPr>
          <w:ilvl w:val="2"/>
          <w:numId w:val="201"/>
        </w:numPr>
        <w:ind w:left="2508"/>
        <w:rPr>
          <w:rFonts w:eastAsia="Times New Roman" w:cs="Times New Roman"/>
          <w:lang w:val="en-US" w:eastAsia="fr-FR"/>
        </w:rPr>
      </w:pPr>
      <w:r>
        <w:rPr>
          <w:rFonts w:eastAsia="Times New Roman" w:cs="Times New Roman"/>
          <w:lang w:val="en-US" w:eastAsia="fr-FR"/>
        </w:rPr>
        <w:t>Metric: c</w:t>
      </w:r>
      <w:r w:rsidRPr="009766DC">
        <w:rPr>
          <w:rFonts w:eastAsia="Times New Roman" w:cs="Times New Roman"/>
          <w:lang w:val="en-US" w:eastAsia="fr-FR"/>
        </w:rPr>
        <w:t xml:space="preserve">ost </w:t>
      </w:r>
      <w:r>
        <w:rPr>
          <w:rFonts w:eastAsia="Times New Roman" w:cs="Times New Roman"/>
          <w:lang w:val="en-US" w:eastAsia="fr-FR"/>
        </w:rPr>
        <w:t>of the interface</w:t>
      </w:r>
      <w:r w:rsidRPr="009766DC">
        <w:rPr>
          <w:rFonts w:eastAsia="Times New Roman" w:cs="Times New Roman"/>
          <w:lang w:val="en-US" w:eastAsia="fr-FR"/>
        </w:rPr>
        <w:t xml:space="preserve"> </w:t>
      </w:r>
    </w:p>
    <w:p w:rsidR="0062488B" w:rsidRDefault="0062488B" w:rsidP="00151ADF">
      <w:pPr>
        <w:ind w:left="5658" w:hanging="5670"/>
        <w:rPr>
          <w:rFonts w:eastAsia="Times New Roman" w:cs="Times New Roman"/>
          <w:lang w:val="en-US" w:eastAsia="fr-FR"/>
        </w:rPr>
      </w:pPr>
    </w:p>
    <w:p w:rsidR="00201C9E" w:rsidRPr="009766DC" w:rsidRDefault="00201C9E" w:rsidP="00151ADF">
      <w:pPr>
        <w:ind w:left="5658" w:hanging="5670"/>
        <w:rPr>
          <w:rFonts w:eastAsia="Times New Roman" w:cs="Times New Roman"/>
          <w:bCs/>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show</w:t>
      </w:r>
      <w:r w:rsidRPr="009766DC">
        <w:rPr>
          <w:rFonts w:eastAsia="Times New Roman" w:cs="Times New Roman"/>
          <w:lang w:val="en-US" w:eastAsia="fr-FR"/>
        </w:rPr>
        <w:t> </w:t>
      </w:r>
      <w:r w:rsidRPr="009766DC">
        <w:rPr>
          <w:rFonts w:eastAsia="Times New Roman" w:cs="Times New Roman"/>
          <w:b/>
          <w:bCs/>
          <w:lang w:val="en-US" w:eastAsia="fr-FR"/>
        </w:rPr>
        <w:t xml:space="preserve">ip ospf database </w:t>
      </w:r>
      <w:r>
        <w:rPr>
          <w:rFonts w:eastAsia="Times New Roman" w:cs="Times New Roman"/>
          <w:b/>
          <w:bCs/>
          <w:lang w:val="en-US" w:eastAsia="fr-FR"/>
        </w:rPr>
        <w:t>network</w:t>
      </w:r>
      <w:r w:rsidRPr="009766DC">
        <w:rPr>
          <w:rFonts w:eastAsia="Times New Roman" w:cs="Times New Roman"/>
          <w:b/>
          <w:bCs/>
          <w:lang w:val="en-US" w:eastAsia="fr-FR"/>
        </w:rPr>
        <w:t xml:space="preserve"> </w:t>
      </w:r>
      <w:r w:rsidRPr="00E257F3">
        <w:rPr>
          <w:rFonts w:eastAsia="Times New Roman" w:cs="Times New Roman"/>
          <w:bCs/>
          <w:lang w:val="en-US" w:eastAsia="fr-FR"/>
        </w:rPr>
        <w:t>[</w:t>
      </w:r>
      <w:r>
        <w:rPr>
          <w:rFonts w:eastAsia="Times New Roman" w:cs="Times New Roman"/>
          <w:bCs/>
          <w:i/>
          <w:lang w:val="en-US" w:eastAsia="fr-FR"/>
        </w:rPr>
        <w:t>DR-IP-address</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 xml:space="preserve">Type </w:t>
      </w:r>
      <w:r>
        <w:rPr>
          <w:rFonts w:eastAsia="Times New Roman" w:cs="Times New Roman"/>
          <w:lang w:val="en-US" w:eastAsia="fr-FR"/>
        </w:rPr>
        <w:t>2 Network</w:t>
      </w:r>
      <w:r w:rsidRPr="009766DC">
        <w:rPr>
          <w:rFonts w:eastAsia="Times New Roman" w:cs="Times New Roman"/>
          <w:lang w:val="en-US" w:eastAsia="fr-FR"/>
        </w:rPr>
        <w:t xml:space="preserve"> link states</w:t>
      </w:r>
    </w:p>
    <w:p w:rsidR="00201C9E" w:rsidRDefault="00201C9E" w:rsidP="002F1227">
      <w:pPr>
        <w:numPr>
          <w:ilvl w:val="0"/>
          <w:numId w:val="63"/>
        </w:numPr>
        <w:ind w:left="1068"/>
        <w:rPr>
          <w:rFonts w:eastAsia="Times New Roman" w:cs="Times New Roman"/>
          <w:lang w:val="en-US" w:eastAsia="fr-FR"/>
        </w:rPr>
      </w:pPr>
      <w:r>
        <w:rPr>
          <w:rFonts w:eastAsia="Times New Roman" w:cs="Times New Roman"/>
          <w:lang w:val="en-US" w:eastAsia="fr-FR"/>
        </w:rPr>
        <w:t>LSID</w:t>
      </w:r>
      <w:r w:rsidRPr="009766DC">
        <w:rPr>
          <w:rFonts w:eastAsia="Times New Roman" w:cs="Times New Roman"/>
          <w:lang w:val="en-US" w:eastAsia="fr-FR"/>
        </w:rPr>
        <w:t xml:space="preserve">: </w:t>
      </w:r>
      <w:r w:rsidRPr="00BA3959">
        <w:rPr>
          <w:lang w:val="en-US"/>
        </w:rPr>
        <w:t>interface IP address of the DR that create</w:t>
      </w:r>
      <w:r>
        <w:rPr>
          <w:lang w:val="en-US"/>
        </w:rPr>
        <w:t>d this</w:t>
      </w:r>
      <w:r w:rsidRPr="00BA3959">
        <w:rPr>
          <w:lang w:val="en-US"/>
        </w:rPr>
        <w:t xml:space="preserve"> LSA</w:t>
      </w:r>
    </w:p>
    <w:p w:rsidR="00201C9E" w:rsidRDefault="00201C9E" w:rsidP="002F1227">
      <w:pPr>
        <w:numPr>
          <w:ilvl w:val="0"/>
          <w:numId w:val="63"/>
        </w:numPr>
        <w:ind w:left="1068"/>
        <w:rPr>
          <w:rFonts w:eastAsia="Times New Roman" w:cs="Times New Roman"/>
          <w:lang w:val="en-US" w:eastAsia="fr-FR"/>
        </w:rPr>
      </w:pPr>
      <w:r>
        <w:rPr>
          <w:rFonts w:eastAsia="Times New Roman" w:cs="Times New Roman"/>
          <w:lang w:val="en-US" w:eastAsia="fr-FR"/>
        </w:rPr>
        <w:t>Advertising router: DR RID</w:t>
      </w:r>
    </w:p>
    <w:p w:rsidR="00201C9E" w:rsidRDefault="00201C9E" w:rsidP="002F1227">
      <w:pPr>
        <w:numPr>
          <w:ilvl w:val="0"/>
          <w:numId w:val="63"/>
        </w:numPr>
        <w:ind w:left="1068"/>
        <w:rPr>
          <w:rFonts w:eastAsia="Times New Roman" w:cs="Times New Roman"/>
          <w:lang w:val="en-US" w:eastAsia="fr-FR"/>
        </w:rPr>
      </w:pPr>
      <w:r>
        <w:rPr>
          <w:rFonts w:eastAsia="Times New Roman" w:cs="Times New Roman"/>
          <w:lang w:val="en-US" w:eastAsia="fr-FR"/>
        </w:rPr>
        <w:t>Mask: s</w:t>
      </w:r>
      <w:r w:rsidRPr="009766DC">
        <w:rPr>
          <w:rFonts w:eastAsia="Times New Roman" w:cs="Times New Roman"/>
          <w:lang w:val="en-US" w:eastAsia="fr-FR"/>
        </w:rPr>
        <w:t>ubnet mask</w:t>
      </w:r>
    </w:p>
    <w:p w:rsidR="00201C9E" w:rsidRPr="009766DC" w:rsidRDefault="00201C9E" w:rsidP="002F1227">
      <w:pPr>
        <w:numPr>
          <w:ilvl w:val="0"/>
          <w:numId w:val="63"/>
        </w:numPr>
        <w:ind w:left="1068"/>
        <w:rPr>
          <w:rFonts w:eastAsia="Times New Roman" w:cs="Times New Roman"/>
          <w:lang w:val="en-US" w:eastAsia="fr-FR"/>
        </w:rPr>
      </w:pPr>
      <w:r>
        <w:rPr>
          <w:rFonts w:eastAsia="Times New Roman" w:cs="Times New Roman"/>
          <w:lang w:val="en-US" w:eastAsia="fr-FR"/>
        </w:rPr>
        <w:t>Attached routers: all RIDs of attached routers on this subnet</w:t>
      </w:r>
    </w:p>
    <w:p w:rsidR="00201C9E" w:rsidRDefault="00201C9E" w:rsidP="00151ADF">
      <w:pPr>
        <w:ind w:left="5658" w:hanging="5670"/>
        <w:rPr>
          <w:rFonts w:eastAsia="Times New Roman" w:cs="Times New Roman"/>
          <w:lang w:val="en-US" w:eastAsia="fr-FR"/>
        </w:rPr>
      </w:pPr>
    </w:p>
    <w:p w:rsidR="0057255F" w:rsidRPr="009766DC" w:rsidRDefault="0057255F" w:rsidP="00151ADF">
      <w:pPr>
        <w:ind w:left="5658" w:hanging="5670"/>
        <w:rPr>
          <w:rFonts w:eastAsia="Times New Roman" w:cs="Times New Roman"/>
          <w:bCs/>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show</w:t>
      </w:r>
      <w:r w:rsidRPr="009766DC">
        <w:rPr>
          <w:rFonts w:eastAsia="Times New Roman" w:cs="Times New Roman"/>
          <w:lang w:val="en-US" w:eastAsia="fr-FR"/>
        </w:rPr>
        <w:t> </w:t>
      </w:r>
      <w:r w:rsidRPr="009766DC">
        <w:rPr>
          <w:rFonts w:eastAsia="Times New Roman" w:cs="Times New Roman"/>
          <w:b/>
          <w:bCs/>
          <w:lang w:val="en-US" w:eastAsia="fr-FR"/>
        </w:rPr>
        <w:t xml:space="preserve">ip ospf database summary </w:t>
      </w:r>
      <w:r w:rsidRPr="009766DC">
        <w:rPr>
          <w:rFonts w:eastAsia="Times New Roman" w:cs="Times New Roman"/>
          <w:bCs/>
          <w:i/>
          <w:lang w:val="en-US" w:eastAsia="fr-FR"/>
        </w:rPr>
        <w:t>subnet-IP-Address</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Type 3 Summary link states</w:t>
      </w:r>
    </w:p>
    <w:p w:rsidR="0057255F" w:rsidRPr="009766DC" w:rsidRDefault="002B3F13" w:rsidP="002F1227">
      <w:pPr>
        <w:numPr>
          <w:ilvl w:val="0"/>
          <w:numId w:val="63"/>
        </w:numPr>
        <w:ind w:left="1068"/>
        <w:rPr>
          <w:rFonts w:eastAsia="Times New Roman" w:cs="Times New Roman"/>
          <w:lang w:val="en-US" w:eastAsia="fr-FR"/>
        </w:rPr>
      </w:pPr>
      <w:r>
        <w:rPr>
          <w:rFonts w:eastAsia="Times New Roman" w:cs="Times New Roman"/>
          <w:lang w:val="en-US" w:eastAsia="fr-FR"/>
        </w:rPr>
        <w:t>LSID</w:t>
      </w:r>
      <w:r w:rsidR="0057255F" w:rsidRPr="009766DC">
        <w:rPr>
          <w:rFonts w:eastAsia="Times New Roman" w:cs="Times New Roman"/>
          <w:lang w:val="en-US" w:eastAsia="fr-FR"/>
        </w:rPr>
        <w:t>: subnet prefix</w:t>
      </w:r>
    </w:p>
    <w:p w:rsidR="0057255F" w:rsidRPr="009766DC"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 xml:space="preserve">Advertising </w:t>
      </w:r>
      <w:r w:rsidR="002B3F13">
        <w:rPr>
          <w:rFonts w:eastAsia="Times New Roman" w:cs="Times New Roman"/>
          <w:lang w:val="en-US" w:eastAsia="fr-FR"/>
        </w:rPr>
        <w:t xml:space="preserve">router: </w:t>
      </w:r>
      <w:r w:rsidRPr="009766DC">
        <w:rPr>
          <w:rFonts w:eastAsia="Times New Roman" w:cs="Times New Roman"/>
          <w:lang w:val="en-US" w:eastAsia="fr-FR"/>
        </w:rPr>
        <w:t>ABR RID</w:t>
      </w:r>
    </w:p>
    <w:p w:rsidR="001E112C" w:rsidRPr="009766DC" w:rsidRDefault="001E112C" w:rsidP="002F1227">
      <w:pPr>
        <w:numPr>
          <w:ilvl w:val="0"/>
          <w:numId w:val="63"/>
        </w:numPr>
        <w:ind w:left="1068"/>
        <w:rPr>
          <w:rFonts w:eastAsia="Times New Roman" w:cs="Times New Roman"/>
          <w:lang w:val="en-US" w:eastAsia="fr-FR"/>
        </w:rPr>
      </w:pPr>
      <w:r>
        <w:rPr>
          <w:rFonts w:eastAsia="Times New Roman" w:cs="Times New Roman"/>
          <w:lang w:val="en-US" w:eastAsia="fr-FR"/>
        </w:rPr>
        <w:t>Mask: s</w:t>
      </w:r>
      <w:r w:rsidRPr="009766DC">
        <w:rPr>
          <w:rFonts w:eastAsia="Times New Roman" w:cs="Times New Roman"/>
          <w:lang w:val="en-US" w:eastAsia="fr-FR"/>
        </w:rPr>
        <w:t>ubnet mask</w:t>
      </w:r>
    </w:p>
    <w:p w:rsidR="0057255F" w:rsidRPr="009766DC" w:rsidRDefault="002B3F13" w:rsidP="002F1227">
      <w:pPr>
        <w:numPr>
          <w:ilvl w:val="0"/>
          <w:numId w:val="63"/>
        </w:numPr>
        <w:ind w:left="1068"/>
        <w:rPr>
          <w:rFonts w:eastAsia="Times New Roman" w:cs="Times New Roman"/>
          <w:lang w:val="en-US" w:eastAsia="fr-FR"/>
        </w:rPr>
      </w:pPr>
      <w:r>
        <w:rPr>
          <w:rFonts w:eastAsia="Times New Roman" w:cs="Times New Roman"/>
          <w:lang w:val="en-US" w:eastAsia="fr-FR"/>
        </w:rPr>
        <w:t>Metric: c</w:t>
      </w:r>
      <w:r w:rsidR="0057255F" w:rsidRPr="009766DC">
        <w:rPr>
          <w:rFonts w:eastAsia="Times New Roman" w:cs="Times New Roman"/>
          <w:lang w:val="en-US" w:eastAsia="fr-FR"/>
        </w:rPr>
        <w:t xml:space="preserve">ost to reach the subnet from the ABR </w:t>
      </w:r>
    </w:p>
    <w:p w:rsidR="00E257F3" w:rsidRDefault="00E257F3" w:rsidP="00151ADF">
      <w:pPr>
        <w:ind w:left="5658" w:hanging="5670"/>
        <w:rPr>
          <w:rFonts w:eastAsia="Times New Roman" w:cs="Times New Roman"/>
          <w:lang w:val="en-US" w:eastAsia="fr-FR"/>
        </w:rPr>
      </w:pPr>
    </w:p>
    <w:p w:rsidR="0057255F" w:rsidRPr="009766DC" w:rsidRDefault="0057255F" w:rsidP="00151ADF">
      <w:pPr>
        <w:ind w:left="5658" w:hanging="5670"/>
        <w:rPr>
          <w:rFonts w:eastAsia="Times New Roman" w:cs="Times New Roman"/>
          <w:bCs/>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show</w:t>
      </w:r>
      <w:r w:rsidRPr="009766DC">
        <w:rPr>
          <w:rFonts w:eastAsia="Times New Roman" w:cs="Times New Roman"/>
          <w:lang w:val="en-US" w:eastAsia="fr-FR"/>
        </w:rPr>
        <w:t> </w:t>
      </w:r>
      <w:r w:rsidRPr="009766DC">
        <w:rPr>
          <w:rFonts w:eastAsia="Times New Roman" w:cs="Times New Roman"/>
          <w:b/>
          <w:bCs/>
          <w:lang w:val="en-US" w:eastAsia="fr-FR"/>
        </w:rPr>
        <w:t>ip ospf database asbr-summary</w:t>
      </w:r>
      <w:r w:rsidRPr="009766DC">
        <w:rPr>
          <w:rFonts w:eastAsia="Times New Roman" w:cs="Times New Roman"/>
          <w:bCs/>
          <w:lang w:val="en-US" w:eastAsia="fr-FR"/>
        </w:rPr>
        <w:t xml:space="preserve"> </w:t>
      </w:r>
      <w:r w:rsidR="00E257F3" w:rsidRPr="009766DC">
        <w:rPr>
          <w:rFonts w:eastAsia="Times New Roman" w:cs="Times New Roman"/>
          <w:bCs/>
          <w:lang w:val="en-US" w:eastAsia="fr-FR"/>
        </w:rPr>
        <w:t>[</w:t>
      </w:r>
      <w:r w:rsidRPr="009766DC">
        <w:rPr>
          <w:rFonts w:eastAsia="Times New Roman" w:cs="Times New Roman"/>
          <w:bCs/>
          <w:i/>
          <w:lang w:val="en-US" w:eastAsia="fr-FR"/>
        </w:rPr>
        <w:t>ASBR-RID</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Type 4 ASBR Summary link states</w:t>
      </w:r>
    </w:p>
    <w:p w:rsidR="0057255F" w:rsidRPr="009766DC"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LSID: ASBR RID</w:t>
      </w:r>
    </w:p>
    <w:p w:rsidR="0057255F" w:rsidRPr="009766DC"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 xml:space="preserve">Advertising </w:t>
      </w:r>
      <w:r w:rsidR="002B3F13">
        <w:rPr>
          <w:rFonts w:eastAsia="Times New Roman" w:cs="Times New Roman"/>
          <w:lang w:val="en-US" w:eastAsia="fr-FR"/>
        </w:rPr>
        <w:t xml:space="preserve">router: </w:t>
      </w:r>
      <w:r w:rsidR="002B3F13" w:rsidRPr="005E2692">
        <w:rPr>
          <w:lang w:val="en-US"/>
        </w:rPr>
        <w:t xml:space="preserve">RID of the ABR that created and flooded </w:t>
      </w:r>
      <w:r w:rsidR="002B3F13">
        <w:rPr>
          <w:lang w:val="en-US"/>
        </w:rPr>
        <w:t>this</w:t>
      </w:r>
      <w:r w:rsidR="002B3F13" w:rsidRPr="005E2692">
        <w:rPr>
          <w:lang w:val="en-US"/>
        </w:rPr>
        <w:t xml:space="preserve"> LSA</w:t>
      </w:r>
    </w:p>
    <w:p w:rsidR="0057255F" w:rsidRDefault="002B3F13" w:rsidP="002F1227">
      <w:pPr>
        <w:numPr>
          <w:ilvl w:val="0"/>
          <w:numId w:val="63"/>
        </w:numPr>
        <w:ind w:left="1068"/>
        <w:rPr>
          <w:rFonts w:eastAsia="Times New Roman" w:cs="Times New Roman"/>
          <w:lang w:val="en-US" w:eastAsia="fr-FR"/>
        </w:rPr>
      </w:pPr>
      <w:r>
        <w:rPr>
          <w:rFonts w:eastAsia="Times New Roman" w:cs="Times New Roman"/>
          <w:lang w:val="en-US" w:eastAsia="fr-FR"/>
        </w:rPr>
        <w:t xml:space="preserve">Metric: </w:t>
      </w:r>
      <w:r w:rsidR="0057255F" w:rsidRPr="009766DC">
        <w:rPr>
          <w:rFonts w:eastAsia="Times New Roman" w:cs="Times New Roman"/>
          <w:lang w:val="en-US" w:eastAsia="fr-FR"/>
        </w:rPr>
        <w:t>Cost to reach the ASBR from the ABR</w:t>
      </w:r>
    </w:p>
    <w:p w:rsidR="00A7030C" w:rsidRPr="00A7030C" w:rsidRDefault="00A7030C" w:rsidP="00A7030C">
      <w:pPr>
        <w:pStyle w:val="ListParagraph"/>
        <w:numPr>
          <w:ilvl w:val="0"/>
          <w:numId w:val="36"/>
        </w:numPr>
        <w:rPr>
          <w:b/>
          <w:i/>
          <w:lang w:val="en-US"/>
        </w:rPr>
      </w:pPr>
      <w:r>
        <w:rPr>
          <w:b/>
          <w:i/>
          <w:lang w:val="en-US"/>
        </w:rPr>
        <w:t xml:space="preserve">Not created </w:t>
      </w:r>
      <w:r w:rsidR="00B2632F">
        <w:rPr>
          <w:b/>
          <w:i/>
          <w:lang w:val="en-US"/>
        </w:rPr>
        <w:t xml:space="preserve">by ABRs </w:t>
      </w:r>
      <w:r>
        <w:rPr>
          <w:b/>
          <w:i/>
          <w:lang w:val="en-US"/>
        </w:rPr>
        <w:t xml:space="preserve">for </w:t>
      </w:r>
      <w:r w:rsidR="005F3611">
        <w:rPr>
          <w:b/>
          <w:i/>
          <w:lang w:val="en-US"/>
        </w:rPr>
        <w:t>(T)NSSA</w:t>
      </w:r>
      <w:r w:rsidRPr="00A7030C">
        <w:rPr>
          <w:b/>
          <w:i/>
          <w:lang w:val="en-US"/>
        </w:rPr>
        <w:t xml:space="preserve"> A</w:t>
      </w:r>
      <w:r>
        <w:rPr>
          <w:b/>
          <w:i/>
          <w:lang w:val="en-US"/>
        </w:rPr>
        <w:t>S</w:t>
      </w:r>
      <w:r w:rsidRPr="00A7030C">
        <w:rPr>
          <w:b/>
          <w:i/>
          <w:lang w:val="en-US"/>
        </w:rPr>
        <w:t>BR</w:t>
      </w:r>
      <w:r w:rsidR="00B2632F">
        <w:rPr>
          <w:b/>
          <w:i/>
          <w:lang w:val="en-US"/>
        </w:rPr>
        <w:t>s</w:t>
      </w:r>
    </w:p>
    <w:p w:rsidR="0057255F" w:rsidRPr="00A7030C" w:rsidRDefault="0057255F" w:rsidP="00A7030C">
      <w:pPr>
        <w:rPr>
          <w:lang w:val="en-US"/>
        </w:rPr>
      </w:pPr>
    </w:p>
    <w:p w:rsidR="0057255F" w:rsidRPr="009766DC" w:rsidRDefault="0057255F" w:rsidP="00151ADF">
      <w:pPr>
        <w:ind w:left="5658" w:hanging="5670"/>
        <w:rPr>
          <w:rFonts w:eastAsia="Times New Roman" w:cs="Times New Roman"/>
          <w:bCs/>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show</w:t>
      </w:r>
      <w:r w:rsidRPr="009766DC">
        <w:rPr>
          <w:rFonts w:eastAsia="Times New Roman" w:cs="Times New Roman"/>
          <w:lang w:val="en-US" w:eastAsia="fr-FR"/>
        </w:rPr>
        <w:t> </w:t>
      </w:r>
      <w:r w:rsidRPr="009766DC">
        <w:rPr>
          <w:rFonts w:eastAsia="Times New Roman" w:cs="Times New Roman"/>
          <w:b/>
          <w:bCs/>
          <w:lang w:val="en-US" w:eastAsia="fr-FR"/>
        </w:rPr>
        <w:t xml:space="preserve">ip ospf database external </w:t>
      </w:r>
      <w:r w:rsidR="00A34EEF" w:rsidRPr="009766DC">
        <w:rPr>
          <w:rFonts w:eastAsia="Times New Roman" w:cs="Times New Roman"/>
          <w:bCs/>
          <w:lang w:val="en-US" w:eastAsia="fr-FR"/>
        </w:rPr>
        <w:t>[</w:t>
      </w:r>
      <w:r w:rsidRPr="009766DC">
        <w:rPr>
          <w:rFonts w:eastAsia="Times New Roman" w:cs="Times New Roman"/>
          <w:bCs/>
          <w:i/>
          <w:lang w:val="en-US" w:eastAsia="fr-FR"/>
        </w:rPr>
        <w:t>subnet-IP-Address</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Type 5 AS External link states</w:t>
      </w:r>
    </w:p>
    <w:p w:rsidR="0057255F"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 xml:space="preserve">LSID: External </w:t>
      </w:r>
      <w:r w:rsidR="003D6CF3">
        <w:rPr>
          <w:rFonts w:eastAsia="Times New Roman" w:cs="Times New Roman"/>
          <w:lang w:val="en-US" w:eastAsia="fr-FR"/>
        </w:rPr>
        <w:t>subnet</w:t>
      </w:r>
      <w:r w:rsidRPr="009766DC">
        <w:rPr>
          <w:rFonts w:eastAsia="Times New Roman" w:cs="Times New Roman"/>
          <w:lang w:val="en-US" w:eastAsia="fr-FR"/>
        </w:rPr>
        <w:t xml:space="preserve"> number</w:t>
      </w:r>
    </w:p>
    <w:p w:rsidR="0057255F" w:rsidRPr="009766DC"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 xml:space="preserve">Advertising </w:t>
      </w:r>
      <w:r w:rsidR="003D6CF3">
        <w:rPr>
          <w:rFonts w:eastAsia="Times New Roman" w:cs="Times New Roman"/>
          <w:lang w:val="en-US" w:eastAsia="fr-FR"/>
        </w:rPr>
        <w:t xml:space="preserve">router: </w:t>
      </w:r>
      <w:r w:rsidRPr="009766DC">
        <w:rPr>
          <w:rFonts w:eastAsia="Times New Roman" w:cs="Times New Roman"/>
          <w:lang w:val="en-US" w:eastAsia="fr-FR"/>
        </w:rPr>
        <w:t xml:space="preserve">ASBR or </w:t>
      </w:r>
      <w:r w:rsidR="00A7030C">
        <w:rPr>
          <w:rFonts w:eastAsia="Times New Roman" w:cs="Times New Roman"/>
          <w:lang w:val="en-US" w:eastAsia="fr-FR"/>
        </w:rPr>
        <w:t>“</w:t>
      </w:r>
      <w:r w:rsidRPr="009766DC">
        <w:rPr>
          <w:rFonts w:eastAsia="Times New Roman" w:cs="Times New Roman"/>
          <w:lang w:val="en-US" w:eastAsia="fr-FR"/>
        </w:rPr>
        <w:t>first</w:t>
      </w:r>
      <w:r w:rsidR="00A7030C">
        <w:rPr>
          <w:rFonts w:eastAsia="Times New Roman" w:cs="Times New Roman"/>
          <w:lang w:val="en-US" w:eastAsia="fr-FR"/>
        </w:rPr>
        <w:t>”</w:t>
      </w:r>
      <w:r w:rsidRPr="009766DC">
        <w:rPr>
          <w:rFonts w:eastAsia="Times New Roman" w:cs="Times New Roman"/>
          <w:lang w:val="en-US" w:eastAsia="fr-FR"/>
        </w:rPr>
        <w:t xml:space="preserve"> ABR RID (</w:t>
      </w:r>
      <w:r w:rsidRPr="00C7736B">
        <w:rPr>
          <w:rFonts w:eastAsia="Times New Roman" w:cs="Times New Roman"/>
          <w:b/>
          <w:i/>
          <w:lang w:val="en-US" w:eastAsia="fr-FR"/>
        </w:rPr>
        <w:t>when Type 7 LSA becomes Type 5 LSA</w:t>
      </w:r>
      <w:r w:rsidR="00613D79">
        <w:rPr>
          <w:rFonts w:eastAsia="Times New Roman" w:cs="Times New Roman"/>
          <w:b/>
          <w:i/>
          <w:lang w:val="en-US" w:eastAsia="fr-FR"/>
        </w:rPr>
        <w:t xml:space="preserve"> on th</w:t>
      </w:r>
      <w:r w:rsidR="00561F7A">
        <w:rPr>
          <w:rFonts w:eastAsia="Times New Roman" w:cs="Times New Roman"/>
          <w:b/>
          <w:i/>
          <w:lang w:val="en-US" w:eastAsia="fr-FR"/>
        </w:rPr>
        <w:t>a</w:t>
      </w:r>
      <w:r w:rsidR="00613D79">
        <w:rPr>
          <w:rFonts w:eastAsia="Times New Roman" w:cs="Times New Roman"/>
          <w:b/>
          <w:i/>
          <w:lang w:val="en-US" w:eastAsia="fr-FR"/>
        </w:rPr>
        <w:t>t ABR</w:t>
      </w:r>
      <w:r w:rsidRPr="009766DC">
        <w:rPr>
          <w:rFonts w:eastAsia="Times New Roman" w:cs="Times New Roman"/>
          <w:lang w:val="en-US" w:eastAsia="fr-FR"/>
        </w:rPr>
        <w:t>)</w:t>
      </w:r>
    </w:p>
    <w:p w:rsidR="00C7736B" w:rsidRPr="009766DC" w:rsidRDefault="00C7736B" w:rsidP="002F1227">
      <w:pPr>
        <w:numPr>
          <w:ilvl w:val="0"/>
          <w:numId w:val="63"/>
        </w:numPr>
        <w:ind w:left="1068"/>
        <w:rPr>
          <w:rFonts w:eastAsia="Times New Roman" w:cs="Times New Roman"/>
          <w:lang w:val="en-US" w:eastAsia="fr-FR"/>
        </w:rPr>
      </w:pPr>
      <w:r>
        <w:rPr>
          <w:rFonts w:eastAsia="Times New Roman" w:cs="Times New Roman"/>
          <w:lang w:val="en-US" w:eastAsia="fr-FR"/>
        </w:rPr>
        <w:t>Mask: External subnet mask</w:t>
      </w:r>
    </w:p>
    <w:p w:rsidR="0057255F" w:rsidRPr="009766DC" w:rsidRDefault="0057255F" w:rsidP="002F1227">
      <w:pPr>
        <w:numPr>
          <w:ilvl w:val="0"/>
          <w:numId w:val="63"/>
        </w:numPr>
        <w:ind w:left="1068"/>
        <w:rPr>
          <w:rFonts w:eastAsia="Times New Roman" w:cs="Times New Roman"/>
          <w:lang w:val="en-US" w:eastAsia="fr-FR"/>
        </w:rPr>
      </w:pPr>
      <w:r w:rsidRPr="009766DC">
        <w:rPr>
          <w:rFonts w:eastAsia="Times New Roman" w:cs="Times New Roman"/>
          <w:lang w:val="en-US" w:eastAsia="fr-FR"/>
        </w:rPr>
        <w:t>Metric type</w:t>
      </w:r>
      <w:r w:rsidR="003D6CF3">
        <w:rPr>
          <w:rFonts w:eastAsia="Times New Roman" w:cs="Times New Roman"/>
          <w:lang w:val="en-US" w:eastAsia="fr-FR"/>
        </w:rPr>
        <w:t>: E2 or E1</w:t>
      </w:r>
      <w:r w:rsidR="00613D79">
        <w:rPr>
          <w:rFonts w:eastAsia="Times New Roman" w:cs="Times New Roman"/>
          <w:lang w:val="en-US" w:eastAsia="fr-FR"/>
        </w:rPr>
        <w:t xml:space="preserve"> as set by the ASBR</w:t>
      </w:r>
    </w:p>
    <w:p w:rsidR="0057255F" w:rsidRPr="009766DC" w:rsidRDefault="003D6CF3" w:rsidP="002F1227">
      <w:pPr>
        <w:numPr>
          <w:ilvl w:val="0"/>
          <w:numId w:val="63"/>
        </w:numPr>
        <w:ind w:left="1068"/>
        <w:rPr>
          <w:rFonts w:eastAsia="Times New Roman" w:cs="Times New Roman"/>
          <w:lang w:val="en-US" w:eastAsia="fr-FR"/>
        </w:rPr>
      </w:pPr>
      <w:r>
        <w:rPr>
          <w:rFonts w:eastAsia="Times New Roman" w:cs="Times New Roman"/>
          <w:lang w:val="en-US" w:eastAsia="fr-FR"/>
        </w:rPr>
        <w:t xml:space="preserve">Metric: </w:t>
      </w:r>
      <w:r w:rsidR="00A7030C">
        <w:rPr>
          <w:rFonts w:eastAsia="Times New Roman" w:cs="Times New Roman"/>
          <w:lang w:val="en-US" w:eastAsia="fr-FR"/>
        </w:rPr>
        <w:t xml:space="preserve">External </w:t>
      </w:r>
      <w:r w:rsidR="0057255F" w:rsidRPr="009766DC">
        <w:rPr>
          <w:rFonts w:eastAsia="Times New Roman" w:cs="Times New Roman"/>
          <w:lang w:val="en-US" w:eastAsia="fr-FR"/>
        </w:rPr>
        <w:t>Cost</w:t>
      </w:r>
      <w:r>
        <w:rPr>
          <w:rFonts w:eastAsia="Times New Roman" w:cs="Times New Roman"/>
          <w:lang w:val="en-US" w:eastAsia="fr-FR"/>
        </w:rPr>
        <w:t xml:space="preserve"> as set by the ASBR</w:t>
      </w:r>
    </w:p>
    <w:p w:rsidR="000C3F8C" w:rsidRPr="000C3F8C" w:rsidRDefault="0057255F" w:rsidP="000C3F8C">
      <w:pPr>
        <w:numPr>
          <w:ilvl w:val="0"/>
          <w:numId w:val="63"/>
        </w:numPr>
        <w:ind w:left="1068"/>
        <w:rPr>
          <w:rFonts w:eastAsia="Times New Roman" w:cs="Times New Roman"/>
          <w:lang w:val="en-US" w:eastAsia="fr-FR"/>
        </w:rPr>
      </w:pPr>
      <w:r w:rsidRPr="009766DC">
        <w:rPr>
          <w:rFonts w:eastAsia="Times New Roman" w:cs="Times New Roman"/>
          <w:lang w:val="en-US" w:eastAsia="fr-FR"/>
        </w:rPr>
        <w:t>Forward address : ASBR IP address (</w:t>
      </w:r>
      <w:r w:rsidRPr="00C7736B">
        <w:rPr>
          <w:rFonts w:eastAsia="Times New Roman" w:cs="Times New Roman"/>
          <w:b/>
          <w:i/>
          <w:lang w:val="en-US" w:eastAsia="fr-FR"/>
        </w:rPr>
        <w:t>only when Type 7 LSA becomes Type 5 LSA</w:t>
      </w:r>
      <w:r w:rsidRPr="009766DC">
        <w:rPr>
          <w:rFonts w:eastAsia="Times New Roman" w:cs="Times New Roman"/>
          <w:lang w:val="en-US" w:eastAsia="fr-FR"/>
        </w:rPr>
        <w:t>)</w:t>
      </w:r>
      <w:r w:rsidR="000C3F8C">
        <w:rPr>
          <w:rFonts w:eastAsia="Times New Roman" w:cs="Times New Roman"/>
          <w:lang w:val="en-US" w:eastAsia="fr-FR"/>
        </w:rPr>
        <w:t>:</w:t>
      </w:r>
    </w:p>
    <w:p w:rsidR="0002219D" w:rsidRPr="000C3F8C" w:rsidRDefault="0002219D" w:rsidP="009E17BB">
      <w:pPr>
        <w:pStyle w:val="ListParagraph"/>
        <w:numPr>
          <w:ilvl w:val="0"/>
          <w:numId w:val="298"/>
        </w:numPr>
        <w:rPr>
          <w:b/>
          <w:i/>
          <w:lang w:val="en-US"/>
        </w:rPr>
      </w:pPr>
      <w:r w:rsidRPr="000C3F8C">
        <w:rPr>
          <w:b/>
          <w:i/>
          <w:lang w:val="en-US"/>
        </w:rPr>
        <w:t xml:space="preserve">Used by routers outside </w:t>
      </w:r>
      <w:r w:rsidR="005F3611" w:rsidRPr="000C3F8C">
        <w:rPr>
          <w:b/>
          <w:i/>
          <w:lang w:val="en-US"/>
        </w:rPr>
        <w:t>(T)NSSA</w:t>
      </w:r>
      <w:r w:rsidRPr="000C3F8C">
        <w:rPr>
          <w:b/>
          <w:i/>
          <w:lang w:val="en-US"/>
        </w:rPr>
        <w:t xml:space="preserve"> areas to calculate the costs of external </w:t>
      </w:r>
      <w:r w:rsidR="003F4837" w:rsidRPr="000C3F8C">
        <w:rPr>
          <w:b/>
          <w:i/>
          <w:lang w:val="en-US"/>
        </w:rPr>
        <w:t xml:space="preserve">E1/E2 </w:t>
      </w:r>
      <w:r w:rsidRPr="000C3F8C">
        <w:rPr>
          <w:b/>
          <w:i/>
          <w:lang w:val="en-US"/>
        </w:rPr>
        <w:t xml:space="preserve">routes and default </w:t>
      </w:r>
      <w:r w:rsidR="003F4837" w:rsidRPr="000C3F8C">
        <w:rPr>
          <w:b/>
          <w:i/>
          <w:lang w:val="en-US"/>
        </w:rPr>
        <w:t xml:space="preserve">E1/E2 </w:t>
      </w:r>
      <w:r w:rsidRPr="000C3F8C">
        <w:rPr>
          <w:b/>
          <w:i/>
          <w:lang w:val="en-US"/>
        </w:rPr>
        <w:t xml:space="preserve">routes originating from the ASBR with the help of </w:t>
      </w:r>
      <w:r w:rsidR="006526AC">
        <w:rPr>
          <w:b/>
          <w:i/>
          <w:lang w:val="en-US"/>
        </w:rPr>
        <w:t>the appropriate Type 3 LSA</w:t>
      </w:r>
      <w:r w:rsidRPr="000C3F8C">
        <w:rPr>
          <w:b/>
          <w:i/>
          <w:lang w:val="en-US"/>
        </w:rPr>
        <w:t>.</w:t>
      </w:r>
    </w:p>
    <w:p w:rsidR="000C3F8C" w:rsidRPr="000C3F8C" w:rsidRDefault="000C3F8C" w:rsidP="009E17BB">
      <w:pPr>
        <w:pStyle w:val="ListParagraph"/>
        <w:numPr>
          <w:ilvl w:val="0"/>
          <w:numId w:val="298"/>
        </w:numPr>
        <w:rPr>
          <w:lang w:val="en-US"/>
        </w:rPr>
      </w:pPr>
      <w:r>
        <w:rPr>
          <w:b/>
          <w:i/>
          <w:lang w:val="en-US"/>
        </w:rPr>
        <w:t>E</w:t>
      </w:r>
      <w:r w:rsidRPr="000C3F8C">
        <w:rPr>
          <w:b/>
          <w:i/>
          <w:lang w:val="en-US"/>
        </w:rPr>
        <w:t>xcept if “(config-router)#area area-id nssa translate type-7 suppress-fa”</w:t>
      </w:r>
      <w:r>
        <w:rPr>
          <w:b/>
          <w:i/>
          <w:lang w:val="en-US"/>
        </w:rPr>
        <w:t xml:space="preserve"> has been configured, in which case “Forward Address” is set to 0.0.0.0.</w:t>
      </w:r>
      <w:r w:rsidR="00813877">
        <w:rPr>
          <w:b/>
          <w:i/>
          <w:lang w:val="en-US"/>
        </w:rPr>
        <w:t xml:space="preserve"> T</w:t>
      </w:r>
      <w:r w:rsidR="00813877" w:rsidRPr="00813877">
        <w:rPr>
          <w:b/>
          <w:i/>
          <w:lang w:val="en-US"/>
        </w:rPr>
        <w:t xml:space="preserve">he E1 routes metrics start from the ABR, </w:t>
      </w:r>
      <w:r w:rsidR="006526AC">
        <w:rPr>
          <w:b/>
          <w:i/>
          <w:lang w:val="en-US"/>
        </w:rPr>
        <w:t xml:space="preserve">so </w:t>
      </w:r>
      <w:r w:rsidR="00813877" w:rsidRPr="00813877">
        <w:rPr>
          <w:b/>
          <w:i/>
          <w:lang w:val="en-US"/>
        </w:rPr>
        <w:t xml:space="preserve">we lose the costs from the NSSA </w:t>
      </w:r>
      <w:r w:rsidR="00813877">
        <w:rPr>
          <w:b/>
          <w:i/>
          <w:lang w:val="en-US"/>
        </w:rPr>
        <w:t xml:space="preserve">ASBR </w:t>
      </w:r>
      <w:r w:rsidR="00813877" w:rsidRPr="00813877">
        <w:rPr>
          <w:b/>
          <w:i/>
          <w:lang w:val="en-US"/>
        </w:rPr>
        <w:t>to the ABR</w:t>
      </w:r>
      <w:r w:rsidR="00813877">
        <w:rPr>
          <w:b/>
          <w:i/>
          <w:lang w:val="en-US"/>
        </w:rPr>
        <w:t>.</w:t>
      </w:r>
    </w:p>
    <w:p w:rsidR="0057255F" w:rsidRPr="009766DC" w:rsidRDefault="0057255F" w:rsidP="00151ADF">
      <w:pPr>
        <w:rPr>
          <w:rFonts w:eastAsia="Times New Roman" w:cs="Times New Roman"/>
          <w:lang w:val="en-US" w:eastAsia="fr-FR"/>
        </w:rPr>
      </w:pPr>
    </w:p>
    <w:p w:rsidR="0057255F" w:rsidRPr="009766DC" w:rsidRDefault="0057255F" w:rsidP="00151ADF">
      <w:pPr>
        <w:ind w:left="5658" w:hanging="5670"/>
        <w:rPr>
          <w:rFonts w:eastAsia="Times New Roman" w:cs="Times New Roman"/>
          <w:bCs/>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 xml:space="preserve">show ip ospf database nssa-external </w:t>
      </w:r>
      <w:r w:rsidR="00A34EEF" w:rsidRPr="009766DC">
        <w:rPr>
          <w:rFonts w:eastAsia="Times New Roman" w:cs="Times New Roman"/>
          <w:bCs/>
          <w:lang w:val="en-US" w:eastAsia="fr-FR"/>
        </w:rPr>
        <w:t>[</w:t>
      </w:r>
      <w:r w:rsidRPr="009766DC">
        <w:rPr>
          <w:rFonts w:eastAsia="Times New Roman" w:cs="Times New Roman"/>
          <w:bCs/>
          <w:i/>
          <w:lang w:val="en-US" w:eastAsia="fr-FR"/>
        </w:rPr>
        <w:t>subnet-IP-Address</w:t>
      </w:r>
      <w:r w:rsidRPr="009766DC">
        <w:rPr>
          <w:rFonts w:eastAsia="Times New Roman" w:cs="Times New Roman"/>
          <w:bCs/>
          <w:lang w:val="en-US" w:eastAsia="fr-FR"/>
        </w:rPr>
        <w:t>]</w:t>
      </w:r>
      <w:r w:rsidRPr="009766DC">
        <w:rPr>
          <w:rFonts w:eastAsia="Times New Roman" w:cs="Times New Roman"/>
          <w:bCs/>
          <w:lang w:val="en-US" w:eastAsia="fr-FR"/>
        </w:rPr>
        <w:tab/>
      </w:r>
      <w:r w:rsidRPr="009766DC">
        <w:rPr>
          <w:rFonts w:eastAsia="Times New Roman" w:cs="Times New Roman"/>
          <w:lang w:val="en-US" w:eastAsia="fr-FR"/>
        </w:rPr>
        <w:t>Type 7 NSSA External</w:t>
      </w:r>
    </w:p>
    <w:p w:rsidR="0057255F" w:rsidRPr="009766DC" w:rsidRDefault="0057255F" w:rsidP="002F1227">
      <w:pPr>
        <w:numPr>
          <w:ilvl w:val="0"/>
          <w:numId w:val="65"/>
        </w:numPr>
        <w:ind w:left="1068"/>
        <w:rPr>
          <w:rFonts w:eastAsia="Times New Roman" w:cs="Times New Roman"/>
          <w:lang w:val="en-US" w:eastAsia="fr-FR"/>
        </w:rPr>
      </w:pPr>
      <w:r w:rsidRPr="009766DC">
        <w:rPr>
          <w:rFonts w:eastAsia="Times New Roman" w:cs="Times New Roman"/>
          <w:lang w:val="en-US" w:eastAsia="fr-FR"/>
        </w:rPr>
        <w:t xml:space="preserve">LSID: External </w:t>
      </w:r>
      <w:r w:rsidR="00201C9E">
        <w:rPr>
          <w:rFonts w:eastAsia="Times New Roman" w:cs="Times New Roman"/>
          <w:lang w:val="en-US" w:eastAsia="fr-FR"/>
        </w:rPr>
        <w:t>subnet</w:t>
      </w:r>
      <w:r w:rsidRPr="009766DC">
        <w:rPr>
          <w:rFonts w:eastAsia="Times New Roman" w:cs="Times New Roman"/>
          <w:lang w:val="en-US" w:eastAsia="fr-FR"/>
        </w:rPr>
        <w:t xml:space="preserve"> number</w:t>
      </w:r>
    </w:p>
    <w:p w:rsidR="0057255F" w:rsidRPr="009766DC" w:rsidRDefault="0057255F" w:rsidP="002F1227">
      <w:pPr>
        <w:numPr>
          <w:ilvl w:val="0"/>
          <w:numId w:val="65"/>
        </w:numPr>
        <w:ind w:left="1068"/>
        <w:rPr>
          <w:rFonts w:eastAsia="Times New Roman" w:cs="Times New Roman"/>
          <w:lang w:val="en-US" w:eastAsia="fr-FR"/>
        </w:rPr>
      </w:pPr>
      <w:r w:rsidRPr="009766DC">
        <w:rPr>
          <w:rFonts w:eastAsia="Times New Roman" w:cs="Times New Roman"/>
          <w:lang w:val="en-US" w:eastAsia="fr-FR"/>
        </w:rPr>
        <w:t xml:space="preserve">Advertising </w:t>
      </w:r>
      <w:r w:rsidR="00A34EEF">
        <w:rPr>
          <w:rFonts w:eastAsia="Times New Roman" w:cs="Times New Roman"/>
          <w:lang w:val="en-US" w:eastAsia="fr-FR"/>
        </w:rPr>
        <w:t xml:space="preserve">router: </w:t>
      </w:r>
      <w:r w:rsidRPr="009766DC">
        <w:rPr>
          <w:rFonts w:eastAsia="Times New Roman" w:cs="Times New Roman"/>
          <w:lang w:val="en-US" w:eastAsia="fr-FR"/>
        </w:rPr>
        <w:t>ASBR RID</w:t>
      </w:r>
      <w:r w:rsidR="00C7736B">
        <w:rPr>
          <w:rFonts w:eastAsia="Times New Roman" w:cs="Times New Roman"/>
          <w:lang w:val="en-US" w:eastAsia="fr-FR"/>
        </w:rPr>
        <w:t xml:space="preserve"> </w:t>
      </w:r>
      <w:r w:rsidR="00C7736B" w:rsidRPr="00540E25">
        <w:rPr>
          <w:lang w:val="en-US"/>
        </w:rPr>
        <w:t>(</w:t>
      </w:r>
      <w:r w:rsidR="00C7736B">
        <w:rPr>
          <w:b/>
          <w:i/>
          <w:lang w:val="en-US"/>
        </w:rPr>
        <w:t>is</w:t>
      </w:r>
      <w:r w:rsidR="00C7736B" w:rsidRPr="00540E25">
        <w:rPr>
          <w:b/>
          <w:i/>
          <w:lang w:val="en-US"/>
        </w:rPr>
        <w:t xml:space="preserve"> change</w:t>
      </w:r>
      <w:r w:rsidR="00C7736B">
        <w:rPr>
          <w:b/>
          <w:i/>
          <w:lang w:val="en-US"/>
        </w:rPr>
        <w:t>d</w:t>
      </w:r>
      <w:r w:rsidR="00C7736B" w:rsidRPr="00540E25">
        <w:rPr>
          <w:b/>
          <w:i/>
          <w:lang w:val="en-US"/>
        </w:rPr>
        <w:t xml:space="preserve"> </w:t>
      </w:r>
      <w:r w:rsidR="00C7736B">
        <w:rPr>
          <w:b/>
          <w:i/>
          <w:lang w:val="en-US"/>
        </w:rPr>
        <w:t xml:space="preserve">by the first ABR when converted into the corresponding Type 5 LSA </w:t>
      </w:r>
      <w:r w:rsidR="00C7736B" w:rsidRPr="00540E25">
        <w:rPr>
          <w:b/>
          <w:i/>
          <w:lang w:val="en-US"/>
        </w:rPr>
        <w:t>during the flooding process</w:t>
      </w:r>
      <w:r w:rsidR="00C7736B">
        <w:rPr>
          <w:b/>
          <w:i/>
          <w:lang w:val="en-US"/>
        </w:rPr>
        <w:t xml:space="preserve"> and “forward address” points </w:t>
      </w:r>
      <w:r w:rsidR="00B2632F">
        <w:rPr>
          <w:b/>
          <w:i/>
          <w:lang w:val="en-US"/>
        </w:rPr>
        <w:t>to</w:t>
      </w:r>
      <w:r w:rsidR="00C7736B">
        <w:rPr>
          <w:b/>
          <w:i/>
          <w:lang w:val="en-US"/>
        </w:rPr>
        <w:t xml:space="preserve"> the original ASBR</w:t>
      </w:r>
      <w:r w:rsidR="00C7736B" w:rsidRPr="00540E25">
        <w:rPr>
          <w:lang w:val="en-US"/>
        </w:rPr>
        <w:t>)</w:t>
      </w:r>
    </w:p>
    <w:p w:rsidR="00C7736B" w:rsidRPr="009766DC" w:rsidRDefault="00C7736B" w:rsidP="002F1227">
      <w:pPr>
        <w:numPr>
          <w:ilvl w:val="0"/>
          <w:numId w:val="65"/>
        </w:numPr>
        <w:ind w:left="1068"/>
        <w:rPr>
          <w:rFonts w:eastAsia="Times New Roman" w:cs="Times New Roman"/>
          <w:lang w:val="en-US" w:eastAsia="fr-FR"/>
        </w:rPr>
      </w:pPr>
      <w:r>
        <w:rPr>
          <w:rFonts w:eastAsia="Times New Roman" w:cs="Times New Roman"/>
          <w:lang w:val="en-US" w:eastAsia="fr-FR"/>
        </w:rPr>
        <w:t>Mask: External subnet mask</w:t>
      </w:r>
    </w:p>
    <w:p w:rsidR="0057255F" w:rsidRPr="009766DC" w:rsidRDefault="00A34EEF" w:rsidP="002F1227">
      <w:pPr>
        <w:numPr>
          <w:ilvl w:val="0"/>
          <w:numId w:val="65"/>
        </w:numPr>
        <w:ind w:left="1068"/>
        <w:rPr>
          <w:rFonts w:eastAsia="Times New Roman" w:cs="Times New Roman"/>
          <w:lang w:val="en-US" w:eastAsia="fr-FR"/>
        </w:rPr>
      </w:pPr>
      <w:r>
        <w:rPr>
          <w:rFonts w:eastAsia="Times New Roman" w:cs="Times New Roman"/>
          <w:lang w:val="en-US" w:eastAsia="fr-FR"/>
        </w:rPr>
        <w:t>Metric type: N2 or N1</w:t>
      </w:r>
      <w:r w:rsidR="00613D79">
        <w:rPr>
          <w:rFonts w:eastAsia="Times New Roman" w:cs="Times New Roman"/>
          <w:lang w:val="en-US" w:eastAsia="fr-FR"/>
        </w:rPr>
        <w:t xml:space="preserve"> as set by the ASBR</w:t>
      </w:r>
    </w:p>
    <w:p w:rsidR="0057255F" w:rsidRPr="009766DC" w:rsidRDefault="00A34EEF" w:rsidP="002F1227">
      <w:pPr>
        <w:numPr>
          <w:ilvl w:val="0"/>
          <w:numId w:val="65"/>
        </w:numPr>
        <w:ind w:left="1068"/>
        <w:rPr>
          <w:rFonts w:eastAsia="Times New Roman" w:cs="Times New Roman"/>
          <w:lang w:val="en-US" w:eastAsia="fr-FR"/>
        </w:rPr>
      </w:pPr>
      <w:r>
        <w:rPr>
          <w:rFonts w:eastAsia="Times New Roman" w:cs="Times New Roman"/>
          <w:lang w:val="en-US" w:eastAsia="fr-FR"/>
        </w:rPr>
        <w:t xml:space="preserve">Metric: </w:t>
      </w:r>
      <w:r w:rsidR="00EE1389">
        <w:rPr>
          <w:rFonts w:eastAsia="Times New Roman" w:cs="Times New Roman"/>
          <w:lang w:val="en-US" w:eastAsia="fr-FR"/>
        </w:rPr>
        <w:t xml:space="preserve">External </w:t>
      </w:r>
      <w:r w:rsidR="0057255F" w:rsidRPr="009766DC">
        <w:rPr>
          <w:rFonts w:eastAsia="Times New Roman" w:cs="Times New Roman"/>
          <w:lang w:val="en-US" w:eastAsia="fr-FR"/>
        </w:rPr>
        <w:t>Cost</w:t>
      </w:r>
      <w:r w:rsidR="00C7736B">
        <w:rPr>
          <w:rFonts w:eastAsia="Times New Roman" w:cs="Times New Roman"/>
          <w:lang w:val="en-US" w:eastAsia="fr-FR"/>
        </w:rPr>
        <w:t xml:space="preserve"> as set by the ASBR</w:t>
      </w:r>
    </w:p>
    <w:p w:rsidR="0057255F" w:rsidRPr="009766DC" w:rsidRDefault="0057255F" w:rsidP="002F1227">
      <w:pPr>
        <w:numPr>
          <w:ilvl w:val="0"/>
          <w:numId w:val="65"/>
        </w:numPr>
        <w:ind w:left="1068"/>
        <w:rPr>
          <w:rFonts w:eastAsia="Times New Roman" w:cs="Times New Roman"/>
          <w:lang w:val="en-US" w:eastAsia="fr-FR"/>
        </w:rPr>
      </w:pPr>
      <w:r w:rsidRPr="009766DC">
        <w:rPr>
          <w:rFonts w:eastAsia="Times New Roman" w:cs="Times New Roman"/>
          <w:lang w:val="en-US" w:eastAsia="fr-FR"/>
        </w:rPr>
        <w:t>Forward address : ASBR IP address</w:t>
      </w:r>
    </w:p>
    <w:p w:rsidR="0057255F" w:rsidRPr="009766DC" w:rsidRDefault="0057255F" w:rsidP="00151ADF">
      <w:pPr>
        <w:rPr>
          <w:rFonts w:eastAsia="Times New Roman" w:cs="Times New Roman"/>
          <w:lang w:val="en-US" w:eastAsia="fr-FR"/>
        </w:rPr>
      </w:pPr>
    </w:p>
    <w:p w:rsidR="0057255F" w:rsidRPr="003E4261" w:rsidRDefault="0057255F" w:rsidP="00151ADF">
      <w:pPr>
        <w:rPr>
          <w:rFonts w:eastAsia="Times New Roman" w:cs="Times New Roman"/>
          <w:lang w:val="en-US" w:eastAsia="fr-FR"/>
        </w:rPr>
      </w:pPr>
      <w:r w:rsidRPr="003E4261">
        <w:rPr>
          <w:rFonts w:eastAsia="Times New Roman" w:cs="Times New Roman"/>
          <w:lang w:val="en-US" w:eastAsia="fr-FR"/>
        </w:rPr>
        <w:lastRenderedPageBreak/>
        <w:t xml:space="preserve"> (config-router)#</w:t>
      </w:r>
      <w:r w:rsidRPr="003E4261">
        <w:rPr>
          <w:rFonts w:eastAsia="Times New Roman" w:cs="Times New Roman"/>
          <w:b/>
          <w:bCs/>
          <w:lang w:val="en-US" w:eastAsia="fr-FR"/>
        </w:rPr>
        <w:t>max-lsa</w:t>
      </w:r>
      <w:r w:rsidRPr="003E4261">
        <w:rPr>
          <w:rFonts w:eastAsia="Times New Roman" w:cs="Times New Roman"/>
          <w:lang w:val="en-US" w:eastAsia="fr-FR"/>
        </w:rPr>
        <w:t> </w:t>
      </w:r>
      <w:r w:rsidRPr="003E4261">
        <w:rPr>
          <w:rFonts w:eastAsia="Times New Roman" w:cs="Times New Roman"/>
          <w:i/>
          <w:lang w:val="en-US" w:eastAsia="fr-FR"/>
        </w:rPr>
        <w:t>maximum-</w:t>
      </w:r>
      <w:r w:rsidRPr="003E4261">
        <w:rPr>
          <w:rFonts w:eastAsia="Times New Roman" w:cs="Times New Roman"/>
          <w:i/>
          <w:iCs/>
          <w:lang w:val="en-US" w:eastAsia="fr-FR"/>
        </w:rPr>
        <w:t>number</w:t>
      </w:r>
      <w:r w:rsidRPr="003E4261">
        <w:rPr>
          <w:rFonts w:eastAsia="Times New Roman" w:cs="Times New Roman"/>
          <w:lang w:val="en-US" w:eastAsia="fr-FR"/>
        </w:rPr>
        <w:t> </w:t>
      </w:r>
      <w:r w:rsidRPr="003E4261">
        <w:rPr>
          <w:rFonts w:eastAsia="Times New Roman" w:cs="Times New Roman"/>
          <w:lang w:val="en-US" w:eastAsia="fr-FR"/>
        </w:rPr>
        <w:tab/>
        <w:t>Limits the maximum number of LSAs learned from other routers</w:t>
      </w:r>
    </w:p>
    <w:p w:rsidR="002C02CF" w:rsidRDefault="002C02CF" w:rsidP="00151ADF">
      <w:pPr>
        <w:ind w:left="3588" w:hanging="3600"/>
        <w:rPr>
          <w:rFonts w:eastAsia="Times New Roman" w:cs="Times New Roman"/>
          <w:lang w:val="en-US" w:eastAsia="fr-FR"/>
        </w:rPr>
      </w:pPr>
    </w:p>
    <w:p w:rsidR="0057255F" w:rsidRPr="009766DC" w:rsidRDefault="0057255F" w:rsidP="00151ADF">
      <w:pPr>
        <w:ind w:left="3588" w:hanging="3600"/>
        <w:rPr>
          <w:rFonts w:eastAsia="Times New Roman" w:cs="Times New Roman"/>
          <w:lang w:val="en-US" w:eastAsia="fr-FR"/>
        </w:rPr>
      </w:pPr>
      <w:r w:rsidRPr="009766DC">
        <w:rPr>
          <w:rFonts w:eastAsia="Times New Roman" w:cs="Times New Roman"/>
          <w:lang w:val="en-US" w:eastAsia="fr-FR"/>
        </w:rPr>
        <w:t>#</w:t>
      </w:r>
      <w:r w:rsidRPr="009766DC">
        <w:rPr>
          <w:rFonts w:eastAsia="Times New Roman" w:cs="Times New Roman"/>
          <w:b/>
          <w:bCs/>
          <w:lang w:val="en-US" w:eastAsia="fr-FR"/>
        </w:rPr>
        <w:t>show ip ospf border-routers</w:t>
      </w:r>
      <w:r w:rsidRPr="009766DC">
        <w:rPr>
          <w:rFonts w:eastAsia="Times New Roman" w:cs="Times New Roman"/>
          <w:b/>
          <w:bCs/>
          <w:lang w:val="en-US" w:eastAsia="fr-FR"/>
        </w:rPr>
        <w:tab/>
      </w:r>
      <w:r w:rsidRPr="009766DC">
        <w:rPr>
          <w:rFonts w:eastAsia="Times New Roman" w:cs="Times New Roman"/>
          <w:lang w:val="en-US" w:eastAsia="fr-FR"/>
        </w:rPr>
        <w:t>Displays the Routing Table entries to an ABR and ASBR:</w:t>
      </w:r>
    </w:p>
    <w:p w:rsidR="0057255F" w:rsidRPr="009766DC" w:rsidRDefault="0057255F" w:rsidP="002F1227">
      <w:pPr>
        <w:numPr>
          <w:ilvl w:val="0"/>
          <w:numId w:val="20"/>
        </w:numPr>
        <w:ind w:left="1122"/>
        <w:rPr>
          <w:rFonts w:eastAsia="Times New Roman" w:cs="Times New Roman"/>
          <w:lang w:val="en-US" w:eastAsia="fr-FR"/>
        </w:rPr>
      </w:pPr>
      <w:r w:rsidRPr="009766DC">
        <w:rPr>
          <w:rFonts w:eastAsia="Times New Roman" w:cs="Times New Roman"/>
          <w:lang w:val="en-US" w:eastAsia="fr-FR"/>
        </w:rPr>
        <w:t>Type of route (</w:t>
      </w:r>
      <w:r w:rsidRPr="009766DC">
        <w:rPr>
          <w:rFonts w:eastAsia="Times New Roman" w:cs="Times New Roman"/>
          <w:i/>
          <w:lang w:val="en-US" w:eastAsia="fr-FR"/>
        </w:rPr>
        <w:t>i</w:t>
      </w:r>
      <w:r w:rsidRPr="009766DC">
        <w:rPr>
          <w:rFonts w:eastAsia="Times New Roman" w:cs="Times New Roman"/>
          <w:lang w:val="en-US" w:eastAsia="fr-FR"/>
        </w:rPr>
        <w:t xml:space="preserve">ntra-Area, </w:t>
      </w:r>
      <w:r w:rsidRPr="009766DC">
        <w:rPr>
          <w:rFonts w:eastAsia="Times New Roman" w:cs="Times New Roman"/>
          <w:i/>
          <w:lang w:val="en-US" w:eastAsia="fr-FR"/>
        </w:rPr>
        <w:t>I</w:t>
      </w:r>
      <w:r w:rsidRPr="009766DC">
        <w:rPr>
          <w:rFonts w:eastAsia="Times New Roman" w:cs="Times New Roman"/>
          <w:lang w:val="en-US" w:eastAsia="fr-FR"/>
        </w:rPr>
        <w:t>nter-Area)</w:t>
      </w:r>
    </w:p>
    <w:p w:rsidR="0057255F" w:rsidRPr="009766DC" w:rsidRDefault="0057255F" w:rsidP="002F1227">
      <w:pPr>
        <w:numPr>
          <w:ilvl w:val="0"/>
          <w:numId w:val="20"/>
        </w:numPr>
        <w:ind w:left="1122"/>
        <w:rPr>
          <w:rFonts w:eastAsia="Times New Roman" w:cs="Times New Roman"/>
          <w:lang w:val="en-US" w:eastAsia="fr-FR"/>
        </w:rPr>
      </w:pPr>
      <w:r w:rsidRPr="009766DC">
        <w:rPr>
          <w:rFonts w:eastAsia="Times New Roman" w:cs="Times New Roman"/>
          <w:lang w:val="en-US" w:eastAsia="fr-FR"/>
        </w:rPr>
        <w:t>RID – Cost</w:t>
      </w:r>
      <w:r w:rsidR="002F539B">
        <w:rPr>
          <w:rFonts w:eastAsia="Times New Roman" w:cs="Times New Roman"/>
          <w:lang w:val="en-US" w:eastAsia="fr-FR"/>
        </w:rPr>
        <w:t xml:space="preserve"> to the ABR/ASBR</w:t>
      </w:r>
      <w:r w:rsidRPr="009766DC">
        <w:rPr>
          <w:rFonts w:eastAsia="Times New Roman" w:cs="Times New Roman"/>
          <w:lang w:val="en-US" w:eastAsia="fr-FR"/>
        </w:rPr>
        <w:t xml:space="preserve"> – Next hop IP Address – Outgoing Interface</w:t>
      </w:r>
    </w:p>
    <w:p w:rsidR="0057255F" w:rsidRPr="000C3F8C" w:rsidRDefault="0057255F" w:rsidP="000C3F8C">
      <w:pPr>
        <w:numPr>
          <w:ilvl w:val="0"/>
          <w:numId w:val="20"/>
        </w:numPr>
        <w:ind w:left="1122"/>
        <w:rPr>
          <w:rFonts w:eastAsia="Times New Roman" w:cs="Times New Roman"/>
          <w:lang w:val="en-US" w:eastAsia="fr-FR"/>
        </w:rPr>
      </w:pPr>
      <w:r w:rsidRPr="009766DC">
        <w:rPr>
          <w:rFonts w:eastAsia="Times New Roman" w:cs="Times New Roman"/>
          <w:lang w:val="en-US" w:eastAsia="fr-FR"/>
        </w:rPr>
        <w:t>Router type of the destination (ABR, ASBR)</w:t>
      </w:r>
      <w:r w:rsidR="000C3F8C">
        <w:rPr>
          <w:rFonts w:eastAsia="Times New Roman" w:cs="Times New Roman"/>
          <w:lang w:val="en-US" w:eastAsia="fr-FR"/>
        </w:rPr>
        <w:t xml:space="preserve"> - </w:t>
      </w:r>
      <w:r w:rsidR="000C3F8C" w:rsidRPr="009766DC">
        <w:rPr>
          <w:rFonts w:eastAsia="Times New Roman" w:cs="Times New Roman"/>
          <w:lang w:val="en-US" w:eastAsia="fr-FR"/>
        </w:rPr>
        <w:t>Area ID of the area from which this route is learned</w:t>
      </w:r>
      <w:r w:rsidR="000C3F8C">
        <w:rPr>
          <w:rFonts w:eastAsia="Times New Roman" w:cs="Times New Roman"/>
          <w:lang w:val="en-US" w:eastAsia="fr-FR"/>
        </w:rPr>
        <w:t>.</w:t>
      </w:r>
    </w:p>
    <w:p w:rsidR="0057255F" w:rsidRPr="009766DC" w:rsidRDefault="0057255F" w:rsidP="00151ADF">
      <w:pPr>
        <w:rPr>
          <w:rFonts w:eastAsia="Times New Roman" w:cs="Times New Roman"/>
          <w:lang w:val="en-US" w:eastAsia="fr-FR"/>
        </w:rPr>
      </w:pPr>
    </w:p>
    <w:p w:rsidR="0057255F" w:rsidRPr="002F539B" w:rsidRDefault="0057255F" w:rsidP="00151ADF">
      <w:pPr>
        <w:ind w:left="708"/>
        <w:rPr>
          <w:rFonts w:eastAsia="Times New Roman" w:cs="Times New Roman"/>
          <w:b/>
          <w:i/>
          <w:lang w:val="en-US" w:eastAsia="fr-FR"/>
        </w:rPr>
      </w:pPr>
      <w:r w:rsidRPr="002F539B">
        <w:rPr>
          <w:rFonts w:eastAsia="Times New Roman" w:cs="Times New Roman"/>
          <w:b/>
          <w:i/>
          <w:lang w:val="en-US" w:eastAsia="fr-FR"/>
        </w:rPr>
        <w:t>This command </w:t>
      </w:r>
      <w:r w:rsidRPr="002F539B">
        <w:rPr>
          <w:rFonts w:eastAsia="Times New Roman" w:cs="Times New Roman"/>
          <w:b/>
          <w:i/>
          <w:iCs/>
          <w:lang w:val="en-US" w:eastAsia="fr-FR"/>
        </w:rPr>
        <w:t>can be misleading</w:t>
      </w:r>
      <w:r w:rsidRPr="002F539B">
        <w:rPr>
          <w:rFonts w:eastAsia="Times New Roman" w:cs="Times New Roman"/>
          <w:b/>
          <w:i/>
          <w:lang w:val="en-US" w:eastAsia="fr-FR"/>
        </w:rPr>
        <w:t>, depending on the type of Area which the local router is linked to:</w:t>
      </w:r>
    </w:p>
    <w:p w:rsidR="0057255F" w:rsidRPr="002F539B" w:rsidRDefault="0057255F" w:rsidP="002F1227">
      <w:pPr>
        <w:numPr>
          <w:ilvl w:val="0"/>
          <w:numId w:val="66"/>
        </w:numPr>
        <w:tabs>
          <w:tab w:val="num" w:pos="3240"/>
        </w:tabs>
        <w:ind w:left="1428"/>
        <w:rPr>
          <w:rFonts w:eastAsia="Times New Roman" w:cs="Times New Roman"/>
          <w:b/>
          <w:i/>
          <w:lang w:val="en-US" w:eastAsia="fr-FR"/>
        </w:rPr>
      </w:pPr>
      <w:r w:rsidRPr="002F539B">
        <w:rPr>
          <w:rFonts w:eastAsia="Times New Roman" w:cs="Times New Roman"/>
          <w:b/>
          <w:i/>
          <w:u w:val="single"/>
          <w:lang w:val="en-US" w:eastAsia="fr-FR"/>
        </w:rPr>
        <w:t>On routers connected to a Non Stubby Area:</w:t>
      </w:r>
    </w:p>
    <w:p w:rsidR="0057255F" w:rsidRPr="002F539B" w:rsidRDefault="0057255F" w:rsidP="00151ADF">
      <w:pPr>
        <w:ind w:left="1404"/>
        <w:rPr>
          <w:rFonts w:eastAsia="Times New Roman" w:cs="Times New Roman"/>
          <w:b/>
          <w:i/>
          <w:lang w:val="en-US" w:eastAsia="fr-FR"/>
        </w:rPr>
      </w:pPr>
      <w:r w:rsidRPr="002F539B">
        <w:rPr>
          <w:rFonts w:eastAsia="Times New Roman" w:cs="Times New Roman"/>
          <w:b/>
          <w:i/>
          <w:lang w:val="en-US" w:eastAsia="fr-FR"/>
        </w:rPr>
        <w:t>The information listed by the command is an image of the reality, with </w:t>
      </w:r>
      <w:r w:rsidRPr="002F539B">
        <w:rPr>
          <w:rFonts w:eastAsia="Times New Roman" w:cs="Times New Roman"/>
          <w:b/>
          <w:bCs/>
          <w:i/>
          <w:lang w:val="en-US" w:eastAsia="fr-FR"/>
        </w:rPr>
        <w:t>two exceptions</w:t>
      </w:r>
      <w:r w:rsidRPr="002F539B">
        <w:rPr>
          <w:rFonts w:eastAsia="Times New Roman" w:cs="Times New Roman"/>
          <w:b/>
          <w:i/>
          <w:lang w:val="en-US" w:eastAsia="fr-FR"/>
        </w:rPr>
        <w:t>:</w:t>
      </w:r>
    </w:p>
    <w:p w:rsidR="0057255F" w:rsidRPr="002F539B" w:rsidRDefault="0057255F" w:rsidP="002F1227">
      <w:pPr>
        <w:numPr>
          <w:ilvl w:val="1"/>
          <w:numId w:val="67"/>
        </w:numPr>
        <w:tabs>
          <w:tab w:val="num" w:pos="3240"/>
        </w:tabs>
        <w:ind w:left="2148"/>
        <w:rPr>
          <w:rFonts w:eastAsia="Times New Roman" w:cs="Times New Roman"/>
          <w:b/>
          <w:i/>
          <w:lang w:val="en-US" w:eastAsia="fr-FR"/>
        </w:rPr>
      </w:pPr>
      <w:r w:rsidRPr="002F539B">
        <w:rPr>
          <w:rFonts w:eastAsia="Times New Roman" w:cs="Times New Roman"/>
          <w:b/>
          <w:i/>
          <w:lang w:val="en-US" w:eastAsia="fr-FR"/>
        </w:rPr>
        <w:t>ABRs linked to NSSA areas are seen as "ABR/ASBR", despite the fact that they are not directly linked to an AS, even though they transform Type 7 LSA</w:t>
      </w:r>
      <w:r w:rsidR="00CF0F6E">
        <w:rPr>
          <w:rFonts w:eastAsia="Times New Roman" w:cs="Times New Roman"/>
          <w:b/>
          <w:i/>
          <w:lang w:val="en-US" w:eastAsia="fr-FR"/>
        </w:rPr>
        <w:t>s</w:t>
      </w:r>
      <w:r w:rsidRPr="002F539B">
        <w:rPr>
          <w:rFonts w:eastAsia="Times New Roman" w:cs="Times New Roman"/>
          <w:b/>
          <w:i/>
          <w:lang w:val="en-US" w:eastAsia="fr-FR"/>
        </w:rPr>
        <w:t xml:space="preserve"> received from true ASBR into Type 5 LSA</w:t>
      </w:r>
      <w:r w:rsidR="00CF0F6E">
        <w:rPr>
          <w:rFonts w:eastAsia="Times New Roman" w:cs="Times New Roman"/>
          <w:b/>
          <w:i/>
          <w:lang w:val="en-US" w:eastAsia="fr-FR"/>
        </w:rPr>
        <w:t>s</w:t>
      </w:r>
      <w:r w:rsidRPr="002F539B">
        <w:rPr>
          <w:rFonts w:eastAsia="Times New Roman" w:cs="Times New Roman"/>
          <w:b/>
          <w:i/>
          <w:lang w:val="en-US" w:eastAsia="fr-FR"/>
        </w:rPr>
        <w:t xml:space="preserve"> for flooding into the Backbone Area. These ABRs are even seen as ASBRs from IRs inside Non Stubby Areas.</w:t>
      </w:r>
    </w:p>
    <w:p w:rsidR="0057255F" w:rsidRDefault="0057255F" w:rsidP="002F1227">
      <w:pPr>
        <w:numPr>
          <w:ilvl w:val="1"/>
          <w:numId w:val="67"/>
        </w:numPr>
        <w:tabs>
          <w:tab w:val="num" w:pos="2520"/>
        </w:tabs>
        <w:ind w:left="2148"/>
        <w:rPr>
          <w:rFonts w:eastAsia="Times New Roman" w:cs="Times New Roman"/>
          <w:b/>
          <w:i/>
          <w:lang w:val="en-US" w:eastAsia="fr-FR"/>
        </w:rPr>
      </w:pPr>
      <w:r w:rsidRPr="002F539B">
        <w:rPr>
          <w:rFonts w:eastAsia="Times New Roman" w:cs="Times New Roman"/>
          <w:b/>
          <w:i/>
          <w:lang w:val="en-US" w:eastAsia="fr-FR"/>
        </w:rPr>
        <w:t>ASBRs within NSSA Areas are not seen from outside</w:t>
      </w:r>
      <w:r w:rsidR="00CF0F6E">
        <w:rPr>
          <w:rFonts w:eastAsia="Times New Roman" w:cs="Times New Roman"/>
          <w:b/>
          <w:i/>
          <w:lang w:val="en-US" w:eastAsia="fr-FR"/>
        </w:rPr>
        <w:t xml:space="preserve"> of these areas</w:t>
      </w:r>
      <w:r w:rsidRPr="002F539B">
        <w:rPr>
          <w:rFonts w:eastAsia="Times New Roman" w:cs="Times New Roman"/>
          <w:b/>
          <w:i/>
          <w:lang w:val="en-US" w:eastAsia="fr-FR"/>
        </w:rPr>
        <w:t>, except from ABRs connected to the same NSSA.</w:t>
      </w:r>
    </w:p>
    <w:p w:rsidR="00EE1389" w:rsidRPr="002F539B" w:rsidRDefault="00EE1389" w:rsidP="002F1227">
      <w:pPr>
        <w:numPr>
          <w:ilvl w:val="1"/>
          <w:numId w:val="67"/>
        </w:numPr>
        <w:tabs>
          <w:tab w:val="num" w:pos="2520"/>
        </w:tabs>
        <w:ind w:left="2148"/>
        <w:rPr>
          <w:rFonts w:eastAsia="Times New Roman" w:cs="Times New Roman"/>
          <w:b/>
          <w:i/>
          <w:lang w:val="en-US" w:eastAsia="fr-FR"/>
        </w:rPr>
      </w:pPr>
      <w:r>
        <w:rPr>
          <w:rFonts w:eastAsia="Times New Roman" w:cs="Times New Roman"/>
          <w:b/>
          <w:i/>
          <w:lang w:val="en-US" w:eastAsia="fr-FR"/>
        </w:rPr>
        <w:t xml:space="preserve">The reason why all this is because </w:t>
      </w:r>
      <w:r w:rsidRPr="00EE1389">
        <w:rPr>
          <w:rFonts w:eastAsia="Times New Roman" w:cs="Times New Roman"/>
          <w:b/>
          <w:i/>
          <w:u w:val="single"/>
          <w:lang w:val="en-US" w:eastAsia="fr-FR"/>
        </w:rPr>
        <w:t>no Type 4 LSA</w:t>
      </w:r>
      <w:r>
        <w:rPr>
          <w:rFonts w:eastAsia="Times New Roman" w:cs="Times New Roman"/>
          <w:b/>
          <w:i/>
          <w:u w:val="single"/>
          <w:lang w:val="en-US" w:eastAsia="fr-FR"/>
        </w:rPr>
        <w:t>s</w:t>
      </w:r>
      <w:r>
        <w:rPr>
          <w:rFonts w:eastAsia="Times New Roman" w:cs="Times New Roman"/>
          <w:b/>
          <w:i/>
          <w:lang w:val="en-US" w:eastAsia="fr-FR"/>
        </w:rPr>
        <w:t xml:space="preserve"> are generated for the </w:t>
      </w:r>
      <w:r w:rsidR="005F3611">
        <w:rPr>
          <w:rFonts w:eastAsia="Times New Roman" w:cs="Times New Roman"/>
          <w:b/>
          <w:i/>
          <w:lang w:val="en-US" w:eastAsia="fr-FR"/>
        </w:rPr>
        <w:t>(T)NSSA</w:t>
      </w:r>
      <w:r>
        <w:rPr>
          <w:rFonts w:eastAsia="Times New Roman" w:cs="Times New Roman"/>
          <w:b/>
          <w:i/>
          <w:lang w:val="en-US" w:eastAsia="fr-FR"/>
        </w:rPr>
        <w:t xml:space="preserve"> ASBRs.</w:t>
      </w:r>
    </w:p>
    <w:p w:rsidR="0057255F" w:rsidRPr="002F539B" w:rsidRDefault="0057255F" w:rsidP="002F1227">
      <w:pPr>
        <w:numPr>
          <w:ilvl w:val="0"/>
          <w:numId w:val="68"/>
        </w:numPr>
        <w:tabs>
          <w:tab w:val="num" w:pos="1080"/>
        </w:tabs>
        <w:ind w:left="1428"/>
        <w:rPr>
          <w:rFonts w:eastAsia="Times New Roman" w:cs="Times New Roman"/>
          <w:b/>
          <w:i/>
          <w:lang w:val="en-US" w:eastAsia="fr-FR"/>
        </w:rPr>
      </w:pPr>
      <w:r w:rsidRPr="002F539B">
        <w:rPr>
          <w:rFonts w:eastAsia="Times New Roman" w:cs="Times New Roman"/>
          <w:b/>
          <w:i/>
          <w:u w:val="single"/>
          <w:lang w:val="en-US" w:eastAsia="fr-FR"/>
        </w:rPr>
        <w:t>On routers inside a Stubby Area (Stubby, Totally Stubby, NSSA or Totally NSSA)</w:t>
      </w:r>
      <w:r w:rsidRPr="002F539B">
        <w:rPr>
          <w:rFonts w:eastAsia="Times New Roman" w:cs="Times New Roman"/>
          <w:b/>
          <w:i/>
          <w:lang w:val="en-US" w:eastAsia="fr-FR"/>
        </w:rPr>
        <w:t>:</w:t>
      </w:r>
    </w:p>
    <w:p w:rsidR="0057255F" w:rsidRPr="002F539B" w:rsidRDefault="0057255F" w:rsidP="00151ADF">
      <w:pPr>
        <w:ind w:left="1404"/>
        <w:rPr>
          <w:rFonts w:eastAsia="Times New Roman" w:cs="Times New Roman"/>
          <w:b/>
          <w:i/>
          <w:lang w:val="en-US" w:eastAsia="fr-FR"/>
        </w:rPr>
      </w:pPr>
      <w:r w:rsidRPr="002F539B">
        <w:rPr>
          <w:rFonts w:eastAsia="Times New Roman" w:cs="Times New Roman"/>
          <w:b/>
          <w:i/>
          <w:lang w:val="en-US" w:eastAsia="fr-FR"/>
        </w:rPr>
        <w:t>They view </w:t>
      </w:r>
      <w:r w:rsidRPr="002F539B">
        <w:rPr>
          <w:rFonts w:eastAsia="Times New Roman" w:cs="Times New Roman"/>
          <w:b/>
          <w:bCs/>
          <w:i/>
          <w:lang w:val="en-US" w:eastAsia="fr-FR"/>
        </w:rPr>
        <w:t>only "local"</w:t>
      </w:r>
      <w:r w:rsidRPr="002F539B">
        <w:rPr>
          <w:rFonts w:eastAsia="Times New Roman" w:cs="Times New Roman"/>
          <w:b/>
          <w:i/>
          <w:lang w:val="en-US" w:eastAsia="fr-FR"/>
        </w:rPr>
        <w:t> ABRs</w:t>
      </w:r>
      <w:r w:rsidR="00EC02FE">
        <w:rPr>
          <w:rFonts w:eastAsia="Times New Roman" w:cs="Times New Roman"/>
          <w:b/>
          <w:i/>
          <w:lang w:val="en-US" w:eastAsia="fr-FR"/>
        </w:rPr>
        <w:t xml:space="preserve">(why ???) </w:t>
      </w:r>
      <w:r w:rsidRPr="002F539B">
        <w:rPr>
          <w:rFonts w:eastAsia="Times New Roman" w:cs="Times New Roman"/>
          <w:b/>
          <w:i/>
          <w:lang w:val="en-US" w:eastAsia="fr-FR"/>
        </w:rPr>
        <w:t xml:space="preserve"> and ASBRs</w:t>
      </w:r>
      <w:r w:rsidR="00EC02FE">
        <w:rPr>
          <w:rFonts w:eastAsia="Times New Roman" w:cs="Times New Roman"/>
          <w:b/>
          <w:i/>
          <w:lang w:val="en-US" w:eastAsia="fr-FR"/>
        </w:rPr>
        <w:t xml:space="preserve"> (no Type 4 LSA allowed in)</w:t>
      </w:r>
      <w:r w:rsidRPr="002F539B">
        <w:rPr>
          <w:rFonts w:eastAsia="Times New Roman" w:cs="Times New Roman"/>
          <w:b/>
          <w:i/>
          <w:lang w:val="en-US" w:eastAsia="fr-FR"/>
        </w:rPr>
        <w:t>. When these local ASBRs are connected to the Backbone, they are seen as ABRs.</w:t>
      </w:r>
    </w:p>
    <w:p w:rsidR="0057255F" w:rsidRPr="001009DC" w:rsidRDefault="0057255F" w:rsidP="007F740C">
      <w:pPr>
        <w:pStyle w:val="ListParagraph"/>
        <w:numPr>
          <w:ilvl w:val="0"/>
          <w:numId w:val="85"/>
        </w:numPr>
        <w:ind w:left="708"/>
        <w:rPr>
          <w:b/>
          <w:i/>
          <w:lang w:val="en-US"/>
        </w:rPr>
      </w:pPr>
      <w:r w:rsidRPr="001009DC">
        <w:rPr>
          <w:b/>
          <w:i/>
          <w:lang w:val="en-US"/>
        </w:rPr>
        <w:t xml:space="preserve">To join in the </w:t>
      </w:r>
      <w:r w:rsidR="00B07C4C">
        <w:rPr>
          <w:b/>
          <w:i/>
          <w:lang w:val="en-US"/>
        </w:rPr>
        <w:t>CLN</w:t>
      </w:r>
      <w:r w:rsidRPr="001009DC">
        <w:rPr>
          <w:b/>
          <w:i/>
          <w:lang w:val="en-US"/>
        </w:rPr>
        <w:t xml:space="preserve"> thread: “</w:t>
      </w:r>
      <w:hyperlink r:id="rId79" w:anchor="214157" w:history="1">
        <w:r w:rsidRPr="00F740EB">
          <w:rPr>
            <w:rStyle w:val="Hyperlink"/>
            <w:rFonts w:eastAsiaTheme="majorEastAsia"/>
            <w:b/>
            <w:bCs/>
            <w:bdr w:val="none" w:sz="0" w:space="0" w:color="auto" w:frame="1"/>
            <w:lang w:val="en-US"/>
          </w:rPr>
          <w:t>Tricky views of OSPF border routers from Stubby and Non Stubby Areas</w:t>
        </w:r>
        <w:r w:rsidRPr="00F740EB">
          <w:rPr>
            <w:rStyle w:val="apple-converted-space"/>
            <w:b/>
            <w:bCs/>
            <w:color w:val="0000FF"/>
            <w:bdr w:val="none" w:sz="0" w:space="0" w:color="auto" w:frame="1"/>
            <w:lang w:val="en-US"/>
          </w:rPr>
          <w:t> </w:t>
        </w:r>
      </w:hyperlink>
      <w:r w:rsidRPr="001009DC">
        <w:rPr>
          <w:b/>
          <w:i/>
          <w:lang w:val="en-US"/>
        </w:rPr>
        <w:t>”</w:t>
      </w:r>
    </w:p>
    <w:p w:rsidR="001E1014" w:rsidRDefault="001E1014">
      <w:pPr>
        <w:spacing w:after="200"/>
        <w:rPr>
          <w:rFonts w:eastAsia="Times New Roman" w:cs="Times New Roman"/>
          <w:lang w:val="en-US" w:eastAsia="fr-FR"/>
        </w:rPr>
      </w:pPr>
    </w:p>
    <w:p w:rsidR="00300101" w:rsidRPr="00300101" w:rsidRDefault="00300101" w:rsidP="00151ADF">
      <w:pPr>
        <w:ind w:left="5028" w:hanging="5040"/>
        <w:rPr>
          <w:rFonts w:eastAsia="Times New Roman" w:cs="Times New Roman"/>
          <w:lang w:val="en-US" w:eastAsia="fr-FR"/>
        </w:rPr>
      </w:pPr>
      <w:r w:rsidRPr="00300101">
        <w:rPr>
          <w:rFonts w:eastAsia="Times New Roman" w:cs="Times New Roman"/>
          <w:lang w:val="en-US" w:eastAsia="fr-FR"/>
        </w:rPr>
        <w:t>#</w:t>
      </w:r>
      <w:r w:rsidRPr="00300101">
        <w:rPr>
          <w:rFonts w:eastAsia="Times New Roman" w:cs="Times New Roman"/>
          <w:b/>
          <w:lang w:val="en-US" w:eastAsia="fr-FR"/>
        </w:rPr>
        <w:t>show ip route [</w:t>
      </w:r>
      <w:r w:rsidRPr="00300101">
        <w:rPr>
          <w:rFonts w:eastAsia="Times New Roman" w:cs="Times New Roman"/>
          <w:i/>
          <w:lang w:val="en-US" w:eastAsia="fr-FR"/>
        </w:rPr>
        <w:t>prefix mask</w:t>
      </w:r>
      <w:r w:rsidRPr="00300101">
        <w:rPr>
          <w:rFonts w:eastAsia="Times New Roman" w:cs="Times New Roman"/>
          <w:b/>
          <w:lang w:val="en-US" w:eastAsia="fr-FR"/>
        </w:rPr>
        <w:t xml:space="preserve">] [longer-prefixes] </w:t>
      </w:r>
      <w:r w:rsidRPr="00300101">
        <w:rPr>
          <w:rFonts w:eastAsia="Times New Roman" w:cs="Times New Roman"/>
          <w:lang w:val="en-US" w:eastAsia="fr-FR"/>
        </w:rPr>
        <w:t>[</w:t>
      </w:r>
      <w:r w:rsidRPr="00300101">
        <w:rPr>
          <w:rFonts w:eastAsia="Times New Roman" w:cs="Times New Roman"/>
          <w:b/>
          <w:lang w:val="en-US" w:eastAsia="fr-FR"/>
        </w:rPr>
        <w:t>summary</w:t>
      </w:r>
      <w:r w:rsidRPr="00300101">
        <w:rPr>
          <w:rFonts w:eastAsia="Times New Roman" w:cs="Times New Roman"/>
          <w:lang w:val="en-US" w:eastAsia="fr-FR"/>
        </w:rPr>
        <w:t>]</w:t>
      </w:r>
      <w:r w:rsidRPr="00300101">
        <w:rPr>
          <w:rFonts w:eastAsia="Times New Roman" w:cs="Times New Roman"/>
          <w:b/>
          <w:lang w:val="en-US" w:eastAsia="fr-FR"/>
        </w:rPr>
        <w:tab/>
      </w:r>
      <w:r w:rsidRPr="00300101">
        <w:rPr>
          <w:rFonts w:eastAsia="Times New Roman" w:cs="Times New Roman"/>
          <w:lang w:val="en-US" w:eastAsia="fr-FR"/>
        </w:rPr>
        <w:t>Lists the contents of the routing table, with :</w:t>
      </w:r>
    </w:p>
    <w:p w:rsidR="00300101" w:rsidRPr="00300101" w:rsidRDefault="00300101" w:rsidP="002F1227">
      <w:pPr>
        <w:numPr>
          <w:ilvl w:val="0"/>
          <w:numId w:val="22"/>
        </w:numPr>
        <w:ind w:left="4308"/>
        <w:contextualSpacing/>
        <w:rPr>
          <w:rFonts w:eastAsia="Times New Roman" w:cs="Times New Roman"/>
          <w:lang w:val="en-US" w:eastAsia="fr-FR"/>
        </w:rPr>
      </w:pPr>
      <w:r w:rsidRPr="00300101">
        <w:rPr>
          <w:rFonts w:eastAsia="Times New Roman" w:cs="Times New Roman"/>
          <w:lang w:val="en-US" w:eastAsia="fr-FR"/>
        </w:rPr>
        <w:t>O : OSPF Intra-Area routes</w:t>
      </w:r>
    </w:p>
    <w:p w:rsidR="00300101" w:rsidRPr="00300101" w:rsidRDefault="00300101" w:rsidP="002F1227">
      <w:pPr>
        <w:numPr>
          <w:ilvl w:val="0"/>
          <w:numId w:val="22"/>
        </w:numPr>
        <w:ind w:left="4308"/>
        <w:contextualSpacing/>
        <w:rPr>
          <w:rFonts w:eastAsia="Times New Roman" w:cs="Times New Roman"/>
          <w:lang w:val="en-US" w:eastAsia="fr-FR"/>
        </w:rPr>
      </w:pPr>
      <w:r w:rsidRPr="00300101">
        <w:rPr>
          <w:rFonts w:eastAsia="Times New Roman" w:cs="Times New Roman"/>
          <w:lang w:val="en-US" w:eastAsia="fr-FR"/>
        </w:rPr>
        <w:t>O IA : Inter-Area routes</w:t>
      </w:r>
    </w:p>
    <w:p w:rsidR="00300101" w:rsidRPr="000C3F8C" w:rsidRDefault="00300101" w:rsidP="002F1227">
      <w:pPr>
        <w:numPr>
          <w:ilvl w:val="0"/>
          <w:numId w:val="22"/>
        </w:numPr>
        <w:ind w:left="4308"/>
        <w:contextualSpacing/>
        <w:rPr>
          <w:rFonts w:eastAsia="Times New Roman" w:cs="Times New Roman"/>
          <w:lang w:eastAsia="fr-FR"/>
        </w:rPr>
      </w:pPr>
      <w:r w:rsidRPr="000C3F8C">
        <w:rPr>
          <w:rFonts w:eastAsia="Times New Roman" w:cs="Times New Roman"/>
          <w:lang w:eastAsia="fr-FR"/>
        </w:rPr>
        <w:t>O E1 : External Type 1 routes</w:t>
      </w:r>
    </w:p>
    <w:p w:rsidR="00300101" w:rsidRPr="00300101" w:rsidRDefault="00300101" w:rsidP="002F1227">
      <w:pPr>
        <w:numPr>
          <w:ilvl w:val="0"/>
          <w:numId w:val="22"/>
        </w:numPr>
        <w:ind w:left="4308"/>
        <w:contextualSpacing/>
        <w:rPr>
          <w:rFonts w:eastAsia="Times New Roman" w:cs="Times New Roman"/>
          <w:lang w:eastAsia="fr-FR"/>
        </w:rPr>
      </w:pPr>
      <w:r w:rsidRPr="00300101">
        <w:rPr>
          <w:rFonts w:eastAsia="Times New Roman" w:cs="Times New Roman"/>
          <w:lang w:eastAsia="fr-FR"/>
        </w:rPr>
        <w:t>O E2 : External Type 2 routes</w:t>
      </w:r>
    </w:p>
    <w:p w:rsidR="00300101" w:rsidRPr="00300101" w:rsidRDefault="00300101" w:rsidP="002F1227">
      <w:pPr>
        <w:numPr>
          <w:ilvl w:val="0"/>
          <w:numId w:val="22"/>
        </w:numPr>
        <w:ind w:left="4308"/>
        <w:contextualSpacing/>
        <w:rPr>
          <w:rFonts w:eastAsia="Times New Roman" w:cs="Times New Roman"/>
          <w:lang w:eastAsia="fr-FR"/>
        </w:rPr>
      </w:pPr>
      <w:r w:rsidRPr="00300101">
        <w:rPr>
          <w:rFonts w:eastAsia="Times New Roman" w:cs="Times New Roman"/>
          <w:lang w:eastAsia="fr-FR"/>
        </w:rPr>
        <w:t>O N1 : NSSA External Type 1 routes</w:t>
      </w:r>
    </w:p>
    <w:p w:rsidR="00300101" w:rsidRPr="00300101" w:rsidRDefault="00300101" w:rsidP="002F1227">
      <w:pPr>
        <w:numPr>
          <w:ilvl w:val="0"/>
          <w:numId w:val="22"/>
        </w:numPr>
        <w:ind w:left="4308"/>
        <w:contextualSpacing/>
        <w:rPr>
          <w:rFonts w:eastAsia="Times New Roman" w:cs="Times New Roman"/>
          <w:lang w:eastAsia="fr-FR"/>
        </w:rPr>
      </w:pPr>
      <w:r w:rsidRPr="00300101">
        <w:rPr>
          <w:rFonts w:eastAsia="Times New Roman" w:cs="Times New Roman"/>
          <w:lang w:eastAsia="fr-FR"/>
        </w:rPr>
        <w:t>O N2 : NSSA External Type 2 routes</w:t>
      </w:r>
    </w:p>
    <w:p w:rsidR="00300101" w:rsidRPr="00300101" w:rsidRDefault="00300101" w:rsidP="002F1227">
      <w:pPr>
        <w:numPr>
          <w:ilvl w:val="0"/>
          <w:numId w:val="7"/>
        </w:numPr>
        <w:ind w:left="4308"/>
        <w:rPr>
          <w:rFonts w:eastAsia="Times New Roman" w:cs="Times New Roman"/>
          <w:lang w:val="en-US" w:eastAsia="fr-FR"/>
        </w:rPr>
      </w:pPr>
      <w:r w:rsidRPr="00300101">
        <w:rPr>
          <w:rFonts w:eastAsia="Times New Roman" w:cs="Times New Roman"/>
          <w:lang w:val="en-US" w:eastAsia="fr-FR"/>
        </w:rPr>
        <w:t>Connected/Static/RIP/D/O/IA/E1/E2/</w:t>
      </w:r>
      <w:r w:rsidR="002F539B">
        <w:rPr>
          <w:rFonts w:eastAsia="Times New Roman" w:cs="Times New Roman"/>
          <w:lang w:val="en-US" w:eastAsia="fr-FR"/>
        </w:rPr>
        <w:t>N1/N2/</w:t>
      </w:r>
      <w:r w:rsidRPr="00300101">
        <w:rPr>
          <w:rFonts w:eastAsia="Times New Roman" w:cs="Times New Roman"/>
          <w:lang w:val="en-US" w:eastAsia="fr-FR"/>
        </w:rPr>
        <w:t>* (candidate for Default Route)</w:t>
      </w:r>
    </w:p>
    <w:p w:rsidR="00300101" w:rsidRPr="00300101" w:rsidRDefault="00300101" w:rsidP="002F1227">
      <w:pPr>
        <w:numPr>
          <w:ilvl w:val="0"/>
          <w:numId w:val="7"/>
        </w:numPr>
        <w:ind w:left="4308"/>
        <w:rPr>
          <w:rFonts w:eastAsia="Times New Roman" w:cs="Times New Roman"/>
          <w:lang w:val="en-US" w:eastAsia="fr-FR"/>
        </w:rPr>
      </w:pPr>
      <w:r w:rsidRPr="00300101">
        <w:rPr>
          <w:rFonts w:eastAsia="Times New Roman" w:cs="Times New Roman"/>
          <w:lang w:val="en-US" w:eastAsia="fr-FR"/>
        </w:rPr>
        <w:t>Gateway of Last Resort</w:t>
      </w:r>
    </w:p>
    <w:p w:rsidR="00300101" w:rsidRPr="00300101" w:rsidRDefault="00300101" w:rsidP="002F1227">
      <w:pPr>
        <w:numPr>
          <w:ilvl w:val="0"/>
          <w:numId w:val="7"/>
        </w:numPr>
        <w:ind w:left="4308"/>
        <w:rPr>
          <w:rFonts w:eastAsia="Times New Roman" w:cs="Times New Roman"/>
          <w:lang w:val="en-US" w:eastAsia="fr-FR"/>
        </w:rPr>
      </w:pPr>
      <w:r w:rsidRPr="00300101">
        <w:rPr>
          <w:rFonts w:eastAsia="Times New Roman" w:cs="Times New Roman"/>
          <w:lang w:val="en-US" w:eastAsia="fr-FR"/>
        </w:rPr>
        <w:t xml:space="preserve">Subnet number/length </w:t>
      </w:r>
      <w:r w:rsidRPr="00300101">
        <w:rPr>
          <w:rFonts w:eastAsia="Times New Roman" w:cs="Times New Roman"/>
          <w:b/>
          <w:i/>
          <w:u w:val="single"/>
          <w:lang w:val="en-US" w:eastAsia="fr-FR"/>
        </w:rPr>
        <w:t>OR</w:t>
      </w:r>
      <w:r w:rsidRPr="00300101">
        <w:rPr>
          <w:rFonts w:eastAsia="Times New Roman" w:cs="Times New Roman"/>
          <w:lang w:val="en-US" w:eastAsia="fr-FR"/>
        </w:rPr>
        <w:t xml:space="preserve"> All the subordinate routes of that Subnet (with </w:t>
      </w:r>
      <w:r w:rsidRPr="00300101">
        <w:rPr>
          <w:rFonts w:eastAsia="Times New Roman" w:cs="Times New Roman"/>
          <w:b/>
          <w:lang w:val="en-US" w:eastAsia="fr-FR"/>
        </w:rPr>
        <w:t>longer-prefixes</w:t>
      </w:r>
      <w:r w:rsidRPr="00300101">
        <w:rPr>
          <w:rFonts w:eastAsia="Times New Roman" w:cs="Times New Roman"/>
          <w:lang w:val="en-US" w:eastAsia="fr-FR"/>
        </w:rPr>
        <w:t>) - [AD/metric] - Next-hop router - hh:mn:ss since last entry update - Out interface</w:t>
      </w:r>
    </w:p>
    <w:p w:rsidR="00300101" w:rsidRPr="00300101" w:rsidRDefault="00300101" w:rsidP="002F1227">
      <w:pPr>
        <w:numPr>
          <w:ilvl w:val="0"/>
          <w:numId w:val="7"/>
        </w:numPr>
        <w:ind w:left="4308"/>
        <w:rPr>
          <w:rFonts w:eastAsia="Times New Roman" w:cs="Times New Roman"/>
          <w:lang w:val="en-US" w:eastAsia="fr-FR"/>
        </w:rPr>
      </w:pPr>
      <w:r w:rsidRPr="00300101">
        <w:rPr>
          <w:rFonts w:eastAsia="Times New Roman" w:cs="Times New Roman"/>
          <w:b/>
          <w:lang w:val="en-US" w:eastAsia="fr-FR"/>
        </w:rPr>
        <w:t>summary</w:t>
      </w:r>
      <w:r w:rsidRPr="00300101">
        <w:rPr>
          <w:rFonts w:eastAsia="Times New Roman" w:cs="Times New Roman"/>
          <w:lang w:val="en-US" w:eastAsia="fr-FR"/>
        </w:rPr>
        <w:t>: number of subnets</w:t>
      </w:r>
      <w:r w:rsidR="002F539B">
        <w:rPr>
          <w:rFonts w:eastAsia="Times New Roman" w:cs="Times New Roman"/>
          <w:lang w:val="en-US" w:eastAsia="fr-FR"/>
        </w:rPr>
        <w:t>/C/S/O/IA/E1/E2/N1/N2</w:t>
      </w:r>
      <w:r w:rsidRPr="00300101">
        <w:rPr>
          <w:rFonts w:eastAsia="Times New Roman" w:cs="Times New Roman"/>
          <w:lang w:val="en-US" w:eastAsia="fr-FR"/>
        </w:rPr>
        <w:t>, memory used, ...</w:t>
      </w:r>
    </w:p>
    <w:p w:rsidR="00300101" w:rsidRDefault="00300101" w:rsidP="00151ADF">
      <w:pPr>
        <w:rPr>
          <w:rFonts w:eastAsia="Times New Roman" w:cs="Times New Roman"/>
          <w:lang w:val="en-US" w:eastAsia="fr-FR"/>
        </w:rPr>
      </w:pPr>
    </w:p>
    <w:p w:rsidR="0006732B" w:rsidRPr="0006732B" w:rsidRDefault="0006732B" w:rsidP="00151ADF">
      <w:pPr>
        <w:rPr>
          <w:rFonts w:eastAsia="Times New Roman" w:cs="Times New Roman"/>
          <w:lang w:val="en-US" w:eastAsia="fr-FR"/>
        </w:rPr>
      </w:pPr>
      <w:r w:rsidRPr="0006732B">
        <w:rPr>
          <w:rFonts w:eastAsia="Times New Roman" w:cs="Times New Roman"/>
          <w:lang w:val="en-US" w:eastAsia="fr-FR"/>
        </w:rPr>
        <w:t>#</w:t>
      </w:r>
      <w:r w:rsidRPr="0006732B">
        <w:rPr>
          <w:rFonts w:eastAsia="Times New Roman" w:cs="Times New Roman"/>
          <w:b/>
          <w:bCs/>
          <w:lang w:val="en-US" w:eastAsia="fr-FR"/>
        </w:rPr>
        <w:t>show ip ospf virtual-links</w:t>
      </w:r>
      <w:r w:rsidRPr="0006732B">
        <w:rPr>
          <w:rFonts w:eastAsia="Times New Roman" w:cs="Times New Roman"/>
          <w:lang w:val="en-US" w:eastAsia="fr-FR"/>
        </w:rPr>
        <w:tab/>
        <w:t>Shows some items unique to virtual links:</w:t>
      </w:r>
    </w:p>
    <w:p w:rsidR="0006732B" w:rsidRPr="0006732B" w:rsidRDefault="0006732B" w:rsidP="002F1227">
      <w:pPr>
        <w:numPr>
          <w:ilvl w:val="0"/>
          <w:numId w:val="39"/>
        </w:numPr>
        <w:ind w:left="3228"/>
        <w:rPr>
          <w:rFonts w:eastAsia="Times New Roman" w:cs="Times New Roman"/>
          <w:lang w:val="en-US" w:eastAsia="fr-FR"/>
        </w:rPr>
      </w:pPr>
      <w:r w:rsidRPr="0006732B">
        <w:rPr>
          <w:rFonts w:eastAsia="Times New Roman" w:cs="Times New Roman"/>
          <w:lang w:val="en-US" w:eastAsia="fr-FR"/>
        </w:rPr>
        <w:t>State of special interface Virtual Link OSPF_VLn</w:t>
      </w:r>
      <w:r w:rsidR="00F92922">
        <w:rPr>
          <w:rFonts w:eastAsia="Times New Roman" w:cs="Times New Roman"/>
          <w:lang w:val="en-US" w:eastAsia="fr-FR"/>
        </w:rPr>
        <w:t>:</w:t>
      </w:r>
      <w:r w:rsidRPr="0006732B">
        <w:rPr>
          <w:rFonts w:eastAsia="Times New Roman" w:cs="Times New Roman"/>
          <w:lang w:val="en-US" w:eastAsia="fr-FR"/>
        </w:rPr>
        <w:t xml:space="preserve"> </w:t>
      </w:r>
      <w:r w:rsidR="00F92922">
        <w:rPr>
          <w:rFonts w:eastAsia="Times New Roman" w:cs="Times New Roman"/>
          <w:lang w:val="en-US" w:eastAsia="fr-FR"/>
        </w:rPr>
        <w:t>UP/DOWN</w:t>
      </w:r>
    </w:p>
    <w:p w:rsidR="0006732B" w:rsidRPr="0006732B" w:rsidRDefault="0006732B" w:rsidP="002F1227">
      <w:pPr>
        <w:numPr>
          <w:ilvl w:val="0"/>
          <w:numId w:val="39"/>
        </w:numPr>
        <w:ind w:left="3228"/>
        <w:rPr>
          <w:rFonts w:eastAsia="Times New Roman" w:cs="Times New Roman"/>
          <w:lang w:val="en-US" w:eastAsia="fr-FR"/>
        </w:rPr>
      </w:pPr>
      <w:r w:rsidRPr="0006732B">
        <w:rPr>
          <w:rFonts w:eastAsia="Times New Roman" w:cs="Times New Roman"/>
          <w:lang w:val="en-US" w:eastAsia="fr-FR"/>
        </w:rPr>
        <w:t>Bit ‘DoNotAge’ (DNA)</w:t>
      </w:r>
      <w:r w:rsidR="000C3F8C">
        <w:rPr>
          <w:rFonts w:eastAsia="Times New Roman" w:cs="Times New Roman"/>
          <w:lang w:val="en-US" w:eastAsia="fr-FR"/>
        </w:rPr>
        <w:t xml:space="preserve"> - </w:t>
      </w:r>
      <w:r w:rsidR="000C3F8C" w:rsidRPr="0006732B">
        <w:rPr>
          <w:rFonts w:eastAsia="Times New Roman" w:cs="Times New Roman"/>
          <w:lang w:val="en-US" w:eastAsia="fr-FR"/>
        </w:rPr>
        <w:t>Transit Area number</w:t>
      </w:r>
    </w:p>
    <w:p w:rsidR="0006732B" w:rsidRPr="0006732B" w:rsidRDefault="0006732B" w:rsidP="002F1227">
      <w:pPr>
        <w:numPr>
          <w:ilvl w:val="0"/>
          <w:numId w:val="39"/>
        </w:numPr>
        <w:ind w:left="3228"/>
        <w:rPr>
          <w:rFonts w:eastAsia="Times New Roman" w:cs="Times New Roman"/>
          <w:lang w:val="en-US" w:eastAsia="fr-FR"/>
        </w:rPr>
      </w:pPr>
      <w:r w:rsidRPr="0006732B">
        <w:rPr>
          <w:rFonts w:eastAsia="Times New Roman" w:cs="Times New Roman"/>
          <w:lang w:val="en-US" w:eastAsia="fr-FR"/>
        </w:rPr>
        <w:t>Cost of that special interface</w:t>
      </w:r>
      <w:r w:rsidR="00F92922">
        <w:rPr>
          <w:rFonts w:eastAsia="Times New Roman" w:cs="Times New Roman"/>
          <w:lang w:val="en-US" w:eastAsia="fr-FR"/>
        </w:rPr>
        <w:t>:</w:t>
      </w:r>
      <w:r w:rsidRPr="0006732B">
        <w:rPr>
          <w:rFonts w:eastAsia="Times New Roman" w:cs="Times New Roman"/>
          <w:lang w:val="en-US" w:eastAsia="fr-FR"/>
        </w:rPr>
        <w:t xml:space="preserve"> </w:t>
      </w:r>
      <w:r w:rsidRPr="0006732B">
        <w:rPr>
          <w:rFonts w:eastAsia="Times New Roman" w:cs="Times New Roman"/>
          <w:lang w:val="en-US" w:eastAsia="fr-FR"/>
        </w:rPr>
        <w:sym w:font="Symbol" w:char="F053"/>
      </w:r>
      <w:r w:rsidRPr="0006732B">
        <w:rPr>
          <w:rFonts w:eastAsia="Times New Roman" w:cs="Times New Roman"/>
          <w:lang w:val="en-US" w:eastAsia="fr-FR"/>
        </w:rPr>
        <w:t xml:space="preserve"> intra-area costs o</w:t>
      </w:r>
      <w:r w:rsidR="00F92922">
        <w:rPr>
          <w:rFonts w:eastAsia="Times New Roman" w:cs="Times New Roman"/>
          <w:lang w:val="en-US" w:eastAsia="fr-FR"/>
        </w:rPr>
        <w:t xml:space="preserve">n the path between the two </w:t>
      </w:r>
      <w:r w:rsidR="00CF0F6E">
        <w:rPr>
          <w:rFonts w:eastAsia="Times New Roman" w:cs="Times New Roman"/>
          <w:lang w:val="en-US" w:eastAsia="fr-FR"/>
        </w:rPr>
        <w:t>endpoints of the virtual link</w:t>
      </w:r>
    </w:p>
    <w:p w:rsidR="0006732B" w:rsidRPr="0006732B" w:rsidRDefault="00F92922" w:rsidP="002F1227">
      <w:pPr>
        <w:numPr>
          <w:ilvl w:val="0"/>
          <w:numId w:val="39"/>
        </w:numPr>
        <w:ind w:left="3228"/>
        <w:rPr>
          <w:rFonts w:eastAsia="Times New Roman" w:cs="Times New Roman"/>
          <w:lang w:val="en-US" w:eastAsia="fr-FR"/>
        </w:rPr>
      </w:pPr>
      <w:r>
        <w:rPr>
          <w:rFonts w:eastAsia="Times New Roman" w:cs="Times New Roman"/>
          <w:lang w:val="en-US" w:eastAsia="fr-FR"/>
        </w:rPr>
        <w:t>Type of that special interface: POINT-TO-POINT</w:t>
      </w:r>
    </w:p>
    <w:p w:rsidR="0006732B" w:rsidRPr="0006732B" w:rsidRDefault="00F92922" w:rsidP="002F1227">
      <w:pPr>
        <w:numPr>
          <w:ilvl w:val="0"/>
          <w:numId w:val="39"/>
        </w:numPr>
        <w:ind w:left="3228"/>
        <w:rPr>
          <w:rFonts w:eastAsia="Times New Roman" w:cs="Times New Roman"/>
          <w:lang w:val="en-US" w:eastAsia="fr-FR"/>
        </w:rPr>
      </w:pPr>
      <w:r>
        <w:rPr>
          <w:rFonts w:eastAsia="Times New Roman" w:cs="Times New Roman"/>
          <w:lang w:val="en-US" w:eastAsia="fr-FR"/>
        </w:rPr>
        <w:t>Adjacency state: TWO-WAY, FULL</w:t>
      </w:r>
    </w:p>
    <w:p w:rsidR="0006732B" w:rsidRPr="0006732B" w:rsidRDefault="0006732B" w:rsidP="002F1227">
      <w:pPr>
        <w:numPr>
          <w:ilvl w:val="0"/>
          <w:numId w:val="39"/>
        </w:numPr>
        <w:ind w:left="3228"/>
        <w:rPr>
          <w:rFonts w:eastAsia="Times New Roman" w:cs="Times New Roman"/>
          <w:lang w:val="en-US" w:eastAsia="fr-FR"/>
        </w:rPr>
      </w:pPr>
      <w:r w:rsidRPr="0006732B">
        <w:rPr>
          <w:rFonts w:eastAsia="Times New Roman" w:cs="Times New Roman"/>
          <w:lang w:val="en-US" w:eastAsia="fr-FR"/>
        </w:rPr>
        <w:t>Authentication information</w:t>
      </w:r>
      <w:r w:rsidR="00F92922">
        <w:rPr>
          <w:rFonts w:eastAsia="Times New Roman" w:cs="Times New Roman"/>
          <w:lang w:val="en-US" w:eastAsia="fr-FR"/>
        </w:rPr>
        <w:t>:</w:t>
      </w:r>
      <w:r w:rsidRPr="0006732B">
        <w:rPr>
          <w:rFonts w:eastAsia="Times New Roman" w:cs="Times New Roman"/>
          <w:lang w:val="en-US" w:eastAsia="fr-FR"/>
        </w:rPr>
        <w:t xml:space="preserve"> </w:t>
      </w:r>
      <w:r w:rsidR="00F92922">
        <w:rPr>
          <w:rFonts w:eastAsia="Times New Roman" w:cs="Times New Roman"/>
          <w:lang w:val="en-US" w:eastAsia="fr-FR"/>
        </w:rPr>
        <w:t>type and youngest key</w:t>
      </w:r>
    </w:p>
    <w:p w:rsidR="0006732B" w:rsidRDefault="0006732B" w:rsidP="00151ADF">
      <w:pPr>
        <w:rPr>
          <w:rFonts w:eastAsia="Times New Roman" w:cs="Times New Roman"/>
          <w:lang w:val="en-US" w:eastAsia="fr-FR"/>
        </w:rPr>
      </w:pPr>
    </w:p>
    <w:p w:rsidR="00220A07" w:rsidRPr="005262CD" w:rsidRDefault="00220A07" w:rsidP="00151ADF">
      <w:pPr>
        <w:ind w:left="2398" w:hanging="2410"/>
        <w:rPr>
          <w:rFonts w:eastAsia="Times New Roman" w:cs="Times New Roman"/>
          <w:lang w:val="en-US" w:eastAsia="fr-FR"/>
        </w:rPr>
      </w:pPr>
      <w:r w:rsidRPr="00300101">
        <w:rPr>
          <w:rFonts w:eastAsia="Times New Roman" w:cs="Times New Roman"/>
          <w:lang w:val="en-US" w:eastAsia="fr-FR"/>
        </w:rPr>
        <w:t>#</w:t>
      </w:r>
      <w:r>
        <w:rPr>
          <w:rFonts w:eastAsia="Times New Roman" w:cs="Times New Roman"/>
          <w:b/>
          <w:lang w:val="en-US" w:eastAsia="fr-FR"/>
        </w:rPr>
        <w:t xml:space="preserve">debug ip ospf </w:t>
      </w:r>
      <w:r w:rsidRPr="00300101">
        <w:rPr>
          <w:rFonts w:eastAsia="Times New Roman" w:cs="Times New Roman"/>
          <w:b/>
          <w:lang w:val="en-US" w:eastAsia="fr-FR"/>
        </w:rPr>
        <w:t>hello</w:t>
      </w:r>
      <w:r>
        <w:rPr>
          <w:rFonts w:eastAsia="Times New Roman" w:cs="Times New Roman"/>
          <w:b/>
          <w:lang w:val="en-US" w:eastAsia="fr-FR"/>
        </w:rPr>
        <w:tab/>
      </w:r>
      <w:r>
        <w:rPr>
          <w:rFonts w:eastAsia="Times New Roman" w:cs="Times New Roman"/>
          <w:lang w:val="en-US" w:eastAsia="fr-FR"/>
        </w:rPr>
        <w:t>Displays Hellos exchanges</w:t>
      </w:r>
    </w:p>
    <w:p w:rsidR="005262CD" w:rsidRPr="005262CD" w:rsidRDefault="005262CD" w:rsidP="00151ADF">
      <w:pPr>
        <w:ind w:left="2398" w:hanging="2410"/>
        <w:rPr>
          <w:rFonts w:eastAsia="Times New Roman" w:cs="Times New Roman"/>
          <w:lang w:val="en-US" w:eastAsia="fr-FR"/>
        </w:rPr>
      </w:pPr>
      <w:r w:rsidRPr="00300101">
        <w:rPr>
          <w:rFonts w:eastAsia="Times New Roman" w:cs="Times New Roman"/>
          <w:lang w:val="en-US" w:eastAsia="fr-FR"/>
        </w:rPr>
        <w:t>#</w:t>
      </w:r>
      <w:r>
        <w:rPr>
          <w:rFonts w:eastAsia="Times New Roman" w:cs="Times New Roman"/>
          <w:b/>
          <w:lang w:val="en-US" w:eastAsia="fr-FR"/>
        </w:rPr>
        <w:t>debug ip ospf events</w:t>
      </w:r>
      <w:r>
        <w:rPr>
          <w:rFonts w:eastAsia="Times New Roman" w:cs="Times New Roman"/>
          <w:b/>
          <w:lang w:val="en-US" w:eastAsia="fr-FR"/>
        </w:rPr>
        <w:tab/>
      </w:r>
      <w:r w:rsidRPr="005262CD">
        <w:rPr>
          <w:rFonts w:eastAsia="Times New Roman" w:cs="Times New Roman"/>
          <w:lang w:val="en-US" w:eastAsia="fr-FR"/>
        </w:rPr>
        <w:t>Displays</w:t>
      </w:r>
      <w:r>
        <w:rPr>
          <w:rFonts w:eastAsia="Times New Roman" w:cs="Times New Roman"/>
          <w:lang w:val="en-US" w:eastAsia="fr-FR"/>
        </w:rPr>
        <w:t xml:space="preserve"> events, such as </w:t>
      </w:r>
      <w:r w:rsidRPr="005262CD">
        <w:rPr>
          <w:rFonts w:eastAsia="Times New Roman" w:cs="Times New Roman"/>
          <w:lang w:val="en-US" w:eastAsia="fr-FR"/>
        </w:rPr>
        <w:t>flooding information, designated router selection, adjacencies, and shortest path first (SPF) calculation</w:t>
      </w:r>
      <w:r>
        <w:rPr>
          <w:rFonts w:eastAsia="Times New Roman" w:cs="Times New Roman"/>
          <w:lang w:val="en-US" w:eastAsia="fr-FR"/>
        </w:rPr>
        <w:t>.</w:t>
      </w:r>
    </w:p>
    <w:p w:rsidR="00220A07" w:rsidRPr="00220A07" w:rsidRDefault="00220A07" w:rsidP="00151ADF">
      <w:pPr>
        <w:ind w:left="2398" w:hanging="2410"/>
        <w:rPr>
          <w:rFonts w:eastAsia="Times New Roman" w:cs="Times New Roman"/>
          <w:lang w:val="en-US" w:eastAsia="fr-FR"/>
        </w:rPr>
      </w:pPr>
      <w:r w:rsidRPr="00300101">
        <w:rPr>
          <w:rFonts w:eastAsia="Times New Roman" w:cs="Times New Roman"/>
          <w:lang w:val="en-US" w:eastAsia="fr-FR"/>
        </w:rPr>
        <w:t>#</w:t>
      </w:r>
      <w:r>
        <w:rPr>
          <w:rFonts w:eastAsia="Times New Roman" w:cs="Times New Roman"/>
          <w:b/>
          <w:lang w:val="en-US" w:eastAsia="fr-FR"/>
        </w:rPr>
        <w:t xml:space="preserve">debug ip ospf </w:t>
      </w:r>
      <w:r w:rsidRPr="00300101">
        <w:rPr>
          <w:rFonts w:eastAsia="Times New Roman" w:cs="Times New Roman"/>
          <w:b/>
          <w:lang w:val="en-US" w:eastAsia="fr-FR"/>
        </w:rPr>
        <w:t>adj</w:t>
      </w:r>
      <w:r>
        <w:rPr>
          <w:rFonts w:eastAsia="Times New Roman" w:cs="Times New Roman"/>
          <w:b/>
          <w:lang w:val="en-US" w:eastAsia="fr-FR"/>
        </w:rPr>
        <w:tab/>
      </w:r>
      <w:r>
        <w:rPr>
          <w:rFonts w:eastAsia="Times New Roman" w:cs="Times New Roman"/>
          <w:lang w:val="en-US" w:eastAsia="fr-FR"/>
        </w:rPr>
        <w:t>D</w:t>
      </w:r>
      <w:r w:rsidRPr="00220A07">
        <w:rPr>
          <w:rFonts w:eastAsia="Times New Roman" w:cs="Times New Roman"/>
          <w:lang w:val="en-US" w:eastAsia="fr-FR"/>
        </w:rPr>
        <w:t>isplay</w:t>
      </w:r>
      <w:r>
        <w:rPr>
          <w:rFonts w:eastAsia="Times New Roman" w:cs="Times New Roman"/>
          <w:lang w:val="en-US" w:eastAsia="fr-FR"/>
        </w:rPr>
        <w:t>s</w:t>
      </w:r>
      <w:r w:rsidRPr="00220A07">
        <w:rPr>
          <w:rFonts w:eastAsia="Times New Roman" w:cs="Times New Roman"/>
          <w:lang w:val="en-US" w:eastAsia="fr-FR"/>
        </w:rPr>
        <w:t xml:space="preserve"> information on adjacency</w:t>
      </w:r>
      <w:r>
        <w:rPr>
          <w:rFonts w:eastAsia="Times New Roman" w:cs="Times New Roman"/>
          <w:lang w:val="en-US" w:eastAsia="fr-FR"/>
        </w:rPr>
        <w:t xml:space="preserve"> events</w:t>
      </w:r>
      <w:r w:rsidRPr="00220A07">
        <w:rPr>
          <w:rFonts w:eastAsia="Times New Roman" w:cs="Times New Roman"/>
          <w:lang w:val="en-US" w:eastAsia="fr-FR"/>
        </w:rPr>
        <w:t xml:space="preserve">, such as </w:t>
      </w:r>
      <w:r>
        <w:rPr>
          <w:rFonts w:eastAsia="Times New Roman" w:cs="Times New Roman"/>
          <w:lang w:val="en-US" w:eastAsia="fr-FR"/>
        </w:rPr>
        <w:t xml:space="preserve">DR/BDR election, authentication information, </w:t>
      </w:r>
      <w:r w:rsidRPr="00220A07">
        <w:rPr>
          <w:rFonts w:eastAsia="Times New Roman" w:cs="Times New Roman"/>
          <w:lang w:val="en-US" w:eastAsia="fr-FR"/>
        </w:rPr>
        <w:t>packets</w:t>
      </w:r>
      <w:r>
        <w:rPr>
          <w:rFonts w:eastAsia="Times New Roman" w:cs="Times New Roman"/>
          <w:lang w:val="en-US" w:eastAsia="fr-FR"/>
        </w:rPr>
        <w:t xml:space="preserve"> </w:t>
      </w:r>
      <w:r w:rsidRPr="00220A07">
        <w:rPr>
          <w:rFonts w:eastAsia="Times New Roman" w:cs="Times New Roman"/>
          <w:lang w:val="en-US" w:eastAsia="fr-FR"/>
        </w:rPr>
        <w:t>being dropped due to a Time-to-Live (TTL) security check</w:t>
      </w:r>
    </w:p>
    <w:p w:rsidR="005262CD" w:rsidRPr="00220A07" w:rsidRDefault="005262CD" w:rsidP="00151ADF">
      <w:pPr>
        <w:ind w:left="2398" w:hanging="2410"/>
        <w:rPr>
          <w:rFonts w:eastAsia="Times New Roman" w:cs="Times New Roman"/>
          <w:lang w:val="en-US" w:eastAsia="fr-FR"/>
        </w:rPr>
      </w:pPr>
      <w:r w:rsidRPr="00300101">
        <w:rPr>
          <w:rFonts w:eastAsia="Times New Roman" w:cs="Times New Roman"/>
          <w:lang w:val="en-US" w:eastAsia="fr-FR"/>
        </w:rPr>
        <w:t>#</w:t>
      </w:r>
      <w:r>
        <w:rPr>
          <w:rFonts w:eastAsia="Times New Roman" w:cs="Times New Roman"/>
          <w:b/>
          <w:lang w:val="en-US" w:eastAsia="fr-FR"/>
        </w:rPr>
        <w:t xml:space="preserve">debug ip ospf </w:t>
      </w:r>
      <w:r w:rsidRPr="00300101">
        <w:rPr>
          <w:rFonts w:eastAsia="Times New Roman" w:cs="Times New Roman"/>
          <w:b/>
          <w:lang w:val="en-US" w:eastAsia="fr-FR"/>
        </w:rPr>
        <w:t>packet</w:t>
      </w:r>
      <w:r w:rsidR="00220A07">
        <w:rPr>
          <w:rFonts w:eastAsia="Times New Roman" w:cs="Times New Roman"/>
          <w:lang w:val="en-US" w:eastAsia="fr-FR"/>
        </w:rPr>
        <w:tab/>
        <w:t>D</w:t>
      </w:r>
      <w:r w:rsidR="00220A07" w:rsidRPr="00220A07">
        <w:rPr>
          <w:rFonts w:eastAsia="Times New Roman" w:cs="Times New Roman"/>
          <w:lang w:val="en-US" w:eastAsia="fr-FR"/>
        </w:rPr>
        <w:t>isplay</w:t>
      </w:r>
      <w:r w:rsidR="00220A07">
        <w:rPr>
          <w:rFonts w:eastAsia="Times New Roman" w:cs="Times New Roman"/>
          <w:lang w:val="en-US" w:eastAsia="fr-FR"/>
        </w:rPr>
        <w:t>s</w:t>
      </w:r>
      <w:r w:rsidR="00220A07" w:rsidRPr="00220A07">
        <w:rPr>
          <w:rFonts w:eastAsia="Times New Roman" w:cs="Times New Roman"/>
          <w:lang w:val="en-US" w:eastAsia="fr-FR"/>
        </w:rPr>
        <w:t xml:space="preserve"> information</w:t>
      </w:r>
      <w:r w:rsidR="00220A07">
        <w:rPr>
          <w:rFonts w:eastAsia="Times New Roman" w:cs="Times New Roman"/>
          <w:lang w:val="en-US" w:eastAsia="fr-FR"/>
        </w:rPr>
        <w:t xml:space="preserve"> about each OSPF packet received.</w:t>
      </w:r>
    </w:p>
    <w:p w:rsidR="00B64CCF" w:rsidRPr="00B64CCF" w:rsidRDefault="00B64CCF" w:rsidP="00AB59E0">
      <w:pPr>
        <w:pStyle w:val="Heading1"/>
      </w:pPr>
      <w:bookmarkStart w:id="214" w:name="_Toc413850704"/>
      <w:bookmarkStart w:id="215" w:name="_Toc413850901"/>
      <w:r w:rsidRPr="00B64CCF">
        <w:lastRenderedPageBreak/>
        <w:t>Path Control</w:t>
      </w:r>
      <w:r w:rsidR="00B03414">
        <w:t xml:space="preserve"> (Traffic Engineering)</w:t>
      </w:r>
      <w:bookmarkEnd w:id="214"/>
      <w:bookmarkEnd w:id="215"/>
    </w:p>
    <w:p w:rsidR="00D16CA6" w:rsidRDefault="00D16CA6" w:rsidP="00AB59E0">
      <w:pPr>
        <w:pStyle w:val="Heading2"/>
      </w:pPr>
      <w:bookmarkStart w:id="216" w:name="_Toc413850705"/>
      <w:bookmarkStart w:id="217" w:name="_Toc413850902"/>
      <w:r>
        <w:t>Route Redistribution</w:t>
      </w:r>
      <w:bookmarkEnd w:id="216"/>
      <w:bookmarkEnd w:id="217"/>
    </w:p>
    <w:p w:rsidR="00FF7399" w:rsidRPr="00FF7399" w:rsidRDefault="00FF7399" w:rsidP="00AB59E0">
      <w:pPr>
        <w:pStyle w:val="Heading3"/>
      </w:pPr>
      <w:bookmarkStart w:id="218" w:name="_Toc413850903"/>
      <w:r>
        <w:t>Reasons</w:t>
      </w:r>
      <w:bookmarkEnd w:id="218"/>
    </w:p>
    <w:p w:rsidR="00D16CA6" w:rsidRPr="00D16CA6" w:rsidRDefault="00D16CA6" w:rsidP="009E17BB">
      <w:pPr>
        <w:pStyle w:val="ListParagraph"/>
        <w:numPr>
          <w:ilvl w:val="0"/>
          <w:numId w:val="328"/>
        </w:numPr>
        <w:rPr>
          <w:lang w:val="en-US"/>
        </w:rPr>
      </w:pPr>
      <w:r w:rsidRPr="00D16CA6">
        <w:rPr>
          <w:lang w:val="en-US"/>
        </w:rPr>
        <w:t>Migration from an older routing protocol to a new routing protocol.</w:t>
      </w:r>
    </w:p>
    <w:p w:rsidR="00D16CA6" w:rsidRPr="00D16CA6" w:rsidRDefault="00D16CA6" w:rsidP="009E17BB">
      <w:pPr>
        <w:pStyle w:val="ListParagraph"/>
        <w:numPr>
          <w:ilvl w:val="0"/>
          <w:numId w:val="328"/>
        </w:numPr>
        <w:rPr>
          <w:lang w:val="en-US"/>
        </w:rPr>
      </w:pPr>
      <w:r w:rsidRPr="00D16CA6">
        <w:rPr>
          <w:lang w:val="en-US"/>
        </w:rPr>
        <w:t>Mixed-vendor environment in which Cisco routers might be using EIGRP and other vendor routers might be using OSPF.</w:t>
      </w:r>
    </w:p>
    <w:p w:rsidR="00D16CA6" w:rsidRPr="00D16CA6" w:rsidRDefault="00D16CA6" w:rsidP="009E17BB">
      <w:pPr>
        <w:pStyle w:val="ListParagraph"/>
        <w:numPr>
          <w:ilvl w:val="0"/>
          <w:numId w:val="328"/>
        </w:numPr>
        <w:rPr>
          <w:lang w:val="en-US"/>
        </w:rPr>
      </w:pPr>
      <w:r w:rsidRPr="00D16CA6">
        <w:rPr>
          <w:lang w:val="en-US"/>
        </w:rPr>
        <w:t>Different administrative domain between company departments using different routing protocols.</w:t>
      </w:r>
    </w:p>
    <w:p w:rsidR="00D16CA6" w:rsidRDefault="00D16CA6" w:rsidP="009E17BB">
      <w:pPr>
        <w:pStyle w:val="ListParagraph"/>
        <w:numPr>
          <w:ilvl w:val="0"/>
          <w:numId w:val="328"/>
        </w:numPr>
        <w:rPr>
          <w:lang w:val="en-US"/>
        </w:rPr>
      </w:pPr>
      <w:r w:rsidRPr="00D16CA6">
        <w:rPr>
          <w:lang w:val="en-US"/>
        </w:rPr>
        <w:t>Mergers and acquisitions in which the networks initially need to communicate. In this scenario, two different EIGRP processes might exist.</w:t>
      </w:r>
    </w:p>
    <w:p w:rsidR="000610F6" w:rsidRPr="000610F6" w:rsidRDefault="000610F6" w:rsidP="000610F6">
      <w:pPr>
        <w:rPr>
          <w:lang w:val="en-US"/>
        </w:rPr>
      </w:pPr>
    </w:p>
    <w:p w:rsidR="00D16CA6" w:rsidRPr="00D16CA6" w:rsidRDefault="00D16CA6" w:rsidP="00FF7399">
      <w:pPr>
        <w:tabs>
          <w:tab w:val="left" w:pos="6120"/>
        </w:tabs>
        <w:ind w:left="1440"/>
        <w:rPr>
          <w:b/>
          <w:lang w:val="en-US"/>
        </w:rPr>
      </w:pPr>
      <w:r w:rsidRPr="00D16CA6">
        <w:rPr>
          <w:b/>
          <w:lang w:val="en-US"/>
        </w:rPr>
        <w:t>Redistribution of BGP Routes</w:t>
      </w:r>
      <w:r w:rsidR="00FF7399">
        <w:rPr>
          <w:b/>
          <w:lang w:val="en-US"/>
        </w:rPr>
        <w:tab/>
      </w:r>
      <w:r w:rsidR="00FF7399" w:rsidRPr="00FF7399">
        <w:rPr>
          <w:b/>
          <w:lang w:val="en-US"/>
        </w:rPr>
        <w:t>Redistribution Between IGPs</w:t>
      </w:r>
    </w:p>
    <w:p w:rsidR="00D16CA6" w:rsidRDefault="00D16CA6" w:rsidP="00D16CA6">
      <w:pPr>
        <w:jc w:val="center"/>
        <w:rPr>
          <w:lang w:val="en-US"/>
        </w:rPr>
      </w:pPr>
      <w:r>
        <w:rPr>
          <w:noProof/>
          <w:lang w:val="en-US"/>
        </w:rPr>
        <w:drawing>
          <wp:inline distT="0" distB="0" distL="0" distR="0" wp14:anchorId="5EB6283A" wp14:editId="0D321A68">
            <wp:extent cx="2790825" cy="2524125"/>
            <wp:effectExtent l="0" t="0" r="9525" b="9525"/>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stribution of BGP Routes.JPG"/>
                    <pic:cNvPicPr/>
                  </pic:nvPicPr>
                  <pic:blipFill>
                    <a:blip r:embed="rId80">
                      <a:extLst>
                        <a:ext uri="{28A0092B-C50C-407E-A947-70E740481C1C}">
                          <a14:useLocalDpi xmlns:a14="http://schemas.microsoft.com/office/drawing/2010/main" val="0"/>
                        </a:ext>
                      </a:extLst>
                    </a:blip>
                    <a:stretch>
                      <a:fillRect/>
                    </a:stretch>
                  </pic:blipFill>
                  <pic:spPr>
                    <a:xfrm>
                      <a:off x="0" y="0"/>
                      <a:ext cx="2790825" cy="2524125"/>
                    </a:xfrm>
                    <a:prstGeom prst="rect">
                      <a:avLst/>
                    </a:prstGeom>
                  </pic:spPr>
                </pic:pic>
              </a:graphicData>
            </a:graphic>
          </wp:inline>
        </w:drawing>
      </w:r>
      <w:r>
        <w:rPr>
          <w:noProof/>
          <w:lang w:val="en-US"/>
        </w:rPr>
        <w:drawing>
          <wp:inline distT="0" distB="0" distL="0" distR="0" wp14:anchorId="562BB962" wp14:editId="6673C7E1">
            <wp:extent cx="2676525" cy="1314450"/>
            <wp:effectExtent l="0" t="0" r="9525" b="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istribution Between IGPs.JPG"/>
                    <pic:cNvPicPr/>
                  </pic:nvPicPr>
                  <pic:blipFill>
                    <a:blip r:embed="rId81">
                      <a:extLst>
                        <a:ext uri="{28A0092B-C50C-407E-A947-70E740481C1C}">
                          <a14:useLocalDpi xmlns:a14="http://schemas.microsoft.com/office/drawing/2010/main" val="0"/>
                        </a:ext>
                      </a:extLst>
                    </a:blip>
                    <a:stretch>
                      <a:fillRect/>
                    </a:stretch>
                  </pic:blipFill>
                  <pic:spPr>
                    <a:xfrm>
                      <a:off x="0" y="0"/>
                      <a:ext cx="2676525" cy="1314450"/>
                    </a:xfrm>
                    <a:prstGeom prst="rect">
                      <a:avLst/>
                    </a:prstGeom>
                  </pic:spPr>
                </pic:pic>
              </a:graphicData>
            </a:graphic>
          </wp:inline>
        </w:drawing>
      </w:r>
    </w:p>
    <w:p w:rsidR="00FF7399" w:rsidRDefault="00FF7399" w:rsidP="00AB59E0">
      <w:pPr>
        <w:pStyle w:val="Heading3"/>
      </w:pPr>
      <w:bookmarkStart w:id="219" w:name="_Toc413850904"/>
      <w:r>
        <w:t>Route Feedback</w:t>
      </w:r>
      <w:bookmarkEnd w:id="219"/>
    </w:p>
    <w:p w:rsidR="00FF7399" w:rsidRDefault="00FF7399" w:rsidP="00FF7399">
      <w:pPr>
        <w:rPr>
          <w:lang w:val="en-US"/>
        </w:rPr>
      </w:pPr>
      <w:r w:rsidRPr="00FF7399">
        <w:rPr>
          <w:lang w:val="en-US"/>
        </w:rPr>
        <w:t>Route feedback occurs when a routing protocol learns routes from another routing protocol</w:t>
      </w:r>
      <w:r>
        <w:rPr>
          <w:lang w:val="en-US"/>
        </w:rPr>
        <w:t xml:space="preserve"> </w:t>
      </w:r>
      <w:r w:rsidRPr="00FF7399">
        <w:rPr>
          <w:lang w:val="en-US"/>
        </w:rPr>
        <w:t>and then announces the routes</w:t>
      </w:r>
      <w:r>
        <w:rPr>
          <w:lang w:val="en-US"/>
        </w:rPr>
        <w:t xml:space="preserve"> back</w:t>
      </w:r>
      <w:r w:rsidRPr="00FF7399">
        <w:rPr>
          <w:lang w:val="en-US"/>
        </w:rPr>
        <w:t xml:space="preserve"> to the other routing protocol. In </w:t>
      </w:r>
      <w:r>
        <w:rPr>
          <w:lang w:val="en-US"/>
        </w:rPr>
        <w:t>past figure</w:t>
      </w:r>
      <w:r w:rsidRPr="00FF7399">
        <w:rPr>
          <w:lang w:val="en-US"/>
        </w:rPr>
        <w:t>, OSPF</w:t>
      </w:r>
      <w:r>
        <w:rPr>
          <w:lang w:val="en-US"/>
        </w:rPr>
        <w:t xml:space="preserve"> </w:t>
      </w:r>
      <w:r w:rsidRPr="00FF7399">
        <w:rPr>
          <w:lang w:val="en-US"/>
        </w:rPr>
        <w:t>should not advertise the routes it learned from EIGRP on Router A back to EIGRP on</w:t>
      </w:r>
      <w:r>
        <w:rPr>
          <w:lang w:val="en-US"/>
        </w:rPr>
        <w:t xml:space="preserve"> </w:t>
      </w:r>
      <w:r w:rsidRPr="00FF7399">
        <w:rPr>
          <w:lang w:val="en-US"/>
        </w:rPr>
        <w:t>Router B. And EIGRP should not announce the routes it learned from OSPF on Router B</w:t>
      </w:r>
      <w:r>
        <w:rPr>
          <w:lang w:val="en-US"/>
        </w:rPr>
        <w:t xml:space="preserve"> </w:t>
      </w:r>
      <w:r w:rsidRPr="00FF7399">
        <w:rPr>
          <w:lang w:val="en-US"/>
        </w:rPr>
        <w:t>back to OSPF on Router A.</w:t>
      </w:r>
    </w:p>
    <w:p w:rsidR="00FF7399" w:rsidRDefault="00FF7399" w:rsidP="00AB59E0">
      <w:pPr>
        <w:pStyle w:val="Heading3"/>
      </w:pPr>
      <w:bookmarkStart w:id="220" w:name="_Toc413850905"/>
      <w:r>
        <w:t>Tools</w:t>
      </w:r>
      <w:bookmarkEnd w:id="220"/>
    </w:p>
    <w:p w:rsidR="00FF7399" w:rsidRDefault="00FF7399" w:rsidP="00FF7399">
      <w:pPr>
        <w:rPr>
          <w:lang w:val="en-US"/>
        </w:rPr>
      </w:pPr>
      <w:r w:rsidRPr="00FF7399">
        <w:rPr>
          <w:lang w:val="en-US"/>
        </w:rPr>
        <w:t xml:space="preserve">You can use </w:t>
      </w:r>
      <w:r w:rsidRPr="000610F6">
        <w:rPr>
          <w:b/>
          <w:lang w:val="en-US"/>
        </w:rPr>
        <w:t xml:space="preserve">access lists, distribution lists, </w:t>
      </w:r>
      <w:r w:rsidR="001A477B">
        <w:rPr>
          <w:b/>
          <w:lang w:val="en-US"/>
        </w:rPr>
        <w:t xml:space="preserve">prefix-lists </w:t>
      </w:r>
      <w:r w:rsidRPr="000610F6">
        <w:rPr>
          <w:b/>
          <w:lang w:val="en-US"/>
        </w:rPr>
        <w:t>and route maps</w:t>
      </w:r>
      <w:r w:rsidRPr="00FF7399">
        <w:rPr>
          <w:lang w:val="en-US"/>
        </w:rPr>
        <w:t xml:space="preserve"> when redistributing routes. You</w:t>
      </w:r>
      <w:r>
        <w:rPr>
          <w:lang w:val="en-US"/>
        </w:rPr>
        <w:t xml:space="preserve"> </w:t>
      </w:r>
      <w:r w:rsidRPr="00FF7399">
        <w:rPr>
          <w:lang w:val="en-US"/>
        </w:rPr>
        <w:t>can use these methods to specify (select) routes for redistribution, to set metrics, or to set</w:t>
      </w:r>
      <w:r>
        <w:rPr>
          <w:lang w:val="en-US"/>
        </w:rPr>
        <w:t xml:space="preserve"> </w:t>
      </w:r>
      <w:r w:rsidRPr="00FF7399">
        <w:rPr>
          <w:lang w:val="en-US"/>
        </w:rPr>
        <w:t>other policies for the routes. They are used to prevent loops in the redistribution. They are</w:t>
      </w:r>
      <w:r>
        <w:rPr>
          <w:lang w:val="en-US"/>
        </w:rPr>
        <w:t xml:space="preserve"> </w:t>
      </w:r>
      <w:r w:rsidRPr="00FF7399">
        <w:rPr>
          <w:lang w:val="en-US"/>
        </w:rPr>
        <w:t>also used to control r</w:t>
      </w:r>
      <w:r>
        <w:rPr>
          <w:lang w:val="en-US"/>
        </w:rPr>
        <w:t>outes redistribution direction</w:t>
      </w:r>
      <w:r w:rsidR="001A477B">
        <w:rPr>
          <w:lang w:val="en-US"/>
        </w:rPr>
        <w:t>.</w:t>
      </w:r>
    </w:p>
    <w:p w:rsidR="00FF7399" w:rsidRDefault="00FF7399" w:rsidP="00AB59E0">
      <w:pPr>
        <w:pStyle w:val="Heading3"/>
      </w:pPr>
      <w:bookmarkStart w:id="221" w:name="_Toc413850906"/>
      <w:r>
        <w:t>Methods</w:t>
      </w:r>
      <w:bookmarkEnd w:id="221"/>
    </w:p>
    <w:p w:rsidR="00FF7399" w:rsidRPr="00FF7399" w:rsidRDefault="00FF7399" w:rsidP="00FF7399">
      <w:pPr>
        <w:rPr>
          <w:lang w:val="en-US"/>
        </w:rPr>
      </w:pPr>
      <w:r w:rsidRPr="00FF7399">
        <w:rPr>
          <w:lang w:val="en-US"/>
        </w:rPr>
        <w:t>Redistribution can be accomplished</w:t>
      </w:r>
      <w:r>
        <w:rPr>
          <w:lang w:val="en-US"/>
        </w:rPr>
        <w:t xml:space="preserve"> </w:t>
      </w:r>
      <w:r w:rsidRPr="00FF7399">
        <w:rPr>
          <w:lang w:val="en-US"/>
        </w:rPr>
        <w:t>by two methods:</w:t>
      </w:r>
    </w:p>
    <w:p w:rsidR="00FF7399" w:rsidRPr="00FF7399" w:rsidRDefault="00FF7399" w:rsidP="009E17BB">
      <w:pPr>
        <w:pStyle w:val="ListParagraph"/>
        <w:numPr>
          <w:ilvl w:val="0"/>
          <w:numId w:val="329"/>
        </w:numPr>
        <w:rPr>
          <w:lang w:val="en-US"/>
        </w:rPr>
      </w:pPr>
      <w:r w:rsidRPr="00FF7399">
        <w:rPr>
          <w:b/>
          <w:lang w:val="en-US"/>
        </w:rPr>
        <w:t>Two-way redistribution</w:t>
      </w:r>
      <w:r>
        <w:rPr>
          <w:lang w:val="en-US"/>
        </w:rPr>
        <w:t xml:space="preserve">: </w:t>
      </w:r>
      <w:r w:rsidRPr="00FF7399">
        <w:rPr>
          <w:lang w:val="en-US"/>
        </w:rPr>
        <w:t>In two-way redistribution, routing information is exchanged between both routing protocols.</w:t>
      </w:r>
      <w:r>
        <w:rPr>
          <w:lang w:val="en-US"/>
        </w:rPr>
        <w:t xml:space="preserve"> </w:t>
      </w:r>
      <w:r w:rsidRPr="00FF7399">
        <w:rPr>
          <w:lang w:val="en-US"/>
        </w:rPr>
        <w:t>No static routes are used in this exchange. Route filters are used to prevent routing</w:t>
      </w:r>
      <w:r>
        <w:rPr>
          <w:lang w:val="en-US"/>
        </w:rPr>
        <w:t xml:space="preserve"> </w:t>
      </w:r>
      <w:r w:rsidRPr="00FF7399">
        <w:rPr>
          <w:lang w:val="en-US"/>
        </w:rPr>
        <w:t>loops. Routing loops can be caused by one route protocol redistributing routes that were</w:t>
      </w:r>
      <w:r>
        <w:rPr>
          <w:lang w:val="en-US"/>
        </w:rPr>
        <w:t xml:space="preserve"> </w:t>
      </w:r>
      <w:r w:rsidRPr="00FF7399">
        <w:rPr>
          <w:lang w:val="en-US"/>
        </w:rPr>
        <w:t>learned from a second route protocol back to that second routing protocol.</w:t>
      </w:r>
    </w:p>
    <w:p w:rsidR="003A32DB" w:rsidRDefault="00FF7399" w:rsidP="009E17BB">
      <w:pPr>
        <w:pStyle w:val="ListParagraph"/>
        <w:numPr>
          <w:ilvl w:val="0"/>
          <w:numId w:val="329"/>
        </w:numPr>
        <w:rPr>
          <w:lang w:val="en-US"/>
        </w:rPr>
      </w:pPr>
      <w:r w:rsidRPr="00FF7399">
        <w:rPr>
          <w:b/>
          <w:lang w:val="en-US"/>
        </w:rPr>
        <w:t>One-way redistribution</w:t>
      </w:r>
      <w:r>
        <w:rPr>
          <w:lang w:val="en-US"/>
        </w:rPr>
        <w:t>:</w:t>
      </w:r>
      <w:r w:rsidR="003A32DB">
        <w:rPr>
          <w:lang w:val="en-US"/>
        </w:rPr>
        <w:t xml:space="preserve"> </w:t>
      </w:r>
      <w:r w:rsidR="003A32DB" w:rsidRPr="00FF7399">
        <w:rPr>
          <w:lang w:val="en-US"/>
        </w:rPr>
        <w:t>One-way redistribution only allows redistribution from one routing protocol to another.</w:t>
      </w:r>
      <w:r w:rsidR="003A32DB">
        <w:rPr>
          <w:lang w:val="en-US"/>
        </w:rPr>
        <w:t xml:space="preserve"> </w:t>
      </w:r>
      <w:r w:rsidR="003A32DB" w:rsidRPr="00FF7399">
        <w:rPr>
          <w:lang w:val="en-US"/>
        </w:rPr>
        <w:t>Normally, it is used in conjunction with a default or static route at the edge of a network.</w:t>
      </w:r>
    </w:p>
    <w:p w:rsidR="00515EC8" w:rsidRDefault="00515EC8" w:rsidP="00515EC8">
      <w:pPr>
        <w:rPr>
          <w:lang w:val="en-US"/>
        </w:rPr>
      </w:pPr>
    </w:p>
    <w:p w:rsidR="00515EC8" w:rsidRDefault="00515EC8" w:rsidP="00515EC8">
      <w:pPr>
        <w:pStyle w:val="ListParagraph"/>
        <w:numPr>
          <w:ilvl w:val="0"/>
          <w:numId w:val="43"/>
        </w:numPr>
        <w:rPr>
          <w:lang w:val="en-US"/>
        </w:rPr>
      </w:pPr>
      <w:r w:rsidRPr="00D246F4">
        <w:rPr>
          <w:b/>
          <w:lang w:val="en-US"/>
        </w:rPr>
        <w:t>Redistribution is not necessary between IGRP and EIGRP</w:t>
      </w:r>
      <w:r>
        <w:rPr>
          <w:lang w:val="en-US"/>
        </w:rPr>
        <w:t xml:space="preserve"> </w:t>
      </w:r>
      <w:r w:rsidRPr="00D246F4">
        <w:rPr>
          <w:b/>
          <w:lang w:val="en-US"/>
        </w:rPr>
        <w:t>when they are defined on the same ASN</w:t>
      </w:r>
      <w:r>
        <w:rPr>
          <w:lang w:val="en-US"/>
        </w:rPr>
        <w:t>. Two-way redistribution between these processes occurs automatically.</w:t>
      </w:r>
    </w:p>
    <w:p w:rsidR="00515EC8" w:rsidRPr="00515EC8" w:rsidRDefault="00515EC8" w:rsidP="00515EC8">
      <w:pPr>
        <w:pStyle w:val="ListParagraph"/>
        <w:numPr>
          <w:ilvl w:val="0"/>
          <w:numId w:val="43"/>
        </w:numPr>
        <w:rPr>
          <w:lang w:val="en-US"/>
        </w:rPr>
      </w:pPr>
      <w:r>
        <w:rPr>
          <w:lang w:val="en-US"/>
        </w:rPr>
        <w:t>It must be manually enabled when IGRP and EIGRP processes are on different ASNs.</w:t>
      </w:r>
    </w:p>
    <w:p w:rsidR="00B650AC" w:rsidRDefault="00B650AC">
      <w:pPr>
        <w:spacing w:after="200"/>
        <w:rPr>
          <w:rFonts w:asciiTheme="majorHAnsi" w:eastAsiaTheme="majorEastAsia" w:hAnsiTheme="majorHAnsi" w:cstheme="majorBidi"/>
          <w:b/>
          <w:bCs/>
          <w:color w:val="4F81BD" w:themeColor="accent1"/>
          <w:lang w:val="en-US"/>
        </w:rPr>
      </w:pPr>
      <w:r>
        <w:rPr>
          <w:lang w:val="en-US"/>
        </w:rPr>
        <w:br w:type="page"/>
      </w:r>
    </w:p>
    <w:p w:rsidR="003A32DB" w:rsidRDefault="001A477B" w:rsidP="00AB59E0">
      <w:pPr>
        <w:pStyle w:val="Heading3"/>
      </w:pPr>
      <w:bookmarkStart w:id="222" w:name="_Toc413850907"/>
      <w:r>
        <w:lastRenderedPageBreak/>
        <w:t>Seed</w:t>
      </w:r>
      <w:r w:rsidR="006B3F27">
        <w:t>/External</w:t>
      </w:r>
      <w:r>
        <w:t xml:space="preserve"> </w:t>
      </w:r>
      <w:r w:rsidR="003A32DB" w:rsidRPr="003A32DB">
        <w:t>Metric</w:t>
      </w:r>
      <w:r w:rsidR="00B650AC">
        <w:t>s</w:t>
      </w:r>
      <w:bookmarkEnd w:id="222"/>
    </w:p>
    <w:p w:rsidR="00B650AC" w:rsidRPr="00B650AC" w:rsidRDefault="00B650AC" w:rsidP="00F3425A">
      <w:pPr>
        <w:pStyle w:val="Heading4"/>
      </w:pPr>
      <w:bookmarkStart w:id="223" w:name="_Toc413850908"/>
      <w:r>
        <w:t>Configured Values</w:t>
      </w:r>
      <w:bookmarkEnd w:id="223"/>
    </w:p>
    <w:p w:rsidR="00FF7399" w:rsidRDefault="003A32DB" w:rsidP="003A32DB">
      <w:pPr>
        <w:rPr>
          <w:lang w:val="en-US"/>
        </w:rPr>
      </w:pPr>
      <w:r w:rsidRPr="003A32DB">
        <w:rPr>
          <w:lang w:val="en-US"/>
        </w:rPr>
        <w:t>You should configure the metric of the redistributed routes to a metric other than 0. You can</w:t>
      </w:r>
      <w:r>
        <w:rPr>
          <w:lang w:val="en-US"/>
        </w:rPr>
        <w:t xml:space="preserve"> </w:t>
      </w:r>
      <w:r w:rsidRPr="003A32DB">
        <w:rPr>
          <w:lang w:val="en-US"/>
        </w:rPr>
        <w:t xml:space="preserve">configure </w:t>
      </w:r>
      <w:r>
        <w:rPr>
          <w:lang w:val="en-US"/>
        </w:rPr>
        <w:t>the metric during the redistribution</w:t>
      </w:r>
      <w:r w:rsidRPr="003A32DB">
        <w:rPr>
          <w:lang w:val="en-US"/>
        </w:rPr>
        <w:t xml:space="preserve"> or </w:t>
      </w:r>
      <w:r>
        <w:rPr>
          <w:lang w:val="en-US"/>
        </w:rPr>
        <w:t xml:space="preserve">configure a default seed metric, </w:t>
      </w:r>
      <w:r w:rsidRPr="00A31A64">
        <w:rPr>
          <w:b/>
          <w:lang w:val="en-US"/>
        </w:rPr>
        <w:t>except for IS-IS</w:t>
      </w:r>
      <w:r>
        <w:rPr>
          <w:lang w:val="en-US"/>
        </w:rPr>
        <w:t>.</w:t>
      </w:r>
    </w:p>
    <w:p w:rsidR="00B650AC" w:rsidRPr="0088212F" w:rsidRDefault="00B650AC" w:rsidP="00F3425A">
      <w:pPr>
        <w:pStyle w:val="Heading4"/>
      </w:pPr>
      <w:bookmarkStart w:id="224" w:name="_Toc413850909"/>
      <w:r>
        <w:t>Default Values</w:t>
      </w:r>
      <w:bookmarkEnd w:id="224"/>
    </w:p>
    <w:p w:rsidR="00B650AC" w:rsidRDefault="00B650AC" w:rsidP="00B650AC">
      <w:pPr>
        <w:rPr>
          <w:b/>
          <w:i/>
          <w:lang w:val="en-US"/>
        </w:rPr>
      </w:pPr>
      <w:r w:rsidRPr="00AA25B5">
        <w:rPr>
          <w:b/>
          <w:i/>
          <w:lang w:val="en-US"/>
        </w:rPr>
        <w:t xml:space="preserve">From </w:t>
      </w:r>
      <w:hyperlink r:id="rId82" w:history="1">
        <w:r w:rsidRPr="00AA25B5">
          <w:rPr>
            <w:rStyle w:val="Hyperlink"/>
            <w:b/>
            <w:i/>
            <w:lang w:val="en-US"/>
          </w:rPr>
          <w:t>PacketLife.net</w:t>
        </w:r>
      </w:hyperlink>
      <w:r>
        <w:rPr>
          <w:b/>
          <w:i/>
          <w:lang w:val="en-US"/>
        </w:rPr>
        <w:t xml:space="preserve"> with some additions:</w:t>
      </w:r>
    </w:p>
    <w:tbl>
      <w:tblPr>
        <w:tblStyle w:val="LightShading-Accent1"/>
        <w:tblW w:w="0" w:type="auto"/>
        <w:tblLayout w:type="fixed"/>
        <w:tblLook w:val="04A0" w:firstRow="1" w:lastRow="0" w:firstColumn="1" w:lastColumn="0" w:noHBand="0" w:noVBand="1"/>
      </w:tblPr>
      <w:tblGrid>
        <w:gridCol w:w="1242"/>
        <w:gridCol w:w="2268"/>
        <w:gridCol w:w="1701"/>
        <w:gridCol w:w="1560"/>
        <w:gridCol w:w="708"/>
        <w:gridCol w:w="1418"/>
      </w:tblGrid>
      <w:tr w:rsidR="00B650AC" w:rsidRPr="00CB6D4B" w:rsidTr="00A31A64">
        <w:trPr>
          <w:gridAfter w:val="4"/>
          <w:cnfStyle w:val="100000000000" w:firstRow="1" w:lastRow="0" w:firstColumn="0" w:lastColumn="0" w:oddVBand="0" w:evenVBand="0" w:oddHBand="0" w:evenHBand="0" w:firstRowFirstColumn="0" w:firstRowLastColumn="0" w:lastRowFirstColumn="0" w:lastRowLastColumn="0"/>
          <w:wAfter w:w="5387" w:type="dxa"/>
        </w:trPr>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jc w:val="center"/>
              <w:rPr>
                <w:rFonts w:eastAsia="Times New Roman" w:cs="Times New Roman"/>
                <w:i/>
                <w:lang w:eastAsia="fr-FR"/>
              </w:rPr>
            </w:pPr>
            <w:r w:rsidRPr="00CB6D4B">
              <w:rPr>
                <w:rFonts w:eastAsia="Times New Roman" w:cs="Times New Roman"/>
                <w:i/>
                <w:lang w:eastAsia="fr-FR"/>
              </w:rPr>
              <w:t>Source</w:t>
            </w:r>
          </w:p>
        </w:tc>
        <w:tc>
          <w:tcPr>
            <w:tcW w:w="2268" w:type="dxa"/>
            <w:hideMark/>
          </w:tcPr>
          <w:p w:rsidR="00B650AC" w:rsidRPr="00CB6D4B" w:rsidRDefault="00B650AC" w:rsidP="00A31A64">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eastAsia="fr-FR"/>
              </w:rPr>
            </w:pPr>
            <w:r w:rsidRPr="00CB6D4B">
              <w:rPr>
                <w:rFonts w:eastAsia="Times New Roman" w:cs="Times New Roman"/>
                <w:i/>
                <w:lang w:eastAsia="fr-FR"/>
              </w:rPr>
              <w:t>Into</w:t>
            </w:r>
          </w:p>
        </w:tc>
      </w:tr>
      <w:tr w:rsidR="00B650AC" w:rsidRPr="00CB6D4B" w:rsidTr="00A31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jc w:val="center"/>
              <w:rPr>
                <w:rFonts w:eastAsia="Times New Roman" w:cs="Times New Roman"/>
                <w:i/>
                <w:lang w:eastAsia="fr-FR"/>
              </w:rPr>
            </w:pPr>
          </w:p>
        </w:tc>
        <w:tc>
          <w:tcPr>
            <w:tcW w:w="226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RIP</w:t>
            </w:r>
          </w:p>
        </w:tc>
        <w:tc>
          <w:tcPr>
            <w:tcW w:w="1701"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EIGRP</w:t>
            </w:r>
          </w:p>
        </w:tc>
        <w:tc>
          <w:tcPr>
            <w:tcW w:w="1560"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OSPF</w:t>
            </w:r>
          </w:p>
        </w:tc>
        <w:tc>
          <w:tcPr>
            <w:tcW w:w="70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IS</w:t>
            </w:r>
            <w:r w:rsidR="00D246F4">
              <w:rPr>
                <w:rFonts w:eastAsia="Times New Roman" w:cs="Times New Roman"/>
                <w:b/>
                <w:i/>
                <w:lang w:eastAsia="fr-FR"/>
              </w:rPr>
              <w:t>-</w:t>
            </w:r>
            <w:r w:rsidRPr="00CB6D4B">
              <w:rPr>
                <w:rFonts w:eastAsia="Times New Roman" w:cs="Times New Roman"/>
                <w:b/>
                <w:i/>
                <w:lang w:eastAsia="fr-FR"/>
              </w:rPr>
              <w:t>IS</w:t>
            </w:r>
          </w:p>
        </w:tc>
        <w:tc>
          <w:tcPr>
            <w:tcW w:w="141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BGP (MED)</w:t>
            </w:r>
          </w:p>
        </w:tc>
      </w:tr>
      <w:tr w:rsidR="00B650AC" w:rsidRPr="00CB6D4B" w:rsidTr="00A31A64">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Connected</w:t>
            </w:r>
          </w:p>
        </w:tc>
        <w:tc>
          <w:tcPr>
            <w:tcW w:w="226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1</w:t>
            </w:r>
          </w:p>
        </w:tc>
        <w:tc>
          <w:tcPr>
            <w:tcW w:w="1701"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Int</w:t>
            </w:r>
            <w:r>
              <w:rPr>
                <w:rFonts w:eastAsia="Times New Roman" w:cs="Times New Roman"/>
                <w:b/>
                <w:i/>
                <w:lang w:eastAsia="fr-FR"/>
              </w:rPr>
              <w:t>ernal</w:t>
            </w:r>
            <w:r w:rsidRPr="00CB6D4B">
              <w:rPr>
                <w:rFonts w:eastAsia="Times New Roman" w:cs="Times New Roman"/>
                <w:b/>
                <w:i/>
                <w:lang w:eastAsia="fr-FR"/>
              </w:rPr>
              <w:t xml:space="preserve"> metric</w:t>
            </w:r>
          </w:p>
        </w:tc>
        <w:tc>
          <w:tcPr>
            <w:tcW w:w="1560"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20 (E2)</w:t>
            </w:r>
          </w:p>
        </w:tc>
        <w:tc>
          <w:tcPr>
            <w:tcW w:w="70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r>
      <w:tr w:rsidR="00B650AC" w:rsidRPr="00CB6D4B" w:rsidTr="00A31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Static</w:t>
            </w:r>
          </w:p>
        </w:tc>
        <w:tc>
          <w:tcPr>
            <w:tcW w:w="226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1</w:t>
            </w:r>
          </w:p>
        </w:tc>
        <w:tc>
          <w:tcPr>
            <w:tcW w:w="1701"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Int</w:t>
            </w:r>
            <w:r>
              <w:rPr>
                <w:rFonts w:eastAsia="Times New Roman" w:cs="Times New Roman"/>
                <w:b/>
                <w:i/>
                <w:lang w:eastAsia="fr-FR"/>
              </w:rPr>
              <w:t>ernal</w:t>
            </w:r>
            <w:r w:rsidRPr="00CB6D4B">
              <w:rPr>
                <w:rFonts w:eastAsia="Times New Roman" w:cs="Times New Roman"/>
                <w:b/>
                <w:i/>
                <w:lang w:eastAsia="fr-FR"/>
              </w:rPr>
              <w:t xml:space="preserve"> metric</w:t>
            </w:r>
          </w:p>
        </w:tc>
        <w:tc>
          <w:tcPr>
            <w:tcW w:w="1560"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20 (E2)</w:t>
            </w:r>
          </w:p>
        </w:tc>
        <w:tc>
          <w:tcPr>
            <w:tcW w:w="70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r>
      <w:tr w:rsidR="00B650AC" w:rsidRPr="00CB6D4B" w:rsidTr="00A31A64">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RIP</w:t>
            </w:r>
          </w:p>
        </w:tc>
        <w:tc>
          <w:tcPr>
            <w:tcW w:w="226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Pr>
                <w:rFonts w:eastAsia="Times New Roman" w:cs="Times New Roman"/>
                <w:b/>
                <w:i/>
                <w:lang w:eastAsia="fr-FR"/>
              </w:rPr>
              <w:t>Source Metric (IPv6)</w:t>
            </w:r>
          </w:p>
        </w:tc>
        <w:tc>
          <w:tcPr>
            <w:tcW w:w="1701"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560"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20 (E2)</w:t>
            </w:r>
          </w:p>
        </w:tc>
        <w:tc>
          <w:tcPr>
            <w:tcW w:w="70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IGP metric</w:t>
            </w:r>
          </w:p>
        </w:tc>
      </w:tr>
      <w:tr w:rsidR="00B650AC" w:rsidRPr="00CB6D4B" w:rsidTr="00A31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EIGRP</w:t>
            </w:r>
          </w:p>
        </w:tc>
        <w:tc>
          <w:tcPr>
            <w:tcW w:w="2268" w:type="dxa"/>
            <w:hideMark/>
          </w:tcPr>
          <w:p w:rsidR="00B650AC" w:rsidRPr="00D81E58"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701"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Pr>
                <w:rFonts w:eastAsia="Times New Roman" w:cs="Times New Roman"/>
                <w:b/>
                <w:i/>
                <w:lang w:eastAsia="fr-FR"/>
              </w:rPr>
              <w:t xml:space="preserve">Source </w:t>
            </w:r>
            <w:r w:rsidRPr="00CB6D4B">
              <w:rPr>
                <w:rFonts w:eastAsia="Times New Roman" w:cs="Times New Roman"/>
                <w:b/>
                <w:i/>
                <w:lang w:eastAsia="fr-FR"/>
              </w:rPr>
              <w:t>Metric</w:t>
            </w:r>
          </w:p>
        </w:tc>
        <w:tc>
          <w:tcPr>
            <w:tcW w:w="1560"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20 (E2)</w:t>
            </w:r>
          </w:p>
        </w:tc>
        <w:tc>
          <w:tcPr>
            <w:tcW w:w="70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IGP metric</w:t>
            </w:r>
          </w:p>
        </w:tc>
      </w:tr>
      <w:tr w:rsidR="00B650AC" w:rsidRPr="00CB6D4B" w:rsidTr="00A31A64">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OSPF</w:t>
            </w:r>
          </w:p>
        </w:tc>
        <w:tc>
          <w:tcPr>
            <w:tcW w:w="2268" w:type="dxa"/>
            <w:hideMark/>
          </w:tcPr>
          <w:p w:rsidR="00B650AC" w:rsidRPr="00D81E58"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701"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560"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Pr>
                <w:rFonts w:eastAsia="Times New Roman" w:cs="Times New Roman"/>
                <w:b/>
                <w:i/>
                <w:lang w:eastAsia="fr-FR"/>
              </w:rPr>
              <w:t>Source Metric</w:t>
            </w:r>
          </w:p>
        </w:tc>
        <w:tc>
          <w:tcPr>
            <w:tcW w:w="70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IGP metric</w:t>
            </w:r>
          </w:p>
        </w:tc>
      </w:tr>
      <w:tr w:rsidR="00B650AC" w:rsidRPr="00CB6D4B" w:rsidTr="00A31A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IS</w:t>
            </w:r>
            <w:r w:rsidR="0072220A">
              <w:rPr>
                <w:rFonts w:eastAsia="Times New Roman" w:cs="Times New Roman"/>
                <w:i/>
                <w:lang w:eastAsia="fr-FR"/>
              </w:rPr>
              <w:t>-</w:t>
            </w:r>
            <w:r w:rsidRPr="00CB6D4B">
              <w:rPr>
                <w:rFonts w:eastAsia="Times New Roman" w:cs="Times New Roman"/>
                <w:i/>
                <w:lang w:eastAsia="fr-FR"/>
              </w:rPr>
              <w:t>IS</w:t>
            </w:r>
          </w:p>
        </w:tc>
        <w:tc>
          <w:tcPr>
            <w:tcW w:w="226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701"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560"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20 (E2)</w:t>
            </w:r>
          </w:p>
        </w:tc>
        <w:tc>
          <w:tcPr>
            <w:tcW w:w="70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Pr>
                <w:rFonts w:eastAsia="Times New Roman" w:cs="Times New Roman"/>
                <w:b/>
                <w:i/>
                <w:lang w:eastAsia="fr-FR"/>
              </w:rPr>
              <w:t>?</w:t>
            </w:r>
          </w:p>
        </w:tc>
        <w:tc>
          <w:tcPr>
            <w:tcW w:w="1418" w:type="dxa"/>
            <w:hideMark/>
          </w:tcPr>
          <w:p w:rsidR="00B650AC" w:rsidRPr="00CB6D4B" w:rsidRDefault="00B650AC" w:rsidP="00A31A6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IGP metric</w:t>
            </w:r>
          </w:p>
        </w:tc>
      </w:tr>
      <w:tr w:rsidR="00B650AC" w:rsidRPr="00CB6D4B" w:rsidTr="00A31A64">
        <w:tc>
          <w:tcPr>
            <w:cnfStyle w:val="001000000000" w:firstRow="0" w:lastRow="0" w:firstColumn="1" w:lastColumn="0" w:oddVBand="0" w:evenVBand="0" w:oddHBand="0" w:evenHBand="0" w:firstRowFirstColumn="0" w:firstRowLastColumn="0" w:lastRowFirstColumn="0" w:lastRowLastColumn="0"/>
            <w:tcW w:w="1242" w:type="dxa"/>
            <w:hideMark/>
          </w:tcPr>
          <w:p w:rsidR="00B650AC" w:rsidRPr="00CB6D4B" w:rsidRDefault="00B650AC" w:rsidP="00A31A64">
            <w:pPr>
              <w:rPr>
                <w:rFonts w:eastAsia="Times New Roman" w:cs="Times New Roman"/>
                <w:i/>
                <w:lang w:eastAsia="fr-FR"/>
              </w:rPr>
            </w:pPr>
            <w:r w:rsidRPr="00CB6D4B">
              <w:rPr>
                <w:rFonts w:eastAsia="Times New Roman" w:cs="Times New Roman"/>
                <w:i/>
                <w:lang w:eastAsia="fr-FR"/>
              </w:rPr>
              <w:t>BGP</w:t>
            </w:r>
          </w:p>
        </w:tc>
        <w:tc>
          <w:tcPr>
            <w:tcW w:w="226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701"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Infinite</w:t>
            </w:r>
            <w:r>
              <w:rPr>
                <w:rFonts w:eastAsia="Times New Roman" w:cs="Times New Roman"/>
                <w:b/>
                <w:i/>
                <w:lang w:eastAsia="fr-FR"/>
              </w:rPr>
              <w:t>*</w:t>
            </w:r>
          </w:p>
        </w:tc>
        <w:tc>
          <w:tcPr>
            <w:tcW w:w="1560"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1 (E2)</w:t>
            </w:r>
          </w:p>
        </w:tc>
        <w:tc>
          <w:tcPr>
            <w:tcW w:w="70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sidRPr="00CB6D4B">
              <w:rPr>
                <w:rFonts w:eastAsia="Times New Roman" w:cs="Times New Roman"/>
                <w:b/>
                <w:i/>
                <w:lang w:eastAsia="fr-FR"/>
              </w:rPr>
              <w:t>0</w:t>
            </w:r>
          </w:p>
        </w:tc>
        <w:tc>
          <w:tcPr>
            <w:tcW w:w="1418" w:type="dxa"/>
            <w:hideMark/>
          </w:tcPr>
          <w:p w:rsidR="00B650AC" w:rsidRPr="00CB6D4B" w:rsidRDefault="00B650AC" w:rsidP="00A31A6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eastAsia="fr-FR"/>
              </w:rPr>
            </w:pPr>
            <w:r>
              <w:rPr>
                <w:rFonts w:eastAsia="Times New Roman" w:cs="Times New Roman"/>
                <w:b/>
                <w:i/>
                <w:lang w:eastAsia="fr-FR"/>
              </w:rPr>
              <w:t>N/A</w:t>
            </w:r>
          </w:p>
        </w:tc>
      </w:tr>
    </w:tbl>
    <w:p w:rsidR="00B650AC" w:rsidRDefault="00B650AC" w:rsidP="00B650AC">
      <w:pPr>
        <w:rPr>
          <w:lang w:val="en-US"/>
        </w:rPr>
      </w:pPr>
      <w:r>
        <w:rPr>
          <w:b/>
          <w:i/>
          <w:lang w:val="en-US"/>
        </w:rPr>
        <w:t>I</w:t>
      </w:r>
      <w:r w:rsidRPr="00D81E58">
        <w:rPr>
          <w:b/>
          <w:i/>
          <w:lang w:val="en-US"/>
        </w:rPr>
        <w:t>nfinite</w:t>
      </w:r>
      <w:r>
        <w:rPr>
          <w:lang w:val="en-US"/>
        </w:rPr>
        <w:t xml:space="preserve">*: The seed metric value should be set during </w:t>
      </w:r>
      <w:r w:rsidR="00A31A64">
        <w:rPr>
          <w:lang w:val="en-US"/>
        </w:rPr>
        <w:t>redistribution (</w:t>
      </w:r>
      <w:r w:rsidRPr="00D81E58">
        <w:rPr>
          <w:b/>
          <w:lang w:val="en-US"/>
        </w:rPr>
        <w:t>redistribute</w:t>
      </w:r>
      <w:r w:rsidR="00A31A64">
        <w:rPr>
          <w:b/>
          <w:lang w:val="en-US"/>
        </w:rPr>
        <w:t>)</w:t>
      </w:r>
      <w:r>
        <w:rPr>
          <w:lang w:val="en-US"/>
        </w:rPr>
        <w:t xml:space="preserve"> or </w:t>
      </w:r>
      <w:r w:rsidR="00A31A64">
        <w:rPr>
          <w:lang w:val="en-US"/>
        </w:rPr>
        <w:t>as default value (</w:t>
      </w:r>
      <w:r w:rsidRPr="00D81E58">
        <w:rPr>
          <w:b/>
          <w:lang w:val="en-US"/>
        </w:rPr>
        <w:t>default-metric</w:t>
      </w:r>
      <w:r w:rsidR="00A31A64">
        <w:rPr>
          <w:b/>
          <w:lang w:val="en-US"/>
        </w:rPr>
        <w:t>)</w:t>
      </w:r>
      <w:r>
        <w:rPr>
          <w:lang w:val="en-US"/>
        </w:rPr>
        <w:t>.</w:t>
      </w:r>
    </w:p>
    <w:p w:rsidR="0092012A" w:rsidRPr="0092012A" w:rsidRDefault="0092012A" w:rsidP="00AB59E0">
      <w:pPr>
        <w:pStyle w:val="Heading3"/>
      </w:pPr>
      <w:bookmarkStart w:id="225" w:name="_Toc413850910"/>
      <w:r w:rsidRPr="0092012A">
        <w:t>Route Filtering</w:t>
      </w:r>
      <w:r>
        <w:t xml:space="preserve"> at a Redistribution P</w:t>
      </w:r>
      <w:r w:rsidRPr="0092012A">
        <w:t>oint</w:t>
      </w:r>
      <w:bookmarkEnd w:id="225"/>
    </w:p>
    <w:p w:rsidR="0092012A" w:rsidRPr="0092012A" w:rsidRDefault="0092012A" w:rsidP="009E17BB">
      <w:pPr>
        <w:pStyle w:val="ListParagraph"/>
        <w:numPr>
          <w:ilvl w:val="0"/>
          <w:numId w:val="330"/>
        </w:numPr>
        <w:rPr>
          <w:lang w:val="en-US"/>
        </w:rPr>
      </w:pPr>
      <w:r w:rsidRPr="0092012A">
        <w:rPr>
          <w:lang w:val="en-US"/>
        </w:rPr>
        <w:t>Avoids routing loops</w:t>
      </w:r>
    </w:p>
    <w:p w:rsidR="0092012A" w:rsidRPr="0092012A" w:rsidRDefault="0092012A" w:rsidP="009E17BB">
      <w:pPr>
        <w:pStyle w:val="ListParagraph"/>
        <w:numPr>
          <w:ilvl w:val="0"/>
          <w:numId w:val="330"/>
        </w:numPr>
        <w:rPr>
          <w:lang w:val="en-US"/>
        </w:rPr>
      </w:pPr>
      <w:r w:rsidRPr="0092012A">
        <w:rPr>
          <w:lang w:val="en-US"/>
        </w:rPr>
        <w:t>Avoids suboptimal routing</w:t>
      </w:r>
    </w:p>
    <w:p w:rsidR="0092012A" w:rsidRDefault="0092012A" w:rsidP="009E17BB">
      <w:pPr>
        <w:pStyle w:val="ListParagraph"/>
        <w:numPr>
          <w:ilvl w:val="0"/>
          <w:numId w:val="330"/>
        </w:numPr>
        <w:rPr>
          <w:lang w:val="en-US"/>
        </w:rPr>
      </w:pPr>
      <w:r w:rsidRPr="0092012A">
        <w:rPr>
          <w:lang w:val="en-US"/>
        </w:rPr>
        <w:t>Prevents certain routes from entering the domain</w:t>
      </w:r>
    </w:p>
    <w:p w:rsidR="0072220A" w:rsidRDefault="0072220A" w:rsidP="0092012A">
      <w:pPr>
        <w:rPr>
          <w:lang w:val="en-US"/>
        </w:rPr>
      </w:pPr>
    </w:p>
    <w:p w:rsidR="0092012A" w:rsidRDefault="0092012A" w:rsidP="0092012A">
      <w:pPr>
        <w:rPr>
          <w:lang w:val="en-US"/>
        </w:rPr>
      </w:pPr>
      <w:r>
        <w:rPr>
          <w:lang w:val="en-US"/>
        </w:rPr>
        <w:t>One</w:t>
      </w:r>
      <w:r w:rsidRPr="0092012A">
        <w:rPr>
          <w:lang w:val="en-US"/>
        </w:rPr>
        <w:t xml:space="preserve"> redistribution point where filtering is important is in a </w:t>
      </w:r>
      <w:r w:rsidRPr="0072220A">
        <w:rPr>
          <w:b/>
          <w:lang w:val="en-US"/>
        </w:rPr>
        <w:t>multihomed BGP connection</w:t>
      </w:r>
      <w:r>
        <w:rPr>
          <w:lang w:val="en-US"/>
        </w:rPr>
        <w:t xml:space="preserve"> </w:t>
      </w:r>
      <w:r w:rsidRPr="0092012A">
        <w:rPr>
          <w:lang w:val="en-US"/>
        </w:rPr>
        <w:t>with multiple Internet providers. When BGP routes get exchanged with multiple Internet</w:t>
      </w:r>
      <w:r>
        <w:rPr>
          <w:lang w:val="en-US"/>
        </w:rPr>
        <w:t xml:space="preserve"> </w:t>
      </w:r>
      <w:r w:rsidR="0072220A">
        <w:rPr>
          <w:lang w:val="en-US"/>
        </w:rPr>
        <w:t>S</w:t>
      </w:r>
      <w:r w:rsidRPr="0092012A">
        <w:rPr>
          <w:lang w:val="en-US"/>
        </w:rPr>
        <w:t xml:space="preserve">ervice </w:t>
      </w:r>
      <w:r w:rsidR="0072220A">
        <w:rPr>
          <w:lang w:val="en-US"/>
        </w:rPr>
        <w:t>P</w:t>
      </w:r>
      <w:r w:rsidRPr="0092012A">
        <w:rPr>
          <w:lang w:val="en-US"/>
        </w:rPr>
        <w:t>roviders (ISP)</w:t>
      </w:r>
      <w:r w:rsidR="001A477B">
        <w:rPr>
          <w:lang w:val="en-US"/>
        </w:rPr>
        <w:t>,</w:t>
      </w:r>
      <w:r w:rsidRPr="0092012A">
        <w:rPr>
          <w:lang w:val="en-US"/>
        </w:rPr>
        <w:t xml:space="preserve"> route </w:t>
      </w:r>
      <w:r>
        <w:rPr>
          <w:lang w:val="en-US"/>
        </w:rPr>
        <w:t>filtering is used to prevent a</w:t>
      </w:r>
      <w:r w:rsidRPr="0092012A">
        <w:rPr>
          <w:lang w:val="en-US"/>
        </w:rPr>
        <w:t>dvertisement of private</w:t>
      </w:r>
      <w:r>
        <w:rPr>
          <w:lang w:val="en-US"/>
        </w:rPr>
        <w:t xml:space="preserve"> </w:t>
      </w:r>
      <w:r w:rsidRPr="0092012A">
        <w:rPr>
          <w:lang w:val="en-US"/>
        </w:rPr>
        <w:t xml:space="preserve">addresses and addresses that are out of scope of the domain. </w:t>
      </w:r>
    </w:p>
    <w:p w:rsidR="0092012A" w:rsidRPr="0092012A" w:rsidRDefault="0092012A" w:rsidP="0092012A">
      <w:pPr>
        <w:rPr>
          <w:lang w:val="en-US"/>
        </w:rPr>
      </w:pPr>
      <w:r w:rsidRPr="0092012A">
        <w:rPr>
          <w:lang w:val="en-US"/>
        </w:rPr>
        <w:t>Route filtering is also used</w:t>
      </w:r>
      <w:r>
        <w:rPr>
          <w:lang w:val="en-US"/>
        </w:rPr>
        <w:t xml:space="preserve"> </w:t>
      </w:r>
      <w:r w:rsidRPr="0092012A">
        <w:rPr>
          <w:lang w:val="en-US"/>
        </w:rPr>
        <w:t>to filter routes at the redistribution of BGP into IGPs</w:t>
      </w:r>
      <w:r w:rsidR="001A477B">
        <w:rPr>
          <w:lang w:val="en-US"/>
        </w:rPr>
        <w:t>.</w:t>
      </w:r>
    </w:p>
    <w:p w:rsidR="00D840EE" w:rsidRDefault="00D840EE" w:rsidP="00AB59E0">
      <w:pPr>
        <w:pStyle w:val="Heading2"/>
        <w:rPr>
          <w:rFonts w:ascii="Times New Roman" w:hAnsi="Times New Roman" w:cs="Times New Roman"/>
        </w:rPr>
      </w:pPr>
      <w:bookmarkStart w:id="226" w:name="_Toc413850706"/>
      <w:bookmarkStart w:id="227" w:name="_Toc413850911"/>
      <w:r w:rsidRPr="00DF6A9B">
        <w:t xml:space="preserve">Redistribution into </w:t>
      </w:r>
      <w:r>
        <w:t>OSPF</w:t>
      </w:r>
      <w:bookmarkEnd w:id="226"/>
      <w:bookmarkEnd w:id="227"/>
    </w:p>
    <w:p w:rsidR="004C474D" w:rsidRDefault="004C474D" w:rsidP="00151ADF">
      <w:pPr>
        <w:rPr>
          <w:lang w:val="en-US"/>
        </w:rPr>
      </w:pPr>
      <w:r>
        <w:rPr>
          <w:lang w:val="en-US"/>
        </w:rPr>
        <w:t>Unlike EIGRP:</w:t>
      </w:r>
    </w:p>
    <w:p w:rsidR="004C474D" w:rsidRDefault="004C474D" w:rsidP="009E17BB">
      <w:pPr>
        <w:numPr>
          <w:ilvl w:val="0"/>
          <w:numId w:val="231"/>
        </w:numPr>
        <w:ind w:left="708"/>
        <w:rPr>
          <w:lang w:val="en-US"/>
        </w:rPr>
      </w:pPr>
      <w:r w:rsidRPr="00985161">
        <w:rPr>
          <w:lang w:val="en-US"/>
        </w:rPr>
        <w:t xml:space="preserve">OSPF </w:t>
      </w:r>
      <w:r w:rsidRPr="00974F53">
        <w:rPr>
          <w:i/>
          <w:lang w:val="en-US"/>
        </w:rPr>
        <w:t>does</w:t>
      </w:r>
      <w:r w:rsidRPr="00985161">
        <w:rPr>
          <w:lang w:val="en-US"/>
        </w:rPr>
        <w:t xml:space="preserve"> have useful default metrics for redistributed routes, but OSPF does use the same general methods to configure m</w:t>
      </w:r>
      <w:r>
        <w:rPr>
          <w:lang w:val="en-US"/>
        </w:rPr>
        <w:t>etrics for these routes,</w:t>
      </w:r>
    </w:p>
    <w:p w:rsidR="004C474D" w:rsidRDefault="004C474D" w:rsidP="009E17BB">
      <w:pPr>
        <w:numPr>
          <w:ilvl w:val="0"/>
          <w:numId w:val="231"/>
        </w:numPr>
        <w:ind w:left="708"/>
        <w:rPr>
          <w:lang w:val="en-US"/>
        </w:rPr>
      </w:pPr>
      <w:r w:rsidRPr="00B6515E">
        <w:rPr>
          <w:lang w:val="en-US"/>
        </w:rPr>
        <w:t>OSPF creates LSAs to represent each external route, and OSPF must then apply some much different logic than EIGRP to calculate the best route to each external subnet</w:t>
      </w:r>
      <w:r w:rsidR="000610F6">
        <w:rPr>
          <w:lang w:val="en-US"/>
        </w:rPr>
        <w:t>.</w:t>
      </w:r>
    </w:p>
    <w:p w:rsidR="00901FE1" w:rsidRDefault="00901FE1" w:rsidP="009E17BB">
      <w:pPr>
        <w:numPr>
          <w:ilvl w:val="0"/>
          <w:numId w:val="231"/>
        </w:numPr>
        <w:ind w:left="708"/>
        <w:rPr>
          <w:lang w:val="en-US"/>
        </w:rPr>
      </w:pPr>
      <w:r w:rsidRPr="00901FE1">
        <w:rPr>
          <w:b/>
          <w:lang w:val="en-US"/>
        </w:rPr>
        <w:t>Redistribution turns the OSPF router into an ASBR</w:t>
      </w:r>
      <w:r>
        <w:rPr>
          <w:lang w:val="en-US"/>
        </w:rPr>
        <w:t xml:space="preserve">, </w:t>
      </w:r>
      <w:r w:rsidRPr="00901FE1">
        <w:rPr>
          <w:b/>
          <w:lang w:val="en-US"/>
        </w:rPr>
        <w:t xml:space="preserve">even if only Connected/Static routes are injected into the domain by </w:t>
      </w:r>
      <w:r w:rsidR="006D5462">
        <w:rPr>
          <w:b/>
          <w:lang w:val="en-US"/>
        </w:rPr>
        <w:t>an</w:t>
      </w:r>
      <w:r w:rsidRPr="00901FE1">
        <w:rPr>
          <w:b/>
          <w:lang w:val="en-US"/>
        </w:rPr>
        <w:t xml:space="preserve"> </w:t>
      </w:r>
      <w:r>
        <w:rPr>
          <w:b/>
          <w:lang w:val="en-US"/>
        </w:rPr>
        <w:t>internal</w:t>
      </w:r>
      <w:r w:rsidRPr="00901FE1">
        <w:rPr>
          <w:b/>
          <w:lang w:val="en-US"/>
        </w:rPr>
        <w:t xml:space="preserve"> router</w:t>
      </w:r>
      <w:r>
        <w:rPr>
          <w:lang w:val="en-US"/>
        </w:rPr>
        <w:t>, instead of a router at the edge of the AS.</w:t>
      </w:r>
    </w:p>
    <w:p w:rsidR="009E4190" w:rsidRDefault="009E4190" w:rsidP="009E4190">
      <w:pPr>
        <w:rPr>
          <w:lang w:val="en-US"/>
        </w:rPr>
      </w:pPr>
    </w:p>
    <w:p w:rsidR="00B650AC" w:rsidRPr="00DF6A9B" w:rsidRDefault="00B650AC" w:rsidP="00B650AC">
      <w:pPr>
        <w:rPr>
          <w:rFonts w:eastAsia="Times New Roman" w:cs="Times New Roman"/>
          <w:lang w:val="en-US" w:eastAsia="fr-FR"/>
        </w:rPr>
      </w:pPr>
      <w:r w:rsidRPr="00DF6A9B">
        <w:rPr>
          <w:rFonts w:eastAsia="Times New Roman" w:cs="Times New Roman"/>
          <w:lang w:val="en-US" w:eastAsia="fr-FR"/>
        </w:rPr>
        <w:t xml:space="preserve">Redistribution into OSPF uses the following </w:t>
      </w:r>
      <w:r w:rsidR="00E123DA" w:rsidRPr="00E123DA">
        <w:rPr>
          <w:rFonts w:eastAsia="Times New Roman" w:cs="Times New Roman"/>
          <w:b/>
          <w:lang w:val="en-US" w:eastAsia="fr-FR"/>
        </w:rPr>
        <w:t xml:space="preserve">seed </w:t>
      </w:r>
      <w:r w:rsidRPr="00E123DA">
        <w:rPr>
          <w:rFonts w:eastAsia="Times New Roman" w:cs="Times New Roman"/>
          <w:b/>
          <w:lang w:val="en-US" w:eastAsia="fr-FR"/>
        </w:rPr>
        <w:t>default</w:t>
      </w:r>
      <w:r w:rsidR="00E123DA" w:rsidRPr="00E123DA">
        <w:rPr>
          <w:rFonts w:eastAsia="Times New Roman" w:cs="Times New Roman"/>
          <w:b/>
          <w:lang w:val="en-US" w:eastAsia="fr-FR"/>
        </w:rPr>
        <w:t xml:space="preserve"> metrics</w:t>
      </w:r>
      <w:r w:rsidRPr="00DF6A9B">
        <w:rPr>
          <w:rFonts w:eastAsia="Times New Roman" w:cs="Times New Roman"/>
          <w:lang w:val="en-US" w:eastAsia="fr-FR"/>
        </w:rPr>
        <w:t>:</w:t>
      </w:r>
    </w:p>
    <w:p w:rsidR="00B650AC" w:rsidRPr="00DF6A9B"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When taking from </w:t>
      </w:r>
      <w:r w:rsidRPr="00B650AC">
        <w:rPr>
          <w:rFonts w:eastAsia="Times New Roman" w:cs="Times New Roman"/>
          <w:b/>
          <w:lang w:val="en-US" w:eastAsia="fr-FR"/>
        </w:rPr>
        <w:t>BGP</w:t>
      </w:r>
      <w:r w:rsidRPr="00DF6A9B">
        <w:rPr>
          <w:rFonts w:eastAsia="Times New Roman" w:cs="Times New Roman"/>
          <w:lang w:val="en-US" w:eastAsia="fr-FR"/>
        </w:rPr>
        <w:t xml:space="preserve">, use a default metric of </w:t>
      </w:r>
      <w:r w:rsidRPr="00B650AC">
        <w:rPr>
          <w:rFonts w:eastAsia="Times New Roman" w:cs="Times New Roman"/>
          <w:b/>
          <w:lang w:val="en-US" w:eastAsia="fr-FR"/>
        </w:rPr>
        <w:t>1</w:t>
      </w:r>
      <w:r w:rsidRPr="00DF6A9B">
        <w:rPr>
          <w:rFonts w:eastAsia="Times New Roman" w:cs="Times New Roman"/>
          <w:lang w:val="en-US" w:eastAsia="fr-FR"/>
        </w:rPr>
        <w:t>.</w:t>
      </w:r>
    </w:p>
    <w:p w:rsidR="00B650AC" w:rsidRPr="00DF6A9B"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When taking from </w:t>
      </w:r>
      <w:r w:rsidRPr="00B650AC">
        <w:rPr>
          <w:rFonts w:eastAsia="Times New Roman" w:cs="Times New Roman"/>
          <w:b/>
          <w:lang w:val="en-US" w:eastAsia="fr-FR"/>
        </w:rPr>
        <w:t>another OSPF process</w:t>
      </w:r>
      <w:r w:rsidRPr="00DF6A9B">
        <w:rPr>
          <w:rFonts w:eastAsia="Times New Roman" w:cs="Times New Roman"/>
          <w:lang w:val="en-US" w:eastAsia="fr-FR"/>
        </w:rPr>
        <w:t xml:space="preserve">, take the </w:t>
      </w:r>
      <w:r w:rsidRPr="00B650AC">
        <w:rPr>
          <w:rFonts w:eastAsia="Times New Roman" w:cs="Times New Roman"/>
          <w:b/>
          <w:lang w:val="en-US" w:eastAsia="fr-FR"/>
        </w:rPr>
        <w:t>source route metric</w:t>
      </w:r>
      <w:r w:rsidRPr="00DF6A9B">
        <w:rPr>
          <w:rFonts w:eastAsia="Times New Roman" w:cs="Times New Roman"/>
          <w:lang w:val="en-US" w:eastAsia="fr-FR"/>
        </w:rPr>
        <w:t>.</w:t>
      </w:r>
    </w:p>
    <w:p w:rsidR="00B650AC" w:rsidRPr="00DF6A9B"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When taking from </w:t>
      </w:r>
      <w:r w:rsidRPr="00B650AC">
        <w:rPr>
          <w:rFonts w:eastAsia="Times New Roman" w:cs="Times New Roman"/>
          <w:b/>
          <w:lang w:val="en-US" w:eastAsia="fr-FR"/>
        </w:rPr>
        <w:t>all other sources</w:t>
      </w:r>
      <w:r w:rsidRPr="00DF6A9B">
        <w:rPr>
          <w:rFonts w:eastAsia="Times New Roman" w:cs="Times New Roman"/>
          <w:lang w:val="en-US" w:eastAsia="fr-FR"/>
        </w:rPr>
        <w:t xml:space="preserve">, use a default metric of </w:t>
      </w:r>
      <w:r w:rsidRPr="00B650AC">
        <w:rPr>
          <w:rFonts w:eastAsia="Times New Roman" w:cs="Times New Roman"/>
          <w:b/>
          <w:lang w:val="en-US" w:eastAsia="fr-FR"/>
        </w:rPr>
        <w:t>20</w:t>
      </w:r>
      <w:r w:rsidRPr="00DF6A9B">
        <w:rPr>
          <w:rFonts w:eastAsia="Times New Roman" w:cs="Times New Roman"/>
          <w:lang w:val="en-US" w:eastAsia="fr-FR"/>
        </w:rPr>
        <w:t>.</w:t>
      </w:r>
    </w:p>
    <w:p w:rsidR="00B650AC"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Create a </w:t>
      </w:r>
      <w:r w:rsidRPr="00B650AC">
        <w:rPr>
          <w:rFonts w:eastAsia="Times New Roman" w:cs="Times New Roman"/>
          <w:b/>
          <w:lang w:val="en-US" w:eastAsia="fr-FR"/>
        </w:rPr>
        <w:t>Type 5 LSA</w:t>
      </w:r>
      <w:r w:rsidRPr="00DF6A9B">
        <w:rPr>
          <w:rFonts w:eastAsia="Times New Roman" w:cs="Times New Roman"/>
          <w:lang w:val="en-US" w:eastAsia="fr-FR"/>
        </w:rPr>
        <w:t xml:space="preserve"> for each redistributed route </w:t>
      </w:r>
      <w:r w:rsidRPr="0072220A">
        <w:rPr>
          <w:rFonts w:eastAsia="Times New Roman" w:cs="Times New Roman"/>
          <w:b/>
          <w:lang w:val="en-US" w:eastAsia="fr-FR"/>
        </w:rPr>
        <w:t>not inside an (T)NSSA area</w:t>
      </w:r>
      <w:r w:rsidR="006D5462">
        <w:rPr>
          <w:rFonts w:eastAsia="Times New Roman" w:cs="Times New Roman"/>
          <w:lang w:val="en-US" w:eastAsia="fr-FR"/>
        </w:rPr>
        <w:t>:</w:t>
      </w:r>
    </w:p>
    <w:p w:rsidR="006D5462" w:rsidRPr="006D5462" w:rsidRDefault="006D5462" w:rsidP="006D5462">
      <w:pPr>
        <w:numPr>
          <w:ilvl w:val="1"/>
          <w:numId w:val="54"/>
        </w:numPr>
        <w:rPr>
          <w:rFonts w:eastAsia="Times New Roman" w:cs="Times New Roman"/>
          <w:b/>
          <w:lang w:val="en-US" w:eastAsia="fr-FR"/>
        </w:rPr>
      </w:pPr>
      <w:r w:rsidRPr="006D5462">
        <w:rPr>
          <w:rFonts w:eastAsia="Times New Roman" w:cs="Times New Roman"/>
          <w:b/>
          <w:lang w:val="en-US" w:eastAsia="fr-FR"/>
        </w:rPr>
        <w:t xml:space="preserve">A Type 4 LSA is also generated by the </w:t>
      </w:r>
      <w:r w:rsidR="00A163C9">
        <w:rPr>
          <w:rFonts w:eastAsia="Times New Roman" w:cs="Times New Roman"/>
          <w:b/>
          <w:lang w:val="en-US" w:eastAsia="fr-FR"/>
        </w:rPr>
        <w:t>ABR</w:t>
      </w:r>
      <w:r w:rsidR="006139A4">
        <w:rPr>
          <w:rFonts w:eastAsia="Times New Roman" w:cs="Times New Roman"/>
          <w:b/>
          <w:lang w:val="en-US" w:eastAsia="fr-FR"/>
        </w:rPr>
        <w:t xml:space="preserve"> </w:t>
      </w:r>
      <w:r w:rsidR="00D43EEA">
        <w:rPr>
          <w:rFonts w:eastAsia="Times New Roman" w:cs="Times New Roman"/>
          <w:b/>
          <w:lang w:val="en-US" w:eastAsia="fr-FR"/>
        </w:rPr>
        <w:t xml:space="preserve">receiving this type 5 LSA </w:t>
      </w:r>
      <w:r w:rsidR="006139A4">
        <w:rPr>
          <w:rFonts w:eastAsia="Times New Roman" w:cs="Times New Roman"/>
          <w:b/>
          <w:lang w:val="en-US" w:eastAsia="fr-FR"/>
        </w:rPr>
        <w:t>to point to the ASBR</w:t>
      </w:r>
    </w:p>
    <w:p w:rsidR="00363348" w:rsidRDefault="006D5462" w:rsidP="006D5462">
      <w:pPr>
        <w:numPr>
          <w:ilvl w:val="1"/>
          <w:numId w:val="54"/>
        </w:numPr>
        <w:rPr>
          <w:rFonts w:eastAsia="Times New Roman" w:cs="Times New Roman"/>
          <w:b/>
          <w:lang w:val="en-US" w:eastAsia="fr-FR"/>
        </w:rPr>
      </w:pPr>
      <w:r w:rsidRPr="006D5462">
        <w:rPr>
          <w:rFonts w:eastAsia="Times New Roman" w:cs="Times New Roman"/>
          <w:b/>
          <w:lang w:val="en-US" w:eastAsia="fr-FR"/>
        </w:rPr>
        <w:t>Forward Address is 0.0.0.0</w:t>
      </w:r>
      <w:r>
        <w:rPr>
          <w:rFonts w:eastAsia="Times New Roman" w:cs="Times New Roman"/>
          <w:b/>
          <w:lang w:val="en-US" w:eastAsia="fr-FR"/>
        </w:rPr>
        <w:t xml:space="preserve">, </w:t>
      </w:r>
      <w:r w:rsidR="00363348">
        <w:rPr>
          <w:rFonts w:eastAsia="Times New Roman" w:cs="Times New Roman"/>
          <w:b/>
          <w:lang w:val="en-US" w:eastAsia="fr-FR"/>
        </w:rPr>
        <w:t>or the router IP address only if:</w:t>
      </w:r>
    </w:p>
    <w:p w:rsidR="00363348" w:rsidRDefault="00363348" w:rsidP="00363348">
      <w:pPr>
        <w:numPr>
          <w:ilvl w:val="2"/>
          <w:numId w:val="54"/>
        </w:numPr>
        <w:rPr>
          <w:rFonts w:eastAsia="Times New Roman" w:cs="Times New Roman"/>
          <w:b/>
          <w:lang w:val="en-US" w:eastAsia="fr-FR"/>
        </w:rPr>
      </w:pPr>
      <w:r>
        <w:rPr>
          <w:rFonts w:eastAsia="Times New Roman" w:cs="Times New Roman"/>
          <w:b/>
          <w:lang w:val="en-US" w:eastAsia="fr-FR"/>
        </w:rPr>
        <w:t>the type 5 LSA comes from a type 7 LSA</w:t>
      </w:r>
    </w:p>
    <w:p w:rsidR="006D5462" w:rsidRPr="006D5462" w:rsidRDefault="006D5462" w:rsidP="00363348">
      <w:pPr>
        <w:numPr>
          <w:ilvl w:val="2"/>
          <w:numId w:val="54"/>
        </w:numPr>
        <w:rPr>
          <w:rFonts w:eastAsia="Times New Roman" w:cs="Times New Roman"/>
          <w:b/>
          <w:lang w:val="en-US" w:eastAsia="fr-FR"/>
        </w:rPr>
      </w:pPr>
      <w:r>
        <w:rPr>
          <w:rFonts w:eastAsia="Times New Roman" w:cs="Times New Roman"/>
          <w:b/>
          <w:lang w:val="en-US" w:eastAsia="fr-FR"/>
        </w:rPr>
        <w:t>the type 5 LSA represents a redi</w:t>
      </w:r>
      <w:r w:rsidR="00363348">
        <w:rPr>
          <w:rFonts w:eastAsia="Times New Roman" w:cs="Times New Roman"/>
          <w:b/>
          <w:lang w:val="en-US" w:eastAsia="fr-FR"/>
        </w:rPr>
        <w:t>stributed static route</w:t>
      </w:r>
      <w:r>
        <w:rPr>
          <w:rFonts w:eastAsia="Times New Roman" w:cs="Times New Roman"/>
          <w:b/>
          <w:lang w:val="en-US" w:eastAsia="fr-FR"/>
        </w:rPr>
        <w:t xml:space="preserve">– </w:t>
      </w:r>
      <w:r w:rsidRPr="00363348">
        <w:rPr>
          <w:rFonts w:eastAsia="Times New Roman" w:cs="Times New Roman"/>
          <w:b/>
          <w:i/>
          <w:lang w:val="en-US" w:eastAsia="fr-FR"/>
        </w:rPr>
        <w:t>which does not make sense since a type 4 LSA</w:t>
      </w:r>
      <w:r w:rsidR="00A41DAD">
        <w:rPr>
          <w:rFonts w:eastAsia="Times New Roman" w:cs="Times New Roman"/>
          <w:b/>
          <w:i/>
          <w:lang w:val="en-US" w:eastAsia="fr-FR"/>
        </w:rPr>
        <w:t xml:space="preserve"> has also been generated</w:t>
      </w:r>
      <w:r>
        <w:rPr>
          <w:rFonts w:eastAsia="Times New Roman" w:cs="Times New Roman"/>
          <w:b/>
          <w:lang w:val="en-US" w:eastAsia="fr-FR"/>
        </w:rPr>
        <w:t>,</w:t>
      </w:r>
    </w:p>
    <w:p w:rsidR="00B650AC"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Create a </w:t>
      </w:r>
      <w:r w:rsidRPr="00B650AC">
        <w:rPr>
          <w:rFonts w:eastAsia="Times New Roman" w:cs="Times New Roman"/>
          <w:b/>
          <w:lang w:val="en-US" w:eastAsia="fr-FR"/>
        </w:rPr>
        <w:t>Type 7 LSA</w:t>
      </w:r>
      <w:r w:rsidRPr="00DF6A9B">
        <w:rPr>
          <w:rFonts w:eastAsia="Times New Roman" w:cs="Times New Roman"/>
          <w:lang w:val="en-US" w:eastAsia="fr-FR"/>
        </w:rPr>
        <w:t xml:space="preserve"> for each redistributed route if </w:t>
      </w:r>
      <w:r w:rsidRPr="0072220A">
        <w:rPr>
          <w:rFonts w:eastAsia="Times New Roman" w:cs="Times New Roman"/>
          <w:b/>
          <w:lang w:val="en-US" w:eastAsia="fr-FR"/>
        </w:rPr>
        <w:t>inside an (T)NSSA area</w:t>
      </w:r>
      <w:r w:rsidR="00363348">
        <w:rPr>
          <w:rFonts w:eastAsia="Times New Roman" w:cs="Times New Roman"/>
          <w:lang w:val="en-US" w:eastAsia="fr-FR"/>
        </w:rPr>
        <w:t>:</w:t>
      </w:r>
    </w:p>
    <w:p w:rsidR="00363348" w:rsidRPr="006D5462" w:rsidRDefault="00363348" w:rsidP="00363348">
      <w:pPr>
        <w:numPr>
          <w:ilvl w:val="1"/>
          <w:numId w:val="54"/>
        </w:numPr>
        <w:rPr>
          <w:rFonts w:eastAsia="Times New Roman" w:cs="Times New Roman"/>
          <w:b/>
          <w:lang w:val="en-US" w:eastAsia="fr-FR"/>
        </w:rPr>
      </w:pPr>
      <w:r w:rsidRPr="006D5462">
        <w:rPr>
          <w:rFonts w:eastAsia="Times New Roman" w:cs="Times New Roman"/>
          <w:b/>
          <w:lang w:val="en-US" w:eastAsia="fr-FR"/>
        </w:rPr>
        <w:t xml:space="preserve">A Type 4 LSA is </w:t>
      </w:r>
      <w:r>
        <w:rPr>
          <w:rFonts w:eastAsia="Times New Roman" w:cs="Times New Roman"/>
          <w:b/>
          <w:lang w:val="en-US" w:eastAsia="fr-FR"/>
        </w:rPr>
        <w:t>NOT</w:t>
      </w:r>
      <w:r w:rsidRPr="006D5462">
        <w:rPr>
          <w:rFonts w:eastAsia="Times New Roman" w:cs="Times New Roman"/>
          <w:b/>
          <w:lang w:val="en-US" w:eastAsia="fr-FR"/>
        </w:rPr>
        <w:t xml:space="preserve"> generated by the </w:t>
      </w:r>
      <w:r w:rsidR="006139A4">
        <w:rPr>
          <w:rFonts w:eastAsia="Times New Roman" w:cs="Times New Roman"/>
          <w:b/>
          <w:lang w:val="en-US" w:eastAsia="fr-FR"/>
        </w:rPr>
        <w:t xml:space="preserve">ABR to point to the </w:t>
      </w:r>
      <w:r w:rsidR="00D43EEA">
        <w:rPr>
          <w:rFonts w:eastAsia="Times New Roman" w:cs="Times New Roman"/>
          <w:b/>
          <w:lang w:val="en-US" w:eastAsia="fr-FR"/>
        </w:rPr>
        <w:t>ASBR, because this ABR – forwarding the type 7 LSA as type 5 LSA - is now an ASBR, so other ABRs do create type 4 LSAs in their own areas when they send this newly created type 5 LSA,</w:t>
      </w:r>
    </w:p>
    <w:p w:rsidR="00363348" w:rsidRDefault="00363348" w:rsidP="00363348">
      <w:pPr>
        <w:numPr>
          <w:ilvl w:val="1"/>
          <w:numId w:val="54"/>
        </w:numPr>
        <w:rPr>
          <w:rFonts w:eastAsia="Times New Roman" w:cs="Times New Roman"/>
          <w:b/>
          <w:lang w:val="en-US" w:eastAsia="fr-FR"/>
        </w:rPr>
      </w:pPr>
      <w:r w:rsidRPr="006D5462">
        <w:rPr>
          <w:rFonts w:eastAsia="Times New Roman" w:cs="Times New Roman"/>
          <w:b/>
          <w:lang w:val="en-US" w:eastAsia="fr-FR"/>
        </w:rPr>
        <w:t xml:space="preserve">Forward Address is </w:t>
      </w:r>
      <w:r>
        <w:rPr>
          <w:rFonts w:eastAsia="Times New Roman" w:cs="Times New Roman"/>
          <w:b/>
          <w:lang w:val="en-US" w:eastAsia="fr-FR"/>
        </w:rPr>
        <w:t xml:space="preserve">the </w:t>
      </w:r>
      <w:r w:rsidR="00D43EEA">
        <w:rPr>
          <w:rFonts w:eastAsia="Times New Roman" w:cs="Times New Roman"/>
          <w:b/>
          <w:lang w:val="en-US" w:eastAsia="fr-FR"/>
        </w:rPr>
        <w:t>first ASBR</w:t>
      </w:r>
      <w:r>
        <w:rPr>
          <w:rFonts w:eastAsia="Times New Roman" w:cs="Times New Roman"/>
          <w:b/>
          <w:lang w:val="en-US" w:eastAsia="fr-FR"/>
        </w:rPr>
        <w:t xml:space="preserve"> IP address,</w:t>
      </w:r>
    </w:p>
    <w:p w:rsidR="00B650AC" w:rsidRPr="00DF6A9B" w:rsidRDefault="00B650AC" w:rsidP="00B650AC">
      <w:pPr>
        <w:numPr>
          <w:ilvl w:val="0"/>
          <w:numId w:val="54"/>
        </w:numPr>
        <w:ind w:left="708"/>
        <w:rPr>
          <w:rFonts w:eastAsia="Times New Roman" w:cs="Times New Roman"/>
          <w:lang w:val="en-US" w:eastAsia="fr-FR"/>
        </w:rPr>
      </w:pPr>
      <w:r w:rsidRPr="00DF6A9B">
        <w:rPr>
          <w:rFonts w:eastAsia="Times New Roman" w:cs="Times New Roman"/>
          <w:lang w:val="en-US" w:eastAsia="fr-FR"/>
        </w:rPr>
        <w:t xml:space="preserve">Use </w:t>
      </w:r>
      <w:r w:rsidRPr="0072220A">
        <w:rPr>
          <w:rFonts w:eastAsia="Times New Roman" w:cs="Times New Roman"/>
          <w:b/>
          <w:lang w:val="en-US" w:eastAsia="fr-FR"/>
        </w:rPr>
        <w:t>External metric type 2: E2</w:t>
      </w:r>
      <w:r w:rsidRPr="00DF6A9B">
        <w:rPr>
          <w:rFonts w:eastAsia="Times New Roman" w:cs="Times New Roman"/>
          <w:lang w:val="en-US" w:eastAsia="fr-FR"/>
        </w:rPr>
        <w:t xml:space="preserve">, and </w:t>
      </w:r>
      <w:r w:rsidRPr="00B650AC">
        <w:rPr>
          <w:rFonts w:eastAsia="Times New Roman" w:cs="Times New Roman"/>
          <w:b/>
          <w:lang w:val="en-US" w:eastAsia="fr-FR"/>
        </w:rPr>
        <w:t>internal OSPF costs are not added to the cost of the route</w:t>
      </w:r>
      <w:r w:rsidRPr="00DF6A9B">
        <w:rPr>
          <w:rFonts w:eastAsia="Times New Roman" w:cs="Times New Roman"/>
          <w:lang w:val="en-US" w:eastAsia="fr-FR"/>
        </w:rPr>
        <w:t>,</w:t>
      </w:r>
    </w:p>
    <w:p w:rsidR="00B650AC" w:rsidRPr="00DF6A9B" w:rsidRDefault="00B650AC" w:rsidP="00B650AC">
      <w:pPr>
        <w:numPr>
          <w:ilvl w:val="0"/>
          <w:numId w:val="54"/>
        </w:numPr>
        <w:ind w:left="708"/>
        <w:rPr>
          <w:rFonts w:eastAsia="Times New Roman" w:cs="Times New Roman"/>
          <w:lang w:val="en-US" w:eastAsia="fr-FR"/>
        </w:rPr>
      </w:pPr>
      <w:r w:rsidRPr="0072220A">
        <w:rPr>
          <w:rFonts w:eastAsia="Times New Roman" w:cs="Times New Roman"/>
          <w:b/>
          <w:lang w:val="en-US" w:eastAsia="fr-FR"/>
        </w:rPr>
        <w:t>Redist</w:t>
      </w:r>
      <w:r w:rsidR="0072220A" w:rsidRPr="0072220A">
        <w:rPr>
          <w:rFonts w:eastAsia="Times New Roman" w:cs="Times New Roman"/>
          <w:b/>
          <w:lang w:val="en-US" w:eastAsia="fr-FR"/>
        </w:rPr>
        <w:t xml:space="preserve">ribute only routes of classful </w:t>
      </w:r>
      <w:r w:rsidRPr="0072220A">
        <w:rPr>
          <w:rFonts w:eastAsia="Times New Roman" w:cs="Times New Roman"/>
          <w:b/>
          <w:lang w:val="en-US" w:eastAsia="fr-FR"/>
        </w:rPr>
        <w:t>networks</w:t>
      </w:r>
      <w:r w:rsidRPr="00DF6A9B">
        <w:rPr>
          <w:rFonts w:eastAsia="Times New Roman" w:cs="Times New Roman"/>
          <w:lang w:val="en-US" w:eastAsia="fr-FR"/>
        </w:rPr>
        <w:t xml:space="preserve"> from the routing table, and </w:t>
      </w:r>
      <w:r w:rsidRPr="00DF6A9B">
        <w:rPr>
          <w:rFonts w:eastAsia="Times New Roman" w:cs="Times New Roman"/>
          <w:i/>
          <w:lang w:val="en-US" w:eastAsia="fr-FR"/>
        </w:rPr>
        <w:t>not</w:t>
      </w:r>
      <w:r w:rsidRPr="00DF6A9B">
        <w:rPr>
          <w:rFonts w:eastAsia="Times New Roman" w:cs="Times New Roman"/>
          <w:lang w:val="en-US" w:eastAsia="fr-FR"/>
        </w:rPr>
        <w:t xml:space="preserve"> routes for subnets.</w:t>
      </w:r>
    </w:p>
    <w:p w:rsidR="009E4190" w:rsidRPr="009E4190" w:rsidRDefault="009E4190" w:rsidP="009E4190">
      <w:pPr>
        <w:rPr>
          <w:lang w:val="en-US"/>
        </w:rPr>
      </w:pPr>
      <w:r w:rsidRPr="009E4190">
        <w:rPr>
          <w:lang w:val="en-US"/>
        </w:rPr>
        <w:lastRenderedPageBreak/>
        <w:t xml:space="preserve">When redistributing routes into OSPF, use the </w:t>
      </w:r>
      <w:r w:rsidRPr="009E4190">
        <w:rPr>
          <w:b/>
          <w:lang w:val="en-US"/>
        </w:rPr>
        <w:t>subnets</w:t>
      </w:r>
      <w:r w:rsidRPr="009E4190">
        <w:rPr>
          <w:lang w:val="en-US"/>
        </w:rPr>
        <w:t xml:space="preserve"> keyword to permit subnetted</w:t>
      </w:r>
      <w:r>
        <w:rPr>
          <w:lang w:val="en-US"/>
        </w:rPr>
        <w:t xml:space="preserve"> </w:t>
      </w:r>
      <w:r w:rsidRPr="009E4190">
        <w:rPr>
          <w:lang w:val="en-US"/>
        </w:rPr>
        <w:t xml:space="preserve">routes to be received. If you do not use it, only the </w:t>
      </w:r>
      <w:r w:rsidR="001A477B">
        <w:rPr>
          <w:lang w:val="en-US"/>
        </w:rPr>
        <w:t>classful</w:t>
      </w:r>
      <w:r w:rsidRPr="009E4190">
        <w:rPr>
          <w:lang w:val="en-US"/>
        </w:rPr>
        <w:t xml:space="preserve"> network route is redistributed,</w:t>
      </w:r>
      <w:r>
        <w:rPr>
          <w:lang w:val="en-US"/>
        </w:rPr>
        <w:t xml:space="preserve"> </w:t>
      </w:r>
      <w:r w:rsidRPr="009E4190">
        <w:rPr>
          <w:lang w:val="en-US"/>
        </w:rPr>
        <w:t>without any subnetworks. In other words, OSPF performs automatic summarization to IP</w:t>
      </w:r>
      <w:r>
        <w:rPr>
          <w:lang w:val="en-US"/>
        </w:rPr>
        <w:t xml:space="preserve"> </w:t>
      </w:r>
      <w:r w:rsidRPr="009E4190">
        <w:rPr>
          <w:lang w:val="en-US"/>
        </w:rPr>
        <w:t>classful network values. Also, unlike EIGRP and RIPv2, OSPF does not need a metric to</w:t>
      </w:r>
      <w:r>
        <w:rPr>
          <w:lang w:val="en-US"/>
        </w:rPr>
        <w:t xml:space="preserve"> </w:t>
      </w:r>
      <w:r w:rsidRPr="009E4190">
        <w:rPr>
          <w:lang w:val="en-US"/>
        </w:rPr>
        <w:t xml:space="preserve">be specified during redistribution, neither does it need a </w:t>
      </w:r>
      <w:r w:rsidR="001A477B">
        <w:rPr>
          <w:lang w:val="en-US"/>
        </w:rPr>
        <w:t xml:space="preserve">default </w:t>
      </w:r>
      <w:r w:rsidRPr="009E4190">
        <w:rPr>
          <w:lang w:val="en-US"/>
        </w:rPr>
        <w:t>seed metric to be specified because</w:t>
      </w:r>
      <w:r>
        <w:rPr>
          <w:lang w:val="en-US"/>
        </w:rPr>
        <w:t xml:space="preserve"> </w:t>
      </w:r>
      <w:r w:rsidRPr="009E4190">
        <w:rPr>
          <w:lang w:val="en-US"/>
        </w:rPr>
        <w:t>it uses a default metric for redistributed routes.</w:t>
      </w:r>
    </w:p>
    <w:p w:rsidR="009E4190" w:rsidRDefault="009E4190" w:rsidP="009E4190">
      <w:pPr>
        <w:rPr>
          <w:lang w:val="en-US"/>
        </w:rPr>
      </w:pPr>
    </w:p>
    <w:p w:rsidR="009E4190" w:rsidRDefault="009E4190" w:rsidP="009E4190">
      <w:pPr>
        <w:rPr>
          <w:lang w:val="en-US"/>
        </w:rPr>
      </w:pPr>
      <w:r w:rsidRPr="009E4190">
        <w:rPr>
          <w:lang w:val="en-US"/>
        </w:rPr>
        <w:t xml:space="preserve">By default, redistributed routes are classified as </w:t>
      </w:r>
      <w:r w:rsidR="001A477B">
        <w:rPr>
          <w:lang w:val="en-US"/>
        </w:rPr>
        <w:t>E</w:t>
      </w:r>
      <w:r w:rsidRPr="009E4190">
        <w:rPr>
          <w:lang w:val="en-US"/>
        </w:rPr>
        <w:t>xternal Type 2 (E2) in OSPF. You can use</w:t>
      </w:r>
      <w:r>
        <w:rPr>
          <w:lang w:val="en-US"/>
        </w:rPr>
        <w:t xml:space="preserve"> </w:t>
      </w:r>
      <w:r w:rsidRPr="009E4190">
        <w:rPr>
          <w:lang w:val="en-US"/>
        </w:rPr>
        <w:t xml:space="preserve">the </w:t>
      </w:r>
      <w:r w:rsidRPr="009E4190">
        <w:rPr>
          <w:b/>
          <w:lang w:val="en-US"/>
        </w:rPr>
        <w:t>metric-type</w:t>
      </w:r>
      <w:r w:rsidRPr="009E4190">
        <w:rPr>
          <w:lang w:val="en-US"/>
        </w:rPr>
        <w:t xml:space="preserve"> keyword to c</w:t>
      </w:r>
      <w:r w:rsidR="001A477B">
        <w:rPr>
          <w:lang w:val="en-US"/>
        </w:rPr>
        <w:t>hange the external route to an E</w:t>
      </w:r>
      <w:r w:rsidRPr="009E4190">
        <w:rPr>
          <w:lang w:val="en-US"/>
        </w:rPr>
        <w:t>xternal Type 1 (E1). The network</w:t>
      </w:r>
      <w:r>
        <w:rPr>
          <w:lang w:val="en-US"/>
        </w:rPr>
        <w:t xml:space="preserve"> </w:t>
      </w:r>
      <w:r w:rsidRPr="009E4190">
        <w:rPr>
          <w:lang w:val="en-US"/>
        </w:rPr>
        <w:t>design can take into account the after-redistribution</w:t>
      </w:r>
      <w:r w:rsidR="001A477B">
        <w:rPr>
          <w:lang w:val="en-US"/>
        </w:rPr>
        <w:t xml:space="preserve"> seed</w:t>
      </w:r>
      <w:r w:rsidRPr="009E4190">
        <w:rPr>
          <w:lang w:val="en-US"/>
        </w:rPr>
        <w:t xml:space="preserve"> cost (Type 2) or the after-redistribution</w:t>
      </w:r>
      <w:r>
        <w:rPr>
          <w:lang w:val="en-US"/>
        </w:rPr>
        <w:t xml:space="preserve"> </w:t>
      </w:r>
      <w:r w:rsidR="001A477B">
        <w:rPr>
          <w:lang w:val="en-US"/>
        </w:rPr>
        <w:t xml:space="preserve">seed </w:t>
      </w:r>
      <w:r w:rsidRPr="009E4190">
        <w:rPr>
          <w:lang w:val="en-US"/>
        </w:rPr>
        <w:t>cost plus the path cost (Type 1).</w:t>
      </w:r>
    </w:p>
    <w:p w:rsidR="00D840EE" w:rsidRDefault="00D840EE" w:rsidP="00AB59E0">
      <w:pPr>
        <w:pStyle w:val="Heading3"/>
      </w:pPr>
      <w:bookmarkStart w:id="228" w:name="_Determining_the_Next-Hop"/>
      <w:bookmarkStart w:id="229" w:name="_Toc413850912"/>
      <w:bookmarkEnd w:id="228"/>
      <w:r w:rsidRPr="009766DC">
        <w:t>Determining the Next-Hop for External Routes</w:t>
      </w:r>
      <w:bookmarkEnd w:id="229"/>
    </w:p>
    <w:p w:rsidR="00EE0CBA" w:rsidRDefault="00974F53" w:rsidP="00F3425A">
      <w:pPr>
        <w:pStyle w:val="Heading4"/>
      </w:pPr>
      <w:bookmarkStart w:id="230" w:name="_Toc413850913"/>
      <w:r w:rsidRPr="009766DC">
        <w:t>Intra-</w:t>
      </w:r>
      <w:r w:rsidR="005D780B">
        <w:t>A</w:t>
      </w:r>
      <w:r w:rsidRPr="009766DC">
        <w:t>rea</w:t>
      </w:r>
      <w:bookmarkEnd w:id="230"/>
    </w:p>
    <w:p w:rsidR="00974F53" w:rsidRPr="00974F53" w:rsidRDefault="00974F53" w:rsidP="00F3425A">
      <w:pPr>
        <w:pStyle w:val="Heading5"/>
      </w:pPr>
      <w:bookmarkStart w:id="231" w:name="_Toc413850914"/>
      <w:r>
        <w:t>E2</w:t>
      </w:r>
      <w:r w:rsidR="00E23A33">
        <w:t>/N2</w:t>
      </w:r>
      <w:bookmarkEnd w:id="231"/>
    </w:p>
    <w:p w:rsidR="00D840EE" w:rsidRPr="009766DC" w:rsidRDefault="00D840EE" w:rsidP="00151ADF">
      <w:pPr>
        <w:rPr>
          <w:rFonts w:eastAsia="Times New Roman" w:cs="Times New Roman"/>
          <w:lang w:val="en-US" w:eastAsia="fr-FR"/>
        </w:rPr>
      </w:pPr>
      <w:r w:rsidRPr="009766DC">
        <w:rPr>
          <w:rFonts w:eastAsia="Times New Roman" w:cs="Times New Roman"/>
          <w:lang w:val="en-US" w:eastAsia="fr-FR"/>
        </w:rPr>
        <w:t xml:space="preserve">The following list spells out the mechanics of the calculation used to </w:t>
      </w:r>
      <w:r w:rsidRPr="0072220A">
        <w:rPr>
          <w:rFonts w:eastAsia="Times New Roman" w:cs="Times New Roman"/>
          <w:b/>
          <w:lang w:val="en-US" w:eastAsia="fr-FR"/>
        </w:rPr>
        <w:t>break t</w:t>
      </w:r>
      <w:r w:rsidR="00085F5B" w:rsidRPr="0072220A">
        <w:rPr>
          <w:rFonts w:eastAsia="Times New Roman" w:cs="Times New Roman"/>
          <w:b/>
          <w:lang w:val="en-US" w:eastAsia="fr-FR"/>
        </w:rPr>
        <w:t>he tie</w:t>
      </w:r>
      <w:r w:rsidR="00085F5B">
        <w:rPr>
          <w:rFonts w:eastAsia="Times New Roman" w:cs="Times New Roman"/>
          <w:lang w:val="en-US" w:eastAsia="fr-FR"/>
        </w:rPr>
        <w:t xml:space="preserve"> when multiple equal external </w:t>
      </w:r>
      <w:r w:rsidRPr="009766DC">
        <w:rPr>
          <w:rFonts w:eastAsia="Times New Roman" w:cs="Times New Roman"/>
          <w:lang w:val="en-US" w:eastAsia="fr-FR"/>
        </w:rPr>
        <w:t xml:space="preserve">cost </w:t>
      </w:r>
      <w:r w:rsidR="00592903">
        <w:rPr>
          <w:rFonts w:eastAsia="Times New Roman" w:cs="Times New Roman"/>
          <w:lang w:val="en-US" w:eastAsia="fr-FR"/>
        </w:rPr>
        <w:t xml:space="preserve">(as set by the ASBR(s)) </w:t>
      </w:r>
      <w:r w:rsidRPr="009766DC">
        <w:rPr>
          <w:rFonts w:eastAsia="Times New Roman" w:cs="Times New Roman"/>
          <w:lang w:val="en-US" w:eastAsia="fr-FR"/>
        </w:rPr>
        <w:t>E2</w:t>
      </w:r>
      <w:r w:rsidR="00E23A33">
        <w:rPr>
          <w:rFonts w:eastAsia="Times New Roman" w:cs="Times New Roman"/>
          <w:lang w:val="en-US" w:eastAsia="fr-FR"/>
        </w:rPr>
        <w:t>/N2</w:t>
      </w:r>
      <w:r w:rsidRPr="009766DC">
        <w:rPr>
          <w:rFonts w:eastAsia="Times New Roman" w:cs="Times New Roman"/>
          <w:lang w:val="en-US" w:eastAsia="fr-FR"/>
        </w:rPr>
        <w:t xml:space="preserve"> routes exist for a particular subnet</w:t>
      </w:r>
      <w:r w:rsidR="00085F5B">
        <w:rPr>
          <w:rFonts w:eastAsia="Times New Roman" w:cs="Times New Roman"/>
          <w:lang w:val="en-US" w:eastAsia="fr-FR"/>
        </w:rPr>
        <w:t xml:space="preserve">, </w:t>
      </w:r>
      <w:r w:rsidR="00085F5B" w:rsidRPr="006B3F27">
        <w:rPr>
          <w:rFonts w:eastAsia="Times New Roman" w:cs="Times New Roman"/>
          <w:b/>
          <w:lang w:val="en-US" w:eastAsia="fr-FR"/>
        </w:rPr>
        <w:t>when the ASBR is located in the same area</w:t>
      </w:r>
      <w:r w:rsidR="00EB5EBC" w:rsidRPr="006B3F27">
        <w:rPr>
          <w:rFonts w:eastAsia="Times New Roman" w:cs="Times New Roman"/>
          <w:b/>
          <w:lang w:val="en-US" w:eastAsia="fr-FR"/>
        </w:rPr>
        <w:t xml:space="preserve"> as the local router</w:t>
      </w:r>
      <w:r w:rsidRPr="009766DC">
        <w:rPr>
          <w:rFonts w:eastAsia="Times New Roman" w:cs="Times New Roman"/>
          <w:lang w:val="en-US" w:eastAsia="fr-FR"/>
        </w:rPr>
        <w:t>:</w:t>
      </w:r>
    </w:p>
    <w:p w:rsidR="00D840EE" w:rsidRPr="009766DC" w:rsidRDefault="00D840EE"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1:</w:t>
      </w:r>
      <w:r w:rsidRPr="009766DC">
        <w:rPr>
          <w:rFonts w:eastAsia="Times New Roman" w:cs="Times New Roman"/>
          <w:lang w:val="en-US" w:eastAsia="fr-FR"/>
        </w:rPr>
        <w:t> Find the ASBR(s) as listed in the Type 5</w:t>
      </w:r>
      <w:r w:rsidR="00E23A33">
        <w:rPr>
          <w:rFonts w:eastAsia="Times New Roman" w:cs="Times New Roman"/>
          <w:lang w:val="en-US" w:eastAsia="fr-FR"/>
        </w:rPr>
        <w:t>/7</w:t>
      </w:r>
      <w:r w:rsidRPr="009766DC">
        <w:rPr>
          <w:rFonts w:eastAsia="Times New Roman" w:cs="Times New Roman"/>
          <w:lang w:val="en-US" w:eastAsia="fr-FR"/>
        </w:rPr>
        <w:t xml:space="preserve"> LSA(s) advertising the lowest </w:t>
      </w:r>
      <w:r w:rsidR="00E23A33">
        <w:rPr>
          <w:rFonts w:eastAsia="Times New Roman" w:cs="Times New Roman"/>
          <w:lang w:val="en-US" w:eastAsia="fr-FR"/>
        </w:rPr>
        <w:t xml:space="preserve">external </w:t>
      </w:r>
      <w:r w:rsidRPr="009766DC">
        <w:rPr>
          <w:rFonts w:eastAsia="Times New Roman" w:cs="Times New Roman"/>
          <w:lang w:val="en-US" w:eastAsia="fr-FR"/>
        </w:rPr>
        <w:t>cost for that external route.</w:t>
      </w:r>
    </w:p>
    <w:p w:rsidR="00D840EE" w:rsidRPr="009766DC" w:rsidRDefault="00D840EE"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2:</w:t>
      </w:r>
      <w:r w:rsidRPr="009766DC">
        <w:rPr>
          <w:rFonts w:eastAsia="Times New Roman" w:cs="Times New Roman"/>
          <w:lang w:val="en-US" w:eastAsia="fr-FR"/>
        </w:rPr>
        <w:t> Calculate the lowest cost route to reach any of the ASBR(s) based on the intra-area LSDB topology.</w:t>
      </w:r>
    </w:p>
    <w:p w:rsidR="00D840EE" w:rsidRPr="009766DC" w:rsidRDefault="00D840EE"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3:</w:t>
      </w:r>
      <w:r w:rsidRPr="009766DC">
        <w:rPr>
          <w:rFonts w:eastAsia="Times New Roman" w:cs="Times New Roman"/>
          <w:lang w:val="en-US" w:eastAsia="fr-FR"/>
        </w:rPr>
        <w:t> Use the outgoing interface and next hop based on the best route to reach the ASBR (as chosen at Step 2).</w:t>
      </w:r>
    </w:p>
    <w:p w:rsidR="00D840EE" w:rsidRPr="009766DC" w:rsidRDefault="00D840EE"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4:</w:t>
      </w:r>
      <w:r w:rsidR="001A477B">
        <w:rPr>
          <w:rFonts w:eastAsia="Times New Roman" w:cs="Times New Roman"/>
          <w:lang w:val="en-US" w:eastAsia="fr-FR"/>
        </w:rPr>
        <w:t> The route</w:t>
      </w:r>
      <w:r w:rsidRPr="009766DC">
        <w:rPr>
          <w:rFonts w:eastAsia="Times New Roman" w:cs="Times New Roman"/>
          <w:lang w:val="en-US" w:eastAsia="fr-FR"/>
        </w:rPr>
        <w:t xml:space="preserve"> metric is unchanged–it is still simply the value listed in the Type 5</w:t>
      </w:r>
      <w:r w:rsidR="00E23A33">
        <w:rPr>
          <w:rFonts w:eastAsia="Times New Roman" w:cs="Times New Roman"/>
          <w:lang w:val="en-US" w:eastAsia="fr-FR"/>
        </w:rPr>
        <w:t>/7</w:t>
      </w:r>
      <w:r w:rsidRPr="009766DC">
        <w:rPr>
          <w:rFonts w:eastAsia="Times New Roman" w:cs="Times New Roman"/>
          <w:lang w:val="en-US" w:eastAsia="fr-FR"/>
        </w:rPr>
        <w:t xml:space="preserve"> LSA.</w:t>
      </w:r>
    </w:p>
    <w:p w:rsidR="00EE0CBA" w:rsidRDefault="00EE0CBA" w:rsidP="00F3425A">
      <w:pPr>
        <w:pStyle w:val="Heading5"/>
      </w:pPr>
      <w:bookmarkStart w:id="232" w:name="_Toc413850915"/>
      <w:r>
        <w:t>E1/N1</w:t>
      </w:r>
      <w:bookmarkEnd w:id="232"/>
    </w:p>
    <w:p w:rsidR="00EE0CBA" w:rsidRDefault="00EE0CBA" w:rsidP="00EE0CBA">
      <w:pPr>
        <w:rPr>
          <w:lang w:val="en-US"/>
        </w:rPr>
      </w:pPr>
      <w:r w:rsidRPr="00985161">
        <w:rPr>
          <w:lang w:val="en-US"/>
        </w:rPr>
        <w:t>OSPF routers calculate the metrics of E1 routes by adding</w:t>
      </w:r>
      <w:r>
        <w:rPr>
          <w:lang w:val="en-US"/>
        </w:rPr>
        <w:t>:</w:t>
      </w:r>
    </w:p>
    <w:p w:rsidR="00EE0CBA" w:rsidRPr="009766DC" w:rsidRDefault="00EE0CBA" w:rsidP="00EE0CBA">
      <w:pPr>
        <w:numPr>
          <w:ilvl w:val="0"/>
          <w:numId w:val="57"/>
        </w:numPr>
        <w:ind w:left="708"/>
        <w:rPr>
          <w:lang w:val="en-US"/>
        </w:rPr>
      </w:pPr>
      <w:r w:rsidRPr="009766DC">
        <w:rPr>
          <w:lang w:val="en-US"/>
        </w:rPr>
        <w:t>The best intra-area cost to reach the A</w:t>
      </w:r>
      <w:r>
        <w:rPr>
          <w:lang w:val="en-US"/>
        </w:rPr>
        <w:t>S</w:t>
      </w:r>
      <w:r w:rsidRPr="009766DC">
        <w:rPr>
          <w:lang w:val="en-US"/>
        </w:rPr>
        <w:t>BR (pe</w:t>
      </w:r>
      <w:r w:rsidR="006B3F27">
        <w:rPr>
          <w:lang w:val="en-US"/>
        </w:rPr>
        <w:t>r that area</w:t>
      </w:r>
      <w:r w:rsidRPr="009766DC">
        <w:rPr>
          <w:lang w:val="en-US"/>
        </w:rPr>
        <w:t xml:space="preserve"> LSDB)</w:t>
      </w:r>
    </w:p>
    <w:p w:rsidR="00EE0CBA" w:rsidRPr="009766DC" w:rsidRDefault="00EE0CBA" w:rsidP="00EE0CBA">
      <w:pPr>
        <w:numPr>
          <w:ilvl w:val="0"/>
          <w:numId w:val="57"/>
        </w:numPr>
        <w:ind w:left="708"/>
        <w:rPr>
          <w:lang w:val="en-US"/>
        </w:rPr>
      </w:pPr>
      <w:r w:rsidRPr="009766DC">
        <w:rPr>
          <w:lang w:val="en-US"/>
        </w:rPr>
        <w:t>The external cost for the route (per Type 5</w:t>
      </w:r>
      <w:r>
        <w:rPr>
          <w:lang w:val="en-US"/>
        </w:rPr>
        <w:t>/7</w:t>
      </w:r>
      <w:r w:rsidRPr="009766DC">
        <w:rPr>
          <w:lang w:val="en-US"/>
        </w:rPr>
        <w:t xml:space="preserve"> LSA)</w:t>
      </w:r>
      <w:r>
        <w:rPr>
          <w:lang w:val="en-US"/>
        </w:rPr>
        <w:t xml:space="preserve"> as set by the ASBR.</w:t>
      </w:r>
    </w:p>
    <w:p w:rsidR="00EE0CBA" w:rsidRDefault="005D780B" w:rsidP="00F3425A">
      <w:pPr>
        <w:pStyle w:val="Heading4"/>
      </w:pPr>
      <w:bookmarkStart w:id="233" w:name="_Toc413850916"/>
      <w:r>
        <w:t>Inter-A</w:t>
      </w:r>
      <w:r w:rsidR="00D840EE" w:rsidRPr="009766DC">
        <w:t>rea</w:t>
      </w:r>
      <w:bookmarkEnd w:id="233"/>
    </w:p>
    <w:p w:rsidR="00D840EE" w:rsidRDefault="00974F53" w:rsidP="00F3425A">
      <w:pPr>
        <w:pStyle w:val="Heading5"/>
      </w:pPr>
      <w:bookmarkStart w:id="234" w:name="_Toc413850917"/>
      <w:r>
        <w:t>E</w:t>
      </w:r>
      <w:r w:rsidRPr="009766DC">
        <w:t>2</w:t>
      </w:r>
      <w:bookmarkEnd w:id="234"/>
    </w:p>
    <w:p w:rsidR="00085F5B" w:rsidRPr="009766DC" w:rsidRDefault="00085F5B" w:rsidP="00151ADF">
      <w:pPr>
        <w:rPr>
          <w:rFonts w:eastAsia="Times New Roman" w:cs="Times New Roman"/>
          <w:lang w:val="en-US" w:eastAsia="fr-FR"/>
        </w:rPr>
      </w:pPr>
      <w:r w:rsidRPr="009766DC">
        <w:rPr>
          <w:rFonts w:eastAsia="Times New Roman" w:cs="Times New Roman"/>
          <w:lang w:val="en-US" w:eastAsia="fr-FR"/>
        </w:rPr>
        <w:t xml:space="preserve">The following list spells out the mechanics of the calculation used to </w:t>
      </w:r>
      <w:r w:rsidRPr="0072220A">
        <w:rPr>
          <w:rFonts w:eastAsia="Times New Roman" w:cs="Times New Roman"/>
          <w:b/>
          <w:lang w:val="en-US" w:eastAsia="fr-FR"/>
        </w:rPr>
        <w:t>break the tie</w:t>
      </w:r>
      <w:r>
        <w:rPr>
          <w:rFonts w:eastAsia="Times New Roman" w:cs="Times New Roman"/>
          <w:lang w:val="en-US" w:eastAsia="fr-FR"/>
        </w:rPr>
        <w:t xml:space="preserve"> when multiple equal external </w:t>
      </w:r>
      <w:r w:rsidRPr="009766DC">
        <w:rPr>
          <w:rFonts w:eastAsia="Times New Roman" w:cs="Times New Roman"/>
          <w:lang w:val="en-US" w:eastAsia="fr-FR"/>
        </w:rPr>
        <w:t>cost E2 routes exist for a particular subnet</w:t>
      </w:r>
      <w:r>
        <w:rPr>
          <w:rFonts w:eastAsia="Times New Roman" w:cs="Times New Roman"/>
          <w:lang w:val="en-US" w:eastAsia="fr-FR"/>
        </w:rPr>
        <w:t xml:space="preserve">, </w:t>
      </w:r>
      <w:r w:rsidRPr="003B67B3">
        <w:rPr>
          <w:rFonts w:eastAsia="Times New Roman" w:cs="Times New Roman"/>
          <w:b/>
          <w:lang w:val="en-US" w:eastAsia="fr-FR"/>
        </w:rPr>
        <w:t>when the ASBR is located in another area</w:t>
      </w:r>
      <w:r w:rsidR="00EB5EBC" w:rsidRPr="003B67B3">
        <w:rPr>
          <w:rFonts w:eastAsia="Times New Roman" w:cs="Times New Roman"/>
          <w:b/>
          <w:lang w:val="en-US" w:eastAsia="fr-FR"/>
        </w:rPr>
        <w:t xml:space="preserve"> than the local router</w:t>
      </w:r>
      <w:r w:rsidRPr="009766DC">
        <w:rPr>
          <w:rFonts w:eastAsia="Times New Roman" w:cs="Times New Roman"/>
          <w:lang w:val="en-US" w:eastAsia="fr-FR"/>
        </w:rPr>
        <w:t>:</w:t>
      </w:r>
    </w:p>
    <w:p w:rsidR="00085F5B" w:rsidRPr="009766DC" w:rsidRDefault="00085F5B"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1:</w:t>
      </w:r>
      <w:r w:rsidRPr="009766DC">
        <w:rPr>
          <w:rFonts w:eastAsia="Times New Roman" w:cs="Times New Roman"/>
          <w:lang w:val="en-US" w:eastAsia="fr-FR"/>
        </w:rPr>
        <w:t> Find the ASBR(s) as listed in the Type 5 LSA(s) advertising the lowest cost for that external route.</w:t>
      </w:r>
    </w:p>
    <w:p w:rsidR="00085F5B" w:rsidRPr="009766DC" w:rsidRDefault="00085F5B"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2:</w:t>
      </w:r>
      <w:r w:rsidRPr="009766DC">
        <w:rPr>
          <w:rFonts w:eastAsia="Times New Roman" w:cs="Times New Roman"/>
          <w:lang w:val="en-US" w:eastAsia="fr-FR"/>
        </w:rPr>
        <w:t> Calculate the lowest cost route to reach any of the ASBR(s) based</w:t>
      </w:r>
      <w:r>
        <w:rPr>
          <w:rFonts w:eastAsia="Times New Roman" w:cs="Times New Roman"/>
          <w:lang w:val="en-US" w:eastAsia="fr-FR"/>
        </w:rPr>
        <w:t xml:space="preserve"> </w:t>
      </w:r>
      <w:r w:rsidR="006B3F27">
        <w:rPr>
          <w:rFonts w:eastAsia="Times New Roman" w:cs="Times New Roman"/>
          <w:lang w:val="en-US" w:eastAsia="fr-FR"/>
        </w:rPr>
        <w:t>on 2 sub-steps:</w:t>
      </w:r>
    </w:p>
    <w:p w:rsidR="00085F5B" w:rsidRPr="009766DC" w:rsidRDefault="00085F5B" w:rsidP="009E17BB">
      <w:pPr>
        <w:numPr>
          <w:ilvl w:val="1"/>
          <w:numId w:val="202"/>
        </w:numPr>
        <w:ind w:left="1428"/>
        <w:rPr>
          <w:lang w:val="en-US"/>
        </w:rPr>
      </w:pPr>
      <w:r w:rsidRPr="009766DC">
        <w:rPr>
          <w:b/>
          <w:bCs/>
          <w:lang w:val="en-US"/>
        </w:rPr>
        <w:t xml:space="preserve">Step </w:t>
      </w:r>
      <w:r>
        <w:rPr>
          <w:b/>
          <w:bCs/>
          <w:lang w:val="en-US"/>
        </w:rPr>
        <w:t>2.</w:t>
      </w:r>
      <w:r w:rsidRPr="009766DC">
        <w:rPr>
          <w:b/>
          <w:bCs/>
          <w:lang w:val="en-US"/>
        </w:rPr>
        <w:t>1:</w:t>
      </w:r>
      <w:r w:rsidRPr="009766DC">
        <w:rPr>
          <w:lang w:val="en-US"/>
        </w:rPr>
        <w:t> Calculate the cost to reach the ABR, based on the local area’s topology database.</w:t>
      </w:r>
    </w:p>
    <w:p w:rsidR="00085F5B" w:rsidRPr="009766DC" w:rsidRDefault="00085F5B" w:rsidP="009E17BB">
      <w:pPr>
        <w:numPr>
          <w:ilvl w:val="1"/>
          <w:numId w:val="202"/>
        </w:numPr>
        <w:ind w:left="1428"/>
        <w:rPr>
          <w:lang w:val="en-US"/>
        </w:rPr>
      </w:pPr>
      <w:r w:rsidRPr="009766DC">
        <w:rPr>
          <w:b/>
          <w:bCs/>
          <w:lang w:val="en-US"/>
        </w:rPr>
        <w:t>Step 2</w:t>
      </w:r>
      <w:r>
        <w:rPr>
          <w:b/>
          <w:bCs/>
          <w:lang w:val="en-US"/>
        </w:rPr>
        <w:t>.2</w:t>
      </w:r>
      <w:r w:rsidRPr="009766DC">
        <w:rPr>
          <w:b/>
          <w:bCs/>
          <w:lang w:val="en-US"/>
        </w:rPr>
        <w:t>:</w:t>
      </w:r>
      <w:r w:rsidRPr="009766DC">
        <w:rPr>
          <w:lang w:val="en-US"/>
        </w:rPr>
        <w:t> Add the cost from the ABR to the ASBR, as listed in a Type 4 LSA</w:t>
      </w:r>
      <w:r w:rsidR="00EE0CBA">
        <w:rPr>
          <w:lang w:val="en-US"/>
        </w:rPr>
        <w:t xml:space="preserve">, </w:t>
      </w:r>
      <w:r w:rsidR="00EE0CBA" w:rsidRPr="00EE0CBA">
        <w:rPr>
          <w:b/>
          <w:i/>
          <w:lang w:val="en-US"/>
        </w:rPr>
        <w:t>except for NSSA ABR in which case the Type 3 LSA describing the NSSA ASBR subnet is used</w:t>
      </w:r>
      <w:r w:rsidR="00EE0CBA">
        <w:rPr>
          <w:b/>
          <w:i/>
          <w:lang w:val="en-US"/>
        </w:rPr>
        <w:t xml:space="preserve"> instead, </w:t>
      </w:r>
      <w:r w:rsidR="00CA19DC">
        <w:rPr>
          <w:b/>
          <w:i/>
          <w:lang w:val="en-US"/>
        </w:rPr>
        <w:t xml:space="preserve">cf. </w:t>
      </w:r>
      <w:hyperlink w:anchor="_Special_Case_Involving" w:history="1">
        <w:r w:rsidR="00F301BC">
          <w:rPr>
            <w:rStyle w:val="Hyperlink"/>
            <w:b/>
            <w:i/>
            <w:lang w:val="en-US"/>
          </w:rPr>
          <w:t>§Special Case Involving an NSSA or TNSSA ASBR for Inter-Area E2/E1</w:t>
        </w:r>
      </w:hyperlink>
      <w:r w:rsidR="00EE0CBA" w:rsidRPr="00EE0CBA">
        <w:rPr>
          <w:b/>
          <w:i/>
          <w:lang w:val="en-US"/>
        </w:rPr>
        <w:t>.</w:t>
      </w:r>
    </w:p>
    <w:p w:rsidR="00085F5B" w:rsidRPr="009766DC" w:rsidRDefault="00085F5B"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3:</w:t>
      </w:r>
      <w:r w:rsidRPr="009766DC">
        <w:rPr>
          <w:rFonts w:eastAsia="Times New Roman" w:cs="Times New Roman"/>
          <w:lang w:val="en-US" w:eastAsia="fr-FR"/>
        </w:rPr>
        <w:t> Use the outgoing interface and next hop based on the best route to reach the ASBR (as chosen at Step 2).</w:t>
      </w:r>
    </w:p>
    <w:p w:rsidR="00085F5B" w:rsidRPr="009766DC" w:rsidRDefault="00085F5B" w:rsidP="002F1227">
      <w:pPr>
        <w:numPr>
          <w:ilvl w:val="0"/>
          <w:numId w:val="55"/>
        </w:numPr>
        <w:ind w:left="708"/>
        <w:rPr>
          <w:rFonts w:eastAsia="Times New Roman" w:cs="Times New Roman"/>
          <w:lang w:val="en-US" w:eastAsia="fr-FR"/>
        </w:rPr>
      </w:pPr>
      <w:r w:rsidRPr="009766DC">
        <w:rPr>
          <w:rFonts w:eastAsia="Times New Roman" w:cs="Times New Roman"/>
          <w:b/>
          <w:bCs/>
          <w:lang w:val="en-US" w:eastAsia="fr-FR"/>
        </w:rPr>
        <w:t>Step 4:</w:t>
      </w:r>
      <w:r w:rsidR="00867547">
        <w:rPr>
          <w:rFonts w:eastAsia="Times New Roman" w:cs="Times New Roman"/>
          <w:lang w:val="en-US" w:eastAsia="fr-FR"/>
        </w:rPr>
        <w:t> The route</w:t>
      </w:r>
      <w:r w:rsidRPr="009766DC">
        <w:rPr>
          <w:rFonts w:eastAsia="Times New Roman" w:cs="Times New Roman"/>
          <w:lang w:val="en-US" w:eastAsia="fr-FR"/>
        </w:rPr>
        <w:t xml:space="preserve"> metric is unchanged–it is still simply the value listed in the Type 5 LSA.</w:t>
      </w:r>
    </w:p>
    <w:p w:rsidR="00D840EE" w:rsidRDefault="00974F53" w:rsidP="00F3425A">
      <w:pPr>
        <w:pStyle w:val="Heading5"/>
      </w:pPr>
      <w:bookmarkStart w:id="235" w:name="_Toc413850918"/>
      <w:r>
        <w:t>E1</w:t>
      </w:r>
      <w:bookmarkEnd w:id="235"/>
    </w:p>
    <w:p w:rsidR="00D927D4" w:rsidRDefault="00D927D4" w:rsidP="00151ADF">
      <w:pPr>
        <w:rPr>
          <w:lang w:val="en-US"/>
        </w:rPr>
      </w:pPr>
      <w:r w:rsidRPr="00985161">
        <w:rPr>
          <w:lang w:val="en-US"/>
        </w:rPr>
        <w:t>OSPF routers calculate the metrics of E1 routes by adding</w:t>
      </w:r>
      <w:r>
        <w:rPr>
          <w:lang w:val="en-US"/>
        </w:rPr>
        <w:t>:</w:t>
      </w:r>
    </w:p>
    <w:p w:rsidR="00D840EE" w:rsidRPr="009766DC" w:rsidRDefault="00D840EE" w:rsidP="002F1227">
      <w:pPr>
        <w:numPr>
          <w:ilvl w:val="0"/>
          <w:numId w:val="57"/>
        </w:numPr>
        <w:ind w:left="708"/>
        <w:rPr>
          <w:lang w:val="en-US"/>
        </w:rPr>
      </w:pPr>
      <w:r w:rsidRPr="009766DC">
        <w:rPr>
          <w:lang w:val="en-US"/>
        </w:rPr>
        <w:t>The best in</w:t>
      </w:r>
      <w:r w:rsidR="00EE0CBA">
        <w:rPr>
          <w:lang w:val="en-US"/>
        </w:rPr>
        <w:t xml:space="preserve">tra-area cost </w:t>
      </w:r>
      <w:r w:rsidR="00867547">
        <w:rPr>
          <w:lang w:val="en-US"/>
        </w:rPr>
        <w:t>to reach the ABR per that area</w:t>
      </w:r>
      <w:r w:rsidR="00EE0CBA">
        <w:rPr>
          <w:lang w:val="en-US"/>
        </w:rPr>
        <w:t xml:space="preserve"> LSDB,</w:t>
      </w:r>
    </w:p>
    <w:p w:rsidR="00D840EE" w:rsidRPr="009766DC" w:rsidRDefault="00D840EE" w:rsidP="002F1227">
      <w:pPr>
        <w:numPr>
          <w:ilvl w:val="0"/>
          <w:numId w:val="57"/>
        </w:numPr>
        <w:ind w:left="708"/>
        <w:rPr>
          <w:lang w:val="en-US"/>
        </w:rPr>
      </w:pPr>
      <w:r w:rsidRPr="009766DC">
        <w:rPr>
          <w:lang w:val="en-US"/>
        </w:rPr>
        <w:t xml:space="preserve">The </w:t>
      </w:r>
      <w:r w:rsidR="00EE0CBA">
        <w:rPr>
          <w:lang w:val="en-US"/>
        </w:rPr>
        <w:t xml:space="preserve">cost from that ABR to the ASBR per Type 4 LSA, </w:t>
      </w:r>
      <w:r w:rsidR="00EE0CBA" w:rsidRPr="00EE0CBA">
        <w:rPr>
          <w:b/>
          <w:i/>
          <w:lang w:val="en-US"/>
        </w:rPr>
        <w:t>except for NSSA ABR in which case the Type 3 LSA describing the NSSA ASBR subnet is used</w:t>
      </w:r>
      <w:r w:rsidR="00EE0CBA">
        <w:rPr>
          <w:b/>
          <w:i/>
          <w:lang w:val="en-US"/>
        </w:rPr>
        <w:t xml:space="preserve"> instead, </w:t>
      </w:r>
      <w:r w:rsidR="00CA19DC">
        <w:rPr>
          <w:b/>
          <w:i/>
          <w:lang w:val="en-US"/>
        </w:rPr>
        <w:t xml:space="preserve">cf. </w:t>
      </w:r>
      <w:hyperlink w:anchor="_Special_Case_Involving" w:history="1">
        <w:r w:rsidR="00F301BC">
          <w:rPr>
            <w:rStyle w:val="Hyperlink"/>
            <w:b/>
            <w:i/>
            <w:lang w:val="en-US"/>
          </w:rPr>
          <w:t>§Special Case Involving an NSSA or TNSSA ASBR for Inter-Area E2/E1</w:t>
        </w:r>
      </w:hyperlink>
      <w:r w:rsidR="00EE0CBA">
        <w:rPr>
          <w:b/>
          <w:i/>
          <w:lang w:val="en-US"/>
        </w:rPr>
        <w:t>,</w:t>
      </w:r>
    </w:p>
    <w:p w:rsidR="00D840EE" w:rsidRPr="009766DC" w:rsidRDefault="00D840EE" w:rsidP="002F1227">
      <w:pPr>
        <w:numPr>
          <w:ilvl w:val="0"/>
          <w:numId w:val="57"/>
        </w:numPr>
        <w:ind w:left="708"/>
        <w:rPr>
          <w:lang w:val="en-US"/>
        </w:rPr>
      </w:pPr>
      <w:r w:rsidRPr="009766DC">
        <w:rPr>
          <w:lang w:val="en-US"/>
        </w:rPr>
        <w:t>The external cos</w:t>
      </w:r>
      <w:r w:rsidR="00EE0CBA">
        <w:rPr>
          <w:lang w:val="en-US"/>
        </w:rPr>
        <w:t>t for the route per Type 5 LSA.</w:t>
      </w:r>
    </w:p>
    <w:p w:rsidR="005D780B" w:rsidRDefault="00C32545" w:rsidP="00F3425A">
      <w:pPr>
        <w:pStyle w:val="Heading5"/>
      </w:pPr>
      <w:bookmarkStart w:id="236" w:name="_Special_Case_Involving"/>
      <w:bookmarkStart w:id="237" w:name="_Toc413850919"/>
      <w:bookmarkStart w:id="238" w:name="_Toc325707027"/>
      <w:bookmarkEnd w:id="236"/>
      <w:r>
        <w:t>Special Case Involving a</w:t>
      </w:r>
      <w:r w:rsidR="005D780B">
        <w:t xml:space="preserve"> </w:t>
      </w:r>
      <w:r>
        <w:t>(T)</w:t>
      </w:r>
      <w:r w:rsidR="005D780B">
        <w:t>NSSA</w:t>
      </w:r>
      <w:r w:rsidR="00277C3B">
        <w:t xml:space="preserve"> </w:t>
      </w:r>
      <w:r w:rsidR="005D780B">
        <w:t>ASBR for Inter-Area E2/E1</w:t>
      </w:r>
      <w:bookmarkEnd w:id="237"/>
    </w:p>
    <w:p w:rsidR="005D780B" w:rsidRDefault="005D780B" w:rsidP="00151ADF">
      <w:pPr>
        <w:spacing w:after="200"/>
        <w:rPr>
          <w:b/>
          <w:i/>
          <w:lang w:val="en-US"/>
        </w:rPr>
      </w:pPr>
      <w:r w:rsidRPr="005D780B">
        <w:rPr>
          <w:b/>
          <w:i/>
          <w:lang w:val="en-US"/>
        </w:rPr>
        <w:t xml:space="preserve">ABRs connected to an </w:t>
      </w:r>
      <w:r w:rsidR="005F3611">
        <w:rPr>
          <w:b/>
          <w:i/>
          <w:lang w:val="en-US"/>
        </w:rPr>
        <w:t>(T)</w:t>
      </w:r>
      <w:r w:rsidRPr="005D780B">
        <w:rPr>
          <w:b/>
          <w:i/>
          <w:lang w:val="en-US"/>
        </w:rPr>
        <w:t>NSSA area do not create Type 4 LSA </w:t>
      </w:r>
      <w:r w:rsidRPr="005D780B">
        <w:rPr>
          <w:b/>
          <w:bCs/>
          <w:i/>
          <w:u w:val="single"/>
          <w:lang w:val="en-US"/>
        </w:rPr>
        <w:t>into the backbone area</w:t>
      </w:r>
      <w:r w:rsidRPr="005D780B">
        <w:rPr>
          <w:b/>
          <w:bCs/>
          <w:i/>
          <w:lang w:val="en-US"/>
        </w:rPr>
        <w:t> </w:t>
      </w:r>
      <w:r w:rsidRPr="005D780B">
        <w:rPr>
          <w:b/>
          <w:i/>
          <w:lang w:val="en-US"/>
        </w:rPr>
        <w:t xml:space="preserve">concerning the ASBRs connected to the same </w:t>
      </w:r>
      <w:r w:rsidR="005F3611">
        <w:rPr>
          <w:b/>
          <w:i/>
          <w:lang w:val="en-US"/>
        </w:rPr>
        <w:t>(T)</w:t>
      </w:r>
      <w:r w:rsidRPr="005D780B">
        <w:rPr>
          <w:b/>
          <w:i/>
          <w:lang w:val="en-US"/>
        </w:rPr>
        <w:t>NSSA area</w:t>
      </w:r>
      <w:r>
        <w:rPr>
          <w:b/>
          <w:i/>
          <w:lang w:val="en-US"/>
        </w:rPr>
        <w:t xml:space="preserve">, which means OSPF routers must use </w:t>
      </w:r>
      <w:r w:rsidRPr="0031094B">
        <w:rPr>
          <w:b/>
          <w:i/>
          <w:u w:val="single"/>
          <w:lang w:val="en-US"/>
        </w:rPr>
        <w:t xml:space="preserve">another way to calculate the metrics of </w:t>
      </w:r>
      <w:r w:rsidR="0031094B" w:rsidRPr="0031094B">
        <w:rPr>
          <w:b/>
          <w:i/>
          <w:u w:val="single"/>
          <w:lang w:val="en-US"/>
        </w:rPr>
        <w:t xml:space="preserve">inter-area </w:t>
      </w:r>
      <w:r w:rsidRPr="0031094B">
        <w:rPr>
          <w:b/>
          <w:i/>
          <w:u w:val="single"/>
          <w:lang w:val="en-US"/>
        </w:rPr>
        <w:t>E2/E1 routes</w:t>
      </w:r>
      <w:r w:rsidRPr="0031094B">
        <w:rPr>
          <w:b/>
          <w:i/>
          <w:lang w:val="en-US"/>
        </w:rPr>
        <w:t>…</w:t>
      </w:r>
    </w:p>
    <w:p w:rsidR="005D780B" w:rsidRPr="005D780B" w:rsidRDefault="005D780B" w:rsidP="005D780B">
      <w:pPr>
        <w:spacing w:after="200"/>
        <w:rPr>
          <w:b/>
          <w:i/>
          <w:lang w:val="en-US"/>
        </w:rPr>
      </w:pPr>
      <w:r w:rsidRPr="005D780B">
        <w:rPr>
          <w:b/>
          <w:i/>
          <w:lang w:val="en-US"/>
        </w:rPr>
        <w:lastRenderedPageBreak/>
        <w:t xml:space="preserve">The routers outside the </w:t>
      </w:r>
      <w:r w:rsidR="005F3611">
        <w:rPr>
          <w:b/>
          <w:i/>
          <w:lang w:val="en-US"/>
        </w:rPr>
        <w:t>(T)NSSA</w:t>
      </w:r>
      <w:r w:rsidRPr="005D780B">
        <w:rPr>
          <w:b/>
          <w:i/>
          <w:lang w:val="en-US"/>
        </w:rPr>
        <w:t xml:space="preserve"> area receive Type 5 LSAs originating from the </w:t>
      </w:r>
      <w:r w:rsidR="005F3611">
        <w:rPr>
          <w:b/>
          <w:i/>
          <w:lang w:val="en-US"/>
        </w:rPr>
        <w:t>(T)NSSA</w:t>
      </w:r>
      <w:r w:rsidRPr="005D780B">
        <w:rPr>
          <w:b/>
          <w:i/>
          <w:lang w:val="en-US"/>
        </w:rPr>
        <w:t xml:space="preserve"> ABR, which received them as Type 7 LSAs from the </w:t>
      </w:r>
      <w:r w:rsidR="005F3611">
        <w:rPr>
          <w:b/>
          <w:i/>
          <w:lang w:val="en-US"/>
        </w:rPr>
        <w:t>(T)NSSA</w:t>
      </w:r>
      <w:r w:rsidRPr="005D780B">
        <w:rPr>
          <w:b/>
          <w:i/>
          <w:lang w:val="en-US"/>
        </w:rPr>
        <w:t xml:space="preserve"> ASBR. These Type 5 LSAs have a field called '</w:t>
      </w:r>
      <w:r w:rsidRPr="005D780B">
        <w:rPr>
          <w:b/>
          <w:bCs/>
          <w:i/>
          <w:lang w:val="en-US"/>
        </w:rPr>
        <w:t>Forward Address</w:t>
      </w:r>
      <w:r w:rsidRPr="005D780B">
        <w:rPr>
          <w:b/>
          <w:i/>
          <w:lang w:val="en-US"/>
        </w:rPr>
        <w:t xml:space="preserve">' which in this case contains the </w:t>
      </w:r>
      <w:r w:rsidR="005F3611">
        <w:rPr>
          <w:b/>
          <w:i/>
          <w:lang w:val="en-US"/>
        </w:rPr>
        <w:t>(T)NSSA</w:t>
      </w:r>
      <w:r w:rsidRPr="005D780B">
        <w:rPr>
          <w:b/>
          <w:i/>
          <w:lang w:val="en-US"/>
        </w:rPr>
        <w:t xml:space="preserve"> ASBR IP address.</w:t>
      </w:r>
    </w:p>
    <w:p w:rsidR="005D780B" w:rsidRPr="005D780B" w:rsidRDefault="005D780B" w:rsidP="005D780B">
      <w:pPr>
        <w:spacing w:after="200"/>
        <w:rPr>
          <w:b/>
          <w:i/>
          <w:lang w:val="en-US"/>
        </w:rPr>
      </w:pPr>
      <w:r w:rsidRPr="005D780B">
        <w:rPr>
          <w:b/>
          <w:i/>
          <w:lang w:val="en-US"/>
        </w:rPr>
        <w:t xml:space="preserve">The routers outside the </w:t>
      </w:r>
      <w:r w:rsidR="005F3611">
        <w:rPr>
          <w:b/>
          <w:i/>
          <w:lang w:val="en-US"/>
        </w:rPr>
        <w:t>(T)NSSA</w:t>
      </w:r>
      <w:r w:rsidRPr="005D780B">
        <w:rPr>
          <w:b/>
          <w:i/>
          <w:lang w:val="en-US"/>
        </w:rPr>
        <w:t xml:space="preserve"> area also receive </w:t>
      </w:r>
      <w:r w:rsidRPr="0031094B">
        <w:rPr>
          <w:b/>
          <w:i/>
          <w:u w:val="single"/>
          <w:lang w:val="en-US"/>
        </w:rPr>
        <w:t>Type 3 LSAs</w:t>
      </w:r>
      <w:r w:rsidRPr="005D780B">
        <w:rPr>
          <w:b/>
          <w:i/>
          <w:lang w:val="en-US"/>
        </w:rPr>
        <w:t xml:space="preserve"> describing the subnets from this </w:t>
      </w:r>
      <w:r w:rsidR="005F3611">
        <w:rPr>
          <w:b/>
          <w:i/>
          <w:lang w:val="en-US"/>
        </w:rPr>
        <w:t>(T)NSSA</w:t>
      </w:r>
      <w:r w:rsidRPr="005D780B">
        <w:rPr>
          <w:b/>
          <w:i/>
          <w:lang w:val="en-US"/>
        </w:rPr>
        <w:t xml:space="preserve"> area, including the subnet 'containing' the ASBR </w:t>
      </w:r>
      <w:r w:rsidR="00277C3B">
        <w:rPr>
          <w:b/>
          <w:i/>
          <w:lang w:val="en-US"/>
        </w:rPr>
        <w:t>IP</w:t>
      </w:r>
      <w:r w:rsidRPr="005D780B">
        <w:rPr>
          <w:b/>
          <w:i/>
          <w:lang w:val="en-US"/>
        </w:rPr>
        <w:t xml:space="preserve"> address. All they need to do is to search within their own database the correct Type 3 LSA (the one with the subnet/mask which is the home of the NSSA ASBR), and they use the cost described in that LSA to add it to the cost to reach the ABR, and the job is done!</w:t>
      </w:r>
    </w:p>
    <w:p w:rsidR="0031094B" w:rsidRPr="00C32545" w:rsidRDefault="005D780B" w:rsidP="00C32545">
      <w:pPr>
        <w:pStyle w:val="ListParagraph"/>
        <w:numPr>
          <w:ilvl w:val="0"/>
          <w:numId w:val="43"/>
        </w:numPr>
        <w:spacing w:after="200"/>
        <w:rPr>
          <w:b/>
          <w:i/>
          <w:lang w:val="en-US"/>
        </w:rPr>
      </w:pPr>
      <w:r w:rsidRPr="00C32545">
        <w:rPr>
          <w:b/>
          <w:i/>
          <w:lang w:val="en-US"/>
        </w:rPr>
        <w:t xml:space="preserve">But there is one major </w:t>
      </w:r>
      <w:r w:rsidR="00C32545" w:rsidRPr="00C32545">
        <w:rPr>
          <w:b/>
          <w:i/>
          <w:lang w:val="en-US"/>
        </w:rPr>
        <w:t>pitfall</w:t>
      </w:r>
      <w:r w:rsidRPr="00C32545">
        <w:rPr>
          <w:b/>
          <w:i/>
          <w:lang w:val="en-US"/>
        </w:rPr>
        <w:t>: </w:t>
      </w:r>
      <w:r w:rsidR="00C32545" w:rsidRPr="00C32545">
        <w:rPr>
          <w:b/>
          <w:bCs/>
          <w:i/>
          <w:lang w:val="en-US"/>
        </w:rPr>
        <w:t xml:space="preserve">on the (T)NSSA ABR, </w:t>
      </w:r>
      <w:r w:rsidRPr="00C32545">
        <w:rPr>
          <w:b/>
          <w:bCs/>
          <w:i/>
          <w:lang w:val="en-US"/>
        </w:rPr>
        <w:t>if we filter out the Type 3 LSA describing the ASBR subnet, then </w:t>
      </w:r>
      <w:r w:rsidRPr="00C32545">
        <w:rPr>
          <w:b/>
          <w:bCs/>
          <w:i/>
          <w:u w:val="single"/>
          <w:lang w:val="en-US"/>
        </w:rPr>
        <w:t xml:space="preserve">all the external routes and default route originating from the ASBR will disappear from all routing tables outside the </w:t>
      </w:r>
      <w:r w:rsidR="00654298" w:rsidRPr="00C32545">
        <w:rPr>
          <w:b/>
          <w:bCs/>
          <w:i/>
          <w:u w:val="single"/>
          <w:lang w:val="en-US"/>
        </w:rPr>
        <w:t>(T)</w:t>
      </w:r>
      <w:r w:rsidRPr="00C32545">
        <w:rPr>
          <w:b/>
          <w:bCs/>
          <w:i/>
          <w:u w:val="single"/>
          <w:lang w:val="en-US"/>
        </w:rPr>
        <w:t>NSSA area</w:t>
      </w:r>
      <w:r w:rsidRPr="00C32545">
        <w:rPr>
          <w:b/>
          <w:i/>
          <w:lang w:val="en-US"/>
        </w:rPr>
        <w:t>!</w:t>
      </w:r>
    </w:p>
    <w:p w:rsidR="005D780B" w:rsidRPr="005D780B" w:rsidRDefault="005D780B" w:rsidP="005D780B">
      <w:pPr>
        <w:spacing w:after="200"/>
        <w:rPr>
          <w:b/>
          <w:i/>
          <w:lang w:val="en-US"/>
        </w:rPr>
      </w:pPr>
      <w:r w:rsidRPr="005D780B">
        <w:rPr>
          <w:b/>
          <w:i/>
          <w:lang w:val="en-US"/>
        </w:rPr>
        <w:t>So now we know we should be cautious with the "</w:t>
      </w:r>
      <w:r w:rsidRPr="005D780B">
        <w:rPr>
          <w:b/>
          <w:bCs/>
          <w:i/>
          <w:lang w:val="en-US"/>
        </w:rPr>
        <w:t>area </w:t>
      </w:r>
      <w:r w:rsidRPr="005D780B">
        <w:rPr>
          <w:b/>
          <w:i/>
          <w:iCs/>
          <w:lang w:val="en-US"/>
        </w:rPr>
        <w:t>id </w:t>
      </w:r>
      <w:r w:rsidRPr="005D780B">
        <w:rPr>
          <w:b/>
          <w:bCs/>
          <w:i/>
          <w:lang w:val="en-US"/>
        </w:rPr>
        <w:t>filter-list prefix </w:t>
      </w:r>
      <w:r w:rsidRPr="005D780B">
        <w:rPr>
          <w:b/>
          <w:i/>
          <w:iCs/>
          <w:lang w:val="en-US"/>
        </w:rPr>
        <w:t>name </w:t>
      </w:r>
      <w:r w:rsidR="00277C3B">
        <w:rPr>
          <w:b/>
          <w:bCs/>
          <w:i/>
          <w:lang w:val="en-US"/>
        </w:rPr>
        <w:t xml:space="preserve">in | </w:t>
      </w:r>
      <w:r w:rsidRPr="005D780B">
        <w:rPr>
          <w:b/>
          <w:bCs/>
          <w:i/>
          <w:lang w:val="en-US"/>
        </w:rPr>
        <w:t>out</w:t>
      </w:r>
      <w:r w:rsidRPr="005D780B">
        <w:rPr>
          <w:b/>
          <w:i/>
          <w:lang w:val="en-US"/>
        </w:rPr>
        <w:t>" command! </w:t>
      </w:r>
    </w:p>
    <w:p w:rsidR="0031094B" w:rsidRPr="0031094B" w:rsidRDefault="0031094B" w:rsidP="007F740C">
      <w:pPr>
        <w:numPr>
          <w:ilvl w:val="0"/>
          <w:numId w:val="122"/>
        </w:numPr>
        <w:spacing w:after="200"/>
        <w:ind w:left="426" w:hanging="426"/>
        <w:rPr>
          <w:b/>
          <w:i/>
          <w:iCs/>
          <w:lang w:val="en-US"/>
        </w:rPr>
      </w:pPr>
      <w:r w:rsidRPr="0031094B">
        <w:rPr>
          <w:b/>
          <w:i/>
          <w:iCs/>
          <w:lang w:val="en-US"/>
        </w:rPr>
        <w:t xml:space="preserve">To join in CLN thread: </w:t>
      </w:r>
      <w:r>
        <w:rPr>
          <w:b/>
          <w:i/>
          <w:iCs/>
          <w:lang w:val="en-US"/>
        </w:rPr>
        <w:t>“</w:t>
      </w:r>
      <w:hyperlink r:id="rId83" w:history="1">
        <w:r w:rsidR="00FA241A">
          <w:rPr>
            <w:rStyle w:val="Hyperlink"/>
            <w:b/>
            <w:i/>
            <w:iCs/>
            <w:lang w:val="en-US"/>
          </w:rPr>
          <w:t>No T</w:t>
        </w:r>
        <w:r w:rsidRPr="0031094B">
          <w:rPr>
            <w:rStyle w:val="Hyperlink"/>
            <w:b/>
            <w:i/>
            <w:iCs/>
            <w:lang w:val="en-US"/>
          </w:rPr>
          <w:t>ype 4 LSA for NSSA ASBRs</w:t>
        </w:r>
      </w:hyperlink>
      <w:r>
        <w:rPr>
          <w:b/>
          <w:i/>
          <w:iCs/>
          <w:lang w:val="en-US"/>
        </w:rPr>
        <w:t>”</w:t>
      </w:r>
    </w:p>
    <w:p w:rsidR="00D840EE" w:rsidRPr="009766DC" w:rsidRDefault="00D840EE" w:rsidP="00AB59E0">
      <w:pPr>
        <w:pStyle w:val="Heading3"/>
      </w:pPr>
      <w:bookmarkStart w:id="239" w:name="_Toc413850920"/>
      <w:r w:rsidRPr="009766DC">
        <w:t>A Brief Comparison of E1 and E2 Routes</w:t>
      </w:r>
      <w:bookmarkEnd w:id="238"/>
      <w:r w:rsidRPr="009766DC">
        <w:t>:</w:t>
      </w:r>
      <w:bookmarkEnd w:id="239"/>
    </w:p>
    <w:p w:rsidR="00D840EE" w:rsidRPr="009766DC" w:rsidRDefault="00D840EE" w:rsidP="002F1227">
      <w:pPr>
        <w:numPr>
          <w:ilvl w:val="0"/>
          <w:numId w:val="58"/>
        </w:numPr>
        <w:ind w:left="708"/>
        <w:rPr>
          <w:lang w:val="en-US"/>
        </w:rPr>
      </w:pPr>
      <w:r w:rsidRPr="009766DC">
        <w:rPr>
          <w:lang w:val="en-US"/>
        </w:rPr>
        <w:t>For E1 routes, both the external cost and internal OSPF cost matters to the choice of best route</w:t>
      </w:r>
    </w:p>
    <w:p w:rsidR="00D840EE" w:rsidRPr="009766DC" w:rsidRDefault="00D840EE" w:rsidP="002F1227">
      <w:pPr>
        <w:numPr>
          <w:ilvl w:val="0"/>
          <w:numId w:val="58"/>
        </w:numPr>
        <w:ind w:left="708"/>
        <w:rPr>
          <w:lang w:val="en-US"/>
        </w:rPr>
      </w:pPr>
      <w:r w:rsidRPr="009766DC">
        <w:rPr>
          <w:lang w:val="en-US"/>
        </w:rPr>
        <w:t>For E2 routes, only the external cost matters to the choice of best route (unless a tie needs to be broken.)</w:t>
      </w:r>
    </w:p>
    <w:p w:rsidR="00D840EE" w:rsidRPr="009766DC" w:rsidRDefault="00D840EE" w:rsidP="00151ADF">
      <w:pPr>
        <w:rPr>
          <w:lang w:val="en-US"/>
        </w:rPr>
      </w:pPr>
    </w:p>
    <w:p w:rsidR="00D840EE" w:rsidRPr="009766DC" w:rsidRDefault="00D840EE" w:rsidP="00151ADF">
      <w:pPr>
        <w:rPr>
          <w:u w:val="single"/>
          <w:lang w:val="en-US"/>
        </w:rPr>
      </w:pPr>
      <w:r w:rsidRPr="009766DC">
        <w:rPr>
          <w:u w:val="single"/>
          <w:lang w:val="en-US"/>
        </w:rPr>
        <w:t xml:space="preserve">The benefits of the different external route types apply mostly to when </w:t>
      </w:r>
      <w:r w:rsidRPr="009766DC">
        <w:rPr>
          <w:i/>
          <w:u w:val="single"/>
          <w:lang w:val="en-US"/>
        </w:rPr>
        <w:t>multiple</w:t>
      </w:r>
      <w:r w:rsidRPr="009766DC">
        <w:rPr>
          <w:u w:val="single"/>
          <w:lang w:val="en-US"/>
        </w:rPr>
        <w:t xml:space="preserve"> ASBRs advertise the same subnet.</w:t>
      </w:r>
    </w:p>
    <w:p w:rsidR="00D840EE" w:rsidRPr="009766DC" w:rsidRDefault="00D840EE" w:rsidP="00151ADF">
      <w:pPr>
        <w:rPr>
          <w:lang w:val="en-US"/>
        </w:rPr>
      </w:pPr>
      <w:r w:rsidRPr="009766DC">
        <w:rPr>
          <w:lang w:val="en-US"/>
        </w:rPr>
        <w:t>For example, imagine two ASBRs, ASBR1 and ASBR2, between OSPF and another routing domain:</w:t>
      </w:r>
    </w:p>
    <w:p w:rsidR="00D840EE" w:rsidRPr="009766DC" w:rsidRDefault="00D840EE" w:rsidP="002F1227">
      <w:pPr>
        <w:numPr>
          <w:ilvl w:val="0"/>
          <w:numId w:val="59"/>
        </w:numPr>
        <w:ind w:left="708"/>
        <w:rPr>
          <w:lang w:val="en-US"/>
        </w:rPr>
      </w:pPr>
      <w:r w:rsidRPr="009766DC">
        <w:rPr>
          <w:lang w:val="en-US"/>
        </w:rPr>
        <w:t xml:space="preserve">If the goal is to </w:t>
      </w:r>
      <w:r w:rsidRPr="003B67B3">
        <w:rPr>
          <w:b/>
          <w:lang w:val="en-US"/>
        </w:rPr>
        <w:t>always send traffic through ASBR1</w:t>
      </w:r>
      <w:r w:rsidRPr="009766DC">
        <w:rPr>
          <w:lang w:val="en-US"/>
        </w:rPr>
        <w:t>, you could:</w:t>
      </w:r>
    </w:p>
    <w:p w:rsidR="00D840EE" w:rsidRPr="009766DC" w:rsidRDefault="00D840EE" w:rsidP="002F1227">
      <w:pPr>
        <w:numPr>
          <w:ilvl w:val="1"/>
          <w:numId w:val="59"/>
        </w:numPr>
        <w:ind w:left="1428"/>
        <w:rPr>
          <w:lang w:val="en-US"/>
        </w:rPr>
      </w:pPr>
      <w:r w:rsidRPr="009766DC">
        <w:rPr>
          <w:lang w:val="en-US"/>
        </w:rPr>
        <w:t xml:space="preserve">use E2 routes and set the metric for ASBR1 redistributed routes to a </w:t>
      </w:r>
      <w:r w:rsidRPr="00592903">
        <w:rPr>
          <w:i/>
          <w:lang w:val="en-US"/>
        </w:rPr>
        <w:t>lower metric</w:t>
      </w:r>
      <w:r w:rsidRPr="009766DC">
        <w:rPr>
          <w:lang w:val="en-US"/>
        </w:rPr>
        <w:t xml:space="preserve"> than ASBR2. Because routers ignore the internal metrics when calculating the E2 metrics, then every router will choose ASBR1 as the better ASBR.</w:t>
      </w:r>
    </w:p>
    <w:p w:rsidR="00D840EE" w:rsidRPr="009766DC" w:rsidRDefault="00D840EE" w:rsidP="002F1227">
      <w:pPr>
        <w:numPr>
          <w:ilvl w:val="1"/>
          <w:numId w:val="59"/>
        </w:numPr>
        <w:ind w:left="1428"/>
        <w:rPr>
          <w:lang w:val="en-US"/>
        </w:rPr>
      </w:pPr>
      <w:r w:rsidRPr="009766DC">
        <w:rPr>
          <w:lang w:val="en-US"/>
        </w:rPr>
        <w:t>Or use E1 routes on ASBR1 and E2 routes on ASBR2 (for a given prefix/length, OSPF always prefers an E1 route over an E2 route).</w:t>
      </w:r>
    </w:p>
    <w:p w:rsidR="00D840EE" w:rsidRPr="009766DC" w:rsidRDefault="00D840EE" w:rsidP="002F1227">
      <w:pPr>
        <w:numPr>
          <w:ilvl w:val="0"/>
          <w:numId w:val="59"/>
        </w:numPr>
        <w:ind w:left="708"/>
        <w:rPr>
          <w:lang w:val="en-US"/>
        </w:rPr>
      </w:pPr>
      <w:r w:rsidRPr="009766DC">
        <w:rPr>
          <w:lang w:val="en-US"/>
        </w:rPr>
        <w:t xml:space="preserve">Conversely, if the goal were to </w:t>
      </w:r>
      <w:r w:rsidRPr="003B67B3">
        <w:rPr>
          <w:b/>
          <w:lang w:val="en-US"/>
        </w:rPr>
        <w:t>balance the traffic, and make each router pick the closest ASBR</w:t>
      </w:r>
      <w:r w:rsidRPr="009766DC">
        <w:rPr>
          <w:lang w:val="en-US"/>
        </w:rPr>
        <w:t>:</w:t>
      </w:r>
    </w:p>
    <w:p w:rsidR="00592903" w:rsidRDefault="00592903" w:rsidP="002F1227">
      <w:pPr>
        <w:numPr>
          <w:ilvl w:val="0"/>
          <w:numId w:val="60"/>
        </w:numPr>
        <w:ind w:left="1406"/>
        <w:rPr>
          <w:lang w:val="en-US"/>
        </w:rPr>
      </w:pPr>
      <w:r w:rsidRPr="00985161">
        <w:rPr>
          <w:lang w:val="en-US"/>
        </w:rPr>
        <w:t xml:space="preserve">both ASBRs could set the </w:t>
      </w:r>
      <w:r w:rsidRPr="00943B7D">
        <w:rPr>
          <w:i/>
          <w:lang w:val="en-US"/>
        </w:rPr>
        <w:t xml:space="preserve">same </w:t>
      </w:r>
      <w:r w:rsidR="005B662C">
        <w:rPr>
          <w:i/>
          <w:lang w:val="en-US"/>
        </w:rPr>
        <w:t xml:space="preserve">external </w:t>
      </w:r>
      <w:r w:rsidRPr="00943B7D">
        <w:rPr>
          <w:i/>
          <w:lang w:val="en-US"/>
        </w:rPr>
        <w:t>metric</w:t>
      </w:r>
      <w:r w:rsidRPr="00985161">
        <w:rPr>
          <w:lang w:val="en-US"/>
        </w:rPr>
        <w:t xml:space="preserve"> to their redistributed routes, </w:t>
      </w:r>
      <w:r>
        <w:rPr>
          <w:lang w:val="en-US"/>
        </w:rPr>
        <w:t>and</w:t>
      </w:r>
      <w:r w:rsidR="00E70C51">
        <w:rPr>
          <w:lang w:val="en-US"/>
        </w:rPr>
        <w:t xml:space="preserve"> make all the route</w:t>
      </w:r>
      <w:r w:rsidRPr="00985161">
        <w:rPr>
          <w:lang w:val="en-US"/>
        </w:rPr>
        <w:t xml:space="preserve">s </w:t>
      </w:r>
      <w:r w:rsidR="00E70C51">
        <w:rPr>
          <w:lang w:val="en-US"/>
        </w:rPr>
        <w:t xml:space="preserve">either </w:t>
      </w:r>
      <w:r w:rsidRPr="002523D2">
        <w:rPr>
          <w:i/>
          <w:lang w:val="en-US"/>
        </w:rPr>
        <w:t>Type E1 or E2</w:t>
      </w:r>
      <w:r w:rsidRPr="00985161">
        <w:rPr>
          <w:lang w:val="en-US"/>
        </w:rPr>
        <w:t>. As a result, routers closer to each ASBR choose best routes based on the lower OSPF internal costs.</w:t>
      </w:r>
    </w:p>
    <w:p w:rsidR="00D840EE" w:rsidRPr="009766DC" w:rsidRDefault="00D840EE" w:rsidP="002F1227">
      <w:pPr>
        <w:numPr>
          <w:ilvl w:val="0"/>
          <w:numId w:val="62"/>
        </w:numPr>
        <w:ind w:left="708"/>
        <w:rPr>
          <w:b/>
          <w:i/>
          <w:lang w:val="en-US"/>
        </w:rPr>
      </w:pPr>
      <w:r w:rsidRPr="009766DC">
        <w:rPr>
          <w:b/>
          <w:i/>
          <w:lang w:val="en-US"/>
        </w:rPr>
        <w:t>If the goal is to send the traffic to the appropriate ASBR depending on the external Routing Protocol (RP), then:</w:t>
      </w:r>
    </w:p>
    <w:p w:rsidR="00D840EE" w:rsidRPr="009766DC" w:rsidRDefault="00D840EE" w:rsidP="002F1227">
      <w:pPr>
        <w:numPr>
          <w:ilvl w:val="1"/>
          <w:numId w:val="61"/>
        </w:numPr>
        <w:ind w:left="1428"/>
        <w:rPr>
          <w:b/>
          <w:i/>
          <w:lang w:val="en-US"/>
        </w:rPr>
      </w:pPr>
      <w:r w:rsidRPr="009766DC">
        <w:rPr>
          <w:b/>
          <w:i/>
          <w:lang w:val="en-US"/>
        </w:rPr>
        <w:t>Use E2 routes on both ASBR</w:t>
      </w:r>
      <w:r w:rsidR="009D70F2">
        <w:rPr>
          <w:b/>
          <w:i/>
          <w:lang w:val="en-US"/>
        </w:rPr>
        <w:t>1 and ASBR2 with default metric;</w:t>
      </w:r>
      <w:r w:rsidRPr="009766DC">
        <w:rPr>
          <w:b/>
          <w:i/>
          <w:lang w:val="en-US"/>
        </w:rPr>
        <w:t xml:space="preserve"> </w:t>
      </w:r>
      <w:r w:rsidR="009D70F2">
        <w:rPr>
          <w:b/>
          <w:i/>
          <w:lang w:val="en-US"/>
        </w:rPr>
        <w:t xml:space="preserve">order of choice: </w:t>
      </w:r>
      <w:r w:rsidRPr="009766DC">
        <w:rPr>
          <w:b/>
          <w:i/>
          <w:lang w:val="en-US"/>
        </w:rPr>
        <w:t xml:space="preserve">BGP </w:t>
      </w:r>
      <w:r w:rsidR="00506B10">
        <w:rPr>
          <w:rFonts w:ascii="OpenSymbol" w:hAnsi="OpenSymbol"/>
          <w:b/>
          <w:i/>
          <w:lang w:val="en-US"/>
        </w:rPr>
        <w:sym w:font="Symbol" w:char="F0AE"/>
      </w:r>
      <w:r w:rsidR="002523D2">
        <w:rPr>
          <w:b/>
          <w:i/>
          <w:lang w:val="en-US"/>
        </w:rPr>
        <w:t xml:space="preserve"> </w:t>
      </w:r>
      <w:r w:rsidRPr="009766DC">
        <w:rPr>
          <w:b/>
          <w:i/>
          <w:lang w:val="en-US"/>
        </w:rPr>
        <w:t xml:space="preserve">EIGRP/RIP/IS-IS </w:t>
      </w:r>
      <w:r w:rsidR="00506B10">
        <w:rPr>
          <w:rFonts w:ascii="OpenSymbol" w:hAnsi="OpenSymbol"/>
          <w:b/>
          <w:i/>
          <w:lang w:val="en-US"/>
        </w:rPr>
        <w:sym w:font="Symbol" w:char="F0AE"/>
      </w:r>
      <w:r w:rsidR="00506B10">
        <w:rPr>
          <w:rFonts w:ascii="OpenSymbol" w:hAnsi="OpenSymbol"/>
          <w:b/>
          <w:i/>
          <w:lang w:val="en-US"/>
        </w:rPr>
        <w:t xml:space="preserve"> </w:t>
      </w:r>
      <w:r w:rsidRPr="009766DC">
        <w:rPr>
          <w:b/>
          <w:i/>
          <w:lang w:val="en-US"/>
        </w:rPr>
        <w:t>OSPF (if metric &gt; 20)</w:t>
      </w:r>
    </w:p>
    <w:p w:rsidR="00D840EE" w:rsidRPr="009766DC" w:rsidRDefault="00D840EE" w:rsidP="002F1227">
      <w:pPr>
        <w:numPr>
          <w:ilvl w:val="1"/>
          <w:numId w:val="61"/>
        </w:numPr>
        <w:ind w:left="1428"/>
        <w:rPr>
          <w:b/>
          <w:i/>
          <w:lang w:val="en-US"/>
        </w:rPr>
      </w:pPr>
      <w:r w:rsidRPr="009766DC">
        <w:rPr>
          <w:b/>
          <w:i/>
          <w:lang w:val="en-US"/>
        </w:rPr>
        <w:t xml:space="preserve">Or </w:t>
      </w:r>
      <w:r w:rsidR="009D70F2">
        <w:rPr>
          <w:b/>
          <w:i/>
          <w:lang w:val="en-US"/>
        </w:rPr>
        <w:t>u</w:t>
      </w:r>
      <w:r w:rsidR="009D70F2" w:rsidRPr="009766DC">
        <w:rPr>
          <w:b/>
          <w:i/>
          <w:lang w:val="en-US"/>
        </w:rPr>
        <w:t>se E2 routes on both ASBR</w:t>
      </w:r>
      <w:r w:rsidR="009D70F2">
        <w:rPr>
          <w:b/>
          <w:i/>
          <w:lang w:val="en-US"/>
        </w:rPr>
        <w:t xml:space="preserve">1 and ASBR2 </w:t>
      </w:r>
      <w:r w:rsidRPr="009766DC">
        <w:rPr>
          <w:b/>
          <w:i/>
          <w:lang w:val="en-US"/>
        </w:rPr>
        <w:t>with different external metrics if you need to favor other RPs.</w:t>
      </w:r>
    </w:p>
    <w:p w:rsidR="003F2AB8" w:rsidRPr="003F2AB8" w:rsidRDefault="003F2AB8" w:rsidP="00AB59E0">
      <w:pPr>
        <w:pStyle w:val="Heading3"/>
        <w:rPr>
          <w:sz w:val="26"/>
          <w:szCs w:val="26"/>
        </w:rPr>
      </w:pPr>
      <w:bookmarkStart w:id="240" w:name="_Toc413850921"/>
      <w:r>
        <w:t>External LSAs with Overlapping Subnets</w:t>
      </w:r>
      <w:bookmarkEnd w:id="240"/>
    </w:p>
    <w:p w:rsidR="003F2AB8" w:rsidRDefault="003F2AB8" w:rsidP="003F2AB8">
      <w:pPr>
        <w:rPr>
          <w:lang w:val="en-US"/>
        </w:rPr>
      </w:pPr>
      <w:r w:rsidRPr="003F2AB8">
        <w:rPr>
          <w:lang w:val="en-US"/>
        </w:rPr>
        <w:t>It is possible to have same network number with different masks imported into OSPF from different routing protocols.</w:t>
      </w:r>
    </w:p>
    <w:p w:rsidR="003F2AB8" w:rsidRDefault="003F2AB8" w:rsidP="003F2AB8">
      <w:pPr>
        <w:rPr>
          <w:lang w:val="en-US"/>
        </w:rPr>
      </w:pPr>
      <w:r>
        <w:rPr>
          <w:lang w:val="en-US"/>
        </w:rPr>
        <w:t>The first one is installed normally into the LSDB.</w:t>
      </w:r>
    </w:p>
    <w:p w:rsidR="0031094B" w:rsidRPr="003F2AB8" w:rsidRDefault="003F2AB8" w:rsidP="003F2AB8">
      <w:pPr>
        <w:rPr>
          <w:sz w:val="26"/>
          <w:szCs w:val="26"/>
          <w:lang w:val="en-US"/>
        </w:rPr>
      </w:pPr>
      <w:r>
        <w:rPr>
          <w:lang w:val="en-US"/>
        </w:rPr>
        <w:t>T</w:t>
      </w:r>
      <w:r w:rsidRPr="003F2AB8">
        <w:rPr>
          <w:lang w:val="en-US"/>
        </w:rPr>
        <w:t xml:space="preserve">he newly received LSA </w:t>
      </w:r>
      <w:r>
        <w:rPr>
          <w:lang w:val="en-US"/>
        </w:rPr>
        <w:t xml:space="preserve">which overlaps with the first one is installed </w:t>
      </w:r>
      <w:r w:rsidRPr="009368C5">
        <w:rPr>
          <w:b/>
          <w:lang w:val="en-US"/>
        </w:rPr>
        <w:t xml:space="preserve">as its </w:t>
      </w:r>
      <w:r w:rsidR="00DD1FAE">
        <w:rPr>
          <w:b/>
          <w:lang w:val="en-US"/>
        </w:rPr>
        <w:t xml:space="preserve">subnet </w:t>
      </w:r>
      <w:r w:rsidRPr="009368C5">
        <w:rPr>
          <w:b/>
          <w:lang w:val="en-US"/>
        </w:rPr>
        <w:t>broadcast number</w:t>
      </w:r>
      <w:r w:rsidRPr="003F2AB8">
        <w:rPr>
          <w:lang w:val="en-US"/>
        </w:rPr>
        <w:t xml:space="preserve"> </w:t>
      </w:r>
      <w:r>
        <w:rPr>
          <w:lang w:val="en-US"/>
        </w:rPr>
        <w:t xml:space="preserve">(LSID) instead of its </w:t>
      </w:r>
      <w:r w:rsidR="00DD1FAE">
        <w:rPr>
          <w:lang w:val="en-US"/>
        </w:rPr>
        <w:t xml:space="preserve">subnet </w:t>
      </w:r>
      <w:r>
        <w:rPr>
          <w:lang w:val="en-US"/>
        </w:rPr>
        <w:t xml:space="preserve"> number into the LSDB.</w:t>
      </w:r>
      <w:r w:rsidR="0031094B" w:rsidRPr="003F2AB8">
        <w:rPr>
          <w:lang w:val="en-US"/>
        </w:rPr>
        <w:br w:type="page"/>
      </w:r>
    </w:p>
    <w:p w:rsidR="00D840EE" w:rsidRDefault="00974F53" w:rsidP="00AB59E0">
      <w:pPr>
        <w:pStyle w:val="Heading2"/>
      </w:pPr>
      <w:bookmarkStart w:id="241" w:name="_Toc413850707"/>
      <w:bookmarkStart w:id="242" w:name="_Toc413850922"/>
      <w:r w:rsidRPr="00C416DA">
        <w:lastRenderedPageBreak/>
        <w:t xml:space="preserve">Inter-Domain Routing </w:t>
      </w:r>
      <w:r w:rsidR="000610F6">
        <w:t xml:space="preserve">Issues </w:t>
      </w:r>
      <w:r>
        <w:t>with</w:t>
      </w:r>
      <w:r w:rsidR="00EA4EF4">
        <w:t xml:space="preserve"> Multiple Redistribution P</w:t>
      </w:r>
      <w:r w:rsidR="00D840EE" w:rsidRPr="00C416DA">
        <w:t>oints</w:t>
      </w:r>
      <w:bookmarkEnd w:id="241"/>
      <w:bookmarkEnd w:id="242"/>
    </w:p>
    <w:p w:rsidR="00D840EE" w:rsidRDefault="00D840EE" w:rsidP="00AB59E0">
      <w:pPr>
        <w:pStyle w:val="Heading3"/>
      </w:pPr>
      <w:bookmarkStart w:id="243" w:name="_Between_2_Domains"/>
      <w:bookmarkStart w:id="244" w:name="_Toc413850923"/>
      <w:bookmarkEnd w:id="243"/>
      <w:r>
        <w:t>B</w:t>
      </w:r>
      <w:r w:rsidR="00724D9A">
        <w:t>etween 2 D</w:t>
      </w:r>
      <w:r w:rsidRPr="00C416DA">
        <w:t>omains</w:t>
      </w:r>
      <w:bookmarkEnd w:id="244"/>
    </w:p>
    <w:p w:rsidR="00D840EE" w:rsidRPr="00695E4B" w:rsidRDefault="00043464" w:rsidP="002F1227">
      <w:pPr>
        <w:pStyle w:val="ListParagraph"/>
        <w:numPr>
          <w:ilvl w:val="0"/>
          <w:numId w:val="56"/>
        </w:numPr>
        <w:ind w:left="272" w:hanging="284"/>
        <w:rPr>
          <w:lang w:val="en-US"/>
        </w:rPr>
      </w:pPr>
      <w:r w:rsidRPr="00043464">
        <w:rPr>
          <w:b/>
          <w:i/>
          <w:lang w:val="en-US"/>
        </w:rPr>
        <w:t xml:space="preserve">Inter-Domain Routing </w:t>
      </w:r>
      <w:r w:rsidR="000610F6">
        <w:rPr>
          <w:b/>
          <w:i/>
          <w:lang w:val="en-US"/>
        </w:rPr>
        <w:t>Issues (I</w:t>
      </w:r>
      <w:r w:rsidRPr="00043464">
        <w:rPr>
          <w:b/>
          <w:i/>
          <w:lang w:val="en-US"/>
        </w:rPr>
        <w:t>DR</w:t>
      </w:r>
      <w:r w:rsidR="000610F6">
        <w:rPr>
          <w:b/>
          <w:i/>
          <w:lang w:val="en-US"/>
        </w:rPr>
        <w:t>I</w:t>
      </w:r>
      <w:r>
        <w:rPr>
          <w:b/>
          <w:i/>
          <w:lang w:val="en-US"/>
        </w:rPr>
        <w:t>)</w:t>
      </w:r>
      <w:r>
        <w:rPr>
          <w:lang w:val="en-US"/>
        </w:rPr>
        <w:t xml:space="preserve"> </w:t>
      </w:r>
      <w:r w:rsidRPr="00F52875">
        <w:rPr>
          <w:b/>
          <w:lang w:val="en-US"/>
        </w:rPr>
        <w:t xml:space="preserve">only </w:t>
      </w:r>
      <w:r w:rsidR="00EA4EF4" w:rsidRPr="00F52875">
        <w:rPr>
          <w:b/>
          <w:lang w:val="en-US"/>
        </w:rPr>
        <w:t xml:space="preserve">between </w:t>
      </w:r>
      <w:r w:rsidR="00D840EE" w:rsidRPr="00F52875">
        <w:rPr>
          <w:b/>
          <w:lang w:val="en-US"/>
        </w:rPr>
        <w:t xml:space="preserve">RIP </w:t>
      </w:r>
      <w:r w:rsidR="00F52875" w:rsidRPr="00F52875">
        <w:rPr>
          <w:rFonts w:ascii="OpenSymbol" w:hAnsi="OpenSymbol"/>
          <w:b/>
          <w:lang w:val="en-US"/>
        </w:rPr>
        <w:t>↔</w:t>
      </w:r>
      <w:r w:rsidR="00D840EE" w:rsidRPr="00F52875">
        <w:rPr>
          <w:b/>
          <w:lang w:val="en-US"/>
        </w:rPr>
        <w:t xml:space="preserve"> OSPF</w:t>
      </w:r>
      <w:r w:rsidR="00724D9A">
        <w:rPr>
          <w:lang w:val="en-US"/>
        </w:rPr>
        <w:t xml:space="preserve">, </w:t>
      </w:r>
      <w:r w:rsidR="00724D9A" w:rsidRPr="002349B0">
        <w:rPr>
          <w:b/>
          <w:i/>
          <w:lang w:val="en-US"/>
        </w:rPr>
        <w:t>except if at least one internal router injects a route by means of redistribution (Connected, Static), in wh</w:t>
      </w:r>
      <w:r w:rsidR="00E54538" w:rsidRPr="002349B0">
        <w:rPr>
          <w:b/>
          <w:i/>
          <w:lang w:val="en-US"/>
        </w:rPr>
        <w:t>ich case we would have an issue with different kind of RPs</w:t>
      </w:r>
      <w:r w:rsidR="00724D9A">
        <w:rPr>
          <w:lang w:val="en-US"/>
        </w:rPr>
        <w:t>.</w:t>
      </w:r>
    </w:p>
    <w:p w:rsidR="00D840EE" w:rsidRPr="005F78B8" w:rsidRDefault="00EA4EF4" w:rsidP="002F1227">
      <w:pPr>
        <w:numPr>
          <w:ilvl w:val="0"/>
          <w:numId w:val="72"/>
        </w:numPr>
        <w:ind w:left="272" w:hanging="284"/>
        <w:rPr>
          <w:rFonts w:eastAsia="Times New Roman" w:cs="Times New Roman"/>
          <w:lang w:val="en-US" w:eastAsia="fr-FR"/>
        </w:rPr>
      </w:pPr>
      <w:r w:rsidRPr="00F52875">
        <w:rPr>
          <w:rFonts w:eastAsia="Times New Roman" w:cs="Times New Roman"/>
          <w:b/>
          <w:lang w:val="en-US" w:eastAsia="fr-FR"/>
        </w:rPr>
        <w:t>To solve this issue</w:t>
      </w:r>
      <w:r>
        <w:rPr>
          <w:rFonts w:eastAsia="Times New Roman" w:cs="Times New Roman"/>
          <w:lang w:val="en-US" w:eastAsia="fr-FR"/>
        </w:rPr>
        <w:t>, f</w:t>
      </w:r>
      <w:r w:rsidR="00D840EE" w:rsidRPr="005F78B8">
        <w:rPr>
          <w:rFonts w:eastAsia="Times New Roman" w:cs="Times New Roman"/>
          <w:lang w:val="en-US" w:eastAsia="fr-FR"/>
        </w:rPr>
        <w:t>or each of the two routing protocols, the AD</w:t>
      </w:r>
      <w:r w:rsidR="00F52875">
        <w:rPr>
          <w:rFonts w:eastAsia="Times New Roman" w:cs="Times New Roman"/>
          <w:lang w:val="en-US" w:eastAsia="fr-FR"/>
        </w:rPr>
        <w:t xml:space="preserve"> (Administrative Distance)</w:t>
      </w:r>
      <w:r w:rsidR="00D840EE" w:rsidRPr="005F78B8">
        <w:rPr>
          <w:rFonts w:eastAsia="Times New Roman" w:cs="Times New Roman"/>
          <w:lang w:val="en-US" w:eastAsia="fr-FR"/>
        </w:rPr>
        <w:t xml:space="preserve"> used for internal routes for one routing protocol </w:t>
      </w:r>
      <w:r w:rsidR="00D840EE">
        <w:rPr>
          <w:rFonts w:eastAsia="Times New Roman" w:cs="Times New Roman"/>
          <w:lang w:val="en-US" w:eastAsia="fr-FR"/>
        </w:rPr>
        <w:t>must be</w:t>
      </w:r>
      <w:r w:rsidR="00D840EE" w:rsidRPr="005F78B8">
        <w:rPr>
          <w:rFonts w:eastAsia="Times New Roman" w:cs="Times New Roman"/>
          <w:lang w:val="en-US" w:eastAsia="fr-FR"/>
        </w:rPr>
        <w:t xml:space="preserve"> better than the AD used for external routes by the other routing protocol</w:t>
      </w:r>
      <w:r w:rsidR="00171285">
        <w:rPr>
          <w:rFonts w:eastAsia="Times New Roman" w:cs="Times New Roman"/>
          <w:lang w:val="en-US" w:eastAsia="fr-FR"/>
        </w:rPr>
        <w:t xml:space="preserve">, </w:t>
      </w:r>
      <w:r w:rsidR="00171285" w:rsidRPr="00D57999">
        <w:rPr>
          <w:b/>
          <w:bCs/>
          <w:i/>
          <w:iCs/>
          <w:color w:val="333333"/>
          <w:u w:val="single"/>
          <w:lang w:val="en-US"/>
        </w:rPr>
        <w:t>to be applied on all redistributing routers</w:t>
      </w:r>
      <w:r w:rsidR="00D840EE" w:rsidRPr="005F78B8">
        <w:rPr>
          <w:rFonts w:eastAsia="Times New Roman" w:cs="Times New Roman"/>
          <w:lang w:val="en-US" w:eastAsia="fr-FR"/>
        </w:rPr>
        <w:t>:</w:t>
      </w:r>
    </w:p>
    <w:p w:rsidR="00D840EE" w:rsidRPr="005F78B8" w:rsidRDefault="00D840EE" w:rsidP="00151ADF">
      <w:pPr>
        <w:rPr>
          <w:rFonts w:eastAsia="Times New Roman" w:cs="Times New Roman"/>
          <w:lang w:val="en-US" w:eastAsia="fr-FR"/>
        </w:rPr>
      </w:pPr>
      <w:r w:rsidRPr="005F78B8">
        <w:rPr>
          <w:rFonts w:eastAsia="Times New Roman" w:cs="Times New Roman"/>
          <w:noProof/>
          <w:lang w:val="en-US"/>
        </w:rPr>
        <mc:AlternateContent>
          <mc:Choice Requires="wps">
            <w:drawing>
              <wp:anchor distT="0" distB="0" distL="114300" distR="114300" simplePos="0" relativeHeight="252053504" behindDoc="0" locked="0" layoutInCell="1" allowOverlap="1" wp14:anchorId="02C7F66E" wp14:editId="4C459ED2">
                <wp:simplePos x="0" y="0"/>
                <wp:positionH relativeFrom="column">
                  <wp:posOffset>462915</wp:posOffset>
                </wp:positionH>
                <wp:positionV relativeFrom="paragraph">
                  <wp:posOffset>18415</wp:posOffset>
                </wp:positionV>
                <wp:extent cx="2543175" cy="238125"/>
                <wp:effectExtent l="0" t="0" r="28575" b="28575"/>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238125"/>
                        </a:xfrm>
                        <a:prstGeom prst="rect">
                          <a:avLst/>
                        </a:prstGeom>
                        <a:solidFill>
                          <a:srgbClr val="FFFFFF"/>
                        </a:solidFill>
                        <a:ln w="9525">
                          <a:solidFill>
                            <a:srgbClr val="000000"/>
                          </a:solidFill>
                          <a:miter lim="800000"/>
                          <a:headEnd/>
                          <a:tailEnd/>
                        </a:ln>
                      </wps:spPr>
                      <wps:txbx>
                        <w:txbxContent>
                          <w:p w:rsidR="000946F7" w:rsidRPr="00532CA8" w:rsidRDefault="000946F7" w:rsidP="00D840EE">
                            <w:pPr>
                              <w:rPr>
                                <w:lang w:val="en-US"/>
                              </w:rPr>
                            </w:pPr>
                            <w:r>
                              <w:rPr>
                                <w:b/>
                                <w:lang w:val="en-US"/>
                              </w:rPr>
                              <w:t>RP1</w:t>
                            </w:r>
                            <w:r w:rsidRPr="0060040A">
                              <w:rPr>
                                <w:b/>
                                <w:lang w:val="en-US"/>
                              </w:rPr>
                              <w:t xml:space="preserve"> </w:t>
                            </w:r>
                            <w:r w:rsidRPr="005F78B8">
                              <w:rPr>
                                <w:b/>
                                <w:u w:val="single"/>
                                <w:lang w:val="en-US"/>
                              </w:rPr>
                              <w:t>internal</w:t>
                            </w:r>
                            <w:r w:rsidRPr="0060040A">
                              <w:rPr>
                                <w:b/>
                                <w:lang w:val="en-US"/>
                              </w:rPr>
                              <w:t xml:space="preserve"> AD &lt; RP2 </w:t>
                            </w:r>
                            <w:r w:rsidRPr="005F78B8">
                              <w:rPr>
                                <w:b/>
                                <w:u w:val="single"/>
                                <w:lang w:val="en-US"/>
                              </w:rPr>
                              <w:t>external</w:t>
                            </w:r>
                            <w:r w:rsidRPr="0060040A">
                              <w:rPr>
                                <w:b/>
                                <w:lang w:val="en-US"/>
                              </w:rPr>
                              <w:t xml:space="preserve"> AD</w:t>
                            </w:r>
                          </w:p>
                          <w:p w:rsidR="000946F7" w:rsidRPr="0060040A" w:rsidRDefault="000946F7" w:rsidP="00D840EE">
                            <w:pPr>
                              <w:rPr>
                                <w:b/>
                                <w:lang w:val="en-US"/>
                              </w:rPr>
                            </w:pPr>
                          </w:p>
                          <w:p w:rsidR="000946F7" w:rsidRPr="0060040A" w:rsidRDefault="000946F7" w:rsidP="00D840EE">
                            <w:pPr>
                              <w:rPr>
                                <w:lang w:val="en-US"/>
                              </w:rPr>
                            </w:pP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36.45pt;margin-top:1.45pt;width:200.25pt;height:18.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">
                <v:textbox inset="1mm,1mm,1mm,1mm">
                  <w:txbxContent>
                    <w:p w:rsidR="000946F7" w:rsidRPr="00532CA8" w:rsidRDefault="000946F7" w:rsidP="00D840EE">
                      <w:pPr>
                        <w:rPr>
                          <w:lang w:val="en-US"/>
                        </w:rPr>
                      </w:pPr>
                      <w:r>
                        <w:rPr>
                          <w:b/>
                          <w:lang w:val="en-US"/>
                        </w:rPr>
                        <w:t>RP1</w:t>
                      </w:r>
                      <w:r w:rsidRPr="0060040A">
                        <w:rPr>
                          <w:b/>
                          <w:lang w:val="en-US"/>
                        </w:rPr>
                        <w:t xml:space="preserve"> </w:t>
                      </w:r>
                      <w:r w:rsidRPr="005F78B8">
                        <w:rPr>
                          <w:b/>
                          <w:u w:val="single"/>
                          <w:lang w:val="en-US"/>
                        </w:rPr>
                        <w:t>internal</w:t>
                      </w:r>
                      <w:r w:rsidRPr="0060040A">
                        <w:rPr>
                          <w:b/>
                          <w:lang w:val="en-US"/>
                        </w:rPr>
                        <w:t xml:space="preserve"> AD &lt; RP2 </w:t>
                      </w:r>
                      <w:r w:rsidRPr="005F78B8">
                        <w:rPr>
                          <w:b/>
                          <w:u w:val="single"/>
                          <w:lang w:val="en-US"/>
                        </w:rPr>
                        <w:t>external</w:t>
                      </w:r>
                      <w:r w:rsidRPr="0060040A">
                        <w:rPr>
                          <w:b/>
                          <w:lang w:val="en-US"/>
                        </w:rPr>
                        <w:t xml:space="preserve"> AD</w:t>
                      </w:r>
                    </w:p>
                    <w:p w:rsidR="000946F7" w:rsidRPr="0060040A" w:rsidRDefault="000946F7" w:rsidP="00D840EE">
                      <w:pPr>
                        <w:rPr>
                          <w:b/>
                          <w:lang w:val="en-US"/>
                        </w:rPr>
                      </w:pPr>
                    </w:p>
                    <w:p w:rsidR="000946F7" w:rsidRPr="0060040A" w:rsidRDefault="000946F7" w:rsidP="00D840EE">
                      <w:pPr>
                        <w:rPr>
                          <w:lang w:val="en-US"/>
                        </w:rPr>
                      </w:pPr>
                    </w:p>
                  </w:txbxContent>
                </v:textbox>
              </v:shape>
            </w:pict>
          </mc:Fallback>
        </mc:AlternateContent>
      </w:r>
    </w:p>
    <w:p w:rsidR="00D840EE" w:rsidRPr="00C416DA" w:rsidRDefault="00D840EE" w:rsidP="00AB59E0">
      <w:pPr>
        <w:pStyle w:val="Heading3"/>
      </w:pPr>
      <w:bookmarkStart w:id="245" w:name="_Toc413850924"/>
      <w:r>
        <w:t>B</w:t>
      </w:r>
      <w:r w:rsidR="00724D9A">
        <w:t>etween 3 D</w:t>
      </w:r>
      <w:r w:rsidRPr="00C416DA">
        <w:t>omains</w:t>
      </w:r>
      <w:bookmarkEnd w:id="245"/>
    </w:p>
    <w:p w:rsidR="00D840EE" w:rsidRDefault="00171285" w:rsidP="00151ADF">
      <w:pPr>
        <w:rPr>
          <w:rFonts w:eastAsia="Times New Roman" w:cs="Times New Roman"/>
          <w:b/>
          <w:i/>
          <w:lang w:val="en-US" w:eastAsia="fr-FR"/>
        </w:rPr>
      </w:pPr>
      <w:r>
        <w:rPr>
          <w:rFonts w:eastAsia="Times New Roman" w:cs="Times New Roman"/>
          <w:b/>
          <w:i/>
          <w:lang w:val="en-US" w:eastAsia="fr-FR"/>
        </w:rPr>
        <w:t xml:space="preserve">Considering the last 2 domains, </w:t>
      </w:r>
      <w:r w:rsidR="00724D9A">
        <w:rPr>
          <w:rFonts w:eastAsia="Times New Roman" w:cs="Times New Roman"/>
          <w:b/>
          <w:i/>
          <w:lang w:val="en-US" w:eastAsia="fr-FR"/>
        </w:rPr>
        <w:t xml:space="preserve">there’s an </w:t>
      </w:r>
      <w:r w:rsidR="000610F6">
        <w:rPr>
          <w:b/>
          <w:i/>
          <w:lang w:val="en-US"/>
        </w:rPr>
        <w:t>I</w:t>
      </w:r>
      <w:r w:rsidR="000610F6" w:rsidRPr="00043464">
        <w:rPr>
          <w:b/>
          <w:i/>
          <w:lang w:val="en-US"/>
        </w:rPr>
        <w:t>DR</w:t>
      </w:r>
      <w:r w:rsidR="000610F6">
        <w:rPr>
          <w:b/>
          <w:i/>
          <w:lang w:val="en-US"/>
        </w:rPr>
        <w:t>I</w:t>
      </w:r>
      <w:r w:rsidR="000610F6">
        <w:rPr>
          <w:rFonts w:eastAsia="Times New Roman" w:cs="Times New Roman"/>
          <w:b/>
          <w:i/>
          <w:lang w:val="en-US" w:eastAsia="fr-FR"/>
        </w:rPr>
        <w:t xml:space="preserve"> </w:t>
      </w:r>
      <w:r w:rsidR="00043464">
        <w:rPr>
          <w:rFonts w:eastAsia="Times New Roman" w:cs="Times New Roman"/>
          <w:b/>
          <w:i/>
          <w:lang w:val="en-US" w:eastAsia="fr-FR"/>
        </w:rPr>
        <w:t>only for:</w:t>
      </w:r>
    </w:p>
    <w:p w:rsidR="00043464" w:rsidRPr="005F78B8" w:rsidRDefault="00043464" w:rsidP="00151ADF">
      <w:pPr>
        <w:rPr>
          <w:rFonts w:eastAsia="Times New Roman" w:cs="Times New Roman"/>
          <w:b/>
          <w:i/>
          <w:lang w:val="en-US" w:eastAsia="fr-FR"/>
        </w:rPr>
      </w:pPr>
    </w:p>
    <w:p w:rsidR="00D840EE" w:rsidRPr="005F78B8" w:rsidRDefault="00171285"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OSPF </w:t>
      </w:r>
      <w:r w:rsidR="00506B10">
        <w:rPr>
          <w:rFonts w:ascii="OpenSymbol" w:eastAsia="Times New Roman" w:hAnsi="OpenSymbol" w:cs="Times New Roman"/>
          <w:b/>
          <w:i/>
          <w:lang w:val="en-US" w:eastAsia="fr-FR"/>
        </w:rPr>
        <w:sym w:font="Symbol" w:char="F0AB"/>
      </w:r>
      <w:r w:rsidRPr="005F78B8">
        <w:rPr>
          <w:rFonts w:eastAsia="Times New Roman" w:cs="Times New Roman"/>
          <w:b/>
          <w:i/>
          <w:lang w:val="en-US" w:eastAsia="fr-FR"/>
        </w:rPr>
        <w:t xml:space="preserve"> RIP </w:t>
      </w:r>
      <w:r w:rsidR="00506B10">
        <w:rPr>
          <w:rFonts w:ascii="OpenSymbol" w:eastAsia="Times New Roman" w:hAnsi="OpenSymbol" w:cs="Times New Roman"/>
          <w:b/>
          <w:i/>
          <w:lang w:val="en-US" w:eastAsia="fr-FR"/>
        </w:rPr>
        <w:sym w:font="Symbol" w:char="F0AB"/>
      </w:r>
      <w:r w:rsidRPr="005F78B8">
        <w:rPr>
          <w:rFonts w:eastAsia="Times New Roman" w:cs="Times New Roman"/>
          <w:b/>
          <w:i/>
          <w:lang w:val="en-US" w:eastAsia="fr-FR"/>
        </w:rPr>
        <w:t xml:space="preserve"> </w:t>
      </w:r>
      <w:r w:rsidRPr="00913297">
        <w:rPr>
          <w:rFonts w:eastAsia="Times New Roman" w:cs="Times New Roman"/>
          <w:b/>
          <w:i/>
          <w:u w:val="single"/>
          <w:lang w:val="en-US" w:eastAsia="fr-FR"/>
        </w:rPr>
        <w:t>OSPF</w:t>
      </w:r>
      <w:r w:rsidR="00D840EE" w:rsidRPr="005F78B8">
        <w:rPr>
          <w:rFonts w:eastAsia="Times New Roman" w:cs="Times New Roman"/>
          <w:b/>
          <w:i/>
          <w:noProof/>
          <w:lang w:val="en-US"/>
        </w:rPr>
        <mc:AlternateContent>
          <mc:Choice Requires="wpg">
            <w:drawing>
              <wp:anchor distT="0" distB="0" distL="114300" distR="114300" simplePos="0" relativeHeight="252057600" behindDoc="0" locked="0" layoutInCell="1" allowOverlap="1" wp14:anchorId="25EAB55C" wp14:editId="383C5773">
                <wp:simplePos x="0" y="0"/>
                <wp:positionH relativeFrom="column">
                  <wp:posOffset>2253615</wp:posOffset>
                </wp:positionH>
                <wp:positionV relativeFrom="paragraph">
                  <wp:posOffset>25400</wp:posOffset>
                </wp:positionV>
                <wp:extent cx="1600199" cy="1543050"/>
                <wp:effectExtent l="0" t="0" r="19685" b="19050"/>
                <wp:wrapNone/>
                <wp:docPr id="74" name="Groupe 74"/>
                <wp:cNvGraphicFramePr/>
                <a:graphic xmlns:a="http://schemas.openxmlformats.org/drawingml/2006/main">
                  <a:graphicData uri="http://schemas.microsoft.com/office/word/2010/wordprocessingGroup">
                    <wpg:wgp>
                      <wpg:cNvGrpSpPr/>
                      <wpg:grpSpPr>
                        <a:xfrm>
                          <a:off x="0" y="0"/>
                          <a:ext cx="1600199" cy="1543050"/>
                          <a:chOff x="0" y="0"/>
                          <a:chExt cx="1600199" cy="1543050"/>
                        </a:xfrm>
                      </wpg:grpSpPr>
                      <wps:wsp>
                        <wps:cNvPr id="85" name="Accolade fermante 85"/>
                        <wps:cNvSpPr/>
                        <wps:spPr>
                          <a:xfrm>
                            <a:off x="0" y="0"/>
                            <a:ext cx="215153" cy="666974"/>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Ellipse 87"/>
                        <wps:cNvSpPr/>
                        <wps:spPr>
                          <a:xfrm>
                            <a:off x="419402" y="0"/>
                            <a:ext cx="1131268" cy="666750"/>
                          </a:xfrm>
                          <a:prstGeom prst="ellipse">
                            <a:avLst/>
                          </a:prstGeom>
                          <a:solidFill>
                            <a:srgbClr val="4F81BD"/>
                          </a:solidFill>
                          <a:ln w="25400" cap="flat" cmpd="sng" algn="ctr">
                            <a:solidFill>
                              <a:srgbClr val="4F81BD">
                                <a:shade val="50000"/>
                              </a:srgbClr>
                            </a:solidFill>
                            <a:prstDash val="solid"/>
                          </a:ln>
                          <a:effectLst/>
                        </wps:spPr>
                        <wps:txbx>
                          <w:txbxContent>
                            <w:p w:rsidR="000946F7" w:rsidRDefault="000946F7" w:rsidP="00D840EE">
                              <w:pPr>
                                <w:jc w:val="center"/>
                              </w:pPr>
                              <w:r>
                                <w:t>OSPF as ‘Edge’ 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a:off x="419548" y="876300"/>
                            <a:ext cx="1180651" cy="666750"/>
                          </a:xfrm>
                          <a:prstGeom prst="ellipse">
                            <a:avLst/>
                          </a:prstGeom>
                          <a:solidFill>
                            <a:srgbClr val="4F81BD"/>
                          </a:solidFill>
                          <a:ln w="25400" cap="flat" cmpd="sng" algn="ctr">
                            <a:solidFill>
                              <a:srgbClr val="4F81BD">
                                <a:shade val="50000"/>
                              </a:srgbClr>
                            </a:solidFill>
                            <a:prstDash val="solid"/>
                          </a:ln>
                          <a:effectLst/>
                        </wps:spPr>
                        <wps:txbx>
                          <w:txbxContent>
                            <w:p w:rsidR="000946F7" w:rsidRPr="00985B5F" w:rsidRDefault="000946F7" w:rsidP="00D840EE">
                              <w:pPr>
                                <w:jc w:val="center"/>
                                <w:rPr>
                                  <w:color w:val="FFFFFF" w:themeColor="background1"/>
                                </w:rPr>
                              </w:pPr>
                              <w:r w:rsidRPr="00985B5F">
                                <w:rPr>
                                  <w:color w:val="FFFFFF" w:themeColor="background1"/>
                                </w:rPr>
                                <w:t xml:space="preserve">RIP as </w:t>
                              </w:r>
                              <w:r>
                                <w:rPr>
                                  <w:color w:val="FFFFFF" w:themeColor="background1"/>
                                </w:rPr>
                                <w:t>‘</w:t>
                              </w:r>
                              <w:r w:rsidRPr="00985B5F">
                                <w:rPr>
                                  <w:color w:val="FFFFFF" w:themeColor="background1"/>
                                </w:rPr>
                                <w:t>Edge</w:t>
                              </w:r>
                              <w:r>
                                <w:rPr>
                                  <w:color w:val="FFFFFF" w:themeColor="background1"/>
                                </w:rPr>
                                <w:t>’</w:t>
                              </w:r>
                              <w:r w:rsidRPr="00985B5F">
                                <w:rPr>
                                  <w:color w:val="FFFFFF" w:themeColor="background1"/>
                                </w:rPr>
                                <w:t xml:space="preserve"> RP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74" o:spid="_x0000_s1087" style="position:absolute;left:0;text-align:left;margin-left:177.45pt;margin-top:2pt;width:126pt;height:121.5pt;z-index:252057600;mso-width-relative:margin;mso-height-relative:margin" coordsize="16001,1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85" o:spid="_x0000_s1088" type="#_x0000_t88" style="position:absolute;width:2151;height:66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XsQA&#10;AADbAAAADwAAAGRycy9kb3ducmV2LnhtbESPQWvCQBSE70L/w/IK3nRjUAnRTSiRSvFStIXi7ZF9&#10;TUKzb8Puqqm/vlso9DjMzDfMthxNL67kfGdZwWKegCCure64UfD+9jzLQPiArLG3TAq+yUNZPEy2&#10;mGt74yNdT6EREcI+RwVtCEMupa9bMujndiCO3qd1BkOUrpHa4S3CTS/TJFlLgx3HhRYHqlqqv04X&#10;o6CiwyHd7XeLKnhTpx9nd39dOqWmj+PTBkSgMfyH/9ovWkG2gt8v8Qf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kl7EAAAA2wAAAA8AAAAAAAAAAAAAAAAAmAIAAGRycy9k&#10;b3ducmV2LnhtbFBLBQYAAAAABAAEAPUAAACJAwAAAAA=&#10;" adj="581" strokecolor="windowText" strokeweight="1.5pt"/>
                <v:oval id="Ellipse 87" o:spid="_x0000_s1089" style="position:absolute;left:4194;width:11312;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5ocQA&#10;AADbAAAADwAAAGRycy9kb3ducmV2LnhtbESPQWvCQBSE70L/w/IKvenGFqJGV5FCS9uLmghen9ln&#10;Esy+DdltEv99tyB4HGbmG2a1GUwtOmpdZVnBdBKBIM6trrhQcMw+xnMQziNrrC2Tghs52KyfRitM&#10;tO35QF3qCxEg7BJUUHrfJFK6vCSDbmIb4uBdbGvQB9kWUrfYB7ip5WsUxdJgxWGhxIbeS8qv6a9R&#10;sP+mxa7aysvtLTshnT9/ui6KlXp5HrZLEJ4G/wjf219awXwG/1/C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4uaHEAAAA2wAAAA8AAAAAAAAAAAAAAAAAmAIAAGRycy9k&#10;b3ducmV2LnhtbFBLBQYAAAAABAAEAPUAAACJAwAAAAA=&#10;" fillcolor="#4f81bd" strokecolor="#385d8a" strokeweight="2pt">
                  <v:textbox>
                    <w:txbxContent>
                      <w:p w:rsidR="000946F7" w:rsidRDefault="000946F7" w:rsidP="00D840EE">
                        <w:pPr>
                          <w:jc w:val="center"/>
                        </w:pPr>
                        <w:r>
                          <w:t>OSPF as ‘Edge’ RP</w:t>
                        </w:r>
                      </w:p>
                    </w:txbxContent>
                  </v:textbox>
                </v:oval>
                <v:oval id="Ellipse 89" o:spid="_x0000_s1090" style="position:absolute;left:4195;top:8763;width:11806;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ISMQA&#10;AADbAAAADwAAAGRycy9kb3ducmV2LnhtbESPS2vDMBCE74X8B7GB3ho5LRjHiRxCoKXtpc0Dct1Y&#10;6wexVsZS/fj3VaGQ4zAz3zCb7Wga0VPnassKlosIBHFudc2lgvPp9SkB4TyyxsYyKZjIwTabPWww&#10;1XbgA/VHX4oAYZeigsr7NpXS5RUZdAvbEgevsJ1BH2RXSt3hEOCmkc9RFEuDNYeFClvaV5Tfjj9G&#10;wfcHrb7qnSyml9MF6fr22fdRrNTjfNytQXga/T38337XCpIV/H0JP0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iEjEAAAA2wAAAA8AAAAAAAAAAAAAAAAAmAIAAGRycy9k&#10;b3ducmV2LnhtbFBLBQYAAAAABAAEAPUAAACJAwAAAAA=&#10;" fillcolor="#4f81bd" strokecolor="#385d8a" strokeweight="2pt">
                  <v:textbox>
                    <w:txbxContent>
                      <w:p w:rsidR="000946F7" w:rsidRPr="00985B5F" w:rsidRDefault="000946F7" w:rsidP="00D840EE">
                        <w:pPr>
                          <w:jc w:val="center"/>
                          <w:rPr>
                            <w:color w:val="FFFFFF" w:themeColor="background1"/>
                          </w:rPr>
                        </w:pPr>
                        <w:r w:rsidRPr="00985B5F">
                          <w:rPr>
                            <w:color w:val="FFFFFF" w:themeColor="background1"/>
                          </w:rPr>
                          <w:t xml:space="preserve">RIP as </w:t>
                        </w:r>
                        <w:r>
                          <w:rPr>
                            <w:color w:val="FFFFFF" w:themeColor="background1"/>
                          </w:rPr>
                          <w:t>‘</w:t>
                        </w:r>
                        <w:r w:rsidRPr="00985B5F">
                          <w:rPr>
                            <w:color w:val="FFFFFF" w:themeColor="background1"/>
                          </w:rPr>
                          <w:t>Edge</w:t>
                        </w:r>
                        <w:r>
                          <w:rPr>
                            <w:color w:val="FFFFFF" w:themeColor="background1"/>
                          </w:rPr>
                          <w:t>’</w:t>
                        </w:r>
                        <w:r w:rsidRPr="00985B5F">
                          <w:rPr>
                            <w:color w:val="FFFFFF" w:themeColor="background1"/>
                          </w:rPr>
                          <w:t xml:space="preserve"> RP</w:t>
                        </w:r>
                      </w:p>
                    </w:txbxContent>
                  </v:textbox>
                </v:oval>
              </v:group>
            </w:pict>
          </mc:Fallback>
        </mc:AlternateContent>
      </w:r>
    </w:p>
    <w:p w:rsidR="00D840EE" w:rsidRPr="005F78B8" w:rsidRDefault="00D840EE"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OSPF </w:t>
      </w:r>
      <w:r w:rsidR="00506B10">
        <w:rPr>
          <w:rFonts w:ascii="OpenSymbol" w:eastAsia="Times New Roman" w:hAnsi="OpenSymbol" w:cs="Times New Roman"/>
          <w:b/>
          <w:i/>
          <w:lang w:val="en-US" w:eastAsia="fr-FR"/>
        </w:rPr>
        <w:sym w:font="Symbol" w:char="F0AB"/>
      </w:r>
      <w:r w:rsidR="00506B10">
        <w:rPr>
          <w:rFonts w:ascii="OpenSymbol" w:hAnsi="OpenSymbol"/>
          <w:lang w:val="en-US"/>
        </w:rPr>
        <w:t xml:space="preserve"> </w:t>
      </w: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00F52875">
        <w:rPr>
          <w:lang w:val="en-US"/>
        </w:rPr>
        <w:t xml:space="preserve"> </w:t>
      </w:r>
      <w:r w:rsidRPr="00913297">
        <w:rPr>
          <w:rFonts w:eastAsia="Times New Roman" w:cs="Times New Roman"/>
          <w:b/>
          <w:i/>
          <w:u w:val="single"/>
          <w:lang w:val="en-US" w:eastAsia="fr-FR"/>
        </w:rPr>
        <w:t>OSPF</w:t>
      </w:r>
    </w:p>
    <w:p w:rsidR="00D840EE" w:rsidRPr="005F78B8" w:rsidRDefault="00D840EE"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5F78B8">
        <w:rPr>
          <w:rFonts w:eastAsia="Times New Roman" w:cs="Times New Roman"/>
          <w:b/>
          <w:i/>
          <w:lang w:val="en-US" w:eastAsia="fr-FR"/>
        </w:rPr>
        <w:t xml:space="preserve">RIP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913297">
        <w:rPr>
          <w:rFonts w:eastAsia="Times New Roman" w:cs="Times New Roman"/>
          <w:b/>
          <w:i/>
          <w:u w:val="single"/>
          <w:lang w:val="en-US" w:eastAsia="fr-FR"/>
        </w:rPr>
        <w:t>OSPF</w:t>
      </w:r>
    </w:p>
    <w:p w:rsidR="00D840EE" w:rsidRPr="005F78B8" w:rsidRDefault="00171285"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RIP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913297">
        <w:rPr>
          <w:rFonts w:eastAsia="Times New Roman" w:cs="Times New Roman"/>
          <w:b/>
          <w:i/>
          <w:u w:val="single"/>
          <w:lang w:val="en-US" w:eastAsia="fr-FR"/>
        </w:rPr>
        <w:t>OSPF</w:t>
      </w:r>
      <w:r w:rsidRPr="005F78B8">
        <w:rPr>
          <w:rFonts w:eastAsia="Times New Roman" w:cs="Times New Roman"/>
          <w:b/>
          <w:i/>
          <w:lang w:val="en-US" w:eastAsia="fr-FR"/>
        </w:rPr>
        <w:t xml:space="preserve"> </w:t>
      </w:r>
    </w:p>
    <w:p w:rsidR="00D840EE" w:rsidRPr="005F78B8" w:rsidRDefault="00913297" w:rsidP="00151ADF">
      <w:pPr>
        <w:ind w:left="708"/>
        <w:contextualSpacing/>
        <w:rPr>
          <w:rFonts w:eastAsia="Times New Roman" w:cs="Times New Roman"/>
          <w:b/>
          <w:i/>
          <w:lang w:val="en-US" w:eastAsia="fr-FR"/>
        </w:rPr>
      </w:pPr>
      <w:r>
        <w:rPr>
          <w:noProof/>
          <w:lang w:val="en-US"/>
        </w:rPr>
        <mc:AlternateContent>
          <mc:Choice Requires="wps">
            <w:drawing>
              <wp:anchor distT="0" distB="0" distL="114300" distR="114300" simplePos="0" relativeHeight="252059648" behindDoc="0" locked="0" layoutInCell="1" allowOverlap="1" wp14:anchorId="7DF3A61F" wp14:editId="0739012E">
                <wp:simplePos x="0" y="0"/>
                <wp:positionH relativeFrom="column">
                  <wp:posOffset>2253615</wp:posOffset>
                </wp:positionH>
                <wp:positionV relativeFrom="paragraph">
                  <wp:posOffset>161290</wp:posOffset>
                </wp:positionV>
                <wp:extent cx="214630" cy="666750"/>
                <wp:effectExtent l="0" t="0" r="13970" b="19050"/>
                <wp:wrapNone/>
                <wp:docPr id="92" name="Accolade fermante 92"/>
                <wp:cNvGraphicFramePr/>
                <a:graphic xmlns:a="http://schemas.openxmlformats.org/drawingml/2006/main">
                  <a:graphicData uri="http://schemas.microsoft.com/office/word/2010/wordprocessingShape">
                    <wps:wsp>
                      <wps:cNvSpPr/>
                      <wps:spPr>
                        <a:xfrm>
                          <a:off x="0" y="0"/>
                          <a:ext cx="214630" cy="666750"/>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73BEB9" id="Accolade fermante 92" o:spid="_x0000_s1026" type="#_x0000_t88" style="position:absolute;margin-left:177.45pt;margin-top:12.7pt;width:16.9pt;height:52.5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" adj="579" strokecolor="windowText" strokeweight="1.5pt"/>
            </w:pict>
          </mc:Fallback>
        </mc:AlternateContent>
      </w:r>
    </w:p>
    <w:p w:rsidR="00D840EE" w:rsidRPr="005F78B8" w:rsidRDefault="00171285"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RIP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5F78B8">
        <w:rPr>
          <w:rFonts w:eastAsia="Times New Roman" w:cs="Times New Roman"/>
          <w:b/>
          <w:i/>
          <w:lang w:val="en-US" w:eastAsia="fr-FR"/>
        </w:rPr>
        <w:t>OSPF</w:t>
      </w:r>
      <w:r>
        <w:rPr>
          <w:rFonts w:eastAsia="Times New Roman" w:cs="Times New Roman"/>
          <w:b/>
          <w:i/>
          <w:lang w:val="en-US" w:eastAsia="fr-FR"/>
        </w:rPr>
        <w:t xml:space="preserve"> </w:t>
      </w:r>
      <w:r w:rsidR="00506B10">
        <w:rPr>
          <w:rFonts w:ascii="OpenSymbol" w:eastAsia="Times New Roman" w:hAnsi="OpenSymbol" w:cs="Times New Roman"/>
          <w:b/>
          <w:i/>
          <w:lang w:val="en-US" w:eastAsia="fr-FR"/>
        </w:rPr>
        <w:sym w:font="Symbol" w:char="F0AB"/>
      </w:r>
      <w:r w:rsidR="00506B10">
        <w:rPr>
          <w:rFonts w:ascii="OpenSymbol" w:hAnsi="OpenSymbol"/>
          <w:lang w:val="en-US"/>
        </w:rPr>
        <w:t xml:space="preserve"> </w:t>
      </w:r>
      <w:r w:rsidRPr="00913297">
        <w:rPr>
          <w:rFonts w:eastAsia="Times New Roman" w:cs="Times New Roman"/>
          <w:b/>
          <w:i/>
          <w:u w:val="single"/>
          <w:lang w:val="en-US" w:eastAsia="fr-FR"/>
        </w:rPr>
        <w:t>RIP</w:t>
      </w:r>
    </w:p>
    <w:p w:rsidR="00D840EE" w:rsidRPr="005F78B8" w:rsidRDefault="00D840EE"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RIP </w:t>
      </w:r>
      <w:r w:rsidR="00506B10">
        <w:rPr>
          <w:rFonts w:ascii="OpenSymbol" w:eastAsia="Times New Roman" w:hAnsi="OpenSymbol" w:cs="Times New Roman"/>
          <w:b/>
          <w:i/>
          <w:lang w:val="en-US" w:eastAsia="fr-FR"/>
        </w:rPr>
        <w:sym w:font="Symbol" w:char="F0AB"/>
      </w:r>
      <w:r w:rsidR="00506B10">
        <w:rPr>
          <w:rFonts w:ascii="OpenSymbol" w:hAnsi="OpenSymbol"/>
          <w:lang w:val="en-US"/>
        </w:rPr>
        <w:t xml:space="preserve"> </w:t>
      </w: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00506B10">
        <w:rPr>
          <w:rFonts w:ascii="OpenSymbol" w:hAnsi="OpenSymbol"/>
          <w:lang w:val="en-US"/>
        </w:rPr>
        <w:t xml:space="preserve"> </w:t>
      </w:r>
      <w:r w:rsidRPr="00913297">
        <w:rPr>
          <w:rFonts w:eastAsia="Times New Roman" w:cs="Times New Roman"/>
          <w:b/>
          <w:i/>
          <w:u w:val="single"/>
          <w:lang w:val="en-US" w:eastAsia="fr-FR"/>
        </w:rPr>
        <w:t>RIP</w:t>
      </w:r>
    </w:p>
    <w:p w:rsidR="0062487C" w:rsidRPr="005F78B8" w:rsidRDefault="00820CA8"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OSPF </w:t>
      </w:r>
      <w:r w:rsidR="00506B10">
        <w:rPr>
          <w:rFonts w:ascii="OpenSymbol" w:eastAsia="Times New Roman" w:hAnsi="OpenSymbol" w:cs="Times New Roman"/>
          <w:b/>
          <w:i/>
          <w:lang w:val="en-US" w:eastAsia="fr-FR"/>
        </w:rPr>
        <w:sym w:font="Symbol" w:char="F0AB"/>
      </w:r>
      <w:r w:rsidR="00506B10">
        <w:rPr>
          <w:rFonts w:ascii="OpenSymbol" w:eastAsia="Times New Roman" w:hAnsi="OpenSymbol" w:cs="Times New Roman"/>
          <w:b/>
          <w:i/>
          <w:lang w:val="en-US" w:eastAsia="fr-FR"/>
        </w:rPr>
        <w:t xml:space="preserve"> </w:t>
      </w: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Pr="005F78B8">
        <w:rPr>
          <w:rFonts w:eastAsia="Times New Roman" w:cs="Times New Roman"/>
          <w:b/>
          <w:i/>
          <w:lang w:val="en-US" w:eastAsia="fr-FR"/>
        </w:rPr>
        <w:t xml:space="preserve"> </w:t>
      </w:r>
      <w:r w:rsidRPr="00913297">
        <w:rPr>
          <w:rFonts w:eastAsia="Times New Roman" w:cs="Times New Roman"/>
          <w:b/>
          <w:i/>
          <w:u w:val="single"/>
          <w:lang w:val="en-US" w:eastAsia="fr-FR"/>
        </w:rPr>
        <w:t>RIP</w:t>
      </w:r>
    </w:p>
    <w:p w:rsidR="0062487C" w:rsidRPr="005F78B8" w:rsidRDefault="00820CA8" w:rsidP="002F1227">
      <w:pPr>
        <w:numPr>
          <w:ilvl w:val="0"/>
          <w:numId w:val="73"/>
        </w:numPr>
        <w:ind w:left="708"/>
        <w:contextualSpacing/>
        <w:rPr>
          <w:rFonts w:eastAsia="Times New Roman" w:cs="Times New Roman"/>
          <w:b/>
          <w:i/>
          <w:lang w:val="en-US" w:eastAsia="fr-FR"/>
        </w:rPr>
      </w:pPr>
      <w:r w:rsidRPr="005F78B8">
        <w:rPr>
          <w:rFonts w:eastAsia="Times New Roman" w:cs="Times New Roman"/>
          <w:b/>
          <w:i/>
          <w:lang w:val="en-US" w:eastAsia="fr-FR"/>
        </w:rPr>
        <w:t xml:space="preserve">EIGRP </w:t>
      </w:r>
      <w:r w:rsidR="00506B10">
        <w:rPr>
          <w:rFonts w:ascii="OpenSymbol" w:eastAsia="Times New Roman" w:hAnsi="OpenSymbol" w:cs="Times New Roman"/>
          <w:b/>
          <w:i/>
          <w:lang w:val="en-US" w:eastAsia="fr-FR"/>
        </w:rPr>
        <w:sym w:font="Symbol" w:char="F0AB"/>
      </w:r>
      <w:r w:rsidRPr="005F78B8">
        <w:rPr>
          <w:rFonts w:eastAsia="Times New Roman" w:cs="Times New Roman"/>
          <w:b/>
          <w:i/>
          <w:lang w:val="en-US" w:eastAsia="fr-FR"/>
        </w:rPr>
        <w:t xml:space="preserve"> OSPF</w:t>
      </w:r>
      <w:r>
        <w:rPr>
          <w:rFonts w:eastAsia="Times New Roman" w:cs="Times New Roman"/>
          <w:b/>
          <w:i/>
          <w:lang w:val="en-US" w:eastAsia="fr-FR"/>
        </w:rPr>
        <w:t xml:space="preserve"> </w:t>
      </w:r>
      <w:r w:rsidR="00506B10">
        <w:rPr>
          <w:rFonts w:ascii="OpenSymbol" w:eastAsia="Times New Roman" w:hAnsi="OpenSymbol" w:cs="Times New Roman"/>
          <w:b/>
          <w:i/>
          <w:lang w:val="en-US" w:eastAsia="fr-FR"/>
        </w:rPr>
        <w:sym w:font="Symbol" w:char="F0AB"/>
      </w:r>
      <w:r w:rsidRPr="005F78B8">
        <w:rPr>
          <w:rFonts w:eastAsia="Times New Roman" w:cs="Times New Roman"/>
          <w:b/>
          <w:i/>
          <w:lang w:val="en-US" w:eastAsia="fr-FR"/>
        </w:rPr>
        <w:t xml:space="preserve"> </w:t>
      </w:r>
      <w:r w:rsidRPr="00913297">
        <w:rPr>
          <w:rFonts w:eastAsia="Times New Roman" w:cs="Times New Roman"/>
          <w:b/>
          <w:i/>
          <w:u w:val="single"/>
          <w:lang w:val="en-US" w:eastAsia="fr-FR"/>
        </w:rPr>
        <w:t>RIP</w:t>
      </w:r>
    </w:p>
    <w:p w:rsidR="00D840EE" w:rsidRPr="005F78B8" w:rsidRDefault="00D840EE" w:rsidP="00151ADF">
      <w:pPr>
        <w:rPr>
          <w:rFonts w:eastAsia="Times New Roman" w:cs="Times New Roman"/>
          <w:lang w:val="en-US" w:eastAsia="fr-FR"/>
        </w:rPr>
      </w:pPr>
    </w:p>
    <w:p w:rsidR="00D840EE" w:rsidRDefault="00171285" w:rsidP="00151ADF">
      <w:pPr>
        <w:rPr>
          <w:rFonts w:eastAsia="Times New Roman" w:cs="Times New Roman"/>
          <w:b/>
          <w:i/>
          <w:lang w:val="en-US" w:eastAsia="fr-FR"/>
        </w:rPr>
      </w:pPr>
      <w:r>
        <w:rPr>
          <w:rFonts w:eastAsia="Times New Roman" w:cs="Times New Roman"/>
          <w:b/>
          <w:i/>
          <w:lang w:val="en-US" w:eastAsia="fr-FR"/>
        </w:rPr>
        <w:t>4</w:t>
      </w:r>
      <w:r w:rsidR="00D840EE" w:rsidRPr="005F78B8">
        <w:rPr>
          <w:rFonts w:eastAsia="Times New Roman" w:cs="Times New Roman"/>
          <w:b/>
          <w:i/>
          <w:lang w:val="en-US" w:eastAsia="fr-FR"/>
        </w:rPr>
        <w:t>) an</w:t>
      </w:r>
      <w:r w:rsidR="0062487C">
        <w:rPr>
          <w:rFonts w:eastAsia="Times New Roman" w:cs="Times New Roman"/>
          <w:b/>
          <w:i/>
          <w:lang w:val="en-US" w:eastAsia="fr-FR"/>
        </w:rPr>
        <w:t xml:space="preserve">d </w:t>
      </w:r>
      <w:r w:rsidR="00820CA8">
        <w:rPr>
          <w:rFonts w:eastAsia="Times New Roman" w:cs="Times New Roman"/>
          <w:b/>
          <w:i/>
          <w:lang w:val="en-US" w:eastAsia="fr-FR"/>
        </w:rPr>
        <w:t>7</w:t>
      </w:r>
      <w:r w:rsidR="0062487C">
        <w:rPr>
          <w:rFonts w:eastAsia="Times New Roman" w:cs="Times New Roman"/>
          <w:b/>
          <w:i/>
          <w:lang w:val="en-US" w:eastAsia="fr-FR"/>
        </w:rPr>
        <w:t>) represent the same topology.</w:t>
      </w:r>
    </w:p>
    <w:p w:rsidR="00913297" w:rsidRPr="005F78B8" w:rsidRDefault="002349B0" w:rsidP="00151ADF">
      <w:pPr>
        <w:rPr>
          <w:rFonts w:eastAsia="Times New Roman" w:cs="Times New Roman"/>
          <w:b/>
          <w:i/>
          <w:lang w:val="en-US" w:eastAsia="fr-FR"/>
        </w:rPr>
      </w:pPr>
      <w:r>
        <w:rPr>
          <w:rFonts w:eastAsia="Times New Roman" w:cs="Times New Roman"/>
          <w:b/>
          <w:i/>
          <w:lang w:val="en-US" w:eastAsia="fr-FR"/>
        </w:rPr>
        <w:t xml:space="preserve">1), 3), </w:t>
      </w:r>
      <w:r w:rsidR="00171285">
        <w:rPr>
          <w:rFonts w:eastAsia="Times New Roman" w:cs="Times New Roman"/>
          <w:b/>
          <w:i/>
          <w:lang w:val="en-US" w:eastAsia="fr-FR"/>
        </w:rPr>
        <w:t xml:space="preserve">5) and </w:t>
      </w:r>
      <w:r w:rsidR="00820CA8">
        <w:rPr>
          <w:rFonts w:eastAsia="Times New Roman" w:cs="Times New Roman"/>
          <w:b/>
          <w:i/>
          <w:lang w:val="en-US" w:eastAsia="fr-FR"/>
        </w:rPr>
        <w:t>8</w:t>
      </w:r>
      <w:r w:rsidR="00913297">
        <w:rPr>
          <w:rFonts w:eastAsia="Times New Roman" w:cs="Times New Roman"/>
          <w:b/>
          <w:i/>
          <w:lang w:val="en-US" w:eastAsia="fr-FR"/>
        </w:rPr>
        <w:t xml:space="preserve">) have </w:t>
      </w:r>
      <w:r w:rsidR="00EA4EF4">
        <w:rPr>
          <w:rFonts w:eastAsia="Times New Roman" w:cs="Times New Roman"/>
          <w:b/>
          <w:i/>
          <w:lang w:val="en-US" w:eastAsia="fr-FR"/>
        </w:rPr>
        <w:t>already</w:t>
      </w:r>
      <w:r w:rsidR="006B10CE">
        <w:rPr>
          <w:rFonts w:eastAsia="Times New Roman" w:cs="Times New Roman"/>
          <w:b/>
          <w:i/>
          <w:lang w:val="en-US" w:eastAsia="fr-FR"/>
        </w:rPr>
        <w:t xml:space="preserve"> been </w:t>
      </w:r>
      <w:r w:rsidR="00913297">
        <w:rPr>
          <w:rFonts w:eastAsia="Times New Roman" w:cs="Times New Roman"/>
          <w:b/>
          <w:i/>
          <w:lang w:val="en-US" w:eastAsia="fr-FR"/>
        </w:rPr>
        <w:t xml:space="preserve">solved </w:t>
      </w:r>
      <w:r w:rsidR="00913297" w:rsidRPr="00913297">
        <w:rPr>
          <w:rFonts w:eastAsia="Times New Roman" w:cs="Times New Roman"/>
          <w:b/>
          <w:i/>
          <w:lang w:val="en-US" w:eastAsia="fr-FR"/>
        </w:rPr>
        <w:t xml:space="preserve">by </w:t>
      </w:r>
      <w:r w:rsidR="006B10CE">
        <w:rPr>
          <w:rFonts w:eastAsia="Times New Roman" w:cs="Times New Roman"/>
          <w:b/>
          <w:i/>
          <w:lang w:val="en-US" w:eastAsia="fr-FR"/>
        </w:rPr>
        <w:t xml:space="preserve">the </w:t>
      </w:r>
      <w:hyperlink w:anchor="_Between_2_Domains" w:history="1">
        <w:r w:rsidR="006B10CE" w:rsidRPr="006B10CE">
          <w:rPr>
            <w:rStyle w:val="Hyperlink"/>
            <w:rFonts w:eastAsia="Times New Roman" w:cs="Times New Roman"/>
            <w:b/>
            <w:i/>
            <w:lang w:val="en-US" w:eastAsia="fr-FR"/>
          </w:rPr>
          <w:t>Between 2 Domains</w:t>
        </w:r>
      </w:hyperlink>
      <w:r w:rsidR="006B10CE">
        <w:rPr>
          <w:rFonts w:eastAsia="Times New Roman" w:cs="Times New Roman"/>
          <w:b/>
          <w:i/>
          <w:lang w:val="en-US" w:eastAsia="fr-FR"/>
        </w:rPr>
        <w:t xml:space="preserve"> </w:t>
      </w:r>
      <w:r w:rsidR="00913297" w:rsidRPr="00913297">
        <w:rPr>
          <w:rFonts w:eastAsia="Times New Roman" w:cs="Times New Roman"/>
          <w:b/>
          <w:i/>
          <w:lang w:val="en-US" w:eastAsia="fr-FR"/>
        </w:rPr>
        <w:t>section</w:t>
      </w:r>
      <w:r w:rsidR="00913297">
        <w:rPr>
          <w:rFonts w:eastAsia="Times New Roman" w:cs="Times New Roman"/>
          <w:b/>
          <w:i/>
          <w:lang w:val="en-US" w:eastAsia="fr-FR"/>
        </w:rPr>
        <w:t>.</w:t>
      </w:r>
    </w:p>
    <w:p w:rsidR="00D840EE" w:rsidRPr="005F78B8" w:rsidRDefault="00D840EE" w:rsidP="00151ADF">
      <w:pPr>
        <w:rPr>
          <w:rFonts w:eastAsia="Times New Roman" w:cs="Times New Roman"/>
          <w:lang w:val="en-US" w:eastAsia="fr-FR"/>
        </w:rPr>
      </w:pPr>
    </w:p>
    <w:p w:rsidR="00D840EE" w:rsidRPr="005F78B8" w:rsidRDefault="00D840EE" w:rsidP="00151ADF">
      <w:pPr>
        <w:rPr>
          <w:rFonts w:eastAsia="Times New Roman" w:cs="Times New Roman"/>
          <w:lang w:val="en-US" w:eastAsia="fr-FR"/>
        </w:rPr>
      </w:pPr>
      <w:r w:rsidRPr="005F78B8">
        <w:rPr>
          <w:rFonts w:eastAsia="Times New Roman" w:cs="Times New Roman"/>
          <w:lang w:val="en-US" w:eastAsia="fr-FR"/>
        </w:rPr>
        <w:t>Several so</w:t>
      </w:r>
      <w:r w:rsidR="007F7950">
        <w:rPr>
          <w:rFonts w:eastAsia="Times New Roman" w:cs="Times New Roman"/>
          <w:lang w:val="en-US" w:eastAsia="fr-FR"/>
        </w:rPr>
        <w:t xml:space="preserve">lutions exist for </w:t>
      </w:r>
      <w:r w:rsidR="00913297">
        <w:rPr>
          <w:rFonts w:eastAsia="Times New Roman" w:cs="Times New Roman"/>
          <w:lang w:val="en-US" w:eastAsia="fr-FR"/>
        </w:rPr>
        <w:t xml:space="preserve">the </w:t>
      </w:r>
      <w:r w:rsidR="00913297" w:rsidRPr="006B10CE">
        <w:rPr>
          <w:rFonts w:eastAsia="Times New Roman" w:cs="Times New Roman"/>
          <w:b/>
          <w:lang w:val="en-US" w:eastAsia="fr-FR"/>
        </w:rPr>
        <w:t>topologies</w:t>
      </w:r>
      <w:r w:rsidR="006B10CE" w:rsidRPr="006B10CE">
        <w:rPr>
          <w:rFonts w:eastAsia="Times New Roman" w:cs="Times New Roman"/>
          <w:b/>
          <w:lang w:val="en-US" w:eastAsia="fr-FR"/>
        </w:rPr>
        <w:t xml:space="preserve"> 2), 4) and 6)</w:t>
      </w:r>
      <w:r w:rsidR="006B10CE">
        <w:rPr>
          <w:rFonts w:eastAsia="Times New Roman" w:cs="Times New Roman"/>
          <w:b/>
          <w:lang w:val="en-US" w:eastAsia="fr-FR"/>
        </w:rPr>
        <w:t xml:space="preserve"> involving EIGRP and OSPF or RIP</w:t>
      </w:r>
      <w:r w:rsidR="0062487C">
        <w:rPr>
          <w:rFonts w:eastAsia="Times New Roman" w:cs="Times New Roman"/>
          <w:lang w:val="en-US" w:eastAsia="fr-FR"/>
        </w:rPr>
        <w:t>:</w:t>
      </w:r>
    </w:p>
    <w:p w:rsidR="00D840EE" w:rsidRPr="00DF0A5B" w:rsidRDefault="00D840EE" w:rsidP="00F3425A">
      <w:pPr>
        <w:pStyle w:val="Heading4"/>
      </w:pPr>
      <w:bookmarkStart w:id="246" w:name="_Toc413850925"/>
      <w:r w:rsidRPr="00DF0A5B">
        <w:t xml:space="preserve">Setting AD Values for </w:t>
      </w:r>
      <w:r w:rsidR="00494FF4" w:rsidRPr="00DF0A5B">
        <w:t>A</w:t>
      </w:r>
      <w:r w:rsidRPr="00DF0A5B">
        <w:t xml:space="preserve">ll </w:t>
      </w:r>
      <w:r w:rsidR="00494FF4" w:rsidRPr="00DF0A5B">
        <w:t>R</w:t>
      </w:r>
      <w:r w:rsidRPr="00DF0A5B">
        <w:t>outes</w:t>
      </w:r>
      <w:bookmarkEnd w:id="246"/>
    </w:p>
    <w:p w:rsidR="00D840EE" w:rsidRPr="005F78B8" w:rsidRDefault="00D840EE" w:rsidP="00151ADF">
      <w:pPr>
        <w:rPr>
          <w:rFonts w:eastAsia="Times New Roman" w:cs="Times New Roman"/>
          <w:b/>
          <w:i/>
          <w:lang w:val="en-US" w:eastAsia="fr-FR"/>
        </w:rPr>
      </w:pPr>
      <w:r>
        <w:rPr>
          <w:rFonts w:eastAsia="Times New Roman" w:cs="Times New Roman"/>
          <w:b/>
          <w:i/>
          <w:lang w:val="en-US" w:eastAsia="fr-FR"/>
        </w:rPr>
        <w:t>C</w:t>
      </w:r>
      <w:r w:rsidRPr="005F78B8">
        <w:rPr>
          <w:rFonts w:eastAsia="Times New Roman" w:cs="Times New Roman"/>
          <w:b/>
          <w:i/>
          <w:lang w:val="en-US" w:eastAsia="fr-FR"/>
        </w:rPr>
        <w:t xml:space="preserve">hanging external AD </w:t>
      </w:r>
      <w:r w:rsidRPr="005F78B8">
        <w:rPr>
          <w:rFonts w:eastAsia="Times New Roman" w:cs="Times New Roman"/>
          <w:b/>
          <w:i/>
          <w:u w:val="single"/>
          <w:lang w:val="en-US" w:eastAsia="fr-FR"/>
        </w:rPr>
        <w:t>for all routes</w:t>
      </w:r>
      <w:r>
        <w:rPr>
          <w:rFonts w:eastAsia="Times New Roman" w:cs="Times New Roman"/>
          <w:b/>
          <w:i/>
          <w:lang w:val="en-US" w:eastAsia="fr-FR"/>
        </w:rPr>
        <w:t xml:space="preserve"> </w:t>
      </w:r>
      <w:r w:rsidRPr="005F78B8">
        <w:rPr>
          <w:rFonts w:eastAsia="Times New Roman" w:cs="Times New Roman"/>
          <w:b/>
          <w:i/>
          <w:lang w:val="en-US" w:eastAsia="fr-FR"/>
        </w:rPr>
        <w:t xml:space="preserve"> fix</w:t>
      </w:r>
      <w:r>
        <w:rPr>
          <w:rFonts w:eastAsia="Times New Roman" w:cs="Times New Roman"/>
          <w:b/>
          <w:i/>
          <w:lang w:val="en-US" w:eastAsia="fr-FR"/>
        </w:rPr>
        <w:t>es</w:t>
      </w:r>
      <w:r w:rsidRPr="005F78B8">
        <w:rPr>
          <w:rFonts w:eastAsia="Times New Roman" w:cs="Times New Roman"/>
          <w:b/>
          <w:i/>
          <w:lang w:val="en-US" w:eastAsia="fr-FR"/>
        </w:rPr>
        <w:t xml:space="preserve"> </w:t>
      </w:r>
      <w:r w:rsidR="000610F6">
        <w:rPr>
          <w:b/>
          <w:i/>
          <w:lang w:val="en-US"/>
        </w:rPr>
        <w:t>I</w:t>
      </w:r>
      <w:r w:rsidR="000610F6" w:rsidRPr="00043464">
        <w:rPr>
          <w:b/>
          <w:i/>
          <w:lang w:val="en-US"/>
        </w:rPr>
        <w:t>DR</w:t>
      </w:r>
      <w:r w:rsidR="000610F6">
        <w:rPr>
          <w:b/>
          <w:i/>
          <w:lang w:val="en-US"/>
        </w:rPr>
        <w:t>I</w:t>
      </w:r>
      <w:r w:rsidR="000610F6" w:rsidRPr="005F78B8">
        <w:rPr>
          <w:rFonts w:eastAsia="Times New Roman" w:cs="Times New Roman"/>
          <w:b/>
          <w:i/>
          <w:lang w:val="en-US" w:eastAsia="fr-FR"/>
        </w:rPr>
        <w:t xml:space="preserve"> </w:t>
      </w:r>
      <w:r w:rsidRPr="005F78B8">
        <w:rPr>
          <w:rFonts w:eastAsia="Times New Roman" w:cs="Times New Roman"/>
          <w:b/>
          <w:i/>
          <w:lang w:val="en-US" w:eastAsia="fr-FR"/>
        </w:rPr>
        <w:t xml:space="preserve">in the </w:t>
      </w:r>
      <w:r w:rsidR="002349B0">
        <w:rPr>
          <w:rFonts w:eastAsia="Times New Roman" w:cs="Times New Roman"/>
          <w:b/>
          <w:i/>
          <w:lang w:val="en-US" w:eastAsia="fr-FR"/>
        </w:rPr>
        <w:t xml:space="preserve">2) and </w:t>
      </w:r>
      <w:r w:rsidRPr="005F78B8">
        <w:rPr>
          <w:rFonts w:eastAsia="Times New Roman" w:cs="Times New Roman"/>
          <w:b/>
          <w:i/>
          <w:lang w:val="en-US" w:eastAsia="fr-FR"/>
        </w:rPr>
        <w:t>4</w:t>
      </w:r>
      <w:r w:rsidR="002349B0">
        <w:rPr>
          <w:rFonts w:eastAsia="Times New Roman" w:cs="Times New Roman"/>
          <w:b/>
          <w:i/>
          <w:lang w:val="en-US" w:eastAsia="fr-FR"/>
        </w:rPr>
        <w:t>)</w:t>
      </w:r>
      <w:r w:rsidRPr="005F78B8">
        <w:rPr>
          <w:rFonts w:eastAsia="Times New Roman" w:cs="Times New Roman"/>
          <w:b/>
          <w:i/>
          <w:lang w:val="en-US" w:eastAsia="fr-FR"/>
        </w:rPr>
        <w:t xml:space="preserve"> cases (</w:t>
      </w:r>
      <w:r w:rsidRPr="005F78B8">
        <w:rPr>
          <w:rFonts w:eastAsia="Times New Roman" w:cs="Times New Roman"/>
          <w:b/>
          <w:i/>
          <w:u w:val="single"/>
          <w:lang w:val="en-US" w:eastAsia="fr-FR"/>
        </w:rPr>
        <w:t xml:space="preserve">not for </w:t>
      </w:r>
      <w:r w:rsidR="00171285">
        <w:rPr>
          <w:rFonts w:eastAsia="Times New Roman" w:cs="Times New Roman"/>
          <w:b/>
          <w:i/>
          <w:u w:val="single"/>
          <w:lang w:val="en-US" w:eastAsia="fr-FR"/>
        </w:rPr>
        <w:t>6</w:t>
      </w:r>
      <w:r w:rsidRPr="005F78B8">
        <w:rPr>
          <w:rFonts w:eastAsia="Times New Roman" w:cs="Times New Roman"/>
          <w:b/>
          <w:i/>
          <w:u w:val="single"/>
          <w:lang w:val="en-US" w:eastAsia="fr-FR"/>
        </w:rPr>
        <w:t xml:space="preserve">) nor </w:t>
      </w:r>
      <w:r w:rsidR="00820CA8">
        <w:rPr>
          <w:rFonts w:eastAsia="Times New Roman" w:cs="Times New Roman"/>
          <w:b/>
          <w:i/>
          <w:u w:val="single"/>
          <w:lang w:val="en-US" w:eastAsia="fr-FR"/>
        </w:rPr>
        <w:t>7</w:t>
      </w:r>
      <w:r w:rsidRPr="005F78B8">
        <w:rPr>
          <w:rFonts w:eastAsia="Times New Roman" w:cs="Times New Roman"/>
          <w:b/>
          <w:i/>
          <w:u w:val="single"/>
          <w:lang w:val="en-US" w:eastAsia="fr-FR"/>
        </w:rPr>
        <w:t>)</w:t>
      </w:r>
      <w:r w:rsidRPr="005F78B8">
        <w:rPr>
          <w:rFonts w:eastAsia="Times New Roman" w:cs="Times New Roman"/>
          <w:b/>
          <w:i/>
          <w:lang w:val="en-US" w:eastAsia="fr-FR"/>
        </w:rPr>
        <w:t xml:space="preserve">) </w:t>
      </w:r>
      <w:r w:rsidRPr="00820CA8">
        <w:rPr>
          <w:rFonts w:eastAsia="Times New Roman" w:cs="Times New Roman"/>
          <w:b/>
          <w:i/>
          <w:u w:val="single"/>
          <w:lang w:val="en-US" w:eastAsia="fr-FR"/>
        </w:rPr>
        <w:t>on all redistributing routers</w:t>
      </w:r>
      <w:r w:rsidRPr="005F78B8">
        <w:rPr>
          <w:rFonts w:eastAsia="Times New Roman" w:cs="Times New Roman"/>
          <w:b/>
          <w:i/>
          <w:lang w:val="en-US" w:eastAsia="fr-FR"/>
        </w:rPr>
        <w:t xml:space="preserve"> </w:t>
      </w:r>
      <w:r w:rsidRPr="00171285">
        <w:rPr>
          <w:rFonts w:eastAsia="Times New Roman" w:cs="Times New Roman"/>
          <w:b/>
          <w:i/>
          <w:u w:val="single"/>
          <w:lang w:val="en-US" w:eastAsia="fr-FR"/>
        </w:rPr>
        <w:t xml:space="preserve">between </w:t>
      </w:r>
      <w:r w:rsidR="00EA4EF4" w:rsidRPr="00171285">
        <w:rPr>
          <w:rFonts w:eastAsia="Times New Roman" w:cs="Times New Roman"/>
          <w:b/>
          <w:i/>
          <w:u w:val="single"/>
          <w:lang w:val="en-US" w:eastAsia="fr-FR"/>
        </w:rPr>
        <w:t xml:space="preserve">the last </w:t>
      </w:r>
      <w:r w:rsidRPr="00171285">
        <w:rPr>
          <w:rFonts w:eastAsia="Times New Roman" w:cs="Times New Roman"/>
          <w:b/>
          <w:i/>
          <w:u w:val="single"/>
          <w:lang w:val="en-US" w:eastAsia="fr-FR"/>
        </w:rPr>
        <w:t>2 domains</w:t>
      </w:r>
      <w:r w:rsidRPr="005F78B8">
        <w:rPr>
          <w:rFonts w:eastAsia="Times New Roman" w:cs="Times New Roman"/>
          <w:b/>
          <w:i/>
          <w:lang w:val="en-US" w:eastAsia="fr-FR"/>
        </w:rPr>
        <w:t>, so that :</w:t>
      </w:r>
    </w:p>
    <w:p w:rsidR="00D840EE" w:rsidRPr="005F78B8" w:rsidRDefault="00D840EE" w:rsidP="00151ADF">
      <w:pPr>
        <w:rPr>
          <w:rFonts w:eastAsia="Times New Roman" w:cs="Times New Roman"/>
          <w:b/>
          <w:i/>
          <w:lang w:val="en-US" w:eastAsia="fr-FR"/>
        </w:rPr>
      </w:pPr>
      <w:r w:rsidRPr="005F78B8">
        <w:rPr>
          <w:rFonts w:eastAsia="Times New Roman" w:cs="Times New Roman"/>
          <w:noProof/>
          <w:lang w:val="en-US"/>
        </w:rPr>
        <mc:AlternateContent>
          <mc:Choice Requires="wps">
            <w:drawing>
              <wp:anchor distT="0" distB="0" distL="114300" distR="114300" simplePos="0" relativeHeight="252055552" behindDoc="0" locked="0" layoutInCell="1" allowOverlap="1" wp14:anchorId="30EEF663" wp14:editId="5A6F020A">
                <wp:simplePos x="0" y="0"/>
                <wp:positionH relativeFrom="column">
                  <wp:posOffset>5715</wp:posOffset>
                </wp:positionH>
                <wp:positionV relativeFrom="paragraph">
                  <wp:posOffset>78740</wp:posOffset>
                </wp:positionV>
                <wp:extent cx="3114675" cy="238125"/>
                <wp:effectExtent l="0" t="0" r="28575" b="28575"/>
                <wp:wrapNone/>
                <wp:docPr id="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38125"/>
                        </a:xfrm>
                        <a:prstGeom prst="rect">
                          <a:avLst/>
                        </a:prstGeom>
                        <a:solidFill>
                          <a:srgbClr val="FFFFFF"/>
                        </a:solidFill>
                        <a:ln w="9525">
                          <a:solidFill>
                            <a:srgbClr val="000000"/>
                          </a:solidFill>
                          <a:miter lim="800000"/>
                          <a:headEnd/>
                          <a:tailEnd/>
                        </a:ln>
                      </wps:spPr>
                      <wps:txbx>
                        <w:txbxContent>
                          <w:p w:rsidR="000946F7" w:rsidRPr="00532CA8" w:rsidRDefault="000946F7" w:rsidP="00D840EE">
                            <w:pPr>
                              <w:rPr>
                                <w:lang w:val="en-US"/>
                              </w:rPr>
                            </w:pPr>
                            <w:r>
                              <w:rPr>
                                <w:b/>
                                <w:i/>
                                <w:lang w:val="en-US"/>
                              </w:rPr>
                              <w:t>"</w:t>
                            </w:r>
                            <w:r w:rsidRPr="008D2A0B">
                              <w:rPr>
                                <w:b/>
                                <w:i/>
                                <w:lang w:val="en-US"/>
                              </w:rPr>
                              <w:t>middle</w:t>
                            </w:r>
                            <w:r>
                              <w:rPr>
                                <w:b/>
                                <w:i/>
                                <w:lang w:val="en-US"/>
                              </w:rPr>
                              <w:t>" RP</w:t>
                            </w:r>
                            <w:r w:rsidRPr="008D2A0B">
                              <w:rPr>
                                <w:b/>
                                <w:i/>
                                <w:lang w:val="en-US"/>
                              </w:rPr>
                              <w:t xml:space="preserve"> </w:t>
                            </w:r>
                            <w:r w:rsidRPr="00CF0AB7">
                              <w:rPr>
                                <w:b/>
                                <w:i/>
                                <w:u w:val="single"/>
                                <w:lang w:val="en-US"/>
                              </w:rPr>
                              <w:t>external</w:t>
                            </w:r>
                            <w:r w:rsidRPr="00CF0AB7">
                              <w:rPr>
                                <w:b/>
                                <w:i/>
                                <w:lang w:val="en-US"/>
                              </w:rPr>
                              <w:t xml:space="preserve"> AD</w:t>
                            </w:r>
                            <w:r w:rsidRPr="008D2A0B">
                              <w:rPr>
                                <w:b/>
                                <w:i/>
                                <w:lang w:val="en-US"/>
                              </w:rPr>
                              <w:t xml:space="preserve"> </w:t>
                            </w:r>
                            <w:r>
                              <w:rPr>
                                <w:b/>
                                <w:i/>
                                <w:lang w:val="en-US"/>
                              </w:rPr>
                              <w:t>&lt;</w:t>
                            </w:r>
                            <w:r w:rsidRPr="008D2A0B">
                              <w:rPr>
                                <w:b/>
                                <w:i/>
                                <w:lang w:val="en-US"/>
                              </w:rPr>
                              <w:t xml:space="preserve"> </w:t>
                            </w:r>
                            <w:r>
                              <w:rPr>
                                <w:b/>
                                <w:i/>
                                <w:lang w:val="en-US"/>
                              </w:rPr>
                              <w:t>"edge" RP</w:t>
                            </w:r>
                            <w:r w:rsidRPr="008D2A0B">
                              <w:rPr>
                                <w:b/>
                                <w:i/>
                                <w:lang w:val="en-US"/>
                              </w:rPr>
                              <w:t xml:space="preserve"> </w:t>
                            </w:r>
                            <w:r w:rsidRPr="00CF0AB7">
                              <w:rPr>
                                <w:b/>
                                <w:i/>
                                <w:u w:val="single"/>
                                <w:lang w:val="en-US"/>
                              </w:rPr>
                              <w:t>external</w:t>
                            </w:r>
                            <w:r w:rsidRPr="00CF0AB7">
                              <w:rPr>
                                <w:b/>
                                <w:i/>
                                <w:lang w:val="en-US"/>
                              </w:rPr>
                              <w:t xml:space="preserve"> AD</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45pt;margin-top:6.2pt;width:245.25pt;height:18.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">
                <v:textbox inset="1mm,1mm,1mm,1mm">
                  <w:txbxContent>
                    <w:p w:rsidR="000946F7" w:rsidRPr="00532CA8" w:rsidRDefault="000946F7" w:rsidP="00D840EE">
                      <w:pPr>
                        <w:rPr>
                          <w:lang w:val="en-US"/>
                        </w:rPr>
                      </w:pPr>
                      <w:r>
                        <w:rPr>
                          <w:b/>
                          <w:i/>
                          <w:lang w:val="en-US"/>
                        </w:rPr>
                        <w:t>"</w:t>
                      </w:r>
                      <w:proofErr w:type="gramStart"/>
                      <w:r w:rsidRPr="008D2A0B">
                        <w:rPr>
                          <w:b/>
                          <w:i/>
                          <w:lang w:val="en-US"/>
                        </w:rPr>
                        <w:t>middle</w:t>
                      </w:r>
                      <w:proofErr w:type="gramEnd"/>
                      <w:r>
                        <w:rPr>
                          <w:b/>
                          <w:i/>
                          <w:lang w:val="en-US"/>
                        </w:rPr>
                        <w:t>" RP</w:t>
                      </w:r>
                      <w:r w:rsidRPr="008D2A0B">
                        <w:rPr>
                          <w:b/>
                          <w:i/>
                          <w:lang w:val="en-US"/>
                        </w:rPr>
                        <w:t xml:space="preserve"> </w:t>
                      </w:r>
                      <w:r w:rsidRPr="00CF0AB7">
                        <w:rPr>
                          <w:b/>
                          <w:i/>
                          <w:u w:val="single"/>
                          <w:lang w:val="en-US"/>
                        </w:rPr>
                        <w:t>external</w:t>
                      </w:r>
                      <w:r w:rsidRPr="00CF0AB7">
                        <w:rPr>
                          <w:b/>
                          <w:i/>
                          <w:lang w:val="en-US"/>
                        </w:rPr>
                        <w:t xml:space="preserve"> AD</w:t>
                      </w:r>
                      <w:r w:rsidRPr="008D2A0B">
                        <w:rPr>
                          <w:b/>
                          <w:i/>
                          <w:lang w:val="en-US"/>
                        </w:rPr>
                        <w:t xml:space="preserve"> </w:t>
                      </w:r>
                      <w:r>
                        <w:rPr>
                          <w:b/>
                          <w:i/>
                          <w:lang w:val="en-US"/>
                        </w:rPr>
                        <w:t>&lt;</w:t>
                      </w:r>
                      <w:r w:rsidRPr="008D2A0B">
                        <w:rPr>
                          <w:b/>
                          <w:i/>
                          <w:lang w:val="en-US"/>
                        </w:rPr>
                        <w:t xml:space="preserve"> </w:t>
                      </w:r>
                      <w:r>
                        <w:rPr>
                          <w:b/>
                          <w:i/>
                          <w:lang w:val="en-US"/>
                        </w:rPr>
                        <w:t>"edge" RP</w:t>
                      </w:r>
                      <w:r w:rsidRPr="008D2A0B">
                        <w:rPr>
                          <w:b/>
                          <w:i/>
                          <w:lang w:val="en-US"/>
                        </w:rPr>
                        <w:t xml:space="preserve"> </w:t>
                      </w:r>
                      <w:r w:rsidRPr="00CF0AB7">
                        <w:rPr>
                          <w:b/>
                          <w:i/>
                          <w:u w:val="single"/>
                          <w:lang w:val="en-US"/>
                        </w:rPr>
                        <w:t>external</w:t>
                      </w:r>
                      <w:r w:rsidRPr="00CF0AB7">
                        <w:rPr>
                          <w:b/>
                          <w:i/>
                          <w:lang w:val="en-US"/>
                        </w:rPr>
                        <w:t xml:space="preserve"> AD</w:t>
                      </w:r>
                    </w:p>
                  </w:txbxContent>
                </v:textbox>
              </v:shape>
            </w:pict>
          </mc:Fallback>
        </mc:AlternateContent>
      </w:r>
    </w:p>
    <w:p w:rsidR="00D840EE" w:rsidRPr="005F78B8" w:rsidRDefault="00D840EE" w:rsidP="00151ADF">
      <w:pPr>
        <w:rPr>
          <w:rFonts w:eastAsia="Times New Roman" w:cs="Times New Roman"/>
          <w:b/>
          <w:i/>
          <w:lang w:val="en-US" w:eastAsia="fr-FR"/>
        </w:rPr>
      </w:pPr>
    </w:p>
    <w:p w:rsidR="0031094B" w:rsidRDefault="0031094B" w:rsidP="00151ADF">
      <w:pPr>
        <w:rPr>
          <w:rFonts w:eastAsia="Times New Roman" w:cs="Times New Roman"/>
          <w:b/>
          <w:i/>
          <w:lang w:val="en-US" w:eastAsia="fr-FR"/>
        </w:rPr>
      </w:pPr>
    </w:p>
    <w:p w:rsidR="00E22E10" w:rsidRDefault="00E22E10" w:rsidP="00151ADF">
      <w:pPr>
        <w:rPr>
          <w:rFonts w:eastAsia="Times New Roman" w:cs="Times New Roman"/>
          <w:b/>
          <w:i/>
          <w:lang w:val="en-US" w:eastAsia="fr-FR"/>
        </w:rPr>
      </w:pPr>
      <w:r>
        <w:rPr>
          <w:rFonts w:eastAsia="Times New Roman" w:cs="Times New Roman"/>
          <w:b/>
          <w:i/>
          <w:lang w:val="en-US" w:eastAsia="fr-FR"/>
        </w:rPr>
        <w:t>This means in our situation:</w:t>
      </w:r>
    </w:p>
    <w:p w:rsidR="00E22E10" w:rsidRPr="00532CA8" w:rsidRDefault="00E22E10" w:rsidP="00E22E10">
      <w:pPr>
        <w:rPr>
          <w:lang w:val="en-US"/>
        </w:rPr>
      </w:pPr>
      <w:r>
        <w:rPr>
          <w:b/>
          <w:i/>
          <w:lang w:val="en-US"/>
        </w:rPr>
        <w:t>"</w:t>
      </w:r>
      <w:r w:rsidRPr="008D2A0B">
        <w:rPr>
          <w:b/>
          <w:i/>
          <w:lang w:val="en-US"/>
        </w:rPr>
        <w:t>middle</w:t>
      </w:r>
      <w:r>
        <w:rPr>
          <w:b/>
          <w:i/>
          <w:lang w:val="en-US"/>
        </w:rPr>
        <w:t>"</w:t>
      </w:r>
      <w:r w:rsidR="00494FF4">
        <w:rPr>
          <w:b/>
          <w:i/>
          <w:lang w:val="en-US"/>
        </w:rPr>
        <w:t xml:space="preserve"> RP</w:t>
      </w:r>
      <w:r w:rsidRPr="008D2A0B">
        <w:rPr>
          <w:b/>
          <w:i/>
          <w:lang w:val="en-US"/>
        </w:rPr>
        <w:t xml:space="preserve"> </w:t>
      </w:r>
      <w:r w:rsidRPr="00CF0AB7">
        <w:rPr>
          <w:b/>
          <w:i/>
          <w:u w:val="single"/>
          <w:lang w:val="en-US"/>
        </w:rPr>
        <w:t>external</w:t>
      </w:r>
      <w:r w:rsidRPr="00CF0AB7">
        <w:rPr>
          <w:b/>
          <w:i/>
          <w:lang w:val="en-US"/>
        </w:rPr>
        <w:t xml:space="preserve"> AD</w:t>
      </w:r>
      <w:r w:rsidRPr="008D2A0B">
        <w:rPr>
          <w:b/>
          <w:i/>
          <w:lang w:val="en-US"/>
        </w:rPr>
        <w:t xml:space="preserve"> </w:t>
      </w:r>
      <w:r>
        <w:rPr>
          <w:b/>
          <w:i/>
          <w:lang w:val="en-US"/>
        </w:rPr>
        <w:t>&lt;</w:t>
      </w:r>
      <w:r w:rsidRPr="008D2A0B">
        <w:rPr>
          <w:b/>
          <w:i/>
          <w:lang w:val="en-US"/>
        </w:rPr>
        <w:t xml:space="preserve"> </w:t>
      </w:r>
      <w:r>
        <w:rPr>
          <w:b/>
          <w:i/>
          <w:lang w:val="en-US"/>
        </w:rPr>
        <w:t>OSPF</w:t>
      </w:r>
      <w:r w:rsidRPr="008D2A0B">
        <w:rPr>
          <w:b/>
          <w:i/>
          <w:lang w:val="en-US"/>
        </w:rPr>
        <w:t xml:space="preserve"> </w:t>
      </w:r>
      <w:r w:rsidRPr="00CF0AB7">
        <w:rPr>
          <w:b/>
          <w:i/>
          <w:u w:val="single"/>
          <w:lang w:val="en-US"/>
        </w:rPr>
        <w:t>external</w:t>
      </w:r>
      <w:r w:rsidRPr="00CF0AB7">
        <w:rPr>
          <w:b/>
          <w:i/>
          <w:lang w:val="en-US"/>
        </w:rPr>
        <w:t xml:space="preserve"> AD</w:t>
      </w:r>
    </w:p>
    <w:p w:rsidR="00724D9A" w:rsidRDefault="00724D9A" w:rsidP="00151ADF">
      <w:pPr>
        <w:rPr>
          <w:rFonts w:eastAsia="Times New Roman" w:cs="Times New Roman"/>
          <w:b/>
          <w:i/>
          <w:lang w:val="en-US" w:eastAsia="fr-FR"/>
        </w:rPr>
      </w:pPr>
    </w:p>
    <w:p w:rsidR="00D840EE" w:rsidRPr="005F78B8" w:rsidRDefault="00D840EE" w:rsidP="00151ADF">
      <w:pPr>
        <w:rPr>
          <w:rFonts w:eastAsia="Times New Roman" w:cs="Times New Roman"/>
          <w:b/>
          <w:i/>
          <w:lang w:val="en-US" w:eastAsia="fr-FR"/>
        </w:rPr>
      </w:pPr>
      <w:r w:rsidRPr="005F78B8">
        <w:rPr>
          <w:rFonts w:eastAsia="Times New Roman" w:cs="Times New Roman"/>
          <w:b/>
          <w:i/>
          <w:lang w:val="en-US" w:eastAsia="fr-FR"/>
        </w:rPr>
        <w:t>We cannot apply the previous to</w:t>
      </w:r>
      <w:r w:rsidR="00E22E10">
        <w:rPr>
          <w:rFonts w:eastAsia="Times New Roman" w:cs="Times New Roman"/>
          <w:b/>
          <w:i/>
          <w:lang w:val="en-US" w:eastAsia="fr-FR"/>
        </w:rPr>
        <w:t xml:space="preserve">ol for all routes in the last 2 </w:t>
      </w:r>
      <w:r w:rsidRPr="005F78B8">
        <w:rPr>
          <w:rFonts w:eastAsia="Times New Roman" w:cs="Times New Roman"/>
          <w:b/>
          <w:i/>
          <w:lang w:val="en-US" w:eastAsia="fr-FR"/>
        </w:rPr>
        <w:t xml:space="preserve">cases </w:t>
      </w:r>
      <w:r w:rsidR="00E22E10">
        <w:rPr>
          <w:rFonts w:eastAsia="Times New Roman" w:cs="Times New Roman"/>
          <w:b/>
          <w:i/>
          <w:lang w:val="en-US" w:eastAsia="fr-FR"/>
        </w:rPr>
        <w:t xml:space="preserve">(6) and 7)) </w:t>
      </w:r>
      <w:r w:rsidRPr="005F78B8">
        <w:rPr>
          <w:rFonts w:eastAsia="Times New Roman" w:cs="Times New Roman"/>
          <w:b/>
          <w:i/>
          <w:lang w:val="en-US" w:eastAsia="fr-FR"/>
        </w:rPr>
        <w:t xml:space="preserve">because we also have to make sure </w:t>
      </w:r>
      <w:r w:rsidR="00820CA8" w:rsidRPr="00D57999">
        <w:rPr>
          <w:b/>
          <w:bCs/>
          <w:i/>
          <w:iCs/>
          <w:color w:val="333333"/>
          <w:u w:val="single"/>
          <w:lang w:val="en-US"/>
        </w:rPr>
        <w:t>in both "directions"</w:t>
      </w:r>
      <w:r w:rsidR="00820CA8">
        <w:rPr>
          <w:b/>
          <w:bCs/>
          <w:i/>
          <w:iCs/>
          <w:color w:val="333333"/>
          <w:u w:val="single"/>
          <w:lang w:val="en-US"/>
        </w:rPr>
        <w:t xml:space="preserve"> </w:t>
      </w:r>
      <w:r w:rsidR="008C10E4">
        <w:rPr>
          <w:b/>
          <w:bCs/>
          <w:i/>
          <w:iCs/>
          <w:color w:val="333333"/>
          <w:u w:val="single"/>
          <w:lang w:val="en-US"/>
        </w:rPr>
        <w:t>between the last 2 domains</w:t>
      </w:r>
      <w:r w:rsidR="008C10E4" w:rsidRPr="008C10E4">
        <w:rPr>
          <w:b/>
          <w:bCs/>
          <w:i/>
          <w:iCs/>
          <w:color w:val="333333"/>
          <w:lang w:val="en-US"/>
        </w:rPr>
        <w:t xml:space="preserve"> </w:t>
      </w:r>
      <w:r w:rsidRPr="005F78B8">
        <w:rPr>
          <w:rFonts w:eastAsia="Times New Roman" w:cs="Times New Roman"/>
          <w:b/>
          <w:i/>
          <w:lang w:val="en-US" w:eastAsia="fr-FR"/>
        </w:rPr>
        <w:t>that:</w:t>
      </w:r>
    </w:p>
    <w:p w:rsidR="00D840EE" w:rsidRPr="005F78B8" w:rsidRDefault="00D840EE" w:rsidP="00151ADF">
      <w:pPr>
        <w:rPr>
          <w:rFonts w:eastAsia="Times New Roman" w:cs="Times New Roman"/>
          <w:b/>
          <w:i/>
          <w:lang w:val="en-US" w:eastAsia="fr-FR"/>
        </w:rPr>
      </w:pPr>
      <w:r w:rsidRPr="005F78B8">
        <w:rPr>
          <w:rFonts w:eastAsia="Times New Roman" w:cs="Times New Roman"/>
          <w:noProof/>
          <w:lang w:val="en-US"/>
        </w:rPr>
        <mc:AlternateContent>
          <mc:Choice Requires="wps">
            <w:drawing>
              <wp:anchor distT="0" distB="0" distL="114300" distR="114300" simplePos="0" relativeHeight="252056576" behindDoc="0" locked="0" layoutInCell="1" allowOverlap="1" wp14:anchorId="6FAE1DCF" wp14:editId="05BA88C9">
                <wp:simplePos x="0" y="0"/>
                <wp:positionH relativeFrom="column">
                  <wp:posOffset>5715</wp:posOffset>
                </wp:positionH>
                <wp:positionV relativeFrom="paragraph">
                  <wp:posOffset>125095</wp:posOffset>
                </wp:positionV>
                <wp:extent cx="3114675" cy="238125"/>
                <wp:effectExtent l="0" t="0" r="28575" b="28575"/>
                <wp:wrapNone/>
                <wp:docPr id="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238125"/>
                        </a:xfrm>
                        <a:prstGeom prst="rect">
                          <a:avLst/>
                        </a:prstGeom>
                        <a:solidFill>
                          <a:srgbClr val="FFFFFF"/>
                        </a:solidFill>
                        <a:ln w="9525">
                          <a:solidFill>
                            <a:srgbClr val="000000"/>
                          </a:solidFill>
                          <a:miter lim="800000"/>
                          <a:headEnd/>
                          <a:tailEnd/>
                        </a:ln>
                      </wps:spPr>
                      <wps:txbx>
                        <w:txbxContent>
                          <w:p w:rsidR="000946F7" w:rsidRPr="00164BB5" w:rsidRDefault="000946F7" w:rsidP="00D840EE">
                            <w:pPr>
                              <w:rPr>
                                <w:lang w:val="en-US"/>
                              </w:rPr>
                            </w:pPr>
                            <w:r>
                              <w:rPr>
                                <w:b/>
                                <w:i/>
                                <w:lang w:val="en-US"/>
                              </w:rPr>
                              <w:t>"</w:t>
                            </w:r>
                            <w:r w:rsidRPr="008D2A0B">
                              <w:rPr>
                                <w:b/>
                                <w:i/>
                                <w:lang w:val="en-US"/>
                              </w:rPr>
                              <w:t>middle</w:t>
                            </w:r>
                            <w:r>
                              <w:rPr>
                                <w:b/>
                                <w:i/>
                                <w:lang w:val="en-US"/>
                              </w:rPr>
                              <w:t>" RP</w:t>
                            </w:r>
                            <w:r w:rsidRPr="008D2A0B">
                              <w:rPr>
                                <w:b/>
                                <w:i/>
                                <w:lang w:val="en-US"/>
                              </w:rPr>
                              <w:t xml:space="preserve"> </w:t>
                            </w:r>
                            <w:r w:rsidRPr="00CF0AB7">
                              <w:rPr>
                                <w:b/>
                                <w:i/>
                                <w:u w:val="single"/>
                                <w:lang w:val="en-US"/>
                              </w:rPr>
                              <w:t>internal</w:t>
                            </w:r>
                            <w:r w:rsidRPr="008D2A0B">
                              <w:rPr>
                                <w:b/>
                                <w:i/>
                                <w:lang w:val="en-US"/>
                              </w:rPr>
                              <w:t xml:space="preserve"> AD </w:t>
                            </w:r>
                            <w:r>
                              <w:rPr>
                                <w:b/>
                                <w:i/>
                                <w:lang w:val="en-US"/>
                              </w:rPr>
                              <w:t>&lt;</w:t>
                            </w:r>
                            <w:r w:rsidRPr="008D2A0B">
                              <w:rPr>
                                <w:b/>
                                <w:i/>
                                <w:lang w:val="en-US"/>
                              </w:rPr>
                              <w:t xml:space="preserve"> </w:t>
                            </w:r>
                            <w:r>
                              <w:rPr>
                                <w:b/>
                                <w:i/>
                                <w:lang w:val="en-US"/>
                              </w:rPr>
                              <w:t>"edge" RP</w:t>
                            </w:r>
                            <w:r w:rsidRPr="008D2A0B">
                              <w:rPr>
                                <w:b/>
                                <w:i/>
                                <w:lang w:val="en-US"/>
                              </w:rPr>
                              <w:t xml:space="preserve"> </w:t>
                            </w:r>
                            <w:r w:rsidRPr="00CF0AB7">
                              <w:rPr>
                                <w:b/>
                                <w:i/>
                                <w:u w:val="single"/>
                                <w:lang w:val="en-US"/>
                              </w:rPr>
                              <w:t>external</w:t>
                            </w:r>
                            <w:r w:rsidRPr="008D2A0B">
                              <w:rPr>
                                <w:b/>
                                <w:i/>
                                <w:lang w:val="en-US"/>
                              </w:rPr>
                              <w:t xml:space="preserve"> AD</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45pt;margin-top:9.85pt;width:245.25pt;height:18.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">
                <v:textbox inset="1mm,1mm,1mm,1mm">
                  <w:txbxContent>
                    <w:p w:rsidR="000946F7" w:rsidRPr="00164BB5" w:rsidRDefault="000946F7" w:rsidP="00D840EE">
                      <w:pPr>
                        <w:rPr>
                          <w:lang w:val="en-US"/>
                        </w:rPr>
                      </w:pPr>
                      <w:r>
                        <w:rPr>
                          <w:b/>
                          <w:i/>
                          <w:lang w:val="en-US"/>
                        </w:rPr>
                        <w:t>"</w:t>
                      </w:r>
                      <w:proofErr w:type="gramStart"/>
                      <w:r w:rsidRPr="008D2A0B">
                        <w:rPr>
                          <w:b/>
                          <w:i/>
                          <w:lang w:val="en-US"/>
                        </w:rPr>
                        <w:t>middle</w:t>
                      </w:r>
                      <w:proofErr w:type="gramEnd"/>
                      <w:r>
                        <w:rPr>
                          <w:b/>
                          <w:i/>
                          <w:lang w:val="en-US"/>
                        </w:rPr>
                        <w:t>" RP</w:t>
                      </w:r>
                      <w:r w:rsidRPr="008D2A0B">
                        <w:rPr>
                          <w:b/>
                          <w:i/>
                          <w:lang w:val="en-US"/>
                        </w:rPr>
                        <w:t xml:space="preserve"> </w:t>
                      </w:r>
                      <w:r w:rsidRPr="00CF0AB7">
                        <w:rPr>
                          <w:b/>
                          <w:i/>
                          <w:u w:val="single"/>
                          <w:lang w:val="en-US"/>
                        </w:rPr>
                        <w:t>internal</w:t>
                      </w:r>
                      <w:r w:rsidRPr="008D2A0B">
                        <w:rPr>
                          <w:b/>
                          <w:i/>
                          <w:lang w:val="en-US"/>
                        </w:rPr>
                        <w:t xml:space="preserve"> AD </w:t>
                      </w:r>
                      <w:r>
                        <w:rPr>
                          <w:b/>
                          <w:i/>
                          <w:lang w:val="en-US"/>
                        </w:rPr>
                        <w:t>&lt;</w:t>
                      </w:r>
                      <w:r w:rsidRPr="008D2A0B">
                        <w:rPr>
                          <w:b/>
                          <w:i/>
                          <w:lang w:val="en-US"/>
                        </w:rPr>
                        <w:t xml:space="preserve"> </w:t>
                      </w:r>
                      <w:r>
                        <w:rPr>
                          <w:b/>
                          <w:i/>
                          <w:lang w:val="en-US"/>
                        </w:rPr>
                        <w:t>"edge" RP</w:t>
                      </w:r>
                      <w:r w:rsidRPr="008D2A0B">
                        <w:rPr>
                          <w:b/>
                          <w:i/>
                          <w:lang w:val="en-US"/>
                        </w:rPr>
                        <w:t xml:space="preserve"> </w:t>
                      </w:r>
                      <w:r w:rsidRPr="00CF0AB7">
                        <w:rPr>
                          <w:b/>
                          <w:i/>
                          <w:u w:val="single"/>
                          <w:lang w:val="en-US"/>
                        </w:rPr>
                        <w:t>external</w:t>
                      </w:r>
                      <w:r w:rsidRPr="008D2A0B">
                        <w:rPr>
                          <w:b/>
                          <w:i/>
                          <w:lang w:val="en-US"/>
                        </w:rPr>
                        <w:t xml:space="preserve"> AD</w:t>
                      </w:r>
                    </w:p>
                  </w:txbxContent>
                </v:textbox>
              </v:shape>
            </w:pict>
          </mc:Fallback>
        </mc:AlternateContent>
      </w:r>
    </w:p>
    <w:p w:rsidR="00D840EE" w:rsidRPr="005F78B8" w:rsidRDefault="00D840EE" w:rsidP="00151ADF">
      <w:pPr>
        <w:rPr>
          <w:rFonts w:eastAsia="Times New Roman" w:cs="Times New Roman"/>
          <w:b/>
          <w:i/>
          <w:lang w:val="en-US" w:eastAsia="fr-FR"/>
        </w:rPr>
      </w:pPr>
    </w:p>
    <w:p w:rsidR="00D840EE" w:rsidRPr="005F78B8" w:rsidRDefault="00D840EE" w:rsidP="00151ADF">
      <w:pPr>
        <w:rPr>
          <w:rFonts w:eastAsia="Times New Roman" w:cs="Times New Roman"/>
          <w:b/>
          <w:i/>
          <w:lang w:val="en-US" w:eastAsia="fr-FR"/>
        </w:rPr>
      </w:pPr>
    </w:p>
    <w:p w:rsidR="00D840EE" w:rsidRPr="005F78B8" w:rsidRDefault="00820CA8" w:rsidP="00151ADF">
      <w:pPr>
        <w:rPr>
          <w:rFonts w:eastAsia="Times New Roman" w:cs="Times New Roman"/>
          <w:b/>
          <w:i/>
          <w:lang w:val="en-US" w:eastAsia="fr-FR"/>
        </w:rPr>
      </w:pPr>
      <w:r>
        <w:rPr>
          <w:rFonts w:eastAsia="Times New Roman" w:cs="Times New Roman"/>
          <w:b/>
          <w:i/>
          <w:lang w:val="en-US" w:eastAsia="fr-FR"/>
        </w:rPr>
        <w:t>So, in cases 6</w:t>
      </w:r>
      <w:r w:rsidR="00D840EE" w:rsidRPr="005F78B8">
        <w:rPr>
          <w:rFonts w:eastAsia="Times New Roman" w:cs="Times New Roman"/>
          <w:b/>
          <w:i/>
          <w:lang w:val="en-US" w:eastAsia="fr-FR"/>
        </w:rPr>
        <w:t xml:space="preserve">) and </w:t>
      </w:r>
      <w:r>
        <w:rPr>
          <w:rFonts w:eastAsia="Times New Roman" w:cs="Times New Roman"/>
          <w:b/>
          <w:i/>
          <w:lang w:val="en-US" w:eastAsia="fr-FR"/>
        </w:rPr>
        <w:t>7</w:t>
      </w:r>
      <w:r w:rsidR="00D840EE" w:rsidRPr="005F78B8">
        <w:rPr>
          <w:rFonts w:eastAsia="Times New Roman" w:cs="Times New Roman"/>
          <w:b/>
          <w:i/>
          <w:lang w:val="en-US" w:eastAsia="fr-FR"/>
        </w:rPr>
        <w:t xml:space="preserve">) (RIP as edge RP), a filtering tool must be used instead, </w:t>
      </w:r>
      <w:r w:rsidR="002349B0">
        <w:rPr>
          <w:rFonts w:eastAsia="Times New Roman" w:cs="Times New Roman"/>
          <w:b/>
          <w:i/>
          <w:lang w:val="en-US" w:eastAsia="fr-FR"/>
        </w:rPr>
        <w:t xml:space="preserve">as described in “Setting Per-Route AD Values”; the </w:t>
      </w:r>
      <w:r w:rsidR="00D840EE" w:rsidRPr="005F78B8">
        <w:rPr>
          <w:rFonts w:eastAsia="Times New Roman" w:cs="Times New Roman"/>
          <w:b/>
          <w:i/>
          <w:lang w:val="en-US" w:eastAsia="fr-FR"/>
        </w:rPr>
        <w:t>"</w:t>
      </w:r>
      <w:r w:rsidR="007F7950">
        <w:rPr>
          <w:rFonts w:eastAsia="Times New Roman" w:cs="Times New Roman"/>
          <w:b/>
          <w:i/>
          <w:lang w:val="en-US" w:eastAsia="fr-FR"/>
        </w:rPr>
        <w:t>F</w:t>
      </w:r>
      <w:r w:rsidR="00D840EE" w:rsidRPr="005F78B8">
        <w:rPr>
          <w:rFonts w:eastAsia="Times New Roman" w:cs="Times New Roman"/>
          <w:b/>
          <w:i/>
          <w:lang w:val="en-US" w:eastAsia="fr-FR"/>
        </w:rPr>
        <w:t>iltering</w:t>
      </w:r>
      <w:r>
        <w:rPr>
          <w:rFonts w:eastAsia="Times New Roman" w:cs="Times New Roman"/>
          <w:b/>
          <w:i/>
          <w:lang w:val="en-US" w:eastAsia="fr-FR"/>
        </w:rPr>
        <w:t xml:space="preserve"> </w:t>
      </w:r>
      <w:r w:rsidR="007F7950">
        <w:rPr>
          <w:rFonts w:eastAsia="Times New Roman" w:cs="Times New Roman"/>
          <w:b/>
          <w:i/>
          <w:lang w:val="en-US" w:eastAsia="fr-FR"/>
        </w:rPr>
        <w:t xml:space="preserve">routes </w:t>
      </w:r>
      <w:r w:rsidR="00494FF4">
        <w:rPr>
          <w:rFonts w:eastAsia="Times New Roman" w:cs="Times New Roman"/>
          <w:b/>
          <w:i/>
          <w:lang w:val="en-US" w:eastAsia="fr-FR"/>
        </w:rPr>
        <w:t>during redistribution</w:t>
      </w:r>
      <w:r w:rsidR="007F7950">
        <w:rPr>
          <w:rFonts w:eastAsia="Times New Roman" w:cs="Times New Roman"/>
          <w:b/>
          <w:i/>
          <w:lang w:val="en-US" w:eastAsia="fr-FR"/>
        </w:rPr>
        <w:t>" and "U</w:t>
      </w:r>
      <w:r w:rsidR="00D840EE" w:rsidRPr="005F78B8">
        <w:rPr>
          <w:rFonts w:eastAsia="Times New Roman" w:cs="Times New Roman"/>
          <w:b/>
          <w:i/>
          <w:lang w:val="en-US" w:eastAsia="fr-FR"/>
        </w:rPr>
        <w:t>sing route tags"</w:t>
      </w:r>
      <w:r w:rsidR="00427798">
        <w:rPr>
          <w:rFonts w:eastAsia="Times New Roman" w:cs="Times New Roman"/>
          <w:b/>
          <w:i/>
          <w:lang w:val="en-US" w:eastAsia="fr-FR"/>
        </w:rPr>
        <w:t xml:space="preserve"> solutions</w:t>
      </w:r>
      <w:r w:rsidR="00D840EE" w:rsidRPr="005F78B8">
        <w:rPr>
          <w:rFonts w:eastAsia="Times New Roman" w:cs="Times New Roman"/>
          <w:b/>
          <w:i/>
          <w:lang w:val="en-US" w:eastAsia="fr-FR"/>
        </w:rPr>
        <w:t xml:space="preserve"> </w:t>
      </w:r>
      <w:r w:rsidR="002349B0">
        <w:rPr>
          <w:rFonts w:eastAsia="Times New Roman" w:cs="Times New Roman"/>
          <w:b/>
          <w:i/>
          <w:lang w:val="en-US" w:eastAsia="fr-FR"/>
        </w:rPr>
        <w:t>are</w:t>
      </w:r>
      <w:r w:rsidR="00D840EE" w:rsidRPr="005F78B8">
        <w:rPr>
          <w:rFonts w:eastAsia="Times New Roman" w:cs="Times New Roman"/>
          <w:b/>
          <w:i/>
          <w:lang w:val="en-US" w:eastAsia="fr-FR"/>
        </w:rPr>
        <w:t xml:space="preserve"> incomplete : the long route stays on the redistributing routers.</w:t>
      </w:r>
    </w:p>
    <w:p w:rsidR="00D840EE" w:rsidRPr="005F78B8" w:rsidRDefault="00D840EE" w:rsidP="002F1227">
      <w:pPr>
        <w:numPr>
          <w:ilvl w:val="0"/>
          <w:numId w:val="74"/>
        </w:numPr>
        <w:ind w:left="414" w:hanging="426"/>
        <w:contextualSpacing/>
        <w:rPr>
          <w:rFonts w:eastAsia="Times New Roman" w:cs="Times New Roman"/>
          <w:b/>
          <w:i/>
          <w:lang w:val="en-US" w:eastAsia="fr-FR"/>
        </w:rPr>
      </w:pPr>
      <w:r w:rsidRPr="006B10CE">
        <w:rPr>
          <w:rFonts w:eastAsia="Times New Roman" w:cs="Times New Roman"/>
          <w:b/>
          <w:i/>
          <w:u w:val="single"/>
          <w:lang w:val="en-US" w:eastAsia="fr-FR"/>
        </w:rPr>
        <w:t>The only complete solution</w:t>
      </w:r>
      <w:r w:rsidR="00427798">
        <w:rPr>
          <w:rFonts w:eastAsia="Times New Roman" w:cs="Times New Roman"/>
          <w:b/>
          <w:i/>
          <w:u w:val="single"/>
          <w:lang w:val="en-US" w:eastAsia="fr-FR"/>
        </w:rPr>
        <w:t>s</w:t>
      </w:r>
      <w:r w:rsidRPr="006B10CE">
        <w:rPr>
          <w:rFonts w:eastAsia="Times New Roman" w:cs="Times New Roman"/>
          <w:b/>
          <w:i/>
          <w:u w:val="single"/>
          <w:lang w:val="en-US" w:eastAsia="fr-FR"/>
        </w:rPr>
        <w:t xml:space="preserve"> to solve these </w:t>
      </w:r>
      <w:r w:rsidR="000610F6" w:rsidRPr="006B10CE">
        <w:rPr>
          <w:b/>
          <w:i/>
          <w:u w:val="single"/>
          <w:lang w:val="en-US"/>
        </w:rPr>
        <w:t>IDRI</w:t>
      </w:r>
      <w:r w:rsidR="000610F6" w:rsidRPr="006B10CE">
        <w:rPr>
          <w:rFonts w:eastAsia="Times New Roman" w:cs="Times New Roman"/>
          <w:b/>
          <w:i/>
          <w:u w:val="single"/>
          <w:lang w:val="en-US" w:eastAsia="fr-FR"/>
        </w:rPr>
        <w:t xml:space="preserve"> </w:t>
      </w:r>
      <w:r w:rsidRPr="006B10CE">
        <w:rPr>
          <w:rFonts w:eastAsia="Times New Roman" w:cs="Times New Roman"/>
          <w:b/>
          <w:i/>
          <w:u w:val="single"/>
          <w:lang w:val="en-US" w:eastAsia="fr-FR"/>
        </w:rPr>
        <w:t>require</w:t>
      </w:r>
      <w:r w:rsidR="00427798">
        <w:rPr>
          <w:rFonts w:eastAsia="Times New Roman" w:cs="Times New Roman"/>
          <w:b/>
          <w:i/>
          <w:u w:val="single"/>
          <w:lang w:val="en-US" w:eastAsia="fr-FR"/>
        </w:rPr>
        <w:t xml:space="preserve"> A</w:t>
      </w:r>
      <w:r w:rsidRPr="006B10CE">
        <w:rPr>
          <w:rFonts w:eastAsia="Times New Roman" w:cs="Times New Roman"/>
          <w:b/>
          <w:i/>
          <w:u w:val="single"/>
          <w:lang w:val="en-US" w:eastAsia="fr-FR"/>
        </w:rPr>
        <w:t>D tweaking</w:t>
      </w:r>
      <w:r w:rsidRPr="005F78B8">
        <w:rPr>
          <w:rFonts w:eastAsia="Times New Roman" w:cs="Times New Roman"/>
          <w:b/>
          <w:i/>
          <w:lang w:val="en-US" w:eastAsia="fr-FR"/>
        </w:rPr>
        <w:t>, either using all routes AD settings or using a per-route AD settings for the routes coming from the first routing domain (more complicated solution)</w:t>
      </w:r>
      <w:r w:rsidR="00427798">
        <w:rPr>
          <w:rFonts w:eastAsia="Times New Roman" w:cs="Times New Roman"/>
          <w:b/>
          <w:i/>
          <w:lang w:val="en-US" w:eastAsia="fr-FR"/>
        </w:rPr>
        <w:t xml:space="preserve">, </w:t>
      </w:r>
      <w:r w:rsidR="00427798" w:rsidRPr="00427798">
        <w:rPr>
          <w:rFonts w:eastAsia="Times New Roman" w:cs="Times New Roman"/>
          <w:b/>
          <w:i/>
          <w:u w:val="single"/>
          <w:lang w:val="en-US" w:eastAsia="fr-FR"/>
        </w:rPr>
        <w:t xml:space="preserve">or filtering </w:t>
      </w:r>
      <w:r w:rsidR="00C9604A">
        <w:rPr>
          <w:rFonts w:eastAsia="Times New Roman" w:cs="Times New Roman"/>
          <w:b/>
          <w:i/>
          <w:u w:val="single"/>
          <w:lang w:val="en-US" w:eastAsia="fr-FR"/>
        </w:rPr>
        <w:t xml:space="preserve">the reception of tagged </w:t>
      </w:r>
      <w:r w:rsidR="00427798" w:rsidRPr="00427798">
        <w:rPr>
          <w:rFonts w:eastAsia="Times New Roman" w:cs="Times New Roman"/>
          <w:b/>
          <w:i/>
          <w:u w:val="single"/>
          <w:lang w:val="en-US" w:eastAsia="fr-FR"/>
        </w:rPr>
        <w:t>routes</w:t>
      </w:r>
      <w:r w:rsidR="00C9604A">
        <w:rPr>
          <w:rFonts w:eastAsia="Times New Roman" w:cs="Times New Roman"/>
          <w:b/>
          <w:i/>
          <w:u w:val="single"/>
          <w:lang w:val="en-US" w:eastAsia="fr-FR"/>
        </w:rPr>
        <w:t xml:space="preserve"> updates</w:t>
      </w:r>
      <w:r w:rsidRPr="005F78B8">
        <w:rPr>
          <w:rFonts w:eastAsia="Times New Roman" w:cs="Times New Roman"/>
          <w:b/>
          <w:i/>
          <w:lang w:val="en-US" w:eastAsia="fr-FR"/>
        </w:rPr>
        <w:t>.</w:t>
      </w:r>
    </w:p>
    <w:p w:rsidR="00913297" w:rsidRDefault="007F7950" w:rsidP="00F3425A">
      <w:pPr>
        <w:pStyle w:val="Heading4"/>
      </w:pPr>
      <w:bookmarkStart w:id="247" w:name="_Toc413850926"/>
      <w:r w:rsidRPr="00C416DA">
        <w:t>Setting Per-Route AD Values</w:t>
      </w:r>
      <w:bookmarkEnd w:id="247"/>
    </w:p>
    <w:p w:rsidR="00EE79E2" w:rsidRPr="00EE79E2" w:rsidRDefault="00EE79E2" w:rsidP="00EE79E2">
      <w:pPr>
        <w:rPr>
          <w:b/>
          <w:i/>
          <w:lang w:val="en-US" w:eastAsia="fr-FR"/>
        </w:rPr>
      </w:pPr>
      <w:r w:rsidRPr="00EE79E2">
        <w:rPr>
          <w:b/>
          <w:i/>
          <w:lang w:val="en-US" w:eastAsia="fr-FR"/>
        </w:rPr>
        <w:t>Complete solution.</w:t>
      </w:r>
    </w:p>
    <w:p w:rsidR="007F7950" w:rsidRDefault="007F7950" w:rsidP="00F3425A">
      <w:pPr>
        <w:pStyle w:val="Heading4"/>
      </w:pPr>
      <w:bookmarkStart w:id="248" w:name="_Toc413850927"/>
      <w:r>
        <w:t>F</w:t>
      </w:r>
      <w:r w:rsidRPr="007F7950">
        <w:t>iltering</w:t>
      </w:r>
      <w:r w:rsidR="00494FF4">
        <w:t xml:space="preserve"> R</w:t>
      </w:r>
      <w:r>
        <w:t xml:space="preserve">outes </w:t>
      </w:r>
      <w:r w:rsidR="00494FF4" w:rsidRPr="00494FF4">
        <w:t>D</w:t>
      </w:r>
      <w:r w:rsidR="00494FF4">
        <w:t>uring</w:t>
      </w:r>
      <w:r w:rsidRPr="007F7950">
        <w:t xml:space="preserve"> </w:t>
      </w:r>
      <w:r w:rsidR="00494FF4">
        <w:t>Redistribution</w:t>
      </w:r>
      <w:bookmarkEnd w:id="248"/>
    </w:p>
    <w:p w:rsidR="007F7950" w:rsidRPr="007F7950" w:rsidRDefault="007F7950" w:rsidP="00151ADF">
      <w:pPr>
        <w:rPr>
          <w:lang w:val="en-US"/>
        </w:rPr>
      </w:pPr>
      <w:r w:rsidRPr="007F7950">
        <w:rPr>
          <w:b/>
          <w:i/>
          <w:lang w:val="en-US"/>
        </w:rPr>
        <w:t>Incomplete solution:</w:t>
      </w:r>
      <w:r w:rsidRPr="007F7950">
        <w:rPr>
          <w:lang w:val="en-US"/>
        </w:rPr>
        <w:t xml:space="preserve"> </w:t>
      </w:r>
      <w:r w:rsidRPr="005F78B8">
        <w:rPr>
          <w:rFonts w:eastAsia="Times New Roman" w:cs="Times New Roman"/>
          <w:b/>
          <w:i/>
          <w:lang w:val="en-US" w:eastAsia="fr-FR"/>
        </w:rPr>
        <w:t>the long route stays on the redistributing routers.</w:t>
      </w:r>
    </w:p>
    <w:p w:rsidR="00C9604A" w:rsidRDefault="00C9604A" w:rsidP="00F3425A">
      <w:pPr>
        <w:pStyle w:val="Heading4"/>
      </w:pPr>
      <w:bookmarkStart w:id="249" w:name="_Toc413850928"/>
      <w:r>
        <w:lastRenderedPageBreak/>
        <w:t>F</w:t>
      </w:r>
      <w:r w:rsidRPr="007F7950">
        <w:t>iltering</w:t>
      </w:r>
      <w:r>
        <w:t xml:space="preserve"> Tagged Routes </w:t>
      </w:r>
      <w:r w:rsidRPr="00494FF4">
        <w:t>D</w:t>
      </w:r>
      <w:r>
        <w:t>uring</w:t>
      </w:r>
      <w:r w:rsidRPr="007F7950">
        <w:t xml:space="preserve"> </w:t>
      </w:r>
      <w:r>
        <w:t>Redistribution</w:t>
      </w:r>
      <w:bookmarkEnd w:id="249"/>
    </w:p>
    <w:p w:rsidR="007F7950" w:rsidRPr="007F7950" w:rsidRDefault="007F7950" w:rsidP="00151ADF">
      <w:pPr>
        <w:rPr>
          <w:lang w:val="en-US"/>
        </w:rPr>
      </w:pPr>
      <w:r w:rsidRPr="007F7950">
        <w:rPr>
          <w:b/>
          <w:i/>
          <w:lang w:val="en-US"/>
        </w:rPr>
        <w:t>Incomplete solution:</w:t>
      </w:r>
      <w:r w:rsidRPr="007F7950">
        <w:rPr>
          <w:lang w:val="en-US"/>
        </w:rPr>
        <w:t xml:space="preserve"> </w:t>
      </w:r>
      <w:r w:rsidRPr="005F78B8">
        <w:rPr>
          <w:rFonts w:eastAsia="Times New Roman" w:cs="Times New Roman"/>
          <w:b/>
          <w:i/>
          <w:lang w:val="en-US" w:eastAsia="fr-FR"/>
        </w:rPr>
        <w:t>the long route stays on the redistributing routers.</w:t>
      </w:r>
    </w:p>
    <w:p w:rsidR="00427798" w:rsidRDefault="00427798" w:rsidP="00F3425A">
      <w:pPr>
        <w:pStyle w:val="Heading4"/>
      </w:pPr>
      <w:bookmarkStart w:id="250" w:name="_Load-Balancing"/>
      <w:bookmarkStart w:id="251" w:name="_Toc413850929"/>
      <w:bookmarkEnd w:id="250"/>
      <w:r>
        <w:t>F</w:t>
      </w:r>
      <w:r w:rsidRPr="007F7950">
        <w:t>iltering</w:t>
      </w:r>
      <w:r>
        <w:t xml:space="preserve"> </w:t>
      </w:r>
      <w:r w:rsidR="00C9604A">
        <w:t xml:space="preserve">Tagged </w:t>
      </w:r>
      <w:r w:rsidR="000157F8">
        <w:t>Routing</w:t>
      </w:r>
      <w:r>
        <w:t xml:space="preserve"> </w:t>
      </w:r>
      <w:r w:rsidR="00C9604A">
        <w:t>Updates</w:t>
      </w:r>
      <w:r w:rsidR="000157F8">
        <w:t xml:space="preserve"> During Reception</w:t>
      </w:r>
      <w:bookmarkEnd w:id="251"/>
    </w:p>
    <w:p w:rsidR="00427798" w:rsidRPr="00427798" w:rsidRDefault="00427798" w:rsidP="00427798">
      <w:pPr>
        <w:rPr>
          <w:b/>
          <w:i/>
        </w:rPr>
      </w:pPr>
      <w:r w:rsidRPr="00427798">
        <w:rPr>
          <w:b/>
          <w:i/>
        </w:rPr>
        <w:t>Complete solution.</w:t>
      </w:r>
    </w:p>
    <w:p w:rsidR="004374E3" w:rsidRPr="004374E3" w:rsidRDefault="004374E3" w:rsidP="00AB59E0">
      <w:pPr>
        <w:pStyle w:val="Heading2"/>
      </w:pPr>
      <w:bookmarkStart w:id="252" w:name="_Toc413850708"/>
      <w:bookmarkStart w:id="253" w:name="_Toc413850930"/>
      <w:r w:rsidRPr="004374E3">
        <w:t>Load-</w:t>
      </w:r>
      <w:r w:rsidR="0046321D">
        <w:t>Balancing</w:t>
      </w:r>
      <w:r w:rsidR="00F92D32">
        <w:t xml:space="preserve"> </w:t>
      </w:r>
      <w:r w:rsidR="00E271F3">
        <w:t>Summary</w:t>
      </w:r>
      <w:bookmarkEnd w:id="252"/>
      <w:bookmarkEnd w:id="253"/>
    </w:p>
    <w:p w:rsidR="002F5A7D" w:rsidRDefault="002F5A7D" w:rsidP="00AB59E0">
      <w:pPr>
        <w:pStyle w:val="Heading3"/>
      </w:pPr>
      <w:bookmarkStart w:id="254" w:name="_Toc413850931"/>
      <w:r>
        <w:t>With Routing Protocols</w:t>
      </w:r>
      <w:bookmarkEnd w:id="254"/>
    </w:p>
    <w:p w:rsidR="00DC60A1" w:rsidRDefault="00F92D32" w:rsidP="004374E3">
      <w:pPr>
        <w:rPr>
          <w:b/>
          <w:i/>
          <w:lang w:val="en-US"/>
        </w:rPr>
      </w:pPr>
      <w:r>
        <w:rPr>
          <w:b/>
          <w:i/>
          <w:lang w:val="en-US"/>
        </w:rPr>
        <w:t>Some</w:t>
      </w:r>
      <w:r w:rsidR="00DC60A1">
        <w:rPr>
          <w:b/>
          <w:i/>
          <w:lang w:val="en-US"/>
        </w:rPr>
        <w:t xml:space="preserve"> tools</w:t>
      </w:r>
      <w:r>
        <w:rPr>
          <w:b/>
          <w:i/>
          <w:lang w:val="en-US"/>
        </w:rPr>
        <w:t xml:space="preserve"> </w:t>
      </w:r>
      <w:r w:rsidR="00E271F3">
        <w:rPr>
          <w:b/>
          <w:i/>
          <w:lang w:val="en-US"/>
        </w:rPr>
        <w:t xml:space="preserve">to implement load-sharing </w:t>
      </w:r>
      <w:r>
        <w:rPr>
          <w:b/>
          <w:i/>
          <w:lang w:val="en-US"/>
        </w:rPr>
        <w:t>are</w:t>
      </w:r>
      <w:r w:rsidR="00DC60A1">
        <w:rPr>
          <w:b/>
          <w:i/>
          <w:lang w:val="en-US"/>
        </w:rPr>
        <w:t xml:space="preserve"> available for:</w:t>
      </w:r>
    </w:p>
    <w:p w:rsidR="00DC60A1" w:rsidRDefault="002F5A7D" w:rsidP="00F3425A">
      <w:pPr>
        <w:pStyle w:val="Heading4"/>
      </w:pPr>
      <w:bookmarkStart w:id="255" w:name="_Toc413850932"/>
      <w:r>
        <w:t>EIGRP</w:t>
      </w:r>
      <w:bookmarkEnd w:id="255"/>
    </w:p>
    <w:p w:rsidR="00DC60A1" w:rsidRDefault="0087394F" w:rsidP="009E17BB">
      <w:pPr>
        <w:pStyle w:val="ListParagraph"/>
        <w:numPr>
          <w:ilvl w:val="0"/>
          <w:numId w:val="302"/>
        </w:numPr>
        <w:rPr>
          <w:b/>
          <w:i/>
          <w:lang w:val="en-US"/>
        </w:rPr>
      </w:pPr>
      <w:hyperlink w:anchor="_Equal_Metric_Paths" w:history="1">
        <w:r w:rsidR="004374E3" w:rsidRPr="00DC60A1">
          <w:rPr>
            <w:rStyle w:val="Hyperlink"/>
            <w:b/>
            <w:i/>
            <w:lang w:val="en-US"/>
          </w:rPr>
          <w:t>equal</w:t>
        </w:r>
        <w:r w:rsidR="00DC60A1" w:rsidRPr="00DC60A1">
          <w:rPr>
            <w:rStyle w:val="Hyperlink"/>
            <w:b/>
            <w:i/>
            <w:lang w:val="en-US"/>
          </w:rPr>
          <w:t>-cost load-</w:t>
        </w:r>
        <w:r w:rsidR="001435EE">
          <w:rPr>
            <w:rStyle w:val="Hyperlink"/>
            <w:b/>
            <w:i/>
            <w:lang w:val="en-US"/>
          </w:rPr>
          <w:t>balancing</w:t>
        </w:r>
      </w:hyperlink>
      <w:r w:rsidR="00DC60A1">
        <w:rPr>
          <w:b/>
          <w:i/>
          <w:lang w:val="en-US"/>
        </w:rPr>
        <w:t>,</w:t>
      </w:r>
    </w:p>
    <w:p w:rsidR="00DC60A1" w:rsidRDefault="0087394F" w:rsidP="009E17BB">
      <w:pPr>
        <w:pStyle w:val="ListParagraph"/>
        <w:numPr>
          <w:ilvl w:val="0"/>
          <w:numId w:val="302"/>
        </w:numPr>
        <w:rPr>
          <w:b/>
          <w:i/>
          <w:lang w:val="en-US"/>
        </w:rPr>
      </w:pPr>
      <w:hyperlink w:anchor="_Unequal_Metric_Paths:" w:history="1">
        <w:r w:rsidR="00DC60A1" w:rsidRPr="0046321D">
          <w:rPr>
            <w:rStyle w:val="Hyperlink"/>
            <w:b/>
            <w:i/>
            <w:lang w:val="en-US"/>
          </w:rPr>
          <w:t>unequal-cost</w:t>
        </w:r>
        <w:r w:rsidR="004374E3" w:rsidRPr="0046321D">
          <w:rPr>
            <w:rStyle w:val="Hyperlink"/>
            <w:b/>
            <w:i/>
            <w:lang w:val="en-US"/>
          </w:rPr>
          <w:t xml:space="preserve"> load-</w:t>
        </w:r>
        <w:r w:rsidR="00E271F3">
          <w:rPr>
            <w:rStyle w:val="Hyperlink"/>
            <w:b/>
            <w:i/>
            <w:lang w:val="en-US"/>
          </w:rPr>
          <w:t>sharing</w:t>
        </w:r>
      </w:hyperlink>
      <w:r w:rsidR="00DC60A1">
        <w:rPr>
          <w:b/>
          <w:i/>
          <w:lang w:val="en-US"/>
        </w:rPr>
        <w:t>,</w:t>
      </w:r>
    </w:p>
    <w:p w:rsidR="00DC60A1" w:rsidRDefault="0087394F" w:rsidP="009E17BB">
      <w:pPr>
        <w:pStyle w:val="ListParagraph"/>
        <w:numPr>
          <w:ilvl w:val="0"/>
          <w:numId w:val="302"/>
        </w:numPr>
        <w:rPr>
          <w:b/>
          <w:i/>
          <w:lang w:val="en-US"/>
        </w:rPr>
      </w:pPr>
      <w:hyperlink w:anchor="_Making_Feasible_Successors" w:history="1">
        <w:r w:rsidR="00DC60A1" w:rsidRPr="0046321D">
          <w:rPr>
            <w:rStyle w:val="Hyperlink"/>
            <w:b/>
            <w:i/>
            <w:lang w:val="en-US"/>
          </w:rPr>
          <w:t>metric tuning</w:t>
        </w:r>
      </w:hyperlink>
      <w:r w:rsidR="00DC60A1">
        <w:rPr>
          <w:b/>
          <w:i/>
          <w:lang w:val="en-US"/>
        </w:rPr>
        <w:t>.</w:t>
      </w:r>
    </w:p>
    <w:p w:rsidR="00DC60A1" w:rsidRDefault="002F5A7D" w:rsidP="00F3425A">
      <w:pPr>
        <w:pStyle w:val="Heading4"/>
      </w:pPr>
      <w:bookmarkStart w:id="256" w:name="_Toc413850933"/>
      <w:r>
        <w:t>OSPF</w:t>
      </w:r>
      <w:bookmarkEnd w:id="256"/>
    </w:p>
    <w:p w:rsidR="00DC60A1" w:rsidRDefault="0087394F" w:rsidP="009E17BB">
      <w:pPr>
        <w:pStyle w:val="ListParagraph"/>
        <w:numPr>
          <w:ilvl w:val="0"/>
          <w:numId w:val="302"/>
        </w:numPr>
        <w:rPr>
          <w:b/>
          <w:i/>
          <w:lang w:val="en-US"/>
        </w:rPr>
      </w:pPr>
      <w:hyperlink w:anchor="_Load_Sharing" w:history="1">
        <w:r w:rsidR="004374E3" w:rsidRPr="0046321D">
          <w:rPr>
            <w:rStyle w:val="Hyperlink"/>
            <w:b/>
            <w:i/>
            <w:lang w:val="en-US"/>
          </w:rPr>
          <w:t>equal</w:t>
        </w:r>
        <w:r w:rsidR="00DC60A1" w:rsidRPr="0046321D">
          <w:rPr>
            <w:rStyle w:val="Hyperlink"/>
            <w:b/>
            <w:i/>
            <w:lang w:val="en-US"/>
          </w:rPr>
          <w:t>-cost load-</w:t>
        </w:r>
        <w:r w:rsidR="001435EE">
          <w:rPr>
            <w:rStyle w:val="Hyperlink"/>
            <w:b/>
            <w:i/>
            <w:lang w:val="en-US"/>
          </w:rPr>
          <w:t>balancin</w:t>
        </w:r>
        <w:r w:rsidR="00E271F3">
          <w:rPr>
            <w:rStyle w:val="Hyperlink"/>
            <w:b/>
            <w:i/>
            <w:lang w:val="en-US"/>
          </w:rPr>
          <w:t>g</w:t>
        </w:r>
        <w:r w:rsidR="00DC60A1" w:rsidRPr="0046321D">
          <w:rPr>
            <w:rStyle w:val="Hyperlink"/>
            <w:b/>
            <w:i/>
            <w:lang w:val="en-US"/>
          </w:rPr>
          <w:t xml:space="preserve"> and metric tuning</w:t>
        </w:r>
      </w:hyperlink>
      <w:r w:rsidR="00DC60A1">
        <w:rPr>
          <w:b/>
          <w:i/>
          <w:lang w:val="en-US"/>
        </w:rPr>
        <w:t>,</w:t>
      </w:r>
    </w:p>
    <w:p w:rsidR="00DC60A1" w:rsidRDefault="00DC60A1" w:rsidP="009E17BB">
      <w:pPr>
        <w:pStyle w:val="ListParagraph"/>
        <w:numPr>
          <w:ilvl w:val="0"/>
          <w:numId w:val="302"/>
        </w:numPr>
        <w:rPr>
          <w:b/>
          <w:i/>
          <w:lang w:val="en-US"/>
        </w:rPr>
      </w:pPr>
      <w:r w:rsidRPr="00DC60A1">
        <w:rPr>
          <w:b/>
          <w:i/>
          <w:lang w:val="en-US"/>
        </w:rPr>
        <w:t>un</w:t>
      </w:r>
      <w:r w:rsidR="004374E3" w:rsidRPr="00DC60A1">
        <w:rPr>
          <w:b/>
          <w:i/>
          <w:lang w:val="en-US"/>
        </w:rPr>
        <w:t>equal</w:t>
      </w:r>
      <w:r w:rsidRPr="00DC60A1">
        <w:rPr>
          <w:b/>
          <w:i/>
          <w:lang w:val="en-US"/>
        </w:rPr>
        <w:t>-cost</w:t>
      </w:r>
      <w:r w:rsidR="004374E3" w:rsidRPr="00DC60A1">
        <w:rPr>
          <w:b/>
          <w:i/>
          <w:lang w:val="en-US"/>
        </w:rPr>
        <w:t xml:space="preserve"> load-</w:t>
      </w:r>
      <w:r w:rsidR="001435EE">
        <w:rPr>
          <w:b/>
          <w:i/>
          <w:lang w:val="en-US"/>
        </w:rPr>
        <w:t>sharing</w:t>
      </w:r>
      <w:r w:rsidR="004374E3" w:rsidRPr="00DC60A1">
        <w:rPr>
          <w:b/>
          <w:i/>
          <w:lang w:val="en-US"/>
        </w:rPr>
        <w:t xml:space="preserve"> is NOT pos</w:t>
      </w:r>
      <w:r w:rsidRPr="00DC60A1">
        <w:rPr>
          <w:b/>
          <w:i/>
          <w:lang w:val="en-US"/>
        </w:rPr>
        <w:t>sible</w:t>
      </w:r>
      <w:r>
        <w:rPr>
          <w:b/>
          <w:i/>
          <w:lang w:val="en-US"/>
        </w:rPr>
        <w:t>.</w:t>
      </w:r>
    </w:p>
    <w:p w:rsidR="00DC60A1" w:rsidRDefault="002F5A7D" w:rsidP="00F3425A">
      <w:pPr>
        <w:pStyle w:val="Heading4"/>
      </w:pPr>
      <w:bookmarkStart w:id="257" w:name="_Toc413850934"/>
      <w:r>
        <w:t>BGP</w:t>
      </w:r>
      <w:bookmarkEnd w:id="257"/>
    </w:p>
    <w:p w:rsidR="002F5A7D" w:rsidRPr="002F5A7D" w:rsidRDefault="002F5A7D" w:rsidP="009E17BB">
      <w:pPr>
        <w:pStyle w:val="ListParagraph"/>
        <w:numPr>
          <w:ilvl w:val="0"/>
          <w:numId w:val="304"/>
        </w:numPr>
        <w:rPr>
          <w:rStyle w:val="Hyperlink"/>
          <w:lang w:val="en-US"/>
        </w:rPr>
      </w:pPr>
      <w:r>
        <w:rPr>
          <w:b/>
          <w:i/>
          <w:lang w:val="en-US"/>
        </w:rPr>
        <w:fldChar w:fldCharType="begin"/>
      </w:r>
      <w:r>
        <w:rPr>
          <w:b/>
          <w:i/>
          <w:lang w:val="en-US"/>
        </w:rPr>
        <w:instrText xml:space="preserve"> HYPERLINK  \l "_Equal_Path_Load" </w:instrText>
      </w:r>
      <w:r>
        <w:rPr>
          <w:b/>
          <w:i/>
          <w:lang w:val="en-US"/>
        </w:rPr>
        <w:fldChar w:fldCharType="separate"/>
      </w:r>
      <w:r w:rsidRPr="002F5A7D">
        <w:rPr>
          <w:rStyle w:val="Hyperlink"/>
          <w:b/>
          <w:i/>
          <w:lang w:val="en-US"/>
        </w:rPr>
        <w:t>equal-</w:t>
      </w:r>
      <w:r>
        <w:rPr>
          <w:rStyle w:val="Hyperlink"/>
          <w:b/>
          <w:i/>
          <w:lang w:val="en-US"/>
        </w:rPr>
        <w:t>path</w:t>
      </w:r>
      <w:r w:rsidRPr="002F5A7D">
        <w:rPr>
          <w:rStyle w:val="Hyperlink"/>
          <w:b/>
          <w:i/>
          <w:lang w:val="en-US"/>
        </w:rPr>
        <w:t xml:space="preserve"> load-</w:t>
      </w:r>
      <w:r w:rsidR="001435EE">
        <w:rPr>
          <w:rStyle w:val="Hyperlink"/>
          <w:b/>
          <w:i/>
          <w:lang w:val="en-US"/>
        </w:rPr>
        <w:t>balancing</w:t>
      </w:r>
    </w:p>
    <w:p w:rsidR="00D6636B" w:rsidRPr="00D6636B" w:rsidRDefault="002F5A7D" w:rsidP="00AB59E0">
      <w:pPr>
        <w:pStyle w:val="Heading3"/>
      </w:pPr>
      <w:r>
        <w:fldChar w:fldCharType="end"/>
      </w:r>
      <w:bookmarkStart w:id="258" w:name="_Toc413850935"/>
      <w:r w:rsidR="00A0043E">
        <w:t xml:space="preserve">With </w:t>
      </w:r>
      <w:r w:rsidR="00D6636B">
        <w:t>First Hop Redundancy Protocols</w:t>
      </w:r>
      <w:bookmarkEnd w:id="258"/>
    </w:p>
    <w:p w:rsidR="00D6636B" w:rsidRDefault="00D6636B" w:rsidP="00D6636B">
      <w:pPr>
        <w:rPr>
          <w:b/>
          <w:i/>
          <w:lang w:val="en-US"/>
        </w:rPr>
      </w:pPr>
      <w:r>
        <w:rPr>
          <w:b/>
          <w:i/>
          <w:lang w:val="en-US"/>
        </w:rPr>
        <w:t xml:space="preserve">All the details are in my </w:t>
      </w:r>
      <w:hyperlink r:id="rId84" w:anchor="332100" w:history="1">
        <w:r w:rsidRPr="00903CB6">
          <w:rPr>
            <w:rStyle w:val="Hyperlink"/>
            <w:b/>
            <w:i/>
            <w:lang w:val="en-US"/>
          </w:rPr>
          <w:t>CCNP SWITCH Summary</w:t>
        </w:r>
      </w:hyperlink>
      <w:r>
        <w:rPr>
          <w:b/>
          <w:i/>
          <w:lang w:val="en-US"/>
        </w:rPr>
        <w:t>.</w:t>
      </w:r>
    </w:p>
    <w:p w:rsidR="007559C5" w:rsidRPr="003B3A33" w:rsidRDefault="007559C5" w:rsidP="00D6636B">
      <w:pPr>
        <w:rPr>
          <w:b/>
          <w:i/>
          <w:lang w:val="en-US"/>
        </w:rPr>
      </w:pPr>
      <w:r>
        <w:rPr>
          <w:b/>
          <w:i/>
          <w:lang w:val="en-US"/>
        </w:rPr>
        <w:t xml:space="preserve">Here’s an interesting article about </w:t>
      </w:r>
      <w:hyperlink r:id="rId85" w:history="1">
        <w:r>
          <w:rPr>
            <w:rStyle w:val="Hyperlink"/>
            <w:b/>
            <w:i/>
            <w:lang w:val="en-US"/>
          </w:rPr>
          <w:t>FHRP in IPv6 networks on ipSpace</w:t>
        </w:r>
      </w:hyperlink>
      <w:r>
        <w:rPr>
          <w:b/>
          <w:i/>
          <w:lang w:val="en-US"/>
        </w:rPr>
        <w:t>.</w:t>
      </w:r>
    </w:p>
    <w:p w:rsidR="00D6636B" w:rsidRDefault="00D6636B" w:rsidP="00F3425A">
      <w:pPr>
        <w:pStyle w:val="Heading4"/>
      </w:pPr>
      <w:bookmarkStart w:id="259" w:name="_Toc413850936"/>
      <w:r>
        <w:t>HSRP/VRRP</w:t>
      </w:r>
      <w:bookmarkEnd w:id="259"/>
    </w:p>
    <w:p w:rsidR="003B3A33" w:rsidRDefault="003B3A33" w:rsidP="00D6636B">
      <w:pPr>
        <w:rPr>
          <w:b/>
          <w:i/>
          <w:lang w:val="en-US"/>
        </w:rPr>
      </w:pPr>
      <w:r w:rsidRPr="00D6636B">
        <w:rPr>
          <w:b/>
          <w:i/>
          <w:lang w:val="en-US"/>
        </w:rPr>
        <w:t xml:space="preserve">HSRP (Hot Standby Redundancy Protocol) and VRRP (Virtual Router Redundancy Protocol): multiple groups/VLAN </w:t>
      </w:r>
      <w:r w:rsidR="007559C5">
        <w:rPr>
          <w:b/>
          <w:i/>
          <w:lang w:val="en-US"/>
        </w:rPr>
        <w:t xml:space="preserve">with a vIP/group </w:t>
      </w:r>
      <w:r w:rsidRPr="00D6636B">
        <w:rPr>
          <w:b/>
          <w:i/>
          <w:lang w:val="en-US"/>
        </w:rPr>
        <w:t>where the Active/Master roles are distributed among different routers</w:t>
      </w:r>
      <w:r w:rsidR="00D6636B">
        <w:rPr>
          <w:b/>
          <w:i/>
          <w:lang w:val="en-US"/>
        </w:rPr>
        <w:t>.</w:t>
      </w:r>
    </w:p>
    <w:p w:rsidR="00D6636B" w:rsidRPr="00D6636B" w:rsidRDefault="00D6636B" w:rsidP="00F3425A">
      <w:pPr>
        <w:pStyle w:val="Heading4"/>
      </w:pPr>
      <w:bookmarkStart w:id="260" w:name="_Toc413850937"/>
      <w:r>
        <w:t>GLBP</w:t>
      </w:r>
      <w:bookmarkEnd w:id="260"/>
    </w:p>
    <w:p w:rsidR="003B3A33" w:rsidRPr="00D6636B" w:rsidRDefault="003B3A33" w:rsidP="00D6636B">
      <w:pPr>
        <w:rPr>
          <w:b/>
          <w:i/>
          <w:lang w:val="en-US"/>
        </w:rPr>
      </w:pPr>
      <w:r w:rsidRPr="00D6636B">
        <w:rPr>
          <w:b/>
          <w:i/>
          <w:lang w:val="en-US"/>
        </w:rPr>
        <w:t>GLBP (Gateway Load-Balancing Protocol): designed with that purpose (along with high-availability) in mind</w:t>
      </w:r>
      <w:r w:rsidR="00D6636B">
        <w:rPr>
          <w:b/>
          <w:i/>
          <w:lang w:val="en-US"/>
        </w:rPr>
        <w:t>.</w:t>
      </w:r>
    </w:p>
    <w:p w:rsidR="002F5A7D" w:rsidRPr="002F5A7D" w:rsidRDefault="007A6EED" w:rsidP="00AB59E0">
      <w:pPr>
        <w:pStyle w:val="Heading3"/>
      </w:pPr>
      <w:bookmarkStart w:id="261" w:name="_Toc413850938"/>
      <w:r>
        <w:t>Caveats</w:t>
      </w:r>
      <w:bookmarkEnd w:id="261"/>
    </w:p>
    <w:p w:rsidR="004374E3" w:rsidRDefault="00DC60A1" w:rsidP="00DC60A1">
      <w:pPr>
        <w:rPr>
          <w:b/>
          <w:i/>
          <w:lang w:val="en-US"/>
        </w:rPr>
      </w:pPr>
      <w:r>
        <w:rPr>
          <w:b/>
          <w:i/>
          <w:lang w:val="en-US"/>
        </w:rPr>
        <w:t>T</w:t>
      </w:r>
      <w:r w:rsidRPr="00DC60A1">
        <w:rPr>
          <w:b/>
          <w:i/>
          <w:lang w:val="en-US"/>
        </w:rPr>
        <w:t xml:space="preserve">here are </w:t>
      </w:r>
      <w:r w:rsidR="00F92D32">
        <w:rPr>
          <w:b/>
          <w:i/>
          <w:lang w:val="en-US"/>
        </w:rPr>
        <w:t>some tricks to be aware of</w:t>
      </w:r>
      <w:r w:rsidRPr="00DC60A1">
        <w:rPr>
          <w:b/>
          <w:i/>
          <w:lang w:val="en-US"/>
        </w:rPr>
        <w:t xml:space="preserve"> depending on the topology</w:t>
      </w:r>
      <w:r w:rsidR="004D63BA">
        <w:rPr>
          <w:b/>
          <w:i/>
          <w:lang w:val="en-US"/>
        </w:rPr>
        <w:t xml:space="preserve"> (from </w:t>
      </w:r>
      <w:hyperlink r:id="rId86" w:history="1">
        <w:r w:rsidR="004D63BA" w:rsidRPr="004D63BA">
          <w:rPr>
            <w:rStyle w:val="Hyperlink"/>
            <w:b/>
            <w:i/>
            <w:lang w:val="en-US"/>
          </w:rPr>
          <w:t>PERFECT LOAD-BALANCING: HOW CLOSE CAN YOU GET?, NIL</w:t>
        </w:r>
      </w:hyperlink>
      <w:r w:rsidR="004D63BA">
        <w:rPr>
          <w:b/>
          <w:i/>
          <w:lang w:val="en-US"/>
        </w:rPr>
        <w:t xml:space="preserve"> )</w:t>
      </w:r>
      <w:r w:rsidR="007A6EED">
        <w:rPr>
          <w:b/>
          <w:i/>
          <w:lang w:val="en-US"/>
        </w:rPr>
        <w:t>.</w:t>
      </w:r>
    </w:p>
    <w:p w:rsidR="007A6EED" w:rsidRDefault="007A6EED" w:rsidP="00DC60A1">
      <w:pPr>
        <w:rPr>
          <w:b/>
          <w:i/>
          <w:lang w:val="en-US"/>
        </w:rPr>
      </w:pPr>
      <w:r>
        <w:rPr>
          <w:b/>
          <w:i/>
          <w:lang w:val="en-US"/>
        </w:rPr>
        <w:t xml:space="preserve">If you need a refresh regarding all different </w:t>
      </w:r>
      <w:r w:rsidR="007D619C">
        <w:rPr>
          <w:b/>
          <w:i/>
          <w:lang w:val="en-US"/>
        </w:rPr>
        <w:t xml:space="preserve">forwarding architectures, you can check out my </w:t>
      </w:r>
      <w:hyperlink r:id="rId87" w:anchor="332100" w:history="1">
        <w:r w:rsidR="007D619C" w:rsidRPr="00903CB6">
          <w:rPr>
            <w:rStyle w:val="Hyperlink"/>
            <w:b/>
            <w:i/>
            <w:lang w:val="en-US"/>
          </w:rPr>
          <w:t>CCNP SWITCH Summary</w:t>
        </w:r>
      </w:hyperlink>
      <w:r w:rsidR="007D619C">
        <w:rPr>
          <w:b/>
          <w:i/>
          <w:lang w:val="en-US"/>
        </w:rPr>
        <w:t>.</w:t>
      </w:r>
    </w:p>
    <w:p w:rsidR="007A6EED" w:rsidRPr="00DC60A1" w:rsidRDefault="007A6EED" w:rsidP="00F3425A">
      <w:pPr>
        <w:pStyle w:val="Heading4"/>
      </w:pPr>
      <w:bookmarkStart w:id="262" w:name="_Toc413850939"/>
      <w:r>
        <w:t>Fast Switching</w:t>
      </w:r>
      <w:bookmarkEnd w:id="262"/>
    </w:p>
    <w:p w:rsidR="008F25B6" w:rsidRPr="00172E69" w:rsidRDefault="00AC139D" w:rsidP="00E81C18">
      <w:pPr>
        <w:pStyle w:val="bl"/>
        <w:shd w:val="clear" w:color="auto" w:fill="FFFFFF"/>
        <w:spacing w:before="120" w:beforeAutospacing="0" w:after="24" w:afterAutospacing="0"/>
        <w:rPr>
          <w:b/>
          <w:i/>
          <w:color w:val="666666"/>
          <w:sz w:val="22"/>
          <w:szCs w:val="22"/>
        </w:rPr>
      </w:pPr>
      <w:r>
        <w:rPr>
          <w:b/>
          <w:i/>
          <w:color w:val="666666"/>
          <w:sz w:val="22"/>
          <w:szCs w:val="22"/>
        </w:rPr>
        <w:t>L</w:t>
      </w:r>
      <w:r w:rsidR="008F25B6" w:rsidRPr="00172E69">
        <w:rPr>
          <w:b/>
          <w:i/>
          <w:color w:val="666666"/>
          <w:sz w:val="22"/>
          <w:szCs w:val="22"/>
        </w:rPr>
        <w:t>oad-balancing is performed based on</w:t>
      </w:r>
      <w:r w:rsidR="008F25B6" w:rsidRPr="00172E69">
        <w:rPr>
          <w:rStyle w:val="apple-converted-space"/>
          <w:rFonts w:eastAsiaTheme="majorEastAsia"/>
          <w:b/>
          <w:i/>
          <w:color w:val="666666"/>
          <w:sz w:val="22"/>
          <w:szCs w:val="22"/>
        </w:rPr>
        <w:t> </w:t>
      </w:r>
      <w:r w:rsidR="008F25B6" w:rsidRPr="00172E69">
        <w:rPr>
          <w:b/>
          <w:i/>
          <w:iCs/>
          <w:color w:val="666666"/>
          <w:sz w:val="22"/>
          <w:szCs w:val="22"/>
          <w:u w:val="single"/>
        </w:rPr>
        <w:t>destination prefix</w:t>
      </w:r>
      <w:r w:rsidR="008F25B6" w:rsidRPr="00172E69">
        <w:rPr>
          <w:rStyle w:val="apple-converted-space"/>
          <w:rFonts w:eastAsiaTheme="majorEastAsia"/>
          <w:b/>
          <w:i/>
          <w:iCs/>
          <w:color w:val="666666"/>
          <w:sz w:val="22"/>
          <w:szCs w:val="22"/>
        </w:rPr>
        <w:t> </w:t>
      </w:r>
      <w:r w:rsidR="008F25B6" w:rsidRPr="00172E69">
        <w:rPr>
          <w:b/>
          <w:i/>
          <w:color w:val="666666"/>
          <w:sz w:val="22"/>
          <w:szCs w:val="22"/>
        </w:rPr>
        <w:t>only (unless you can afford configuring CPU-intensive process switching with the</w:t>
      </w:r>
      <w:r w:rsidR="008F25B6" w:rsidRPr="00172E69">
        <w:rPr>
          <w:rStyle w:val="apple-converted-space"/>
          <w:rFonts w:eastAsiaTheme="majorEastAsia"/>
          <w:b/>
          <w:i/>
          <w:color w:val="666666"/>
          <w:sz w:val="22"/>
          <w:szCs w:val="22"/>
        </w:rPr>
        <w:t> “</w:t>
      </w:r>
      <w:r w:rsidR="008F25B6" w:rsidRPr="00172E69">
        <w:rPr>
          <w:b/>
          <w:bCs/>
          <w:color w:val="666666"/>
          <w:sz w:val="22"/>
          <w:szCs w:val="22"/>
        </w:rPr>
        <w:t>no ip route-cache”</w:t>
      </w:r>
      <w:r w:rsidR="008F25B6" w:rsidRPr="00172E69">
        <w:rPr>
          <w:b/>
          <w:bCs/>
          <w:i/>
          <w:color w:val="666666"/>
          <w:sz w:val="22"/>
          <w:szCs w:val="22"/>
        </w:rPr>
        <w:t xml:space="preserve"> </w:t>
      </w:r>
      <w:r w:rsidR="008F25B6" w:rsidRPr="00172E69">
        <w:rPr>
          <w:b/>
          <w:i/>
          <w:color w:val="666666"/>
          <w:sz w:val="22"/>
          <w:szCs w:val="22"/>
        </w:rPr>
        <w:t>configuration command, where the load-balancing is done on a packet-by-packet basis). If there’s only one destination, destination-only load-balancing is obviously</w:t>
      </w:r>
      <w:r w:rsidR="00901EFF" w:rsidRPr="00172E69">
        <w:rPr>
          <w:b/>
          <w:i/>
          <w:color w:val="666666"/>
          <w:sz w:val="22"/>
          <w:szCs w:val="22"/>
        </w:rPr>
        <w:t xml:space="preserve"> </w:t>
      </w:r>
      <w:r w:rsidR="008F25B6" w:rsidRPr="00172E69">
        <w:rPr>
          <w:b/>
          <w:i/>
          <w:color w:val="666666"/>
          <w:sz w:val="22"/>
          <w:szCs w:val="22"/>
        </w:rPr>
        <w:t>useless.</w:t>
      </w:r>
    </w:p>
    <w:p w:rsidR="007A6EED" w:rsidRPr="008F25B6" w:rsidRDefault="007A6EED" w:rsidP="00F3425A">
      <w:pPr>
        <w:pStyle w:val="Heading4"/>
      </w:pPr>
      <w:bookmarkStart w:id="263" w:name="_Toc413850940"/>
      <w:r>
        <w:t>CEF</w:t>
      </w:r>
      <w:bookmarkEnd w:id="263"/>
    </w:p>
    <w:p w:rsidR="008F25B6" w:rsidRDefault="008F25B6" w:rsidP="00E81C18">
      <w:pPr>
        <w:pStyle w:val="bl"/>
        <w:shd w:val="clear" w:color="auto" w:fill="FFFFFF"/>
        <w:spacing w:before="24" w:beforeAutospacing="0" w:after="24" w:afterAutospacing="0"/>
        <w:rPr>
          <w:b/>
          <w:i/>
          <w:color w:val="666666"/>
          <w:sz w:val="22"/>
          <w:szCs w:val="22"/>
        </w:rPr>
      </w:pPr>
      <w:r w:rsidRPr="001B1A06">
        <w:rPr>
          <w:b/>
          <w:i/>
          <w:color w:val="666666"/>
          <w:sz w:val="22"/>
          <w:szCs w:val="22"/>
          <w:u w:val="single"/>
        </w:rPr>
        <w:t>By default, CEF</w:t>
      </w:r>
      <w:r w:rsidRPr="008F25B6">
        <w:rPr>
          <w:b/>
          <w:i/>
          <w:color w:val="666666"/>
          <w:sz w:val="22"/>
          <w:szCs w:val="22"/>
        </w:rPr>
        <w:t xml:space="preserve"> (enabled with</w:t>
      </w:r>
      <w:r w:rsidR="002F5A7D">
        <w:rPr>
          <w:b/>
          <w:i/>
          <w:color w:val="666666"/>
          <w:sz w:val="22"/>
          <w:szCs w:val="22"/>
        </w:rPr>
        <w:t xml:space="preserve"> “</w:t>
      </w:r>
      <w:r w:rsidRPr="002F5A7D">
        <w:rPr>
          <w:b/>
          <w:bCs/>
          <w:color w:val="666666"/>
          <w:sz w:val="22"/>
          <w:szCs w:val="22"/>
        </w:rPr>
        <w:t>ip cef</w:t>
      </w:r>
      <w:r w:rsidR="002F5A7D">
        <w:rPr>
          <w:b/>
          <w:bCs/>
          <w:color w:val="666666"/>
          <w:sz w:val="22"/>
          <w:szCs w:val="22"/>
        </w:rPr>
        <w:t>”</w:t>
      </w:r>
      <w:r w:rsidRPr="008F25B6">
        <w:rPr>
          <w:rStyle w:val="apple-converted-space"/>
          <w:rFonts w:eastAsiaTheme="majorEastAsia"/>
          <w:b/>
          <w:bCs/>
          <w:i/>
          <w:color w:val="666666"/>
          <w:sz w:val="22"/>
          <w:szCs w:val="22"/>
        </w:rPr>
        <w:t> </w:t>
      </w:r>
      <w:r w:rsidRPr="008F25B6">
        <w:rPr>
          <w:b/>
          <w:i/>
          <w:color w:val="666666"/>
          <w:sz w:val="22"/>
          <w:szCs w:val="22"/>
        </w:rPr>
        <w:t>global configuration command) performs</w:t>
      </w:r>
      <w:r w:rsidRPr="008F25B6">
        <w:rPr>
          <w:rStyle w:val="apple-converted-space"/>
          <w:rFonts w:eastAsiaTheme="majorEastAsia"/>
          <w:b/>
          <w:i/>
          <w:color w:val="666666"/>
          <w:sz w:val="22"/>
          <w:szCs w:val="22"/>
        </w:rPr>
        <w:t> </w:t>
      </w:r>
      <w:r w:rsidRPr="002F5A7D">
        <w:rPr>
          <w:b/>
          <w:i/>
          <w:iCs/>
          <w:color w:val="666666"/>
          <w:sz w:val="22"/>
          <w:szCs w:val="22"/>
          <w:u w:val="single"/>
        </w:rPr>
        <w:t>source-destination pair</w:t>
      </w:r>
      <w:r w:rsidR="00901EFF">
        <w:rPr>
          <w:b/>
          <w:i/>
          <w:iCs/>
          <w:color w:val="666666"/>
          <w:sz w:val="22"/>
          <w:szCs w:val="22"/>
          <w:u w:val="single"/>
        </w:rPr>
        <w:t>-</w:t>
      </w:r>
      <w:r w:rsidRPr="002F5A7D">
        <w:rPr>
          <w:b/>
          <w:i/>
          <w:color w:val="666666"/>
          <w:sz w:val="22"/>
          <w:szCs w:val="22"/>
          <w:u w:val="single"/>
        </w:rPr>
        <w:t>based load-balancing</w:t>
      </w:r>
      <w:r w:rsidRPr="008F25B6">
        <w:rPr>
          <w:b/>
          <w:i/>
          <w:color w:val="666666"/>
          <w:sz w:val="22"/>
          <w:szCs w:val="22"/>
        </w:rPr>
        <w:t>. Source and destination IP addresses are</w:t>
      </w:r>
      <w:r w:rsidRPr="008F25B6">
        <w:rPr>
          <w:rStyle w:val="apple-converted-space"/>
          <w:rFonts w:eastAsiaTheme="majorEastAsia"/>
          <w:b/>
          <w:i/>
          <w:color w:val="666666"/>
          <w:sz w:val="22"/>
          <w:szCs w:val="22"/>
        </w:rPr>
        <w:t> </w:t>
      </w:r>
      <w:hyperlink r:id="rId88" w:history="1">
        <w:r w:rsidRPr="008F25B6">
          <w:rPr>
            <w:rStyle w:val="Hyperlink"/>
            <w:b/>
            <w:i/>
            <w:sz w:val="22"/>
            <w:szCs w:val="22"/>
          </w:rPr>
          <w:t>hashed together in a 4-bit value</w:t>
        </w:r>
      </w:hyperlink>
      <w:r w:rsidRPr="008F25B6">
        <w:rPr>
          <w:rStyle w:val="apple-converted-space"/>
          <w:rFonts w:eastAsiaTheme="majorEastAsia"/>
          <w:b/>
          <w:i/>
          <w:color w:val="666666"/>
          <w:sz w:val="22"/>
          <w:szCs w:val="22"/>
        </w:rPr>
        <w:t> </w:t>
      </w:r>
      <w:r w:rsidRPr="008F25B6">
        <w:rPr>
          <w:b/>
          <w:i/>
          <w:color w:val="666666"/>
          <w:sz w:val="22"/>
          <w:szCs w:val="22"/>
        </w:rPr>
        <w:t>that is used to</w:t>
      </w:r>
      <w:r w:rsidRPr="008F25B6">
        <w:rPr>
          <w:rStyle w:val="apple-converted-space"/>
          <w:rFonts w:eastAsiaTheme="majorEastAsia"/>
          <w:b/>
          <w:i/>
          <w:color w:val="666666"/>
          <w:sz w:val="22"/>
          <w:szCs w:val="22"/>
        </w:rPr>
        <w:t> </w:t>
      </w:r>
      <w:hyperlink r:id="rId89" w:history="1">
        <w:r w:rsidRPr="008F25B6">
          <w:rPr>
            <w:rStyle w:val="Hyperlink"/>
            <w:b/>
            <w:i/>
            <w:sz w:val="22"/>
            <w:szCs w:val="22"/>
          </w:rPr>
          <w:t>select one of the potential outgoing paths</w:t>
        </w:r>
      </w:hyperlink>
      <w:r w:rsidRPr="008F25B6">
        <w:rPr>
          <w:b/>
          <w:i/>
          <w:color w:val="666666"/>
          <w:sz w:val="22"/>
          <w:szCs w:val="22"/>
        </w:rPr>
        <w:t>. This guarantees that all the traffic between a pair of IP hosts will flow over the same path.</w:t>
      </w:r>
    </w:p>
    <w:p w:rsidR="007559C5" w:rsidRPr="008F25B6" w:rsidRDefault="007559C5" w:rsidP="00E81C18">
      <w:pPr>
        <w:pStyle w:val="bl"/>
        <w:shd w:val="clear" w:color="auto" w:fill="FFFFFF"/>
        <w:spacing w:before="24" w:beforeAutospacing="0" w:after="24" w:afterAutospacing="0"/>
        <w:rPr>
          <w:b/>
          <w:i/>
          <w:color w:val="666666"/>
          <w:sz w:val="22"/>
          <w:szCs w:val="22"/>
        </w:rPr>
      </w:pPr>
      <w:r>
        <w:rPr>
          <w:b/>
          <w:i/>
          <w:color w:val="666666"/>
          <w:sz w:val="22"/>
          <w:szCs w:val="22"/>
        </w:rPr>
        <w:t>Layer 4 information (source/destination UDP/TCP ports) can also be included in the hashing and the decision process.</w:t>
      </w:r>
    </w:p>
    <w:p w:rsidR="00EB1889" w:rsidRDefault="00EB1889">
      <w:pPr>
        <w:spacing w:after="200"/>
        <w:rPr>
          <w:rFonts w:eastAsiaTheme="majorEastAsia" w:cs="Times New Roman"/>
          <w:b/>
          <w:bCs/>
          <w:color w:val="4F81BD" w:themeColor="accent1"/>
          <w:sz w:val="26"/>
          <w:szCs w:val="26"/>
          <w:lang w:val="en-US"/>
        </w:rPr>
      </w:pPr>
      <w:r>
        <w:rPr>
          <w:rFonts w:cs="Times New Roman"/>
          <w:lang w:val="en-US"/>
        </w:rPr>
        <w:br w:type="page"/>
      </w:r>
    </w:p>
    <w:p w:rsidR="009B40D3" w:rsidRDefault="009B40D3" w:rsidP="00AB59E0">
      <w:pPr>
        <w:pStyle w:val="Heading2"/>
      </w:pPr>
      <w:bookmarkStart w:id="264" w:name="_Toc413850709"/>
      <w:bookmarkStart w:id="265" w:name="_Toc413850941"/>
      <w:r>
        <w:lastRenderedPageBreak/>
        <w:t>PBR</w:t>
      </w:r>
      <w:bookmarkEnd w:id="264"/>
      <w:bookmarkEnd w:id="265"/>
    </w:p>
    <w:p w:rsidR="00BA581C" w:rsidRPr="00BA581C" w:rsidRDefault="00BA581C" w:rsidP="00BA581C">
      <w:pPr>
        <w:rPr>
          <w:lang w:val="en-US"/>
        </w:rPr>
      </w:pPr>
      <w:r w:rsidRPr="00BA581C">
        <w:rPr>
          <w:lang w:val="en-US"/>
        </w:rPr>
        <w:t>You can use PBR to modify the next-hop address of packets or to mark packets to receive</w:t>
      </w:r>
      <w:r>
        <w:rPr>
          <w:lang w:val="en-US"/>
        </w:rPr>
        <w:t xml:space="preserve"> </w:t>
      </w:r>
      <w:r w:rsidRPr="00BA581C">
        <w:rPr>
          <w:lang w:val="en-US"/>
        </w:rPr>
        <w:t>differential service.</w:t>
      </w:r>
    </w:p>
    <w:p w:rsidR="00BF40C6" w:rsidRPr="00BA581C" w:rsidRDefault="009B40D3" w:rsidP="00151ADF">
      <w:pPr>
        <w:contextualSpacing/>
        <w:rPr>
          <w:rFonts w:eastAsia="Times New Roman" w:cs="Times New Roman"/>
          <w:lang w:val="en-US" w:eastAsia="fr-FR"/>
        </w:rPr>
      </w:pPr>
      <w:r w:rsidRPr="00BA581C">
        <w:rPr>
          <w:rFonts w:eastAsia="Times New Roman" w:cs="Times New Roman"/>
          <w:lang w:val="en-US" w:eastAsia="fr-FR"/>
        </w:rPr>
        <w:t>P</w:t>
      </w:r>
      <w:r w:rsidR="00BF40C6" w:rsidRPr="00BA581C">
        <w:rPr>
          <w:rFonts w:eastAsia="Times New Roman" w:cs="Times New Roman"/>
          <w:lang w:val="en-US" w:eastAsia="fr-FR"/>
        </w:rPr>
        <w:t>olicy-</w:t>
      </w:r>
      <w:r w:rsidRPr="00BA581C">
        <w:rPr>
          <w:rFonts w:eastAsia="Times New Roman" w:cs="Times New Roman"/>
          <w:lang w:val="en-US" w:eastAsia="fr-FR"/>
        </w:rPr>
        <w:t>B</w:t>
      </w:r>
      <w:r w:rsidR="00BF40C6" w:rsidRPr="00BA581C">
        <w:rPr>
          <w:rFonts w:eastAsia="Times New Roman" w:cs="Times New Roman"/>
          <w:lang w:val="en-US" w:eastAsia="fr-FR"/>
        </w:rPr>
        <w:t xml:space="preserve">ased </w:t>
      </w:r>
      <w:r w:rsidRPr="00BA581C">
        <w:rPr>
          <w:rFonts w:eastAsia="Times New Roman" w:cs="Times New Roman"/>
          <w:lang w:val="en-US" w:eastAsia="fr-FR"/>
        </w:rPr>
        <w:t>R</w:t>
      </w:r>
      <w:r w:rsidR="00BF40C6" w:rsidRPr="00BA581C">
        <w:rPr>
          <w:rFonts w:eastAsia="Times New Roman" w:cs="Times New Roman"/>
          <w:lang w:val="en-US" w:eastAsia="fr-FR"/>
        </w:rPr>
        <w:t>outing</w:t>
      </w:r>
      <w:r w:rsidRPr="00BA581C">
        <w:rPr>
          <w:rFonts w:eastAsia="Times New Roman" w:cs="Times New Roman"/>
          <w:lang w:val="en-US" w:eastAsia="fr-FR"/>
        </w:rPr>
        <w:t xml:space="preserve"> defines static routes for some </w:t>
      </w:r>
      <w:r w:rsidR="00BF40C6" w:rsidRPr="00BA581C">
        <w:rPr>
          <w:rFonts w:eastAsia="Times New Roman" w:cs="Times New Roman"/>
          <w:lang w:val="en-US" w:eastAsia="fr-FR"/>
        </w:rPr>
        <w:t xml:space="preserve">packets received on some particular interface(s) or originated from the local router, and matching some filter(s) </w:t>
      </w:r>
      <w:r w:rsidR="00BF40C6" w:rsidRPr="00BA581C">
        <w:rPr>
          <w:rFonts w:eastAsia="Times New Roman" w:cs="Times New Roman"/>
          <w:u w:val="single"/>
          <w:lang w:val="en-US" w:eastAsia="fr-FR"/>
        </w:rPr>
        <w:t>applied on their IP header</w:t>
      </w:r>
      <w:r w:rsidR="000F60F4" w:rsidRPr="00BA581C">
        <w:rPr>
          <w:rFonts w:eastAsia="Times New Roman" w:cs="Times New Roman"/>
          <w:lang w:val="en-US" w:eastAsia="fr-FR"/>
        </w:rPr>
        <w:t>, corresponding to</w:t>
      </w:r>
      <w:r w:rsidR="00BF40C6" w:rsidRPr="00BA581C">
        <w:rPr>
          <w:rFonts w:eastAsia="Times New Roman" w:cs="Times New Roman"/>
          <w:lang w:val="en-US" w:eastAsia="fr-FR"/>
        </w:rPr>
        <w:t>:</w:t>
      </w:r>
    </w:p>
    <w:p w:rsidR="00BF40C6" w:rsidRPr="00BA581C" w:rsidRDefault="009B40D3" w:rsidP="009E17BB">
      <w:pPr>
        <w:pStyle w:val="ListParagraph"/>
        <w:numPr>
          <w:ilvl w:val="0"/>
          <w:numId w:val="203"/>
        </w:numPr>
        <w:ind w:left="708"/>
        <w:rPr>
          <w:lang w:val="en-US"/>
        </w:rPr>
      </w:pPr>
      <w:r w:rsidRPr="00BA581C">
        <w:rPr>
          <w:lang w:val="en-US"/>
        </w:rPr>
        <w:t xml:space="preserve">source </w:t>
      </w:r>
      <w:r w:rsidR="00BF40C6" w:rsidRPr="00BA581C">
        <w:rPr>
          <w:lang w:val="en-US"/>
        </w:rPr>
        <w:t xml:space="preserve">and </w:t>
      </w:r>
      <w:r w:rsidRPr="00BA581C">
        <w:rPr>
          <w:lang w:val="en-US"/>
        </w:rPr>
        <w:t xml:space="preserve">destination </w:t>
      </w:r>
      <w:r w:rsidR="00BF40C6" w:rsidRPr="00BA581C">
        <w:rPr>
          <w:lang w:val="en-US"/>
        </w:rPr>
        <w:t>IP addresses</w:t>
      </w:r>
      <w:r w:rsidR="00D17EB6" w:rsidRPr="00BA581C">
        <w:rPr>
          <w:lang w:val="en-US"/>
        </w:rPr>
        <w:t>,</w:t>
      </w:r>
    </w:p>
    <w:p w:rsidR="0046702F" w:rsidRPr="00BA581C" w:rsidRDefault="0046702F" w:rsidP="009E17BB">
      <w:pPr>
        <w:pStyle w:val="ListParagraph"/>
        <w:numPr>
          <w:ilvl w:val="0"/>
          <w:numId w:val="203"/>
        </w:numPr>
        <w:ind w:left="708"/>
        <w:rPr>
          <w:lang w:val="en-US"/>
        </w:rPr>
      </w:pPr>
      <w:r w:rsidRPr="00BA581C">
        <w:rPr>
          <w:lang w:val="en-US"/>
        </w:rPr>
        <w:t>IP protocols,</w:t>
      </w:r>
    </w:p>
    <w:p w:rsidR="00BF40C6" w:rsidRPr="00BA581C" w:rsidRDefault="009B40D3" w:rsidP="009E17BB">
      <w:pPr>
        <w:pStyle w:val="ListParagraph"/>
        <w:numPr>
          <w:ilvl w:val="0"/>
          <w:numId w:val="203"/>
        </w:numPr>
        <w:ind w:left="708"/>
        <w:rPr>
          <w:lang w:val="en-US"/>
        </w:rPr>
      </w:pPr>
      <w:r w:rsidRPr="00BA581C">
        <w:rPr>
          <w:lang w:val="en-US"/>
        </w:rPr>
        <w:t>services (</w:t>
      </w:r>
      <w:r w:rsidR="00BF40C6" w:rsidRPr="00BA581C">
        <w:rPr>
          <w:lang w:val="en-US"/>
        </w:rPr>
        <w:t>source and destination ports).</w:t>
      </w:r>
    </w:p>
    <w:p w:rsidR="00BF40C6" w:rsidRPr="00BA581C" w:rsidRDefault="00BF40C6" w:rsidP="00151ADF">
      <w:pPr>
        <w:rPr>
          <w:lang w:val="en-US"/>
        </w:rPr>
      </w:pPr>
    </w:p>
    <w:p w:rsidR="000711EB" w:rsidRPr="00BA581C" w:rsidRDefault="009B40D3" w:rsidP="009E17BB">
      <w:pPr>
        <w:pStyle w:val="ListParagraph"/>
        <w:numPr>
          <w:ilvl w:val="0"/>
          <w:numId w:val="260"/>
        </w:numPr>
        <w:ind w:left="426" w:hanging="426"/>
        <w:rPr>
          <w:lang w:val="en-US"/>
        </w:rPr>
      </w:pPr>
      <w:r w:rsidRPr="00BA581C">
        <w:rPr>
          <w:lang w:val="en-US"/>
        </w:rPr>
        <w:t>These static routes do not appear in the IP routing table</w:t>
      </w:r>
      <w:r w:rsidR="000711EB" w:rsidRPr="00BA581C">
        <w:rPr>
          <w:lang w:val="en-US"/>
        </w:rPr>
        <w:t>,</w:t>
      </w:r>
    </w:p>
    <w:p w:rsidR="000711EB" w:rsidRPr="00BA581C" w:rsidRDefault="000711EB" w:rsidP="009E17BB">
      <w:pPr>
        <w:pStyle w:val="ListParagraph"/>
        <w:numPr>
          <w:ilvl w:val="0"/>
          <w:numId w:val="260"/>
        </w:numPr>
        <w:ind w:left="426" w:hanging="426"/>
        <w:rPr>
          <w:lang w:val="en-US"/>
        </w:rPr>
      </w:pPr>
      <w:r w:rsidRPr="00BA581C">
        <w:rPr>
          <w:lang w:val="en-US"/>
        </w:rPr>
        <w:t>By default, PBR is CEF-switched (as long as CEF is enabled),</w:t>
      </w:r>
    </w:p>
    <w:p w:rsidR="009B40D3" w:rsidRPr="00BA581C" w:rsidRDefault="00EA4568" w:rsidP="009E17BB">
      <w:pPr>
        <w:pStyle w:val="ListParagraph"/>
        <w:numPr>
          <w:ilvl w:val="0"/>
          <w:numId w:val="260"/>
        </w:numPr>
        <w:ind w:left="426" w:hanging="426"/>
        <w:rPr>
          <w:lang w:val="en-US"/>
        </w:rPr>
      </w:pPr>
      <w:r w:rsidRPr="00BA581C">
        <w:rPr>
          <w:lang w:val="en-US"/>
        </w:rPr>
        <w:t>If PBR is unable to route a particular packet, then the normal routing process takes over with the routing table.</w:t>
      </w:r>
    </w:p>
    <w:p w:rsidR="005B2359" w:rsidRPr="00DA5AB3" w:rsidRDefault="005B2359" w:rsidP="005B2359">
      <w:pPr>
        <w:jc w:val="center"/>
        <w:rPr>
          <w:b/>
          <w:bCs/>
          <w:lang w:val="en-US"/>
        </w:rPr>
      </w:pPr>
    </w:p>
    <w:p w:rsidR="005B2359" w:rsidRDefault="005B2359" w:rsidP="005B2359">
      <w:pPr>
        <w:jc w:val="center"/>
        <w:rPr>
          <w:b/>
          <w:bCs/>
        </w:rPr>
      </w:pPr>
      <w:r w:rsidRPr="002637FC">
        <w:rPr>
          <w:b/>
          <w:bCs/>
        </w:rPr>
        <w:t>PBR Concepts</w:t>
      </w:r>
    </w:p>
    <w:p w:rsidR="005B2359" w:rsidRPr="002637FC" w:rsidRDefault="005B2359" w:rsidP="005B2359">
      <w:pPr>
        <w:jc w:val="center"/>
        <w:rPr>
          <w:b/>
          <w:bCs/>
        </w:rPr>
      </w:pPr>
    </w:p>
    <w:p w:rsidR="005B2359" w:rsidRPr="002637FC" w:rsidRDefault="005B2359" w:rsidP="005B2359">
      <w:pPr>
        <w:jc w:val="center"/>
      </w:pPr>
      <w:r>
        <w:rPr>
          <w:noProof/>
          <w:lang w:val="en-US"/>
        </w:rPr>
        <w:drawing>
          <wp:inline distT="0" distB="0" distL="0" distR="0" wp14:anchorId="601E40CA" wp14:editId="03A860F3">
            <wp:extent cx="3858768" cy="1664208"/>
            <wp:effectExtent l="0" t="0" r="0" b="0"/>
            <wp:docPr id="63" name="Imag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
                    <pic:cNvPicPr>
                      <a:picLocks noChangeAspect="1" noChangeArrowheads="1"/>
                    </pic:cNvPicPr>
                  </pic:nvPicPr>
                  <pic:blipFill>
                    <a:blip r:link="rId90">
                      <a:extLst>
                        <a:ext uri="{28A0092B-C50C-407E-A947-70E740481C1C}">
                          <a14:useLocalDpi xmlns:a14="http://schemas.microsoft.com/office/drawing/2010/main" val="0"/>
                        </a:ext>
                      </a:extLst>
                    </a:blip>
                    <a:srcRect/>
                    <a:stretch>
                      <a:fillRect/>
                    </a:stretch>
                  </pic:blipFill>
                  <pic:spPr bwMode="auto">
                    <a:xfrm>
                      <a:off x="0" y="0"/>
                      <a:ext cx="3858768" cy="1664208"/>
                    </a:xfrm>
                    <a:prstGeom prst="rect">
                      <a:avLst/>
                    </a:prstGeom>
                    <a:noFill/>
                    <a:ln>
                      <a:noFill/>
                    </a:ln>
                  </pic:spPr>
                </pic:pic>
              </a:graphicData>
            </a:graphic>
          </wp:inline>
        </w:drawing>
      </w:r>
    </w:p>
    <w:p w:rsidR="00B71455" w:rsidRDefault="00B71455" w:rsidP="00B71455">
      <w:pPr>
        <w:rPr>
          <w:rFonts w:cs="Times New Roman"/>
          <w:lang w:val="en-US"/>
        </w:rPr>
      </w:pPr>
    </w:p>
    <w:p w:rsidR="00B71455" w:rsidRDefault="00B71455" w:rsidP="00B71455">
      <w:pPr>
        <w:rPr>
          <w:rFonts w:cs="Times New Roman"/>
          <w:lang w:val="en-US"/>
        </w:rPr>
      </w:pPr>
      <w:r w:rsidRPr="00B71455">
        <w:rPr>
          <w:rFonts w:cs="Times New Roman"/>
          <w:u w:val="single"/>
          <w:lang w:val="en-US"/>
        </w:rPr>
        <w:t>Example</w:t>
      </w:r>
      <w:r>
        <w:rPr>
          <w:rFonts w:cs="Times New Roman"/>
          <w:lang w:val="en-US"/>
        </w:rPr>
        <w:t>: in the following figure, t</w:t>
      </w:r>
      <w:r w:rsidRPr="00B71455">
        <w:rPr>
          <w:rFonts w:cs="Times New Roman"/>
          <w:lang w:val="en-US"/>
        </w:rPr>
        <w:t>he routing protocol might select Serial 0 as the preferred path for all traffic because of</w:t>
      </w:r>
      <w:r>
        <w:rPr>
          <w:rFonts w:cs="Times New Roman"/>
          <w:lang w:val="en-US"/>
        </w:rPr>
        <w:t xml:space="preserve"> </w:t>
      </w:r>
      <w:r w:rsidRPr="00B71455">
        <w:rPr>
          <w:rFonts w:cs="Times New Roman"/>
          <w:lang w:val="en-US"/>
        </w:rPr>
        <w:t>the higher bandwidth. The company might have business-critical systems that use the T1</w:t>
      </w:r>
      <w:r>
        <w:rPr>
          <w:rFonts w:cs="Times New Roman"/>
          <w:lang w:val="en-US"/>
        </w:rPr>
        <w:t xml:space="preserve"> </w:t>
      </w:r>
      <w:r w:rsidRPr="00B71455">
        <w:rPr>
          <w:rFonts w:cs="Times New Roman"/>
          <w:lang w:val="en-US"/>
        </w:rPr>
        <w:t>but does not want systems on Ethernet 1 to affect WAN performance. You can configure</w:t>
      </w:r>
      <w:r>
        <w:rPr>
          <w:rFonts w:cs="Times New Roman"/>
          <w:lang w:val="en-US"/>
        </w:rPr>
        <w:t xml:space="preserve"> </w:t>
      </w:r>
      <w:r w:rsidRPr="00B71455">
        <w:rPr>
          <w:rFonts w:cs="Times New Roman"/>
          <w:lang w:val="en-US"/>
        </w:rPr>
        <w:t>PBR on Router A to force traffic from Ethernet 1 out on Serial 1.</w:t>
      </w:r>
    </w:p>
    <w:p w:rsidR="00B71455" w:rsidRDefault="00B71455" w:rsidP="00B71455">
      <w:pPr>
        <w:rPr>
          <w:rFonts w:cs="Times New Roman"/>
          <w:lang w:val="en-US"/>
        </w:rPr>
      </w:pPr>
    </w:p>
    <w:p w:rsidR="00BA581C" w:rsidRPr="00B71455" w:rsidRDefault="00B71455" w:rsidP="00B71455">
      <w:pPr>
        <w:jc w:val="center"/>
        <w:rPr>
          <w:rFonts w:cs="Times New Roman"/>
          <w:lang w:val="en-US"/>
        </w:rPr>
      </w:pPr>
      <w:r>
        <w:rPr>
          <w:rFonts w:cs="Times New Roman"/>
          <w:noProof/>
          <w:lang w:val="en-US"/>
        </w:rPr>
        <w:drawing>
          <wp:inline distT="0" distB="0" distL="0" distR="0" wp14:anchorId="6D9BFC67" wp14:editId="142EE91E">
            <wp:extent cx="4438650" cy="1400175"/>
            <wp:effectExtent l="0" t="0" r="0" b="9525"/>
            <wp:docPr id="703" name="Imag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Based Routing.JPG"/>
                    <pic:cNvPicPr/>
                  </pic:nvPicPr>
                  <pic:blipFill>
                    <a:blip r:embed="rId91">
                      <a:extLst>
                        <a:ext uri="{28A0092B-C50C-407E-A947-70E740481C1C}">
                          <a14:useLocalDpi xmlns:a14="http://schemas.microsoft.com/office/drawing/2010/main" val="0"/>
                        </a:ext>
                      </a:extLst>
                    </a:blip>
                    <a:stretch>
                      <a:fillRect/>
                    </a:stretch>
                  </pic:blipFill>
                  <pic:spPr>
                    <a:xfrm>
                      <a:off x="0" y="0"/>
                      <a:ext cx="4438650" cy="1400175"/>
                    </a:xfrm>
                    <a:prstGeom prst="rect">
                      <a:avLst/>
                    </a:prstGeom>
                  </pic:spPr>
                </pic:pic>
              </a:graphicData>
            </a:graphic>
          </wp:inline>
        </w:drawing>
      </w:r>
      <w:r w:rsidR="00BA581C">
        <w:rPr>
          <w:rFonts w:cs="Times New Roman"/>
          <w:lang w:val="en-US"/>
        </w:rPr>
        <w:br w:type="page"/>
      </w:r>
    </w:p>
    <w:p w:rsidR="009B40D3" w:rsidRDefault="009B40D3" w:rsidP="00AB59E0">
      <w:pPr>
        <w:pStyle w:val="Heading2"/>
      </w:pPr>
      <w:bookmarkStart w:id="266" w:name="_Toc413850710"/>
      <w:bookmarkStart w:id="267" w:name="_Toc413850942"/>
      <w:r>
        <w:lastRenderedPageBreak/>
        <w:t>SLA</w:t>
      </w:r>
      <w:bookmarkEnd w:id="266"/>
      <w:bookmarkEnd w:id="267"/>
    </w:p>
    <w:p w:rsidR="00BF40C6" w:rsidRDefault="00BF40C6" w:rsidP="00151ADF">
      <w:pPr>
        <w:rPr>
          <w:lang w:val="en-US"/>
        </w:rPr>
      </w:pPr>
      <w:r w:rsidRPr="002637FC">
        <w:rPr>
          <w:lang w:val="en-US"/>
        </w:rPr>
        <w:t>The IOS </w:t>
      </w:r>
      <w:r w:rsidRPr="00EC6BB0">
        <w:rPr>
          <w:i/>
          <w:iCs/>
          <w:lang w:val="en-US"/>
        </w:rPr>
        <w:t>IP Service-Level Agreement</w:t>
      </w:r>
      <w:r>
        <w:rPr>
          <w:lang w:val="en-US"/>
        </w:rPr>
        <w:t> </w:t>
      </w:r>
      <w:r w:rsidRPr="002637FC">
        <w:rPr>
          <w:lang w:val="en-US"/>
        </w:rPr>
        <w:t xml:space="preserve">feature measures the </w:t>
      </w:r>
      <w:r>
        <w:rPr>
          <w:lang w:val="en-US"/>
        </w:rPr>
        <w:t>ongoing behavior of the network:</w:t>
      </w:r>
    </w:p>
    <w:p w:rsidR="00BF40C6" w:rsidRPr="00BF40C6" w:rsidRDefault="00BF40C6" w:rsidP="00151ADF">
      <w:pPr>
        <w:rPr>
          <w:lang w:val="en-US"/>
        </w:rPr>
      </w:pPr>
    </w:p>
    <w:p w:rsidR="009B40D3" w:rsidRPr="00F60DC4" w:rsidRDefault="009B40D3" w:rsidP="00151ADF">
      <w:pPr>
        <w:spacing w:after="200"/>
        <w:jc w:val="center"/>
        <w:rPr>
          <w:rFonts w:cs="Times New Roman"/>
        </w:rPr>
      </w:pPr>
      <w:r w:rsidRPr="00F60DC4">
        <w:rPr>
          <w:rFonts w:cs="Times New Roman"/>
          <w:noProof/>
          <w:lang w:val="en-US"/>
        </w:rPr>
        <w:drawing>
          <wp:inline distT="0" distB="0" distL="0" distR="0" wp14:anchorId="66B1D460" wp14:editId="4F2D54B8">
            <wp:extent cx="3438144" cy="2194560"/>
            <wp:effectExtent l="0" t="0" r="0" b="0"/>
            <wp:docPr id="120" name="Image 1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
                    <pic:cNvPicPr>
                      <a:picLocks noChangeAspect="1" noChangeArrowheads="1"/>
                    </pic:cNvPicPr>
                  </pic:nvPicPr>
                  <pic:blipFill>
                    <a:blip r:link="rId92">
                      <a:extLst>
                        <a:ext uri="{28A0092B-C50C-407E-A947-70E740481C1C}">
                          <a14:useLocalDpi xmlns:a14="http://schemas.microsoft.com/office/drawing/2010/main" val="0"/>
                        </a:ext>
                      </a:extLst>
                    </a:blip>
                    <a:srcRect/>
                    <a:stretch>
                      <a:fillRect/>
                    </a:stretch>
                  </pic:blipFill>
                  <pic:spPr bwMode="auto">
                    <a:xfrm>
                      <a:off x="0" y="0"/>
                      <a:ext cx="3438144" cy="2194560"/>
                    </a:xfrm>
                    <a:prstGeom prst="rect">
                      <a:avLst/>
                    </a:prstGeom>
                    <a:noFill/>
                    <a:ln>
                      <a:noFill/>
                    </a:ln>
                  </pic:spPr>
                </pic:pic>
              </a:graphicData>
            </a:graphic>
          </wp:inline>
        </w:drawing>
      </w:r>
    </w:p>
    <w:p w:rsidR="009B40D3" w:rsidRDefault="009B40D3" w:rsidP="00151ADF">
      <w:pPr>
        <w:rPr>
          <w:rFonts w:eastAsia="Times New Roman" w:cs="Times New Roman"/>
          <w:lang w:val="en-US" w:eastAsia="fr-FR"/>
        </w:rPr>
      </w:pPr>
      <w:r w:rsidRPr="00F60DC4">
        <w:rPr>
          <w:rFonts w:eastAsia="Times New Roman" w:cs="Times New Roman"/>
          <w:lang w:val="en-US" w:eastAsia="fr-FR"/>
        </w:rPr>
        <w:t>The following list summarizes the majority of the available operati</w:t>
      </w:r>
      <w:r>
        <w:rPr>
          <w:rFonts w:eastAsia="Times New Roman" w:cs="Times New Roman"/>
          <w:lang w:val="en-US" w:eastAsia="fr-FR"/>
        </w:rPr>
        <w:t>on types, just for perspective:</w:t>
      </w:r>
    </w:p>
    <w:tbl>
      <w:tblPr>
        <w:tblStyle w:val="TableGrid"/>
        <w:tblW w:w="0" w:type="auto"/>
        <w:tblLook w:val="04A0" w:firstRow="1" w:lastRow="0" w:firstColumn="1" w:lastColumn="0" w:noHBand="0" w:noVBand="1"/>
      </w:tblPr>
      <w:tblGrid>
        <w:gridCol w:w="1908"/>
        <w:gridCol w:w="5606"/>
        <w:gridCol w:w="3124"/>
      </w:tblGrid>
      <w:tr w:rsidR="0038690D" w:rsidRPr="00E012DB" w:rsidTr="00566359">
        <w:tc>
          <w:tcPr>
            <w:tcW w:w="1908" w:type="dxa"/>
          </w:tcPr>
          <w:p w:rsidR="0038690D" w:rsidRPr="00E012DB" w:rsidRDefault="0038690D" w:rsidP="0084649E">
            <w:pPr>
              <w:jc w:val="center"/>
              <w:rPr>
                <w:rFonts w:eastAsia="Times New Roman" w:cs="Times New Roman"/>
                <w:b/>
                <w:sz w:val="24"/>
                <w:szCs w:val="24"/>
                <w:lang w:val="en-US" w:eastAsia="fr-FR"/>
              </w:rPr>
            </w:pPr>
            <w:r w:rsidRPr="00E012DB">
              <w:rPr>
                <w:rFonts w:eastAsia="Times New Roman" w:cs="Times New Roman"/>
                <w:b/>
                <w:sz w:val="24"/>
                <w:szCs w:val="24"/>
                <w:lang w:val="en-US" w:eastAsia="fr-FR"/>
              </w:rPr>
              <w:t>Operation Type</w:t>
            </w:r>
          </w:p>
        </w:tc>
        <w:tc>
          <w:tcPr>
            <w:tcW w:w="5606" w:type="dxa"/>
          </w:tcPr>
          <w:p w:rsidR="0038690D" w:rsidRPr="00E012DB" w:rsidRDefault="0038690D" w:rsidP="00E012DB">
            <w:pPr>
              <w:jc w:val="center"/>
              <w:rPr>
                <w:rFonts w:eastAsia="Times New Roman" w:cs="Times New Roman"/>
                <w:b/>
                <w:sz w:val="24"/>
                <w:szCs w:val="24"/>
                <w:lang w:val="en-US" w:eastAsia="fr-FR"/>
              </w:rPr>
            </w:pPr>
            <w:r w:rsidRPr="00E012DB">
              <w:rPr>
                <w:rFonts w:eastAsia="Times New Roman" w:cs="Times New Roman"/>
                <w:b/>
                <w:sz w:val="24"/>
                <w:szCs w:val="24"/>
                <w:lang w:val="en-US" w:eastAsia="fr-FR"/>
              </w:rPr>
              <w:t>Description</w:t>
            </w:r>
          </w:p>
        </w:tc>
        <w:tc>
          <w:tcPr>
            <w:tcW w:w="3124" w:type="dxa"/>
          </w:tcPr>
          <w:p w:rsidR="0038690D" w:rsidRPr="00E012DB" w:rsidRDefault="0038690D" w:rsidP="0084649E">
            <w:pPr>
              <w:jc w:val="center"/>
              <w:rPr>
                <w:rFonts w:eastAsia="Times New Roman" w:cs="Times New Roman"/>
                <w:b/>
                <w:sz w:val="24"/>
                <w:szCs w:val="24"/>
                <w:lang w:val="en-US" w:eastAsia="fr-FR"/>
              </w:rPr>
            </w:pPr>
            <w:r w:rsidRPr="00E012DB">
              <w:rPr>
                <w:rFonts w:eastAsia="Times New Roman" w:cs="Times New Roman"/>
                <w:b/>
                <w:sz w:val="24"/>
                <w:szCs w:val="24"/>
                <w:lang w:val="en-US" w:eastAsia="fr-FR"/>
              </w:rPr>
              <w:t>SLA Responder on target?</w:t>
            </w:r>
          </w:p>
        </w:tc>
      </w:tr>
      <w:tr w:rsidR="0038690D" w:rsidRPr="00566359"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 xml:space="preserve">ICMP </w:t>
            </w:r>
            <w:r w:rsidRPr="00F60DC4">
              <w:rPr>
                <w:rFonts w:eastAsia="Times New Roman" w:cs="Times New Roman"/>
                <w:lang w:val="en-US" w:eastAsia="fr-FR"/>
              </w:rPr>
              <w:t>echo</w:t>
            </w:r>
          </w:p>
        </w:tc>
        <w:tc>
          <w:tcPr>
            <w:tcW w:w="5606" w:type="dxa"/>
          </w:tcPr>
          <w:p w:rsidR="0038690D" w:rsidRDefault="00566359" w:rsidP="00151ADF">
            <w:pPr>
              <w:rPr>
                <w:rFonts w:eastAsia="Times New Roman" w:cs="Times New Roman"/>
                <w:lang w:val="en-US" w:eastAsia="fr-FR"/>
              </w:rPr>
            </w:pPr>
            <w:r>
              <w:rPr>
                <w:rFonts w:eastAsia="Times New Roman" w:cs="Times New Roman"/>
                <w:lang w:val="en-US" w:eastAsia="fr-FR"/>
              </w:rPr>
              <w:t>E</w:t>
            </w:r>
            <w:r w:rsidRPr="00566359">
              <w:rPr>
                <w:rFonts w:eastAsia="Times New Roman" w:cs="Times New Roman"/>
                <w:lang w:val="en-US" w:eastAsia="fr-FR"/>
              </w:rPr>
              <w:t>nd-to-end response times</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38690D"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ICMP jitter</w:t>
            </w:r>
          </w:p>
        </w:tc>
        <w:tc>
          <w:tcPr>
            <w:tcW w:w="5606" w:type="dxa"/>
          </w:tcPr>
          <w:p w:rsidR="0038690D" w:rsidRDefault="00566359" w:rsidP="00151ADF">
            <w:pPr>
              <w:rPr>
                <w:rFonts w:eastAsia="Times New Roman" w:cs="Times New Roman"/>
                <w:lang w:val="en-US" w:eastAsia="fr-FR"/>
              </w:rPr>
            </w:pPr>
            <w:r>
              <w:rPr>
                <w:rFonts w:eastAsia="Times New Roman" w:cs="Times New Roman"/>
                <w:lang w:val="en-US" w:eastAsia="fr-FR"/>
              </w:rPr>
              <w:t>E</w:t>
            </w:r>
            <w:r w:rsidRPr="00566359">
              <w:rPr>
                <w:rFonts w:eastAsia="Times New Roman" w:cs="Times New Roman"/>
                <w:lang w:val="en-US" w:eastAsia="fr-FR"/>
              </w:rPr>
              <w:t>nd-to-end</w:t>
            </w:r>
            <w:r>
              <w:rPr>
                <w:rFonts w:eastAsia="Times New Roman" w:cs="Times New Roman"/>
                <w:lang w:val="en-US" w:eastAsia="fr-FR"/>
              </w:rPr>
              <w:t xml:space="preserve"> jitter</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YES</w:t>
            </w:r>
          </w:p>
        </w:tc>
      </w:tr>
      <w:tr w:rsidR="0038690D"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 xml:space="preserve">Path </w:t>
            </w:r>
            <w:r w:rsidRPr="00C341E5">
              <w:rPr>
                <w:rFonts w:eastAsia="Times New Roman" w:cs="Times New Roman"/>
                <w:lang w:val="en-US" w:eastAsia="fr-FR"/>
              </w:rPr>
              <w:t>echo</w:t>
            </w:r>
          </w:p>
        </w:tc>
        <w:tc>
          <w:tcPr>
            <w:tcW w:w="5606" w:type="dxa"/>
          </w:tcPr>
          <w:p w:rsidR="00566359" w:rsidRPr="00566359" w:rsidRDefault="00566359" w:rsidP="00566359">
            <w:pPr>
              <w:rPr>
                <w:rFonts w:eastAsia="Times New Roman" w:cs="Times New Roman"/>
                <w:lang w:val="en-US" w:eastAsia="fr-FR"/>
              </w:rPr>
            </w:pPr>
            <w:r w:rsidRPr="00566359">
              <w:rPr>
                <w:rFonts w:eastAsia="Times New Roman" w:cs="Times New Roman"/>
                <w:lang w:val="en-US" w:eastAsia="fr-FR"/>
              </w:rPr>
              <w:t>Hop-by-hop and end-to-end response times over path</w:t>
            </w:r>
          </w:p>
          <w:p w:rsidR="0038690D" w:rsidRDefault="00566359" w:rsidP="00566359">
            <w:pPr>
              <w:rPr>
                <w:rFonts w:eastAsia="Times New Roman" w:cs="Times New Roman"/>
                <w:lang w:val="en-US" w:eastAsia="fr-FR"/>
              </w:rPr>
            </w:pPr>
            <w:r w:rsidRPr="00566359">
              <w:rPr>
                <w:rFonts w:eastAsia="Times New Roman" w:cs="Times New Roman"/>
                <w:lang w:val="en-US" w:eastAsia="fr-FR"/>
              </w:rPr>
              <w:t>discovered from ICMP Echo</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38690D" w:rsidRPr="00566359"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Path jitter</w:t>
            </w:r>
          </w:p>
        </w:tc>
        <w:tc>
          <w:tcPr>
            <w:tcW w:w="5606" w:type="dxa"/>
          </w:tcPr>
          <w:p w:rsidR="0038690D" w:rsidRDefault="00566359" w:rsidP="00151ADF">
            <w:pPr>
              <w:rPr>
                <w:rFonts w:eastAsia="Times New Roman" w:cs="Times New Roman"/>
                <w:lang w:val="en-US" w:eastAsia="fr-FR"/>
              </w:rPr>
            </w:pPr>
            <w:r w:rsidRPr="00566359">
              <w:rPr>
                <w:rFonts w:eastAsia="Times New Roman" w:cs="Times New Roman"/>
                <w:lang w:val="en-US" w:eastAsia="fr-FR"/>
              </w:rPr>
              <w:t>Hop-by-hop jitter over ICMP Echo path</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YES</w:t>
            </w:r>
          </w:p>
        </w:tc>
      </w:tr>
      <w:tr w:rsidR="0038690D" w:rsidRPr="00566359"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 xml:space="preserve">UDP </w:t>
            </w:r>
            <w:r w:rsidRPr="00F60DC4">
              <w:rPr>
                <w:rFonts w:eastAsia="Times New Roman" w:cs="Times New Roman"/>
                <w:lang w:val="en-US" w:eastAsia="fr-FR"/>
              </w:rPr>
              <w:t>echo</w:t>
            </w:r>
          </w:p>
        </w:tc>
        <w:tc>
          <w:tcPr>
            <w:tcW w:w="5606" w:type="dxa"/>
          </w:tcPr>
          <w:p w:rsidR="0038690D" w:rsidRDefault="00566359" w:rsidP="00151ADF">
            <w:pPr>
              <w:rPr>
                <w:rFonts w:eastAsia="Times New Roman" w:cs="Times New Roman"/>
                <w:lang w:val="en-US" w:eastAsia="fr-FR"/>
              </w:rPr>
            </w:pPr>
            <w:r w:rsidRPr="00566359">
              <w:rPr>
                <w:rFonts w:eastAsia="Times New Roman" w:cs="Times New Roman"/>
                <w:lang w:val="en-US" w:eastAsia="fr-FR"/>
              </w:rPr>
              <w:t>End-to-end response time of UDP echo</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38690D" w:rsidRPr="00566359" w:rsidTr="00566359">
        <w:tc>
          <w:tcPr>
            <w:tcW w:w="1908" w:type="dxa"/>
          </w:tcPr>
          <w:p w:rsidR="0038690D" w:rsidRDefault="00E012DB" w:rsidP="0084649E">
            <w:pPr>
              <w:jc w:val="center"/>
              <w:rPr>
                <w:rFonts w:eastAsia="Times New Roman" w:cs="Times New Roman"/>
                <w:lang w:val="en-US" w:eastAsia="fr-FR"/>
              </w:rPr>
            </w:pPr>
            <w:r>
              <w:rPr>
                <w:rFonts w:eastAsia="Times New Roman" w:cs="Times New Roman"/>
                <w:lang w:val="en-US" w:eastAsia="fr-FR"/>
              </w:rPr>
              <w:t>UDP jitter</w:t>
            </w:r>
          </w:p>
        </w:tc>
        <w:tc>
          <w:tcPr>
            <w:tcW w:w="5606" w:type="dxa"/>
          </w:tcPr>
          <w:p w:rsidR="00566359" w:rsidRPr="00566359" w:rsidRDefault="00566359" w:rsidP="00566359">
            <w:pPr>
              <w:rPr>
                <w:rFonts w:eastAsia="Times New Roman" w:cs="Times New Roman"/>
                <w:lang w:val="en-US" w:eastAsia="fr-FR"/>
              </w:rPr>
            </w:pPr>
            <w:r w:rsidRPr="00566359">
              <w:rPr>
                <w:rFonts w:eastAsia="Times New Roman" w:cs="Times New Roman"/>
                <w:lang w:val="en-US" w:eastAsia="fr-FR"/>
              </w:rPr>
              <w:t>Round trip delay, one-way delay, one-way jitter, one</w:t>
            </w:r>
            <w:r w:rsidR="0046702F">
              <w:rPr>
                <w:rFonts w:eastAsia="Times New Roman" w:cs="Times New Roman"/>
                <w:lang w:val="en-US" w:eastAsia="fr-FR"/>
              </w:rPr>
              <w:t xml:space="preserve"> </w:t>
            </w:r>
            <w:r w:rsidRPr="00566359">
              <w:rPr>
                <w:rFonts w:eastAsia="Times New Roman" w:cs="Times New Roman"/>
                <w:lang w:val="en-US" w:eastAsia="fr-FR"/>
              </w:rPr>
              <w:t>way</w:t>
            </w:r>
          </w:p>
          <w:p w:rsidR="0038690D" w:rsidRDefault="00566359" w:rsidP="00566359">
            <w:pPr>
              <w:rPr>
                <w:rFonts w:eastAsia="Times New Roman" w:cs="Times New Roman"/>
                <w:lang w:val="en-US" w:eastAsia="fr-FR"/>
              </w:rPr>
            </w:pPr>
            <w:r w:rsidRPr="00566359">
              <w:rPr>
                <w:rFonts w:eastAsia="Times New Roman" w:cs="Times New Roman"/>
                <w:lang w:val="en-US" w:eastAsia="fr-FR"/>
              </w:rPr>
              <w:t>packet loss, and connectivity using UDP packets</w:t>
            </w:r>
          </w:p>
          <w:p w:rsidR="00AE0D2A" w:rsidRDefault="00AE0D2A" w:rsidP="00566359">
            <w:pPr>
              <w:rPr>
                <w:rFonts w:eastAsia="Times New Roman" w:cs="Times New Roman"/>
                <w:lang w:val="en-US" w:eastAsia="fr-FR"/>
              </w:rPr>
            </w:pPr>
            <w:r>
              <w:rPr>
                <w:rFonts w:eastAsia="Times New Roman" w:cs="Times New Roman"/>
                <w:lang w:val="en-US" w:eastAsia="fr-FR"/>
              </w:rPr>
              <w:t>Can be used to test VOIP quality with a specific codec</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YES</w:t>
            </w:r>
          </w:p>
        </w:tc>
      </w:tr>
      <w:tr w:rsidR="0038690D" w:rsidRPr="00566359" w:rsidTr="00566359">
        <w:tc>
          <w:tcPr>
            <w:tcW w:w="1908" w:type="dxa"/>
          </w:tcPr>
          <w:p w:rsidR="0038690D" w:rsidRDefault="00E012DB" w:rsidP="0084649E">
            <w:pPr>
              <w:jc w:val="center"/>
              <w:rPr>
                <w:rFonts w:eastAsia="Times New Roman" w:cs="Times New Roman"/>
                <w:lang w:val="en-US" w:eastAsia="fr-FR"/>
              </w:rPr>
            </w:pPr>
            <w:r w:rsidRPr="00F60DC4">
              <w:rPr>
                <w:rFonts w:eastAsia="Times New Roman" w:cs="Times New Roman"/>
                <w:lang w:val="en-US" w:eastAsia="fr-FR"/>
              </w:rPr>
              <w:t>TCP connection</w:t>
            </w:r>
          </w:p>
        </w:tc>
        <w:tc>
          <w:tcPr>
            <w:tcW w:w="5606" w:type="dxa"/>
          </w:tcPr>
          <w:p w:rsidR="0038690D" w:rsidRDefault="00566359" w:rsidP="00151ADF">
            <w:pPr>
              <w:rPr>
                <w:rFonts w:eastAsia="Times New Roman" w:cs="Times New Roman"/>
                <w:lang w:val="en-US" w:eastAsia="fr-FR"/>
              </w:rPr>
            </w:pPr>
            <w:r w:rsidRPr="00566359">
              <w:rPr>
                <w:rFonts w:eastAsia="Times New Roman" w:cs="Times New Roman"/>
                <w:lang w:val="en-US" w:eastAsia="fr-FR"/>
              </w:rPr>
              <w:t>Response time to build a TCP connection with a host</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E012DB" w:rsidTr="00566359">
        <w:tc>
          <w:tcPr>
            <w:tcW w:w="1908" w:type="dxa"/>
          </w:tcPr>
          <w:p w:rsidR="00E012DB" w:rsidRPr="00F60DC4" w:rsidRDefault="00E012DB" w:rsidP="0084649E">
            <w:pPr>
              <w:jc w:val="center"/>
              <w:rPr>
                <w:rFonts w:eastAsia="Times New Roman" w:cs="Times New Roman"/>
                <w:lang w:val="en-US" w:eastAsia="fr-FR"/>
              </w:rPr>
            </w:pPr>
            <w:r w:rsidRPr="00F60DC4">
              <w:rPr>
                <w:rFonts w:eastAsia="Times New Roman" w:cs="Times New Roman"/>
                <w:lang w:val="en-US" w:eastAsia="fr-FR"/>
              </w:rPr>
              <w:t>DNS</w:t>
            </w:r>
          </w:p>
        </w:tc>
        <w:tc>
          <w:tcPr>
            <w:tcW w:w="5606" w:type="dxa"/>
          </w:tcPr>
          <w:p w:rsidR="00E012DB" w:rsidRDefault="00566359" w:rsidP="00151ADF">
            <w:pPr>
              <w:rPr>
                <w:rFonts w:eastAsia="Times New Roman" w:cs="Times New Roman"/>
                <w:lang w:val="en-US" w:eastAsia="fr-FR"/>
              </w:rPr>
            </w:pPr>
            <w:r w:rsidRPr="00566359">
              <w:rPr>
                <w:rFonts w:eastAsia="Times New Roman" w:cs="Times New Roman"/>
                <w:lang w:val="en-US" w:eastAsia="fr-FR"/>
              </w:rPr>
              <w:t>DNS query response time</w:t>
            </w:r>
          </w:p>
        </w:tc>
        <w:tc>
          <w:tcPr>
            <w:tcW w:w="3124" w:type="dxa"/>
          </w:tcPr>
          <w:p w:rsidR="00E012DB"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E012DB" w:rsidRPr="00566359" w:rsidTr="00566359">
        <w:tc>
          <w:tcPr>
            <w:tcW w:w="1908" w:type="dxa"/>
          </w:tcPr>
          <w:p w:rsidR="00E012DB" w:rsidRPr="00F60DC4" w:rsidRDefault="00E012DB" w:rsidP="0084649E">
            <w:pPr>
              <w:jc w:val="center"/>
              <w:rPr>
                <w:rFonts w:eastAsia="Times New Roman" w:cs="Times New Roman"/>
                <w:lang w:val="en-US" w:eastAsia="fr-FR"/>
              </w:rPr>
            </w:pPr>
            <w:r w:rsidRPr="00F60DC4">
              <w:rPr>
                <w:rFonts w:eastAsia="Times New Roman" w:cs="Times New Roman"/>
                <w:lang w:val="en-US" w:eastAsia="fr-FR"/>
              </w:rPr>
              <w:t>DHCP</w:t>
            </w:r>
          </w:p>
        </w:tc>
        <w:tc>
          <w:tcPr>
            <w:tcW w:w="5606" w:type="dxa"/>
          </w:tcPr>
          <w:p w:rsidR="00E012DB" w:rsidRDefault="00566359" w:rsidP="00151ADF">
            <w:pPr>
              <w:rPr>
                <w:rFonts w:eastAsia="Times New Roman" w:cs="Times New Roman"/>
                <w:lang w:val="en-US" w:eastAsia="fr-FR"/>
              </w:rPr>
            </w:pPr>
            <w:r w:rsidRPr="00566359">
              <w:rPr>
                <w:rFonts w:eastAsia="Times New Roman" w:cs="Times New Roman"/>
                <w:lang w:val="en-US" w:eastAsia="fr-FR"/>
              </w:rPr>
              <w:t>DHCP IP address request response time</w:t>
            </w:r>
          </w:p>
        </w:tc>
        <w:tc>
          <w:tcPr>
            <w:tcW w:w="3124" w:type="dxa"/>
          </w:tcPr>
          <w:p w:rsidR="00E012DB"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38690D" w:rsidTr="00566359">
        <w:tc>
          <w:tcPr>
            <w:tcW w:w="1908" w:type="dxa"/>
          </w:tcPr>
          <w:p w:rsidR="0038690D" w:rsidRDefault="00E012DB" w:rsidP="0084649E">
            <w:pPr>
              <w:jc w:val="center"/>
              <w:rPr>
                <w:rFonts w:eastAsia="Times New Roman" w:cs="Times New Roman"/>
                <w:lang w:val="en-US" w:eastAsia="fr-FR"/>
              </w:rPr>
            </w:pPr>
            <w:r w:rsidRPr="00F60DC4">
              <w:rPr>
                <w:rFonts w:eastAsia="Times New Roman" w:cs="Times New Roman"/>
                <w:lang w:val="en-US" w:eastAsia="fr-FR"/>
              </w:rPr>
              <w:t>HTTP</w:t>
            </w:r>
          </w:p>
        </w:tc>
        <w:tc>
          <w:tcPr>
            <w:tcW w:w="5606" w:type="dxa"/>
          </w:tcPr>
          <w:p w:rsidR="0038690D" w:rsidRDefault="00566359" w:rsidP="00151ADF">
            <w:pPr>
              <w:rPr>
                <w:rFonts w:eastAsia="Times New Roman" w:cs="Times New Roman"/>
                <w:lang w:val="en-US" w:eastAsia="fr-FR"/>
              </w:rPr>
            </w:pPr>
            <w:r w:rsidRPr="00566359">
              <w:rPr>
                <w:rFonts w:eastAsia="Times New Roman" w:cs="Times New Roman"/>
                <w:lang w:val="en-US" w:eastAsia="fr-FR"/>
              </w:rPr>
              <w:t>Web page retrieval response time</w:t>
            </w:r>
          </w:p>
        </w:tc>
        <w:tc>
          <w:tcPr>
            <w:tcW w:w="3124" w:type="dxa"/>
          </w:tcPr>
          <w:p w:rsidR="0038690D" w:rsidRDefault="0084649E" w:rsidP="0084649E">
            <w:pPr>
              <w:jc w:val="center"/>
              <w:rPr>
                <w:rFonts w:eastAsia="Times New Roman" w:cs="Times New Roman"/>
                <w:lang w:val="en-US" w:eastAsia="fr-FR"/>
              </w:rPr>
            </w:pPr>
            <w:r>
              <w:rPr>
                <w:rFonts w:eastAsia="Times New Roman" w:cs="Times New Roman"/>
                <w:lang w:val="en-US" w:eastAsia="fr-FR"/>
              </w:rPr>
              <w:t>NO</w:t>
            </w:r>
          </w:p>
        </w:tc>
      </w:tr>
      <w:tr w:rsidR="00E012DB" w:rsidTr="00566359">
        <w:tc>
          <w:tcPr>
            <w:tcW w:w="1908" w:type="dxa"/>
          </w:tcPr>
          <w:p w:rsidR="00E012DB" w:rsidRPr="00F60DC4" w:rsidRDefault="00E012DB" w:rsidP="0084649E">
            <w:pPr>
              <w:jc w:val="center"/>
              <w:rPr>
                <w:rFonts w:eastAsia="Times New Roman" w:cs="Times New Roman"/>
                <w:lang w:val="en-US" w:eastAsia="fr-FR"/>
              </w:rPr>
            </w:pPr>
            <w:r w:rsidRPr="00F60DC4">
              <w:rPr>
                <w:rFonts w:eastAsia="Times New Roman" w:cs="Times New Roman"/>
                <w:lang w:val="en-US" w:eastAsia="fr-FR"/>
              </w:rPr>
              <w:t>FTP</w:t>
            </w:r>
          </w:p>
        </w:tc>
        <w:tc>
          <w:tcPr>
            <w:tcW w:w="5606" w:type="dxa"/>
          </w:tcPr>
          <w:p w:rsidR="00E012DB" w:rsidRDefault="00566359" w:rsidP="00151ADF">
            <w:pPr>
              <w:rPr>
                <w:rFonts w:eastAsia="Times New Roman" w:cs="Times New Roman"/>
                <w:lang w:val="en-US" w:eastAsia="fr-FR"/>
              </w:rPr>
            </w:pPr>
            <w:r w:rsidRPr="00566359">
              <w:rPr>
                <w:rFonts w:eastAsia="Times New Roman" w:cs="Times New Roman"/>
                <w:lang w:val="en-US" w:eastAsia="fr-FR"/>
              </w:rPr>
              <w:t>FTP file retrieval response time</w:t>
            </w:r>
          </w:p>
        </w:tc>
        <w:tc>
          <w:tcPr>
            <w:tcW w:w="3124" w:type="dxa"/>
          </w:tcPr>
          <w:p w:rsidR="00E012DB" w:rsidRDefault="0084649E" w:rsidP="0084649E">
            <w:pPr>
              <w:jc w:val="center"/>
              <w:rPr>
                <w:rFonts w:eastAsia="Times New Roman" w:cs="Times New Roman"/>
                <w:lang w:val="en-US" w:eastAsia="fr-FR"/>
              </w:rPr>
            </w:pPr>
            <w:r>
              <w:rPr>
                <w:rFonts w:eastAsia="Times New Roman" w:cs="Times New Roman"/>
                <w:lang w:val="en-US" w:eastAsia="fr-FR"/>
              </w:rPr>
              <w:t>NO</w:t>
            </w:r>
          </w:p>
        </w:tc>
      </w:tr>
    </w:tbl>
    <w:p w:rsidR="00AE0D2A" w:rsidRDefault="00AE0D2A" w:rsidP="000E3299">
      <w:pPr>
        <w:jc w:val="center"/>
        <w:rPr>
          <w:b/>
        </w:rPr>
      </w:pPr>
    </w:p>
    <w:p w:rsidR="000E3299" w:rsidRPr="00AE0D2A" w:rsidRDefault="000E3299" w:rsidP="000E3299">
      <w:pPr>
        <w:jc w:val="center"/>
        <w:rPr>
          <w:b/>
          <w:lang w:val="en-US"/>
        </w:rPr>
      </w:pPr>
      <w:r w:rsidRPr="00AE0D2A">
        <w:rPr>
          <w:b/>
          <w:lang w:val="en-US"/>
        </w:rPr>
        <w:t>IP SLA UDP Jitter Test Operation</w:t>
      </w:r>
    </w:p>
    <w:p w:rsidR="000E3299" w:rsidRDefault="000E3299" w:rsidP="000E3299">
      <w:pPr>
        <w:pStyle w:val="NormalAuto"/>
        <w:ind w:left="0"/>
        <w:jc w:val="center"/>
      </w:pPr>
      <w:r>
        <w:rPr>
          <w:noProof/>
          <w:lang w:eastAsia="en-US"/>
        </w:rPr>
        <w:drawing>
          <wp:inline distT="0" distB="0" distL="0" distR="0" wp14:anchorId="1917FBA0" wp14:editId="481CE85D">
            <wp:extent cx="3943350" cy="1943100"/>
            <wp:effectExtent l="0" t="0" r="0" b="0"/>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943350" cy="1943100"/>
                    </a:xfrm>
                    <a:prstGeom prst="rect">
                      <a:avLst/>
                    </a:prstGeom>
                  </pic:spPr>
                </pic:pic>
              </a:graphicData>
            </a:graphic>
          </wp:inline>
        </w:drawing>
      </w:r>
    </w:p>
    <w:p w:rsidR="000E3299" w:rsidRPr="000E3299" w:rsidRDefault="000E3299" w:rsidP="000E3299">
      <w:pPr>
        <w:rPr>
          <w:lang w:val="en-US"/>
        </w:rPr>
      </w:pPr>
      <w:r w:rsidRPr="000E3299">
        <w:rPr>
          <w:lang w:val="en-US"/>
        </w:rPr>
        <w:t>By leveraging IP SLA test operations, you can take advantage of some fancy features:</w:t>
      </w:r>
    </w:p>
    <w:p w:rsidR="000E3299" w:rsidRPr="000E3299" w:rsidRDefault="000E3299" w:rsidP="009E17BB">
      <w:pPr>
        <w:pStyle w:val="ListParagraph"/>
        <w:numPr>
          <w:ilvl w:val="0"/>
          <w:numId w:val="299"/>
        </w:numPr>
        <w:rPr>
          <w:lang w:val="en-US"/>
        </w:rPr>
      </w:pPr>
      <w:r w:rsidRPr="000E3299">
        <w:rPr>
          <w:lang w:val="en-US"/>
        </w:rPr>
        <w:t>Generate SNMP traps</w:t>
      </w:r>
      <w:r>
        <w:rPr>
          <w:lang w:val="en-US"/>
        </w:rPr>
        <w:t>/syslog messages</w:t>
      </w:r>
      <w:r w:rsidRPr="000E3299">
        <w:rPr>
          <w:lang w:val="en-US"/>
        </w:rPr>
        <w:t xml:space="preserve"> when certain test thresholds are exceeded</w:t>
      </w:r>
    </w:p>
    <w:p w:rsidR="000E3299" w:rsidRPr="000E3299" w:rsidRDefault="000E3299" w:rsidP="009E17BB">
      <w:pPr>
        <w:pStyle w:val="ListParagraph"/>
        <w:numPr>
          <w:ilvl w:val="0"/>
          <w:numId w:val="299"/>
        </w:numPr>
        <w:rPr>
          <w:lang w:val="en-US"/>
        </w:rPr>
      </w:pPr>
      <w:r w:rsidRPr="000E3299">
        <w:rPr>
          <w:lang w:val="en-US"/>
        </w:rPr>
        <w:t>Schedule further IP SLA tests automatically when test thresholds are crossed</w:t>
      </w:r>
    </w:p>
    <w:p w:rsidR="000E3299" w:rsidRPr="000E3299" w:rsidRDefault="000E3299" w:rsidP="009E17BB">
      <w:pPr>
        <w:pStyle w:val="ListParagraph"/>
        <w:numPr>
          <w:ilvl w:val="0"/>
          <w:numId w:val="299"/>
        </w:numPr>
        <w:rPr>
          <w:lang w:val="en-US"/>
        </w:rPr>
      </w:pPr>
      <w:r w:rsidRPr="000E3299">
        <w:rPr>
          <w:lang w:val="en-US"/>
        </w:rPr>
        <w:t>Track an IP SLA test to trigger a next-hop gateway redundancy protocol, such as HSRP</w:t>
      </w:r>
    </w:p>
    <w:p w:rsidR="000E3299" w:rsidRPr="000E3299" w:rsidRDefault="000E3299" w:rsidP="009E17BB">
      <w:pPr>
        <w:pStyle w:val="ListParagraph"/>
        <w:numPr>
          <w:ilvl w:val="0"/>
          <w:numId w:val="299"/>
        </w:numPr>
        <w:rPr>
          <w:rFonts w:eastAsiaTheme="majorEastAsia"/>
          <w:lang w:val="en-US"/>
        </w:rPr>
      </w:pPr>
      <w:r w:rsidRPr="000E3299">
        <w:rPr>
          <w:lang w:val="en-US"/>
        </w:rPr>
        <w:t>Gather voice quality measurements from all over a network</w:t>
      </w:r>
    </w:p>
    <w:p w:rsidR="000E3299" w:rsidRDefault="000E3299">
      <w:pPr>
        <w:spacing w:after="200"/>
        <w:rPr>
          <w:rFonts w:eastAsiaTheme="majorEastAsia" w:cs="Times New Roman"/>
          <w:b/>
          <w:bCs/>
          <w:color w:val="4F81BD" w:themeColor="accent1"/>
          <w:sz w:val="26"/>
          <w:szCs w:val="26"/>
          <w:lang w:val="en-US"/>
        </w:rPr>
      </w:pPr>
      <w:r>
        <w:rPr>
          <w:rFonts w:cs="Times New Roman"/>
          <w:lang w:val="en-US"/>
        </w:rPr>
        <w:br w:type="page"/>
      </w:r>
    </w:p>
    <w:p w:rsidR="00B64CCF" w:rsidRDefault="0000414E" w:rsidP="00AB59E0">
      <w:pPr>
        <w:pStyle w:val="Heading2"/>
      </w:pPr>
      <w:bookmarkStart w:id="268" w:name="_Toc413850711"/>
      <w:bookmarkStart w:id="269" w:name="_Toc413850943"/>
      <w:r>
        <w:lastRenderedPageBreak/>
        <w:t>Configuration Commands</w:t>
      </w:r>
      <w:bookmarkEnd w:id="268"/>
      <w:bookmarkEnd w:id="269"/>
    </w:p>
    <w:p w:rsidR="00DF6A9B" w:rsidRPr="00DF6A9B" w:rsidRDefault="00DF6A9B" w:rsidP="00AB59E0">
      <w:pPr>
        <w:pStyle w:val="Heading3"/>
      </w:pPr>
      <w:bookmarkStart w:id="270" w:name="_Toc413850944"/>
      <w:r w:rsidRPr="00DF6A9B">
        <w:t>Redistribution into EIGRP</w:t>
      </w:r>
      <w:bookmarkEnd w:id="270"/>
    </w:p>
    <w:p w:rsidR="00DF6A9B" w:rsidRDefault="00DF6A9B" w:rsidP="00151ADF">
      <w:pPr>
        <w:rPr>
          <w:lang w:val="en-US"/>
        </w:rPr>
      </w:pPr>
    </w:p>
    <w:p w:rsidR="00083D60" w:rsidRDefault="007709CB" w:rsidP="00151ADF">
      <w:pPr>
        <w:rPr>
          <w:lang w:val="en-US"/>
        </w:rPr>
      </w:pPr>
      <w:r w:rsidRPr="00DF6A9B">
        <w:rPr>
          <w:noProof/>
          <w:lang w:val="en-US"/>
        </w:rPr>
        <mc:AlternateContent>
          <mc:Choice Requires="wps">
            <w:drawing>
              <wp:anchor distT="0" distB="0" distL="114300" distR="114300" simplePos="0" relativeHeight="251709440" behindDoc="0" locked="0" layoutInCell="1" allowOverlap="1" wp14:anchorId="180B1D51" wp14:editId="7D70649E">
                <wp:simplePos x="0" y="0"/>
                <wp:positionH relativeFrom="column">
                  <wp:posOffset>5968365</wp:posOffset>
                </wp:positionH>
                <wp:positionV relativeFrom="paragraph">
                  <wp:posOffset>22225</wp:posOffset>
                </wp:positionV>
                <wp:extent cx="506095" cy="359410"/>
                <wp:effectExtent l="0" t="0" r="8255" b="2540"/>
                <wp:wrapNone/>
                <wp:docPr id="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59410"/>
                        </a:xfrm>
                        <a:prstGeom prst="rect">
                          <a:avLst/>
                        </a:prstGeom>
                        <a:solidFill>
                          <a:srgbClr val="FFFFFF"/>
                        </a:solidFill>
                        <a:ln w="9525">
                          <a:noFill/>
                          <a:miter lim="800000"/>
                          <a:headEnd/>
                          <a:tailEnd/>
                        </a:ln>
                      </wps:spPr>
                      <wps:txbx>
                        <w:txbxContent>
                          <w:p w:rsidR="000946F7" w:rsidRPr="00CF7EB7" w:rsidRDefault="000946F7" w:rsidP="00DF6A9B">
                            <w:pPr>
                              <w:rPr>
                                <w:b/>
                                <w:i/>
                                <w:sz w:val="16"/>
                                <w:szCs w:val="16"/>
                              </w:rPr>
                            </w:pPr>
                            <w:r>
                              <w:rPr>
                                <w:sz w:val="16"/>
                                <w:szCs w:val="16"/>
                              </w:rPr>
                              <w:t xml:space="preserve">   </w:t>
                            </w:r>
                            <w:r w:rsidRPr="00CF7EB7">
                              <w:rPr>
                                <w:b/>
                                <w:i/>
                                <w:sz w:val="16"/>
                                <w:szCs w:val="16"/>
                              </w:rPr>
                              <w:t>100%</w:t>
                            </w:r>
                          </w:p>
                          <w:p w:rsidR="000946F7" w:rsidRPr="00CF7EB7" w:rsidRDefault="000946F7" w:rsidP="00DF6A9B">
                            <w:pPr>
                              <w:rPr>
                                <w:b/>
                                <w:i/>
                                <w:sz w:val="20"/>
                                <w:szCs w:val="20"/>
                              </w:rPr>
                            </w:pPr>
                            <w:r w:rsidRPr="00CF7EB7">
                              <w:rPr>
                                <w:b/>
                                <w:i/>
                                <w:sz w:val="16"/>
                                <w:szCs w:val="16"/>
                              </w:rPr>
                              <w:t>1-255</w:t>
                            </w:r>
                          </w:p>
                        </w:txbxContent>
                      </wps:txbx>
                      <wps:bodyPr rot="0" vert="horz" wrap="square" lIns="91440" tIns="4572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469.95pt;margin-top:1.75pt;width:39.85pt;height:2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" stroked="f">
                <v:textbox inset=",,,1mm">
                  <w:txbxContent>
                    <w:p w:rsidR="000946F7" w:rsidRPr="00CF7EB7" w:rsidRDefault="000946F7" w:rsidP="00DF6A9B">
                      <w:pPr>
                        <w:rPr>
                          <w:b/>
                          <w:i/>
                          <w:sz w:val="16"/>
                          <w:szCs w:val="16"/>
                        </w:rPr>
                      </w:pPr>
                      <w:r>
                        <w:rPr>
                          <w:sz w:val="16"/>
                          <w:szCs w:val="16"/>
                        </w:rPr>
                        <w:t xml:space="preserve">   </w:t>
                      </w:r>
                      <w:r w:rsidRPr="00CF7EB7">
                        <w:rPr>
                          <w:b/>
                          <w:i/>
                          <w:sz w:val="16"/>
                          <w:szCs w:val="16"/>
                        </w:rPr>
                        <w:t>100%</w:t>
                      </w:r>
                    </w:p>
                    <w:p w:rsidR="000946F7" w:rsidRPr="00CF7EB7" w:rsidRDefault="000946F7" w:rsidP="00DF6A9B">
                      <w:pPr>
                        <w:rPr>
                          <w:b/>
                          <w:i/>
                          <w:sz w:val="20"/>
                          <w:szCs w:val="20"/>
                        </w:rPr>
                      </w:pPr>
                      <w:r w:rsidRPr="00CF7EB7">
                        <w:rPr>
                          <w:b/>
                          <w:i/>
                          <w:sz w:val="16"/>
                          <w:szCs w:val="16"/>
                        </w:rPr>
                        <w:t>1-255</w:t>
                      </w:r>
                    </w:p>
                  </w:txbxContent>
                </v:textbox>
              </v:shape>
            </w:pict>
          </mc:Fallback>
        </mc:AlternateContent>
      </w:r>
      <w:r w:rsidRPr="00DF6A9B">
        <w:rPr>
          <w:noProof/>
          <w:lang w:val="en-US"/>
        </w:rPr>
        <mc:AlternateContent>
          <mc:Choice Requires="wps">
            <w:drawing>
              <wp:anchor distT="0" distB="0" distL="114300" distR="114300" simplePos="0" relativeHeight="251708416" behindDoc="0" locked="0" layoutInCell="1" allowOverlap="1" wp14:anchorId="5BD10A71" wp14:editId="7D8A736E">
                <wp:simplePos x="0" y="0"/>
                <wp:positionH relativeFrom="column">
                  <wp:posOffset>5454015</wp:posOffset>
                </wp:positionH>
                <wp:positionV relativeFrom="paragraph">
                  <wp:posOffset>31750</wp:posOffset>
                </wp:positionV>
                <wp:extent cx="506095" cy="359410"/>
                <wp:effectExtent l="0" t="0" r="8255" b="254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59410"/>
                        </a:xfrm>
                        <a:prstGeom prst="rect">
                          <a:avLst/>
                        </a:prstGeom>
                        <a:solidFill>
                          <a:srgbClr val="FFFFFF"/>
                        </a:solidFill>
                        <a:ln w="9525">
                          <a:noFill/>
                          <a:miter lim="800000"/>
                          <a:headEnd/>
                          <a:tailEnd/>
                        </a:ln>
                      </wps:spPr>
                      <wps:txbx>
                        <w:txbxContent>
                          <w:p w:rsidR="000946F7" w:rsidRPr="00CF7EB7" w:rsidRDefault="000946F7" w:rsidP="00DF6A9B">
                            <w:pPr>
                              <w:rPr>
                                <w:b/>
                                <w:i/>
                                <w:sz w:val="16"/>
                                <w:szCs w:val="16"/>
                              </w:rPr>
                            </w:pPr>
                            <w:r w:rsidRPr="00CF7EB7">
                              <w:rPr>
                                <w:b/>
                                <w:i/>
                                <w:sz w:val="16"/>
                                <w:szCs w:val="16"/>
                              </w:rPr>
                              <w:t xml:space="preserve">   100%</w:t>
                            </w:r>
                          </w:p>
                          <w:p w:rsidR="000946F7" w:rsidRPr="00CF7EB7" w:rsidRDefault="000946F7" w:rsidP="00DF6A9B">
                            <w:pPr>
                              <w:rPr>
                                <w:b/>
                                <w:i/>
                                <w:sz w:val="20"/>
                                <w:szCs w:val="20"/>
                              </w:rPr>
                            </w:pPr>
                            <w:r w:rsidRPr="00CF7EB7">
                              <w:rPr>
                                <w:b/>
                                <w:i/>
                                <w:sz w:val="16"/>
                                <w:szCs w:val="16"/>
                              </w:rPr>
                              <w:t>0-255</w:t>
                            </w:r>
                          </w:p>
                        </w:txbxContent>
                      </wps:txbx>
                      <wps:bodyPr rot="0" vert="horz" wrap="square" lIns="91440" tIns="4572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429.45pt;margin-top:2.5pt;width:39.85pt;height:28.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" stroked="f">
                <v:textbox inset=",,,1mm">
                  <w:txbxContent>
                    <w:p w:rsidR="000946F7" w:rsidRPr="00CF7EB7" w:rsidRDefault="000946F7" w:rsidP="00DF6A9B">
                      <w:pPr>
                        <w:rPr>
                          <w:b/>
                          <w:i/>
                          <w:sz w:val="16"/>
                          <w:szCs w:val="16"/>
                        </w:rPr>
                      </w:pPr>
                      <w:r w:rsidRPr="00CF7EB7">
                        <w:rPr>
                          <w:b/>
                          <w:i/>
                          <w:sz w:val="16"/>
                          <w:szCs w:val="16"/>
                        </w:rPr>
                        <w:t xml:space="preserve">   100%</w:t>
                      </w:r>
                    </w:p>
                    <w:p w:rsidR="000946F7" w:rsidRPr="00CF7EB7" w:rsidRDefault="000946F7" w:rsidP="00DF6A9B">
                      <w:pPr>
                        <w:rPr>
                          <w:b/>
                          <w:i/>
                          <w:sz w:val="20"/>
                          <w:szCs w:val="20"/>
                        </w:rPr>
                      </w:pPr>
                      <w:r w:rsidRPr="00CF7EB7">
                        <w:rPr>
                          <w:b/>
                          <w:i/>
                          <w:sz w:val="16"/>
                          <w:szCs w:val="16"/>
                        </w:rPr>
                        <w:t>0-255</w:t>
                      </w:r>
                    </w:p>
                  </w:txbxContent>
                </v:textbox>
              </v:shape>
            </w:pict>
          </mc:Fallback>
        </mc:AlternateContent>
      </w:r>
    </w:p>
    <w:p w:rsidR="00083D60" w:rsidRPr="00DF6A9B" w:rsidRDefault="007709CB" w:rsidP="00151ADF">
      <w:pPr>
        <w:rPr>
          <w:lang w:val="en-US"/>
        </w:rPr>
      </w:pPr>
      <w:r w:rsidRPr="00DF6A9B">
        <w:rPr>
          <w:noProof/>
          <w:lang w:val="en-US"/>
        </w:rPr>
        <mc:AlternateContent>
          <mc:Choice Requires="wps">
            <w:drawing>
              <wp:anchor distT="0" distB="0" distL="114300" distR="114300" simplePos="0" relativeHeight="251710464" behindDoc="0" locked="0" layoutInCell="1" allowOverlap="1" wp14:anchorId="437B2FC2" wp14:editId="67E3F56C">
                <wp:simplePos x="0" y="0"/>
                <wp:positionH relativeFrom="column">
                  <wp:posOffset>6473190</wp:posOffset>
                </wp:positionH>
                <wp:positionV relativeFrom="paragraph">
                  <wp:posOffset>3810</wp:posOffset>
                </wp:positionV>
                <wp:extent cx="568960" cy="190500"/>
                <wp:effectExtent l="0" t="0" r="2540" b="0"/>
                <wp:wrapNone/>
                <wp:docPr id="3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190500"/>
                        </a:xfrm>
                        <a:prstGeom prst="rect">
                          <a:avLst/>
                        </a:prstGeom>
                        <a:solidFill>
                          <a:srgbClr val="FFFFFF"/>
                        </a:solidFill>
                        <a:ln w="9525">
                          <a:noFill/>
                          <a:miter lim="800000"/>
                          <a:headEnd/>
                          <a:tailEnd/>
                        </a:ln>
                      </wps:spPr>
                      <wps:txbx>
                        <w:txbxContent>
                          <w:p w:rsidR="000946F7" w:rsidRPr="00CF7EB7" w:rsidRDefault="000946F7" w:rsidP="00DF6A9B">
                            <w:pPr>
                              <w:jc w:val="center"/>
                              <w:rPr>
                                <w:b/>
                                <w:i/>
                                <w:sz w:val="20"/>
                                <w:szCs w:val="20"/>
                              </w:rPr>
                            </w:pPr>
                            <w:r w:rsidRPr="00CF7EB7">
                              <w:rPr>
                                <w:b/>
                                <w:i/>
                                <w:sz w:val="16"/>
                                <w:szCs w:val="16"/>
                              </w:rPr>
                              <w:t>1-65535</w:t>
                            </w:r>
                          </w:p>
                        </w:txbxContent>
                      </wps:txbx>
                      <wps:bodyPr rot="0" vert="horz" wrap="square" lIns="91440" tIns="4572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509.7pt;margin-top:.3pt;width:44.8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" stroked="f">
                <v:textbox inset=",,,1mm">
                  <w:txbxContent>
                    <w:p w:rsidR="000946F7" w:rsidRPr="00CF7EB7" w:rsidRDefault="000946F7" w:rsidP="00DF6A9B">
                      <w:pPr>
                        <w:jc w:val="center"/>
                        <w:rPr>
                          <w:b/>
                          <w:i/>
                          <w:sz w:val="20"/>
                          <w:szCs w:val="20"/>
                        </w:rPr>
                      </w:pPr>
                      <w:r w:rsidRPr="00CF7EB7">
                        <w:rPr>
                          <w:b/>
                          <w:i/>
                          <w:sz w:val="16"/>
                          <w:szCs w:val="16"/>
                        </w:rPr>
                        <w:t>1-65535</w:t>
                      </w:r>
                    </w:p>
                  </w:txbxContent>
                </v:textbox>
              </v:shape>
            </w:pict>
          </mc:Fallback>
        </mc:AlternateContent>
      </w:r>
      <w:r w:rsidRPr="00DF6A9B">
        <w:rPr>
          <w:noProof/>
          <w:lang w:val="en-US"/>
        </w:rPr>
        <mc:AlternateContent>
          <mc:Choice Requires="wps">
            <w:drawing>
              <wp:anchor distT="0" distB="0" distL="114300" distR="114300" simplePos="0" relativeHeight="251707392" behindDoc="0" locked="0" layoutInCell="1" allowOverlap="1" wp14:anchorId="2F4B292C" wp14:editId="717736E7">
                <wp:simplePos x="0" y="0"/>
                <wp:positionH relativeFrom="column">
                  <wp:posOffset>4987290</wp:posOffset>
                </wp:positionH>
                <wp:positionV relativeFrom="paragraph">
                  <wp:posOffset>6350</wp:posOffset>
                </wp:positionV>
                <wp:extent cx="476250" cy="209550"/>
                <wp:effectExtent l="0" t="0" r="0" b="0"/>
                <wp:wrapNone/>
                <wp:docPr id="3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09550"/>
                        </a:xfrm>
                        <a:prstGeom prst="rect">
                          <a:avLst/>
                        </a:prstGeom>
                        <a:solidFill>
                          <a:srgbClr val="FFFFFF"/>
                        </a:solidFill>
                        <a:ln w="9525">
                          <a:noFill/>
                          <a:miter lim="800000"/>
                          <a:headEnd/>
                          <a:tailEnd/>
                        </a:ln>
                      </wps:spPr>
                      <wps:txbx>
                        <w:txbxContent>
                          <w:p w:rsidR="000946F7" w:rsidRPr="00CF7EB7" w:rsidRDefault="000946F7" w:rsidP="00DF6A9B">
                            <w:pPr>
                              <w:jc w:val="center"/>
                              <w:rPr>
                                <w:b/>
                                <w:i/>
                                <w:sz w:val="20"/>
                                <w:szCs w:val="20"/>
                              </w:rPr>
                            </w:pPr>
                            <w:r w:rsidRPr="00CF7EB7">
                              <w:rPr>
                                <w:b/>
                                <w:i/>
                                <w:sz w:val="16"/>
                                <w:szCs w:val="16"/>
                              </w:rPr>
                              <w:t>*10</w:t>
                            </w:r>
                            <w:r w:rsidRPr="00CF7EB7">
                              <w:rPr>
                                <w:rFonts w:ascii="Symbol" w:hAnsi="Symbol"/>
                                <w:b/>
                                <w:i/>
                                <w:sz w:val="16"/>
                                <w:szCs w:val="16"/>
                              </w:rPr>
                              <w:t></w:t>
                            </w:r>
                            <w:r w:rsidRPr="00CF7EB7">
                              <w:rPr>
                                <w:b/>
                                <w:i/>
                                <w:sz w:val="16"/>
                                <w:szCs w:val="16"/>
                              </w:rPr>
                              <w:t>s</w:t>
                            </w:r>
                          </w:p>
                        </w:txbxContent>
                      </wps:txbx>
                      <wps:bodyPr rot="0" vert="horz" wrap="square" lIns="91440" tIns="45720" rIns="9144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92.7pt;margin-top:.5pt;width:37.5pt;height:1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" stroked="f">
                <v:textbox inset=",,,1mm">
                  <w:txbxContent>
                    <w:p w:rsidR="000946F7" w:rsidRPr="00CF7EB7" w:rsidRDefault="000946F7" w:rsidP="00DF6A9B">
                      <w:pPr>
                        <w:jc w:val="center"/>
                        <w:rPr>
                          <w:b/>
                          <w:i/>
                          <w:sz w:val="20"/>
                          <w:szCs w:val="20"/>
                        </w:rPr>
                      </w:pPr>
                      <w:r w:rsidRPr="00CF7EB7">
                        <w:rPr>
                          <w:b/>
                          <w:i/>
                          <w:sz w:val="16"/>
                          <w:szCs w:val="16"/>
                        </w:rPr>
                        <w:t>*10</w:t>
                      </w:r>
                      <w:r w:rsidRPr="00CF7EB7">
                        <w:rPr>
                          <w:rFonts w:ascii="Symbol" w:hAnsi="Symbol"/>
                          <w:b/>
                          <w:i/>
                          <w:sz w:val="16"/>
                          <w:szCs w:val="16"/>
                        </w:rPr>
                        <w:t></w:t>
                      </w:r>
                      <w:r w:rsidRPr="00CF7EB7">
                        <w:rPr>
                          <w:b/>
                          <w:i/>
                          <w:sz w:val="16"/>
                          <w:szCs w:val="16"/>
                        </w:rPr>
                        <w:t>s</w:t>
                      </w:r>
                    </w:p>
                  </w:txbxContent>
                </v:textbox>
              </v:shape>
            </w:pict>
          </mc:Fallback>
        </mc:AlternateContent>
      </w:r>
      <w:r w:rsidRPr="00DF6A9B">
        <w:rPr>
          <w:noProof/>
          <w:lang w:val="en-US"/>
        </w:rPr>
        <mc:AlternateContent>
          <mc:Choice Requires="wps">
            <w:drawing>
              <wp:anchor distT="0" distB="0" distL="114300" distR="114300" simplePos="0" relativeHeight="251706368" behindDoc="0" locked="0" layoutInCell="1" allowOverlap="1" wp14:anchorId="0582256C" wp14:editId="6CE24A1E">
                <wp:simplePos x="0" y="0"/>
                <wp:positionH relativeFrom="column">
                  <wp:posOffset>4482465</wp:posOffset>
                </wp:positionH>
                <wp:positionV relativeFrom="paragraph">
                  <wp:posOffset>15875</wp:posOffset>
                </wp:positionV>
                <wp:extent cx="506095" cy="200025"/>
                <wp:effectExtent l="0" t="0" r="8255" b="9525"/>
                <wp:wrapNone/>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200025"/>
                        </a:xfrm>
                        <a:prstGeom prst="rect">
                          <a:avLst/>
                        </a:prstGeom>
                        <a:solidFill>
                          <a:srgbClr val="FFFFFF"/>
                        </a:solidFill>
                        <a:ln w="9525">
                          <a:noFill/>
                          <a:miter lim="800000"/>
                          <a:headEnd/>
                          <a:tailEnd/>
                        </a:ln>
                      </wps:spPr>
                      <wps:txbx>
                        <w:txbxContent>
                          <w:p w:rsidR="000946F7" w:rsidRPr="00CF7EB7" w:rsidRDefault="000946F7" w:rsidP="00DF6A9B">
                            <w:pPr>
                              <w:jc w:val="center"/>
                              <w:rPr>
                                <w:b/>
                                <w:i/>
                                <w:sz w:val="20"/>
                                <w:szCs w:val="20"/>
                              </w:rPr>
                            </w:pPr>
                            <w:r>
                              <w:rPr>
                                <w:b/>
                                <w:i/>
                                <w:sz w:val="16"/>
                                <w:szCs w:val="16"/>
                              </w:rPr>
                              <w:t>k</w:t>
                            </w:r>
                            <w:r w:rsidRPr="00CF7EB7">
                              <w:rPr>
                                <w:b/>
                                <w:i/>
                                <w:sz w:val="16"/>
                                <w:szCs w:val="16"/>
                              </w:rPr>
                              <w:t>bits/</w:t>
                            </w:r>
                            <w:r w:rsidRPr="00CF7EB7">
                              <w:rPr>
                                <w:b/>
                                <w:i/>
                                <w:sz w:val="20"/>
                                <w:szCs w:val="20"/>
                              </w:rPr>
                              <w:t>s</w:t>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352.95pt;margin-top:1.25pt;width:39.85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" stroked="f">
                <v:textbox inset="1mm,1mm,1mm,1mm">
                  <w:txbxContent>
                    <w:p w:rsidR="000946F7" w:rsidRPr="00CF7EB7" w:rsidRDefault="000946F7" w:rsidP="00DF6A9B">
                      <w:pPr>
                        <w:jc w:val="center"/>
                        <w:rPr>
                          <w:b/>
                          <w:i/>
                          <w:sz w:val="20"/>
                          <w:szCs w:val="20"/>
                        </w:rPr>
                      </w:pPr>
                      <w:r>
                        <w:rPr>
                          <w:b/>
                          <w:i/>
                          <w:sz w:val="16"/>
                          <w:szCs w:val="16"/>
                        </w:rPr>
                        <w:t>k</w:t>
                      </w:r>
                      <w:r w:rsidRPr="00CF7EB7">
                        <w:rPr>
                          <w:b/>
                          <w:i/>
                          <w:sz w:val="16"/>
                          <w:szCs w:val="16"/>
                        </w:rPr>
                        <w:t>bits/</w:t>
                      </w:r>
                      <w:r w:rsidRPr="00CF7EB7">
                        <w:rPr>
                          <w:b/>
                          <w:i/>
                          <w:sz w:val="20"/>
                          <w:szCs w:val="20"/>
                        </w:rPr>
                        <w:t>s</w:t>
                      </w:r>
                    </w:p>
                  </w:txbxContent>
                </v:textbox>
              </v:shape>
            </w:pict>
          </mc:Fallback>
        </mc:AlternateContent>
      </w:r>
    </w:p>
    <w:p w:rsidR="00DF6A9B" w:rsidRPr="00DF6A9B" w:rsidRDefault="00DF6A9B" w:rsidP="00151ADF">
      <w:pPr>
        <w:rPr>
          <w:lang w:val="en-US"/>
        </w:rPr>
      </w:pPr>
      <w:r w:rsidRPr="00DF6A9B">
        <w:rPr>
          <w:bCs/>
          <w:lang w:val="en-US"/>
        </w:rPr>
        <w:t>(config-router)#</w:t>
      </w:r>
      <w:r w:rsidRPr="00DF6A9B">
        <w:rPr>
          <w:b/>
          <w:bCs/>
          <w:lang w:val="en-US"/>
        </w:rPr>
        <w:t>redistribute</w:t>
      </w:r>
      <w:r w:rsidRPr="00DF6A9B">
        <w:rPr>
          <w:lang w:val="en-US"/>
        </w:rPr>
        <w:t> </w:t>
      </w:r>
      <w:r w:rsidRPr="00DF6A9B">
        <w:rPr>
          <w:i/>
          <w:lang w:val="en-US"/>
        </w:rPr>
        <w:t>source-</w:t>
      </w:r>
      <w:r w:rsidRPr="00DF6A9B">
        <w:rPr>
          <w:i/>
          <w:iCs/>
          <w:lang w:val="en-US"/>
        </w:rPr>
        <w:t>protocol</w:t>
      </w:r>
      <w:r w:rsidRPr="00DF6A9B">
        <w:rPr>
          <w:lang w:val="en-US"/>
        </w:rPr>
        <w:t> [</w:t>
      </w:r>
      <w:r w:rsidRPr="00DF6A9B">
        <w:rPr>
          <w:i/>
          <w:iCs/>
          <w:lang w:val="en-US"/>
        </w:rPr>
        <w:t>process-id</w:t>
      </w:r>
      <w:r w:rsidRPr="00DF6A9B">
        <w:rPr>
          <w:lang w:val="en-US"/>
        </w:rPr>
        <w:t> | </w:t>
      </w:r>
      <w:r w:rsidRPr="00DF6A9B">
        <w:rPr>
          <w:i/>
          <w:iCs/>
          <w:lang w:val="en-US"/>
        </w:rPr>
        <w:t>as-number</w:t>
      </w:r>
      <w:r w:rsidRPr="00DF6A9B">
        <w:rPr>
          <w:lang w:val="en-US"/>
        </w:rPr>
        <w:t>] [</w:t>
      </w:r>
      <w:r w:rsidRPr="00DF6A9B">
        <w:rPr>
          <w:b/>
          <w:bCs/>
          <w:lang w:val="en-US"/>
        </w:rPr>
        <w:t>metric</w:t>
      </w:r>
      <w:r w:rsidRPr="00DF6A9B">
        <w:rPr>
          <w:lang w:val="en-US"/>
        </w:rPr>
        <w:t> </w:t>
      </w:r>
      <w:r w:rsidRPr="00DF6A9B">
        <w:rPr>
          <w:i/>
          <w:iCs/>
          <w:lang w:val="en-US"/>
        </w:rPr>
        <w:t>bandwidth delay  reliability  load      mtu</w:t>
      </w:r>
      <w:r w:rsidRPr="00DF6A9B">
        <w:rPr>
          <w:lang w:val="en-US"/>
        </w:rPr>
        <w:t>]</w:t>
      </w:r>
    </w:p>
    <w:p w:rsidR="00DF6A9B" w:rsidRPr="00DF6A9B" w:rsidRDefault="00DF6A9B" w:rsidP="00151ADF">
      <w:pPr>
        <w:ind w:left="1404" w:firstLine="708"/>
        <w:rPr>
          <w:lang w:val="en-US"/>
        </w:rPr>
      </w:pPr>
      <w:r w:rsidRPr="00DF6A9B">
        <w:rPr>
          <w:lang w:val="en-US"/>
        </w:rPr>
        <w:t>[</w:t>
      </w:r>
      <w:r w:rsidRPr="00DF6A9B">
        <w:rPr>
          <w:b/>
          <w:bCs/>
          <w:lang w:val="en-US"/>
        </w:rPr>
        <w:t>match</w:t>
      </w:r>
      <w:r w:rsidRPr="00DF6A9B">
        <w:rPr>
          <w:lang w:val="en-US"/>
        </w:rPr>
        <w:t> {</w:t>
      </w:r>
      <w:r w:rsidRPr="00DF6A9B">
        <w:rPr>
          <w:b/>
          <w:bCs/>
          <w:lang w:val="en-US"/>
        </w:rPr>
        <w:t>internal</w:t>
      </w:r>
      <w:r w:rsidRPr="00DF6A9B">
        <w:rPr>
          <w:lang w:val="en-US"/>
        </w:rPr>
        <w:t> | </w:t>
      </w:r>
      <w:r w:rsidRPr="00DF6A9B">
        <w:rPr>
          <w:b/>
          <w:bCs/>
          <w:lang w:val="en-US"/>
        </w:rPr>
        <w:t>external 1</w:t>
      </w:r>
      <w:r w:rsidRPr="00DF6A9B">
        <w:rPr>
          <w:lang w:val="en-US"/>
        </w:rPr>
        <w:t> | </w:t>
      </w:r>
      <w:r w:rsidRPr="00DF6A9B">
        <w:rPr>
          <w:b/>
          <w:bCs/>
          <w:lang w:val="en-US"/>
        </w:rPr>
        <w:t>external 2 | nssa-external</w:t>
      </w:r>
      <w:r w:rsidRPr="00DF6A9B">
        <w:rPr>
          <w:lang w:val="en-US"/>
        </w:rPr>
        <w:t>}] [</w:t>
      </w:r>
      <w:r w:rsidRPr="00DF6A9B">
        <w:rPr>
          <w:b/>
          <w:bCs/>
          <w:lang w:val="en-US"/>
        </w:rPr>
        <w:t xml:space="preserve">tag </w:t>
      </w:r>
      <w:r w:rsidRPr="00DF6A9B">
        <w:rPr>
          <w:i/>
          <w:iCs/>
          <w:lang w:val="en-US"/>
        </w:rPr>
        <w:t>tag-value</w:t>
      </w:r>
      <w:r w:rsidRPr="00DF6A9B">
        <w:rPr>
          <w:lang w:val="en-US"/>
        </w:rPr>
        <w:t>] [</w:t>
      </w:r>
      <w:r w:rsidRPr="00DF6A9B">
        <w:rPr>
          <w:b/>
          <w:bCs/>
          <w:lang w:val="en-US"/>
        </w:rPr>
        <w:t>route-map</w:t>
      </w:r>
      <w:r w:rsidRPr="00DF6A9B">
        <w:rPr>
          <w:lang w:val="en-US"/>
        </w:rPr>
        <w:t> </w:t>
      </w:r>
      <w:r w:rsidRPr="00DF6A9B">
        <w:rPr>
          <w:i/>
          <w:iCs/>
          <w:lang w:val="en-US"/>
        </w:rPr>
        <w:t>name</w:t>
      </w:r>
      <w:r w:rsidRPr="00DF6A9B">
        <w:rPr>
          <w:lang w:val="en-US"/>
        </w:rPr>
        <w:t>]</w:t>
      </w:r>
    </w:p>
    <w:p w:rsidR="00DF6A9B" w:rsidRDefault="00DF6A9B" w:rsidP="00151ADF">
      <w:pPr>
        <w:rPr>
          <w:b/>
          <w:bCs/>
          <w:lang w:val="en-US"/>
        </w:rPr>
      </w:pPr>
    </w:p>
    <w:p w:rsidR="00DF6A9B" w:rsidRPr="00DF6A9B" w:rsidRDefault="00DF6A9B" w:rsidP="00151ADF">
      <w:pPr>
        <w:jc w:val="center"/>
        <w:rPr>
          <w:b/>
          <w:bCs/>
          <w:lang w:val="en-US"/>
        </w:rPr>
      </w:pPr>
      <w:r w:rsidRPr="00DF6A9B">
        <w:rPr>
          <w:b/>
          <w:bCs/>
          <w:lang w:val="en-US"/>
        </w:rPr>
        <w:t>Parameters of the EIGRP </w:t>
      </w:r>
      <w:r w:rsidRPr="00DF6A9B">
        <w:rPr>
          <w:b/>
          <w:bCs/>
          <w:i/>
          <w:iCs/>
          <w:lang w:val="en-US"/>
        </w:rPr>
        <w:t>redistribute</w:t>
      </w:r>
      <w:r w:rsidRPr="00DF6A9B">
        <w:rPr>
          <w:b/>
          <w:bCs/>
          <w:lang w:val="en-US"/>
        </w:rPr>
        <w:t> Command</w:t>
      </w:r>
    </w:p>
    <w:p w:rsidR="00DF6A9B" w:rsidRPr="00DF6A9B" w:rsidRDefault="00DF6A9B" w:rsidP="00151ADF">
      <w:pPr>
        <w:rPr>
          <w:b/>
          <w:bCs/>
          <w:lang w:val="en-US"/>
        </w:rPr>
      </w:pPr>
    </w:p>
    <w:p w:rsidR="00DF6A9B" w:rsidRPr="00DF6A9B" w:rsidRDefault="009A2DC7" w:rsidP="00151ADF">
      <w:pPr>
        <w:jc w:val="center"/>
      </w:pPr>
      <w:r w:rsidRPr="00DF6A9B">
        <w:rPr>
          <w:noProof/>
          <w:lang w:val="en-US"/>
        </w:rPr>
        <mc:AlternateContent>
          <mc:Choice Requires="wps">
            <w:drawing>
              <wp:anchor distT="0" distB="0" distL="114300" distR="114300" simplePos="0" relativeHeight="252109824" behindDoc="0" locked="0" layoutInCell="1" allowOverlap="1" wp14:anchorId="40424F58" wp14:editId="4AEAB2EB">
                <wp:simplePos x="0" y="0"/>
                <wp:positionH relativeFrom="column">
                  <wp:posOffset>-156210</wp:posOffset>
                </wp:positionH>
                <wp:positionV relativeFrom="paragraph">
                  <wp:posOffset>1316990</wp:posOffset>
                </wp:positionV>
                <wp:extent cx="1048385" cy="381000"/>
                <wp:effectExtent l="0" t="0" r="0" b="0"/>
                <wp:wrapNone/>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381000"/>
                        </a:xfrm>
                        <a:prstGeom prst="rect">
                          <a:avLst/>
                        </a:prstGeom>
                        <a:solidFill>
                          <a:srgbClr val="FFFFFF"/>
                        </a:solidFill>
                        <a:ln w="9525">
                          <a:noFill/>
                          <a:miter lim="800000"/>
                          <a:headEnd/>
                          <a:tailEnd/>
                        </a:ln>
                      </wps:spPr>
                      <wps:txbx>
                        <w:txbxContent>
                          <w:p w:rsidR="000946F7" w:rsidRPr="009A2DC7" w:rsidRDefault="000946F7" w:rsidP="009A2DC7">
                            <w:pPr>
                              <w:spacing w:line="240" w:lineRule="auto"/>
                              <w:jc w:val="center"/>
                              <w:rPr>
                                <w:b/>
                                <w:sz w:val="20"/>
                                <w:szCs w:val="20"/>
                              </w:rPr>
                            </w:pPr>
                            <w:r w:rsidRPr="009A2DC7">
                              <w:rPr>
                                <w:b/>
                                <w:sz w:val="18"/>
                                <w:szCs w:val="18"/>
                              </w:rPr>
                              <w:t>Necessary from other</w:t>
                            </w:r>
                            <w:r>
                              <w:rPr>
                                <w:b/>
                                <w:sz w:val="20"/>
                                <w:szCs w:val="20"/>
                              </w:rPr>
                              <w:t xml:space="preserve"> IGPs </w:t>
                            </w:r>
                            <w:r>
                              <w:rPr>
                                <w:b/>
                                <w:sz w:val="20"/>
                                <w:szCs w:val="20"/>
                              </w:rPr>
                              <w:sym w:font="Wingdings" w:char="F0E8"/>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12.3pt;margin-top:103.7pt;width:82.55pt;height:30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" stroked="f">
                <v:textbox>
                  <w:txbxContent>
                    <w:p w:rsidR="000946F7" w:rsidRPr="009A2DC7" w:rsidRDefault="000946F7" w:rsidP="009A2DC7">
                      <w:pPr>
                        <w:spacing w:line="240" w:lineRule="auto"/>
                        <w:jc w:val="center"/>
                        <w:rPr>
                          <w:b/>
                          <w:sz w:val="20"/>
                          <w:szCs w:val="20"/>
                        </w:rPr>
                      </w:pPr>
                      <w:r w:rsidRPr="009A2DC7">
                        <w:rPr>
                          <w:b/>
                          <w:sz w:val="18"/>
                          <w:szCs w:val="18"/>
                        </w:rPr>
                        <w:t>Necessary from other</w:t>
                      </w:r>
                      <w:r>
                        <w:rPr>
                          <w:b/>
                          <w:sz w:val="20"/>
                          <w:szCs w:val="20"/>
                        </w:rPr>
                        <w:t xml:space="preserve"> IGPs </w:t>
                      </w:r>
                      <w:r>
                        <w:rPr>
                          <w:b/>
                          <w:sz w:val="20"/>
                          <w:szCs w:val="20"/>
                        </w:rPr>
                        <w:sym w:font="Wingdings" w:char="F0E8"/>
                      </w:r>
                    </w:p>
                  </w:txbxContent>
                </v:textbox>
              </v:shape>
            </w:pict>
          </mc:Fallback>
        </mc:AlternateContent>
      </w:r>
      <w:r w:rsidR="00DF6A9B" w:rsidRPr="00DF6A9B">
        <w:rPr>
          <w:noProof/>
          <w:lang w:val="en-US"/>
        </w:rPr>
        <w:drawing>
          <wp:inline distT="0" distB="0" distL="0" distR="0" wp14:anchorId="28DEB3F2" wp14:editId="02AA04D6">
            <wp:extent cx="5238750" cy="3295650"/>
            <wp:effectExtent l="0" t="0" r="0" b="0"/>
            <wp:docPr id="94" name="Imag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noChangeArrowheads="1"/>
                    </pic:cNvPicPr>
                  </pic:nvPicPr>
                  <pic:blipFill>
                    <a:blip r:link="rId94">
                      <a:extLst>
                        <a:ext uri="{28A0092B-C50C-407E-A947-70E740481C1C}">
                          <a14:useLocalDpi xmlns:a14="http://schemas.microsoft.com/office/drawing/2010/main" val="0"/>
                        </a:ext>
                      </a:extLst>
                    </a:blip>
                    <a:srcRect/>
                    <a:stretch>
                      <a:fillRect/>
                    </a:stretch>
                  </pic:blipFill>
                  <pic:spPr bwMode="auto">
                    <a:xfrm>
                      <a:off x="0" y="0"/>
                      <a:ext cx="5238750" cy="3295650"/>
                    </a:xfrm>
                    <a:prstGeom prst="rect">
                      <a:avLst/>
                    </a:prstGeom>
                    <a:noFill/>
                    <a:ln>
                      <a:noFill/>
                    </a:ln>
                  </pic:spPr>
                </pic:pic>
              </a:graphicData>
            </a:graphic>
          </wp:inline>
        </w:drawing>
      </w:r>
    </w:p>
    <w:p w:rsidR="00DF6A9B" w:rsidRPr="00DF6A9B" w:rsidRDefault="00DF6A9B" w:rsidP="00151ADF"/>
    <w:p w:rsidR="00DF6A9B" w:rsidRPr="00DF6A9B" w:rsidRDefault="00DF6A9B" w:rsidP="00151ADF">
      <w:pPr>
        <w:rPr>
          <w:lang w:val="en-US"/>
        </w:rPr>
      </w:pPr>
      <w:r w:rsidRPr="00DF6A9B">
        <w:rPr>
          <w:lang w:val="en-US"/>
        </w:rPr>
        <w:t>When the </w:t>
      </w:r>
      <w:r w:rsidRPr="00DF6A9B">
        <w:rPr>
          <w:b/>
          <w:bCs/>
          <w:lang w:val="en-US"/>
        </w:rPr>
        <w:t>redistribute</w:t>
      </w:r>
      <w:r w:rsidRPr="00DF6A9B">
        <w:rPr>
          <w:lang w:val="en-US"/>
        </w:rPr>
        <w:t> command refers to another IGP as the routing source, it tells the router to redistribute the following:</w:t>
      </w:r>
    </w:p>
    <w:p w:rsidR="00DF6A9B" w:rsidRPr="00DF6A9B" w:rsidRDefault="00DF6A9B" w:rsidP="002F1227">
      <w:pPr>
        <w:numPr>
          <w:ilvl w:val="0"/>
          <w:numId w:val="53"/>
        </w:numPr>
        <w:ind w:left="708"/>
        <w:rPr>
          <w:lang w:val="en-US"/>
        </w:rPr>
      </w:pPr>
      <w:r w:rsidRPr="00DF6A9B">
        <w:rPr>
          <w:lang w:val="en-US"/>
        </w:rPr>
        <w:t>All routes in the routing table learned by that routing protocol</w:t>
      </w:r>
    </w:p>
    <w:p w:rsidR="00DF6A9B" w:rsidRPr="00DF6A9B" w:rsidRDefault="00DF6A9B" w:rsidP="002F1227">
      <w:pPr>
        <w:numPr>
          <w:ilvl w:val="0"/>
          <w:numId w:val="53"/>
        </w:numPr>
        <w:ind w:left="708"/>
        <w:rPr>
          <w:lang w:val="en-US"/>
        </w:rPr>
      </w:pPr>
      <w:r w:rsidRPr="00DF6A9B">
        <w:rPr>
          <w:lang w:val="en-US"/>
        </w:rPr>
        <w:t>All connected routes of interfaces on which that routing protocol is enabled</w:t>
      </w:r>
    </w:p>
    <w:p w:rsidR="00DF6A9B" w:rsidRPr="00DF6A9B" w:rsidRDefault="00DF6A9B" w:rsidP="00151ADF">
      <w:pPr>
        <w:rPr>
          <w:lang w:val="en-US"/>
        </w:rPr>
      </w:pPr>
    </w:p>
    <w:p w:rsidR="00DF6A9B" w:rsidRPr="00DF6A9B" w:rsidRDefault="00DF6A9B" w:rsidP="00151ADF">
      <w:pPr>
        <w:jc w:val="center"/>
        <w:rPr>
          <w:b/>
          <w:bCs/>
          <w:lang w:val="en-US"/>
        </w:rPr>
      </w:pPr>
      <w:r w:rsidRPr="00DF6A9B">
        <w:rPr>
          <w:b/>
          <w:bCs/>
          <w:lang w:val="en-US"/>
        </w:rPr>
        <w:t>Methods of Setting EIGRP Metrics When Redistributing into EIGRP</w:t>
      </w:r>
    </w:p>
    <w:p w:rsidR="00DF6A9B" w:rsidRPr="00DF6A9B" w:rsidRDefault="00DF6A9B" w:rsidP="00151ADF">
      <w:pPr>
        <w:jc w:val="center"/>
        <w:rPr>
          <w:b/>
          <w:bCs/>
          <w:lang w:val="en-US"/>
        </w:rPr>
      </w:pPr>
      <w:r w:rsidRPr="00DF6A9B">
        <w:rPr>
          <w:noProof/>
          <w:lang w:val="en-US"/>
        </w:rPr>
        <mc:AlternateContent>
          <mc:Choice Requires="wps">
            <w:drawing>
              <wp:anchor distT="0" distB="0" distL="114300" distR="114300" simplePos="0" relativeHeight="251713536" behindDoc="0" locked="0" layoutInCell="1" allowOverlap="1" wp14:anchorId="4F8848E1" wp14:editId="3A60AFFD">
                <wp:simplePos x="0" y="0"/>
                <wp:positionH relativeFrom="column">
                  <wp:posOffset>6156960</wp:posOffset>
                </wp:positionH>
                <wp:positionV relativeFrom="paragraph">
                  <wp:posOffset>181610</wp:posOffset>
                </wp:positionV>
                <wp:extent cx="705485" cy="285750"/>
                <wp:effectExtent l="0" t="0" r="18415" b="19685"/>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85750"/>
                        </a:xfrm>
                        <a:prstGeom prst="rect">
                          <a:avLst/>
                        </a:prstGeom>
                        <a:solidFill>
                          <a:srgbClr val="FFFFFF"/>
                        </a:solidFill>
                        <a:ln w="9525">
                          <a:solidFill>
                            <a:srgbClr val="000000"/>
                          </a:solidFill>
                          <a:miter lim="800000"/>
                          <a:headEnd/>
                          <a:tailEnd/>
                        </a:ln>
                      </wps:spPr>
                      <wps:txbx>
                        <w:txbxContent>
                          <w:p w:rsidR="000946F7" w:rsidRDefault="000946F7" w:rsidP="00DF6A9B">
                            <w:pPr>
                              <w:jc w:val="center"/>
                            </w:pPr>
                            <w:r>
                              <w:t>Priority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99" type="#_x0000_t202" style="position:absolute;left:0;text-align:left;margin-left:484.8pt;margin-top:14.3pt;width:55.55pt;height:22.5pt;z-index:251713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">
                <v:textbox style="mso-fit-shape-to-text:t">
                  <w:txbxContent>
                    <w:p w:rsidR="000946F7" w:rsidRDefault="000946F7" w:rsidP="00DF6A9B">
                      <w:pPr>
                        <w:jc w:val="center"/>
                      </w:pPr>
                      <w:r>
                        <w:t>Priority</w:t>
                      </w:r>
                    </w:p>
                  </w:txbxContent>
                </v:textbox>
              </v:shape>
            </w:pict>
          </mc:Fallback>
        </mc:AlternateContent>
      </w:r>
    </w:p>
    <w:p w:rsidR="00DF6A9B" w:rsidRPr="00DF6A9B" w:rsidRDefault="00DF6A9B" w:rsidP="00151ADF">
      <w:pPr>
        <w:jc w:val="center"/>
      </w:pPr>
      <w:r w:rsidRPr="00DF6A9B">
        <w:rPr>
          <w:noProof/>
          <w:lang w:val="en-US"/>
        </w:rPr>
        <mc:AlternateContent>
          <mc:Choice Requires="wps">
            <w:drawing>
              <wp:anchor distT="0" distB="0" distL="114300" distR="114300" simplePos="0" relativeHeight="251715584" behindDoc="0" locked="0" layoutInCell="1" allowOverlap="1" wp14:anchorId="2A4C5BFF" wp14:editId="4E720C5E">
                <wp:simplePos x="0" y="0"/>
                <wp:positionH relativeFrom="column">
                  <wp:posOffset>6328410</wp:posOffset>
                </wp:positionH>
                <wp:positionV relativeFrom="paragraph">
                  <wp:posOffset>777875</wp:posOffset>
                </wp:positionV>
                <wp:extent cx="360045" cy="360045"/>
                <wp:effectExtent l="0" t="0" r="20955" b="20955"/>
                <wp:wrapNone/>
                <wp:docPr id="296"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100" style="position:absolute;left:0;text-align:left;margin-left:498.3pt;margin-top:61.25pt;width:28.35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">
                <v:textbox>
                  <w:txbxContent>
                    <w:p w:rsidR="000946F7" w:rsidRDefault="000946F7" w:rsidP="00DF6A9B">
                      <w:pPr>
                        <w:jc w:val="center"/>
                      </w:pPr>
                      <w:r>
                        <w:t>2</w:t>
                      </w:r>
                    </w:p>
                  </w:txbxContent>
                </v:textbox>
              </v:oval>
            </w:pict>
          </mc:Fallback>
        </mc:AlternateContent>
      </w:r>
      <w:r w:rsidRPr="00DF6A9B">
        <w:rPr>
          <w:noProof/>
          <w:lang w:val="en-US"/>
        </w:rPr>
        <mc:AlternateContent>
          <mc:Choice Requires="wps">
            <w:drawing>
              <wp:anchor distT="0" distB="0" distL="114300" distR="114300" simplePos="0" relativeHeight="251716608" behindDoc="0" locked="0" layoutInCell="1" allowOverlap="1" wp14:anchorId="08515DF9" wp14:editId="348EDB8B">
                <wp:simplePos x="0" y="0"/>
                <wp:positionH relativeFrom="column">
                  <wp:posOffset>6328410</wp:posOffset>
                </wp:positionH>
                <wp:positionV relativeFrom="paragraph">
                  <wp:posOffset>1356995</wp:posOffset>
                </wp:positionV>
                <wp:extent cx="360045" cy="360045"/>
                <wp:effectExtent l="0" t="0" r="20955" b="20955"/>
                <wp:wrapNone/>
                <wp:docPr id="297"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101" style="position:absolute;left:0;text-align:left;margin-left:498.3pt;margin-top:106.85pt;width:28.35pt;height:2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">
                <v:textbox>
                  <w:txbxContent>
                    <w:p w:rsidR="000946F7" w:rsidRDefault="000946F7" w:rsidP="00DF6A9B">
                      <w:pPr>
                        <w:jc w:val="center"/>
                      </w:pPr>
                      <w:r>
                        <w:t>1</w:t>
                      </w:r>
                    </w:p>
                  </w:txbxContent>
                </v:textbox>
              </v:oval>
            </w:pict>
          </mc:Fallback>
        </mc:AlternateContent>
      </w:r>
      <w:r w:rsidRPr="00DF6A9B">
        <w:rPr>
          <w:noProof/>
          <w:lang w:val="en-US"/>
        </w:rPr>
        <mc:AlternateContent>
          <mc:Choice Requires="wps">
            <w:drawing>
              <wp:anchor distT="0" distB="0" distL="114300" distR="114300" simplePos="0" relativeHeight="251714560" behindDoc="0" locked="0" layoutInCell="1" allowOverlap="1" wp14:anchorId="67894547" wp14:editId="18339035">
                <wp:simplePos x="0" y="0"/>
                <wp:positionH relativeFrom="column">
                  <wp:posOffset>6328410</wp:posOffset>
                </wp:positionH>
                <wp:positionV relativeFrom="paragraph">
                  <wp:posOffset>287020</wp:posOffset>
                </wp:positionV>
                <wp:extent cx="360045" cy="360045"/>
                <wp:effectExtent l="0" t="0" r="20955" b="20955"/>
                <wp:wrapNone/>
                <wp:docPr id="295"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102" style="position:absolute;left:0;text-align:left;margin-left:498.3pt;margin-top:22.6pt;width:28.35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">
                <v:textbox>
                  <w:txbxContent>
                    <w:p w:rsidR="000946F7" w:rsidRDefault="000946F7" w:rsidP="00DF6A9B">
                      <w:pPr>
                        <w:jc w:val="center"/>
                      </w:pPr>
                      <w:r>
                        <w:t>3</w:t>
                      </w:r>
                    </w:p>
                  </w:txbxContent>
                </v:textbox>
              </v:oval>
            </w:pict>
          </mc:Fallback>
        </mc:AlternateContent>
      </w:r>
      <w:r w:rsidRPr="00DF6A9B">
        <w:rPr>
          <w:noProof/>
          <w:lang w:val="en-US"/>
        </w:rPr>
        <w:drawing>
          <wp:inline distT="0" distB="0" distL="0" distR="0" wp14:anchorId="0D300BD0" wp14:editId="0741D3C7">
            <wp:extent cx="5230800" cy="1868400"/>
            <wp:effectExtent l="0" t="0" r="8255" b="0"/>
            <wp:docPr id="95" name="Imag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link="rId95">
                      <a:extLst>
                        <a:ext uri="{28A0092B-C50C-407E-A947-70E740481C1C}">
                          <a14:useLocalDpi xmlns:a14="http://schemas.microsoft.com/office/drawing/2010/main" val="0"/>
                        </a:ext>
                      </a:extLst>
                    </a:blip>
                    <a:srcRect/>
                    <a:stretch>
                      <a:fillRect/>
                    </a:stretch>
                  </pic:blipFill>
                  <pic:spPr bwMode="auto">
                    <a:xfrm>
                      <a:off x="0" y="0"/>
                      <a:ext cx="5230800" cy="1868400"/>
                    </a:xfrm>
                    <a:prstGeom prst="rect">
                      <a:avLst/>
                    </a:prstGeom>
                    <a:noFill/>
                    <a:ln>
                      <a:noFill/>
                    </a:ln>
                  </pic:spPr>
                </pic:pic>
              </a:graphicData>
            </a:graphic>
          </wp:inline>
        </w:drawing>
      </w:r>
    </w:p>
    <w:p w:rsidR="0048527C" w:rsidRDefault="0048527C" w:rsidP="00151ADF">
      <w:pPr>
        <w:rPr>
          <w:lang w:val="en-US"/>
        </w:rPr>
      </w:pPr>
    </w:p>
    <w:p w:rsidR="00E532FB" w:rsidRDefault="00E532FB" w:rsidP="00151ADF">
      <w:pPr>
        <w:spacing w:after="200"/>
        <w:rPr>
          <w:u w:val="single"/>
          <w:lang w:val="en-US"/>
        </w:rPr>
      </w:pPr>
      <w:r>
        <w:rPr>
          <w:u w:val="single"/>
          <w:lang w:val="en-US"/>
        </w:rPr>
        <w:br w:type="page"/>
      </w:r>
    </w:p>
    <w:p w:rsidR="00DF6A9B" w:rsidRPr="00DF6A9B" w:rsidRDefault="00DF6A9B" w:rsidP="00AB59E0">
      <w:pPr>
        <w:pStyle w:val="Heading3"/>
      </w:pPr>
      <w:bookmarkStart w:id="271" w:name="_Redistribution_into_OSPF"/>
      <w:bookmarkStart w:id="272" w:name="_Toc413850945"/>
      <w:bookmarkEnd w:id="271"/>
      <w:r w:rsidRPr="00DF6A9B">
        <w:lastRenderedPageBreak/>
        <w:t xml:space="preserve">Redistribution into </w:t>
      </w:r>
      <w:r>
        <w:t>OSPF</w:t>
      </w:r>
      <w:bookmarkEnd w:id="272"/>
    </w:p>
    <w:p w:rsidR="00DF6A9B" w:rsidRPr="00DF6A9B" w:rsidRDefault="00DF6A9B" w:rsidP="00151ADF">
      <w:pPr>
        <w:rPr>
          <w:lang w:val="en-US"/>
        </w:rPr>
      </w:pPr>
      <w:r w:rsidRPr="00DF6A9B">
        <w:rPr>
          <w:bCs/>
          <w:lang w:val="en-US"/>
        </w:rPr>
        <w:t>(config-router)#</w:t>
      </w:r>
      <w:r w:rsidRPr="00DF6A9B">
        <w:rPr>
          <w:b/>
          <w:bCs/>
          <w:lang w:val="en-US"/>
        </w:rPr>
        <w:t>redistribute</w:t>
      </w:r>
      <w:r w:rsidRPr="00DF6A9B">
        <w:rPr>
          <w:lang w:val="en-US"/>
        </w:rPr>
        <w:t> </w:t>
      </w:r>
      <w:r w:rsidRPr="00DF6A9B">
        <w:rPr>
          <w:i/>
          <w:lang w:val="en-US"/>
        </w:rPr>
        <w:t>source-</w:t>
      </w:r>
      <w:r w:rsidRPr="00DF6A9B">
        <w:rPr>
          <w:i/>
          <w:iCs/>
          <w:lang w:val="en-US"/>
        </w:rPr>
        <w:t>protocol</w:t>
      </w:r>
      <w:r w:rsidRPr="00DF6A9B">
        <w:rPr>
          <w:lang w:val="en-US"/>
        </w:rPr>
        <w:t> [</w:t>
      </w:r>
      <w:r w:rsidRPr="00DF6A9B">
        <w:rPr>
          <w:i/>
          <w:iCs/>
          <w:lang w:val="en-US"/>
        </w:rPr>
        <w:t>process-id</w:t>
      </w:r>
      <w:r w:rsidRPr="00DF6A9B">
        <w:rPr>
          <w:lang w:val="en-US"/>
        </w:rPr>
        <w:t> | </w:t>
      </w:r>
      <w:r w:rsidRPr="00DF6A9B">
        <w:rPr>
          <w:i/>
          <w:iCs/>
          <w:lang w:val="en-US"/>
        </w:rPr>
        <w:t>as-number</w:t>
      </w:r>
      <w:r w:rsidRPr="00DF6A9B">
        <w:rPr>
          <w:lang w:val="en-US"/>
        </w:rPr>
        <w:t>] [</w:t>
      </w:r>
      <w:r w:rsidRPr="00DF6A9B">
        <w:rPr>
          <w:b/>
          <w:bCs/>
          <w:lang w:val="en-US"/>
        </w:rPr>
        <w:t>metric</w:t>
      </w:r>
      <w:r w:rsidRPr="00DF6A9B">
        <w:rPr>
          <w:lang w:val="en-US"/>
        </w:rPr>
        <w:t> </w:t>
      </w:r>
      <w:r w:rsidRPr="00DF6A9B">
        <w:rPr>
          <w:i/>
          <w:iCs/>
          <w:lang w:val="en-US"/>
        </w:rPr>
        <w:t>metric-value</w:t>
      </w:r>
      <w:r w:rsidRPr="00DF6A9B">
        <w:rPr>
          <w:lang w:val="en-US"/>
        </w:rPr>
        <w:t>] [</w:t>
      </w:r>
      <w:r w:rsidRPr="00DF6A9B">
        <w:rPr>
          <w:b/>
          <w:bCs/>
          <w:lang w:val="en-US"/>
        </w:rPr>
        <w:t>metric-type</w:t>
      </w:r>
      <w:r w:rsidRPr="00DF6A9B">
        <w:rPr>
          <w:lang w:val="en-US"/>
        </w:rPr>
        <w:t> </w:t>
      </w:r>
      <w:r w:rsidRPr="00DF6A9B">
        <w:rPr>
          <w:i/>
          <w:iCs/>
          <w:lang w:val="en-US"/>
        </w:rPr>
        <w:t>type-value</w:t>
      </w:r>
      <w:r w:rsidRPr="00DF6A9B">
        <w:rPr>
          <w:lang w:val="en-US"/>
        </w:rPr>
        <w:t>]</w:t>
      </w:r>
    </w:p>
    <w:p w:rsidR="00DF6A9B" w:rsidRPr="00DF6A9B" w:rsidRDefault="00DF6A9B" w:rsidP="00151ADF">
      <w:pPr>
        <w:ind w:left="696" w:firstLine="708"/>
        <w:rPr>
          <w:lang w:val="en-US"/>
        </w:rPr>
      </w:pPr>
      <w:r w:rsidRPr="00DF6A9B">
        <w:rPr>
          <w:lang w:val="en-US"/>
        </w:rPr>
        <w:t>[</w:t>
      </w:r>
      <w:r w:rsidRPr="00DF6A9B">
        <w:rPr>
          <w:b/>
          <w:bCs/>
          <w:lang w:val="en-US"/>
        </w:rPr>
        <w:t>match</w:t>
      </w:r>
      <w:r w:rsidRPr="00DF6A9B">
        <w:rPr>
          <w:lang w:val="en-US"/>
        </w:rPr>
        <w:t> {</w:t>
      </w:r>
      <w:r w:rsidRPr="00DF6A9B">
        <w:rPr>
          <w:b/>
          <w:bCs/>
          <w:lang w:val="en-US"/>
        </w:rPr>
        <w:t>internal</w:t>
      </w:r>
      <w:r w:rsidRPr="00DF6A9B">
        <w:rPr>
          <w:lang w:val="en-US"/>
        </w:rPr>
        <w:t> | </w:t>
      </w:r>
      <w:r w:rsidRPr="00DF6A9B">
        <w:rPr>
          <w:b/>
          <w:bCs/>
          <w:lang w:val="en-US"/>
        </w:rPr>
        <w:t>external 1</w:t>
      </w:r>
      <w:r w:rsidRPr="00DF6A9B">
        <w:rPr>
          <w:lang w:val="en-US"/>
        </w:rPr>
        <w:t> | </w:t>
      </w:r>
      <w:r w:rsidRPr="00DF6A9B">
        <w:rPr>
          <w:b/>
          <w:bCs/>
          <w:lang w:val="en-US"/>
        </w:rPr>
        <w:t>external 2 | nssa-external</w:t>
      </w:r>
      <w:r w:rsidRPr="00DF6A9B">
        <w:rPr>
          <w:lang w:val="en-US"/>
        </w:rPr>
        <w:t>}] [</w:t>
      </w:r>
      <w:r w:rsidRPr="00DF6A9B">
        <w:rPr>
          <w:b/>
          <w:bCs/>
          <w:lang w:val="en-US"/>
        </w:rPr>
        <w:t xml:space="preserve">tag </w:t>
      </w:r>
      <w:r w:rsidRPr="00DF6A9B">
        <w:rPr>
          <w:i/>
          <w:iCs/>
          <w:lang w:val="en-US"/>
        </w:rPr>
        <w:t>tag-value</w:t>
      </w:r>
      <w:r w:rsidRPr="00DF6A9B">
        <w:rPr>
          <w:lang w:val="en-US"/>
        </w:rPr>
        <w:t>] [</w:t>
      </w:r>
      <w:r w:rsidRPr="00DF6A9B">
        <w:rPr>
          <w:b/>
          <w:bCs/>
          <w:lang w:val="en-US"/>
        </w:rPr>
        <w:t>route-map</w:t>
      </w:r>
      <w:r w:rsidRPr="00DF6A9B">
        <w:rPr>
          <w:lang w:val="en-US"/>
        </w:rPr>
        <w:t> </w:t>
      </w:r>
      <w:r w:rsidRPr="00DF6A9B">
        <w:rPr>
          <w:i/>
          <w:iCs/>
          <w:lang w:val="en-US"/>
        </w:rPr>
        <w:t>name</w:t>
      </w:r>
      <w:r w:rsidRPr="00DF6A9B">
        <w:rPr>
          <w:lang w:val="en-US"/>
        </w:rPr>
        <w:t>] [</w:t>
      </w:r>
      <w:r w:rsidRPr="00DF6A9B">
        <w:rPr>
          <w:b/>
          <w:bCs/>
          <w:lang w:val="en-US"/>
        </w:rPr>
        <w:t>subnets</w:t>
      </w:r>
      <w:r w:rsidRPr="00DF6A9B">
        <w:rPr>
          <w:lang w:val="en-US"/>
        </w:rPr>
        <w:t>]</w:t>
      </w:r>
    </w:p>
    <w:p w:rsidR="00DF6A9B" w:rsidRPr="00DF6A9B" w:rsidRDefault="00DF6A9B" w:rsidP="00151ADF">
      <w:pPr>
        <w:rPr>
          <w:lang w:val="en-US"/>
        </w:rPr>
      </w:pPr>
    </w:p>
    <w:p w:rsidR="00DF6A9B" w:rsidRPr="00DF6A9B" w:rsidRDefault="00DF6A9B" w:rsidP="00151ADF">
      <w:pPr>
        <w:jc w:val="center"/>
        <w:rPr>
          <w:b/>
          <w:bCs/>
          <w:lang w:val="en-US"/>
        </w:rPr>
      </w:pPr>
      <w:r w:rsidRPr="00DF6A9B">
        <w:rPr>
          <w:b/>
          <w:bCs/>
          <w:lang w:val="en-US"/>
        </w:rPr>
        <w:t>Parameters on the OSPF </w:t>
      </w:r>
      <w:r w:rsidRPr="00DF6A9B">
        <w:rPr>
          <w:b/>
          <w:bCs/>
          <w:i/>
          <w:iCs/>
          <w:lang w:val="en-US"/>
        </w:rPr>
        <w:t>redistribute</w:t>
      </w:r>
      <w:r w:rsidRPr="00DF6A9B">
        <w:rPr>
          <w:b/>
          <w:bCs/>
          <w:lang w:val="en-US"/>
        </w:rPr>
        <w:t> Command</w:t>
      </w:r>
    </w:p>
    <w:p w:rsidR="00DF6A9B" w:rsidRPr="00DF6A9B" w:rsidRDefault="00DF6A9B" w:rsidP="00151ADF">
      <w:pPr>
        <w:jc w:val="center"/>
        <w:rPr>
          <w:b/>
          <w:bCs/>
          <w:lang w:val="en-US"/>
        </w:rPr>
      </w:pPr>
    </w:p>
    <w:p w:rsidR="00DF6A9B" w:rsidRPr="00DF6A9B" w:rsidRDefault="000F4741" w:rsidP="00151ADF">
      <w:pPr>
        <w:jc w:val="center"/>
      </w:pPr>
      <w:r>
        <w:rPr>
          <w:noProof/>
          <w:lang w:val="en-US"/>
        </w:rPr>
        <mc:AlternateContent>
          <mc:Choice Requires="wps">
            <w:drawing>
              <wp:anchor distT="0" distB="0" distL="114300" distR="114300" simplePos="0" relativeHeight="252097536" behindDoc="0" locked="0" layoutInCell="1" allowOverlap="1" wp14:anchorId="03662907" wp14:editId="014099B5">
                <wp:simplePos x="0" y="0"/>
                <wp:positionH relativeFrom="column">
                  <wp:posOffset>4501515</wp:posOffset>
                </wp:positionH>
                <wp:positionV relativeFrom="paragraph">
                  <wp:posOffset>1854835</wp:posOffset>
                </wp:positionV>
                <wp:extent cx="742950" cy="247650"/>
                <wp:effectExtent l="0" t="0" r="0" b="0"/>
                <wp:wrapNone/>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47650"/>
                        </a:xfrm>
                        <a:prstGeom prst="rect">
                          <a:avLst/>
                        </a:prstGeom>
                        <a:solidFill>
                          <a:srgbClr val="FFFFFF"/>
                        </a:solidFill>
                        <a:ln w="9525">
                          <a:noFill/>
                          <a:miter lim="800000"/>
                          <a:headEnd/>
                          <a:tailEnd/>
                        </a:ln>
                      </wps:spPr>
                      <wps:txbx>
                        <w:txbxContent>
                          <w:p w:rsidR="000946F7" w:rsidRPr="000F4741" w:rsidRDefault="000946F7">
                            <w:pPr>
                              <w:rPr>
                                <w:b/>
                                <w:i/>
                              </w:rPr>
                            </w:pPr>
                            <w:r w:rsidRPr="000F4741">
                              <w:rPr>
                                <w:b/>
                                <w:i/>
                              </w:rPr>
                              <w:t>, or N1/N2</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354.45pt;margin-top:146.05pt;width:58.5pt;height:19.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" stroked="f">
                <v:textbox inset="1mm,1mm,1mm,1mm">
                  <w:txbxContent>
                    <w:p w:rsidR="000946F7" w:rsidRPr="000F4741" w:rsidRDefault="000946F7">
                      <w:pPr>
                        <w:rPr>
                          <w:b/>
                          <w:i/>
                        </w:rPr>
                      </w:pPr>
                      <w:r w:rsidRPr="000F4741">
                        <w:rPr>
                          <w:b/>
                          <w:i/>
                        </w:rPr>
                        <w:t>, or N1/N2</w:t>
                      </w:r>
                    </w:p>
                  </w:txbxContent>
                </v:textbox>
              </v:shape>
            </w:pict>
          </mc:Fallback>
        </mc:AlternateContent>
      </w:r>
      <w:r w:rsidR="00DF6A9B" w:rsidRPr="00DF6A9B">
        <w:rPr>
          <w:noProof/>
          <w:lang w:val="en-US"/>
        </w:rPr>
        <w:drawing>
          <wp:inline distT="0" distB="0" distL="0" distR="0" wp14:anchorId="26557605" wp14:editId="379D5950">
            <wp:extent cx="5238750" cy="4257675"/>
            <wp:effectExtent l="0" t="0" r="0" b="9525"/>
            <wp:docPr id="96" name="Imag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link="rId96">
                      <a:extLst>
                        <a:ext uri="{28A0092B-C50C-407E-A947-70E740481C1C}">
                          <a14:useLocalDpi xmlns:a14="http://schemas.microsoft.com/office/drawing/2010/main" val="0"/>
                        </a:ext>
                      </a:extLst>
                    </a:blip>
                    <a:srcRect/>
                    <a:stretch>
                      <a:fillRect/>
                    </a:stretch>
                  </pic:blipFill>
                  <pic:spPr bwMode="auto">
                    <a:xfrm>
                      <a:off x="0" y="0"/>
                      <a:ext cx="5238750" cy="4257675"/>
                    </a:xfrm>
                    <a:prstGeom prst="rect">
                      <a:avLst/>
                    </a:prstGeom>
                    <a:noFill/>
                    <a:ln>
                      <a:noFill/>
                    </a:ln>
                  </pic:spPr>
                </pic:pic>
              </a:graphicData>
            </a:graphic>
          </wp:inline>
        </w:drawing>
      </w:r>
    </w:p>
    <w:p w:rsidR="00DF6A9B" w:rsidRPr="00DF6A9B" w:rsidRDefault="00DF6A9B" w:rsidP="00151ADF">
      <w:pPr>
        <w:rPr>
          <w:b/>
          <w:lang w:val="en-US"/>
        </w:rPr>
      </w:pPr>
    </w:p>
    <w:p w:rsidR="00DF6A9B" w:rsidRPr="00DF6A9B" w:rsidRDefault="00DF6A9B" w:rsidP="00151ADF">
      <w:pPr>
        <w:jc w:val="center"/>
        <w:rPr>
          <w:b/>
          <w:bCs/>
          <w:lang w:val="en-US"/>
        </w:rPr>
      </w:pPr>
      <w:r w:rsidRPr="00DF6A9B">
        <w:rPr>
          <w:b/>
          <w:bCs/>
          <w:lang w:val="en-US"/>
        </w:rPr>
        <w:t>Summary of Metric Values When Redistributing into OSPF</w:t>
      </w:r>
    </w:p>
    <w:p w:rsidR="00DF6A9B" w:rsidRPr="00DF6A9B" w:rsidRDefault="00DF6A9B" w:rsidP="00151ADF">
      <w:pPr>
        <w:jc w:val="center"/>
        <w:rPr>
          <w:b/>
          <w:bCs/>
          <w:lang w:val="en-US"/>
        </w:rPr>
      </w:pPr>
      <w:r w:rsidRPr="00DF6A9B">
        <w:rPr>
          <w:noProof/>
          <w:lang w:val="en-US"/>
        </w:rPr>
        <mc:AlternateContent>
          <mc:Choice Requires="wps">
            <w:drawing>
              <wp:anchor distT="0" distB="0" distL="114300" distR="114300" simplePos="0" relativeHeight="251718656" behindDoc="0" locked="0" layoutInCell="1" allowOverlap="1" wp14:anchorId="2A781995" wp14:editId="5C7A3E3F">
                <wp:simplePos x="0" y="0"/>
                <wp:positionH relativeFrom="column">
                  <wp:posOffset>6155690</wp:posOffset>
                </wp:positionH>
                <wp:positionV relativeFrom="paragraph">
                  <wp:posOffset>159385</wp:posOffset>
                </wp:positionV>
                <wp:extent cx="705485" cy="285750"/>
                <wp:effectExtent l="0" t="0" r="0" b="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 cy="285750"/>
                        </a:xfrm>
                        <a:prstGeom prst="rect">
                          <a:avLst/>
                        </a:prstGeom>
                        <a:solidFill>
                          <a:srgbClr val="FFFFFF"/>
                        </a:solidFill>
                        <a:ln w="9525">
                          <a:solidFill>
                            <a:srgbClr val="000000"/>
                          </a:solidFill>
                          <a:miter lim="800000"/>
                          <a:headEnd/>
                          <a:tailEnd/>
                        </a:ln>
                      </wps:spPr>
                      <wps:txbx>
                        <w:txbxContent>
                          <w:p w:rsidR="000946F7" w:rsidRDefault="000946F7" w:rsidP="00DF6A9B">
                            <w:pPr>
                              <w:jc w:val="center"/>
                            </w:pPr>
                            <w:r>
                              <w:t>Priority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04" type="#_x0000_t202" style="position:absolute;left:0;text-align:left;margin-left:484.7pt;margin-top:12.55pt;width:55.55pt;height:22.5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">
                <v:textbox style="mso-fit-shape-to-text:t">
                  <w:txbxContent>
                    <w:p w:rsidR="000946F7" w:rsidRDefault="000946F7" w:rsidP="00DF6A9B">
                      <w:pPr>
                        <w:jc w:val="center"/>
                      </w:pPr>
                      <w:r>
                        <w:t>Priority</w:t>
                      </w:r>
                    </w:p>
                  </w:txbxContent>
                </v:textbox>
              </v:shape>
            </w:pict>
          </mc:Fallback>
        </mc:AlternateContent>
      </w:r>
    </w:p>
    <w:p w:rsidR="00DF6A9B" w:rsidRPr="00DF6A9B" w:rsidRDefault="00DF6A9B" w:rsidP="00151ADF">
      <w:pPr>
        <w:jc w:val="center"/>
      </w:pPr>
      <w:r w:rsidRPr="00DF6A9B">
        <w:rPr>
          <w:noProof/>
          <w:lang w:val="en-US"/>
        </w:rPr>
        <mc:AlternateContent>
          <mc:Choice Requires="wps">
            <w:drawing>
              <wp:anchor distT="0" distB="0" distL="114300" distR="114300" simplePos="0" relativeHeight="251719680" behindDoc="0" locked="0" layoutInCell="1" allowOverlap="1" wp14:anchorId="58B2DDE9" wp14:editId="60F82A7B">
                <wp:simplePos x="0" y="0"/>
                <wp:positionH relativeFrom="column">
                  <wp:posOffset>6336665</wp:posOffset>
                </wp:positionH>
                <wp:positionV relativeFrom="paragraph">
                  <wp:posOffset>1050925</wp:posOffset>
                </wp:positionV>
                <wp:extent cx="360045" cy="360045"/>
                <wp:effectExtent l="0" t="0" r="0" b="0"/>
                <wp:wrapNone/>
                <wp:docPr id="293"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1" o:spid="_x0000_s1105" style="position:absolute;left:0;text-align:left;margin-left:498.95pt;margin-top:82.75pt;width:28.35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">
                <v:textbox>
                  <w:txbxContent>
                    <w:p w:rsidR="000946F7" w:rsidRDefault="000946F7" w:rsidP="00DF6A9B">
                      <w:pPr>
                        <w:jc w:val="center"/>
                      </w:pPr>
                      <w:r>
                        <w:t>3</w:t>
                      </w:r>
                    </w:p>
                  </w:txbxContent>
                </v:textbox>
              </v:oval>
            </w:pict>
          </mc:Fallback>
        </mc:AlternateContent>
      </w:r>
      <w:r w:rsidRPr="00DF6A9B">
        <w:rPr>
          <w:noProof/>
          <w:lang w:val="en-US"/>
        </w:rPr>
        <mc:AlternateContent>
          <mc:Choice Requires="wps">
            <w:drawing>
              <wp:anchor distT="0" distB="0" distL="114300" distR="114300" simplePos="0" relativeHeight="251720704" behindDoc="0" locked="0" layoutInCell="1" allowOverlap="1" wp14:anchorId="2B828DAC" wp14:editId="4A81C2EB">
                <wp:simplePos x="0" y="0"/>
                <wp:positionH relativeFrom="column">
                  <wp:posOffset>6336665</wp:posOffset>
                </wp:positionH>
                <wp:positionV relativeFrom="paragraph">
                  <wp:posOffset>1487170</wp:posOffset>
                </wp:positionV>
                <wp:extent cx="360045" cy="360045"/>
                <wp:effectExtent l="0" t="0" r="0" b="0"/>
                <wp:wrapNone/>
                <wp:docPr id="29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106" style="position:absolute;left:0;text-align:left;margin-left:498.95pt;margin-top:117.1pt;width:28.35pt;height:2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">
                <v:textbox>
                  <w:txbxContent>
                    <w:p w:rsidR="000946F7" w:rsidRDefault="000946F7" w:rsidP="00DF6A9B">
                      <w:pPr>
                        <w:jc w:val="center"/>
                      </w:pPr>
                      <w:r>
                        <w:t>2</w:t>
                      </w:r>
                    </w:p>
                  </w:txbxContent>
                </v:textbox>
              </v:oval>
            </w:pict>
          </mc:Fallback>
        </mc:AlternateContent>
      </w:r>
      <w:r w:rsidRPr="00DF6A9B">
        <w:rPr>
          <w:noProof/>
          <w:lang w:val="en-US"/>
        </w:rPr>
        <mc:AlternateContent>
          <mc:Choice Requires="wps">
            <w:drawing>
              <wp:anchor distT="0" distB="0" distL="114300" distR="114300" simplePos="0" relativeHeight="251721728" behindDoc="0" locked="0" layoutInCell="1" allowOverlap="1" wp14:anchorId="6F1F9D7D" wp14:editId="2AE9C8BC">
                <wp:simplePos x="0" y="0"/>
                <wp:positionH relativeFrom="column">
                  <wp:posOffset>6336665</wp:posOffset>
                </wp:positionH>
                <wp:positionV relativeFrom="paragraph">
                  <wp:posOffset>1938655</wp:posOffset>
                </wp:positionV>
                <wp:extent cx="360045" cy="360045"/>
                <wp:effectExtent l="0" t="0" r="0" b="0"/>
                <wp:wrapNone/>
                <wp:docPr id="29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FFFFFF"/>
                        </a:solidFill>
                        <a:ln w="9525">
                          <a:solidFill>
                            <a:srgbClr val="000000"/>
                          </a:solidFill>
                          <a:round/>
                          <a:headEnd/>
                          <a:tailEnd/>
                        </a:ln>
                      </wps:spPr>
                      <wps:txbx>
                        <w:txbxContent>
                          <w:p w:rsidR="000946F7" w:rsidRDefault="000946F7" w:rsidP="00DF6A9B">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107" style="position:absolute;left:0;text-align:left;margin-left:498.95pt;margin-top:152.65pt;width:28.35pt;height:28.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">
                <v:textbox>
                  <w:txbxContent>
                    <w:p w:rsidR="000946F7" w:rsidRDefault="000946F7" w:rsidP="00DF6A9B">
                      <w:pPr>
                        <w:jc w:val="center"/>
                      </w:pPr>
                      <w:r>
                        <w:t>1</w:t>
                      </w:r>
                    </w:p>
                  </w:txbxContent>
                </v:textbox>
              </v:oval>
            </w:pict>
          </mc:Fallback>
        </mc:AlternateContent>
      </w:r>
      <w:r w:rsidRPr="00DF6A9B">
        <w:rPr>
          <w:noProof/>
          <w:lang w:val="en-US"/>
        </w:rPr>
        <w:drawing>
          <wp:inline distT="0" distB="0" distL="0" distR="0" wp14:anchorId="65C6A5BE" wp14:editId="10D154E0">
            <wp:extent cx="4978800" cy="2253600"/>
            <wp:effectExtent l="0" t="0" r="0" b="0"/>
            <wp:docPr id="97" name="Imag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link="rId97">
                      <a:extLst>
                        <a:ext uri="{28A0092B-C50C-407E-A947-70E740481C1C}">
                          <a14:useLocalDpi xmlns:a14="http://schemas.microsoft.com/office/drawing/2010/main" val="0"/>
                        </a:ext>
                      </a:extLst>
                    </a:blip>
                    <a:srcRect/>
                    <a:stretch>
                      <a:fillRect/>
                    </a:stretch>
                  </pic:blipFill>
                  <pic:spPr bwMode="auto">
                    <a:xfrm>
                      <a:off x="0" y="0"/>
                      <a:ext cx="4978800" cy="2253600"/>
                    </a:xfrm>
                    <a:prstGeom prst="rect">
                      <a:avLst/>
                    </a:prstGeom>
                    <a:noFill/>
                    <a:ln>
                      <a:noFill/>
                    </a:ln>
                  </pic:spPr>
                </pic:pic>
              </a:graphicData>
            </a:graphic>
          </wp:inline>
        </w:drawing>
      </w:r>
    </w:p>
    <w:p w:rsidR="00B650AC" w:rsidRDefault="00B650AC">
      <w:pPr>
        <w:spacing w:after="200"/>
        <w:rPr>
          <w:rFonts w:asciiTheme="majorHAnsi" w:eastAsiaTheme="majorEastAsia" w:hAnsiTheme="majorHAnsi" w:cstheme="majorBidi"/>
          <w:b/>
          <w:bCs/>
          <w:color w:val="4F81BD" w:themeColor="accent1"/>
          <w:lang w:val="en-US"/>
        </w:rPr>
      </w:pPr>
      <w:r>
        <w:rPr>
          <w:lang w:val="en-US"/>
        </w:rPr>
        <w:br w:type="page"/>
      </w:r>
    </w:p>
    <w:p w:rsidR="00CB6D4B" w:rsidRDefault="00CB6D4B" w:rsidP="00AB59E0">
      <w:pPr>
        <w:pStyle w:val="Heading3"/>
      </w:pPr>
      <w:bookmarkStart w:id="273" w:name="_Toc413850946"/>
      <w:r>
        <w:lastRenderedPageBreak/>
        <w:t xml:space="preserve">Redistribution </w:t>
      </w:r>
      <w:r w:rsidR="00B650AC">
        <w:t xml:space="preserve">Default </w:t>
      </w:r>
      <w:r>
        <w:t>Seed Metrics</w:t>
      </w:r>
      <w:bookmarkEnd w:id="273"/>
    </w:p>
    <w:p w:rsidR="0088212F" w:rsidRDefault="00D81E58" w:rsidP="0088212F">
      <w:pPr>
        <w:rPr>
          <w:bCs/>
          <w:lang w:val="en-US"/>
        </w:rPr>
      </w:pPr>
      <w:r>
        <w:rPr>
          <w:bCs/>
          <w:lang w:val="en-US"/>
        </w:rPr>
        <w:t xml:space="preserve">For </w:t>
      </w:r>
      <w:r w:rsidRPr="00D81E58">
        <w:rPr>
          <w:bCs/>
          <w:i/>
          <w:lang w:val="en-US"/>
        </w:rPr>
        <w:t>all redistributed routes, and</w:t>
      </w:r>
      <w:r w:rsidR="0088212F" w:rsidRPr="00D81E58">
        <w:rPr>
          <w:bCs/>
          <w:i/>
          <w:lang w:val="en-US"/>
        </w:rPr>
        <w:t xml:space="preserve"> all routing protocols</w:t>
      </w:r>
      <w:r w:rsidR="0088212F">
        <w:rPr>
          <w:bCs/>
          <w:lang w:val="en-US"/>
        </w:rPr>
        <w:t xml:space="preserve">, </w:t>
      </w:r>
      <w:r w:rsidR="0088212F" w:rsidRPr="00756DD8">
        <w:rPr>
          <w:b/>
          <w:bCs/>
          <w:i/>
          <w:lang w:val="en-US"/>
        </w:rPr>
        <w:t>except IS-IS</w:t>
      </w:r>
      <w:r w:rsidR="0088212F">
        <w:rPr>
          <w:bCs/>
          <w:lang w:val="en-US"/>
        </w:rPr>
        <w:t>:</w:t>
      </w:r>
    </w:p>
    <w:p w:rsidR="0088212F" w:rsidRDefault="0088212F" w:rsidP="0088212F">
      <w:pPr>
        <w:rPr>
          <w:bCs/>
          <w:lang w:val="en-US"/>
        </w:rPr>
      </w:pPr>
    </w:p>
    <w:p w:rsidR="0088212F" w:rsidRDefault="0088212F" w:rsidP="0088212F">
      <w:pPr>
        <w:rPr>
          <w:i/>
          <w:lang w:val="en-US"/>
        </w:rPr>
      </w:pPr>
      <w:r w:rsidRPr="00DF6A9B">
        <w:rPr>
          <w:bCs/>
          <w:lang w:val="en-US"/>
        </w:rPr>
        <w:t>(config-router)#</w:t>
      </w:r>
      <w:r>
        <w:rPr>
          <w:b/>
          <w:bCs/>
          <w:lang w:val="en-US"/>
        </w:rPr>
        <w:t xml:space="preserve">default-metric </w:t>
      </w:r>
      <w:r w:rsidRPr="0088212F">
        <w:rPr>
          <w:i/>
          <w:lang w:val="en-US"/>
        </w:rPr>
        <w:t>value</w:t>
      </w:r>
    </w:p>
    <w:p w:rsidR="0088212F" w:rsidRDefault="0088212F" w:rsidP="009E17BB">
      <w:pPr>
        <w:pStyle w:val="ListParagraph"/>
        <w:numPr>
          <w:ilvl w:val="1"/>
          <w:numId w:val="303"/>
        </w:numPr>
        <w:rPr>
          <w:i/>
          <w:lang w:val="en-US"/>
        </w:rPr>
      </w:pPr>
      <w:r>
        <w:rPr>
          <w:lang w:val="en-US"/>
        </w:rPr>
        <w:t xml:space="preserve">EIGRP </w:t>
      </w:r>
      <w:r w:rsidRPr="0088212F">
        <w:rPr>
          <w:i/>
          <w:lang w:val="en-US"/>
        </w:rPr>
        <w:t>value</w:t>
      </w:r>
      <w:r>
        <w:rPr>
          <w:lang w:val="en-US"/>
        </w:rPr>
        <w:t xml:space="preserve">: </w:t>
      </w:r>
      <w:r w:rsidR="000269F0">
        <w:rPr>
          <w:i/>
          <w:lang w:val="en-US"/>
        </w:rPr>
        <w:t>bandwidth</w:t>
      </w:r>
      <w:r w:rsidRPr="0088212F">
        <w:rPr>
          <w:i/>
          <w:lang w:val="en-US"/>
        </w:rPr>
        <w:t xml:space="preserve"> delay reliability load mtu</w:t>
      </w:r>
    </w:p>
    <w:p w:rsidR="000269F0" w:rsidRPr="000269F0" w:rsidRDefault="000269F0" w:rsidP="009E17BB">
      <w:pPr>
        <w:pStyle w:val="ListParagraph"/>
        <w:numPr>
          <w:ilvl w:val="2"/>
          <w:numId w:val="303"/>
        </w:numPr>
        <w:rPr>
          <w:i/>
          <w:lang w:val="en-US"/>
        </w:rPr>
      </w:pPr>
      <w:r>
        <w:rPr>
          <w:i/>
          <w:lang w:val="en-US"/>
        </w:rPr>
        <w:t xml:space="preserve">bandwidth: </w:t>
      </w:r>
      <w:r w:rsidRPr="000269F0">
        <w:rPr>
          <w:lang w:val="en-US"/>
        </w:rPr>
        <w:t xml:space="preserve">from 1 to </w:t>
      </w:r>
      <w:r>
        <w:rPr>
          <w:lang w:val="en-US"/>
        </w:rPr>
        <w:t>2</w:t>
      </w:r>
      <w:r>
        <w:rPr>
          <w:vertAlign w:val="superscript"/>
          <w:lang w:val="en-US"/>
        </w:rPr>
        <w:t>32</w:t>
      </w:r>
      <w:r>
        <w:rPr>
          <w:lang w:val="en-US"/>
        </w:rPr>
        <w:t>-1</w:t>
      </w:r>
      <w:r w:rsidR="001E0071">
        <w:rPr>
          <w:lang w:val="en-US"/>
        </w:rPr>
        <w:t xml:space="preserve">, in </w:t>
      </w:r>
      <w:r w:rsidR="001E0071" w:rsidRPr="001E0071">
        <w:rPr>
          <w:i/>
          <w:lang w:val="en-US"/>
        </w:rPr>
        <w:t>kbits/s</w:t>
      </w:r>
    </w:p>
    <w:p w:rsidR="000269F0" w:rsidRPr="000269F0" w:rsidRDefault="000269F0" w:rsidP="009E17BB">
      <w:pPr>
        <w:pStyle w:val="ListParagraph"/>
        <w:numPr>
          <w:ilvl w:val="2"/>
          <w:numId w:val="303"/>
        </w:numPr>
        <w:rPr>
          <w:i/>
          <w:lang w:val="en-US"/>
        </w:rPr>
      </w:pPr>
      <w:r w:rsidRPr="0088212F">
        <w:rPr>
          <w:i/>
          <w:lang w:val="en-US"/>
        </w:rPr>
        <w:t>delay</w:t>
      </w:r>
      <w:r>
        <w:rPr>
          <w:lang w:val="en-US"/>
        </w:rPr>
        <w:t>: in tens of μs</w:t>
      </w:r>
    </w:p>
    <w:p w:rsidR="000269F0" w:rsidRPr="000269F0" w:rsidRDefault="000269F0" w:rsidP="009E17BB">
      <w:pPr>
        <w:pStyle w:val="ListParagraph"/>
        <w:numPr>
          <w:ilvl w:val="2"/>
          <w:numId w:val="303"/>
        </w:numPr>
        <w:rPr>
          <w:i/>
          <w:lang w:val="en-US"/>
        </w:rPr>
      </w:pPr>
      <w:r w:rsidRPr="000269F0">
        <w:rPr>
          <w:i/>
          <w:lang w:val="en-US"/>
        </w:rPr>
        <w:t>reliability</w:t>
      </w:r>
      <w:r w:rsidRPr="000269F0">
        <w:rPr>
          <w:lang w:val="en-US"/>
        </w:rPr>
        <w:t>: from 0 through 255. The value 255 means 100 percent reliability; 0 means no</w:t>
      </w:r>
      <w:r>
        <w:rPr>
          <w:lang w:val="en-US"/>
        </w:rPr>
        <w:t xml:space="preserve"> </w:t>
      </w:r>
      <w:r w:rsidRPr="000269F0">
        <w:rPr>
          <w:lang w:val="en-US"/>
        </w:rPr>
        <w:t>reliability.</w:t>
      </w:r>
    </w:p>
    <w:p w:rsidR="000269F0" w:rsidRPr="000269F0" w:rsidRDefault="000269F0" w:rsidP="009E17BB">
      <w:pPr>
        <w:pStyle w:val="ListParagraph"/>
        <w:numPr>
          <w:ilvl w:val="2"/>
          <w:numId w:val="303"/>
        </w:numPr>
        <w:rPr>
          <w:i/>
          <w:lang w:val="en-US"/>
        </w:rPr>
      </w:pPr>
      <w:r>
        <w:rPr>
          <w:i/>
          <w:lang w:val="en-US"/>
        </w:rPr>
        <w:t>l</w:t>
      </w:r>
      <w:r w:rsidRPr="0088212F">
        <w:rPr>
          <w:i/>
          <w:lang w:val="en-US"/>
        </w:rPr>
        <w:t>oad</w:t>
      </w:r>
      <w:r>
        <w:rPr>
          <w:lang w:val="en-US"/>
        </w:rPr>
        <w:t xml:space="preserve">: </w:t>
      </w:r>
      <w:r w:rsidRPr="000269F0">
        <w:rPr>
          <w:lang w:val="en-US"/>
        </w:rPr>
        <w:t>from 1 to 255</w:t>
      </w:r>
      <w:r>
        <w:rPr>
          <w:lang w:val="en-US"/>
        </w:rPr>
        <w:t xml:space="preserve">. </w:t>
      </w:r>
      <w:r w:rsidRPr="000269F0">
        <w:rPr>
          <w:lang w:val="en-US"/>
        </w:rPr>
        <w:t xml:space="preserve">The value 255 means 100 percent </w:t>
      </w:r>
      <w:r>
        <w:rPr>
          <w:lang w:val="en-US"/>
        </w:rPr>
        <w:t>load. 1 is minimum load.</w:t>
      </w:r>
    </w:p>
    <w:p w:rsidR="000269F0" w:rsidRPr="000269F0" w:rsidRDefault="000269F0" w:rsidP="009E17BB">
      <w:pPr>
        <w:pStyle w:val="ListParagraph"/>
        <w:numPr>
          <w:ilvl w:val="2"/>
          <w:numId w:val="303"/>
        </w:numPr>
        <w:rPr>
          <w:i/>
          <w:lang w:val="en-US"/>
        </w:rPr>
      </w:pPr>
      <w:r>
        <w:rPr>
          <w:i/>
          <w:lang w:val="en-US"/>
        </w:rPr>
        <w:t>m</w:t>
      </w:r>
      <w:r w:rsidRPr="0088212F">
        <w:rPr>
          <w:i/>
          <w:lang w:val="en-US"/>
        </w:rPr>
        <w:t>tu</w:t>
      </w:r>
      <w:r>
        <w:rPr>
          <w:lang w:val="en-US"/>
        </w:rPr>
        <w:t xml:space="preserve">: </w:t>
      </w:r>
      <w:r w:rsidRPr="000269F0">
        <w:rPr>
          <w:lang w:val="en-US"/>
        </w:rPr>
        <w:t>from 1 to 65535</w:t>
      </w:r>
      <w:r>
        <w:rPr>
          <w:lang w:val="en-US"/>
        </w:rPr>
        <w:t>.</w:t>
      </w:r>
    </w:p>
    <w:p w:rsidR="00D81E58" w:rsidRDefault="00D81E58" w:rsidP="009E17BB">
      <w:pPr>
        <w:pStyle w:val="ListParagraph"/>
        <w:numPr>
          <w:ilvl w:val="1"/>
          <w:numId w:val="303"/>
        </w:numPr>
        <w:rPr>
          <w:lang w:val="en-US"/>
        </w:rPr>
      </w:pPr>
      <w:r>
        <w:rPr>
          <w:lang w:val="en-US"/>
        </w:rPr>
        <w:t>RIPv2, OSPF and BGP: from 1 to 2</w:t>
      </w:r>
      <w:r>
        <w:rPr>
          <w:vertAlign w:val="superscript"/>
          <w:lang w:val="en-US"/>
        </w:rPr>
        <w:t>32</w:t>
      </w:r>
      <w:r>
        <w:rPr>
          <w:lang w:val="en-US"/>
        </w:rPr>
        <w:t>-1</w:t>
      </w:r>
    </w:p>
    <w:p w:rsidR="0088212F" w:rsidRDefault="0088212F" w:rsidP="009E17BB">
      <w:pPr>
        <w:pStyle w:val="ListParagraph"/>
        <w:numPr>
          <w:ilvl w:val="1"/>
          <w:numId w:val="303"/>
        </w:numPr>
        <w:rPr>
          <w:lang w:val="en-US"/>
        </w:rPr>
      </w:pPr>
      <w:r>
        <w:rPr>
          <w:lang w:val="en-US"/>
        </w:rPr>
        <w:t>A</w:t>
      </w:r>
      <w:r w:rsidRPr="0088212F">
        <w:rPr>
          <w:lang w:val="en-US"/>
        </w:rPr>
        <w:t xml:space="preserve"> metric value of 0 </w:t>
      </w:r>
      <w:r>
        <w:rPr>
          <w:lang w:val="en-US"/>
        </w:rPr>
        <w:t xml:space="preserve">is applied </w:t>
      </w:r>
      <w:r w:rsidRPr="0088212F">
        <w:rPr>
          <w:lang w:val="en-US"/>
        </w:rPr>
        <w:t xml:space="preserve">to redistributed </w:t>
      </w:r>
      <w:r w:rsidRPr="0088212F">
        <w:rPr>
          <w:i/>
          <w:lang w:val="en-US"/>
        </w:rPr>
        <w:t>connected routes</w:t>
      </w:r>
      <w:r w:rsidRPr="0088212F">
        <w:rPr>
          <w:lang w:val="en-US"/>
        </w:rPr>
        <w:t xml:space="preserve">. </w:t>
      </w:r>
    </w:p>
    <w:p w:rsidR="0088212F" w:rsidRPr="0088212F" w:rsidRDefault="0088212F" w:rsidP="009E17BB">
      <w:pPr>
        <w:pStyle w:val="ListParagraph"/>
        <w:numPr>
          <w:ilvl w:val="1"/>
          <w:numId w:val="303"/>
        </w:numPr>
        <w:rPr>
          <w:lang w:val="en-US"/>
        </w:rPr>
      </w:pPr>
      <w:r w:rsidRPr="0088212F">
        <w:rPr>
          <w:lang w:val="en-US"/>
        </w:rPr>
        <w:t xml:space="preserve">The </w:t>
      </w:r>
      <w:r w:rsidRPr="000269F0">
        <w:rPr>
          <w:b/>
          <w:lang w:val="en-US"/>
        </w:rPr>
        <w:t>default-metric</w:t>
      </w:r>
      <w:r w:rsidRPr="0088212F">
        <w:rPr>
          <w:lang w:val="en-US"/>
        </w:rPr>
        <w:t xml:space="preserve"> command </w:t>
      </w:r>
      <w:r w:rsidRPr="0088212F">
        <w:rPr>
          <w:i/>
          <w:lang w:val="en-US"/>
        </w:rPr>
        <w:t>does not override</w:t>
      </w:r>
      <w:r w:rsidRPr="0088212F">
        <w:rPr>
          <w:lang w:val="en-US"/>
        </w:rPr>
        <w:t xml:space="preserve"> metric values that are applied with the </w:t>
      </w:r>
      <w:r w:rsidRPr="000269F0">
        <w:rPr>
          <w:b/>
          <w:lang w:val="en-US"/>
        </w:rPr>
        <w:t>redistribute</w:t>
      </w:r>
      <w:r w:rsidRPr="0088212F">
        <w:rPr>
          <w:lang w:val="en-US"/>
        </w:rPr>
        <w:t xml:space="preserve"> command.</w:t>
      </w:r>
    </w:p>
    <w:p w:rsidR="00695E4B" w:rsidRDefault="000610F6" w:rsidP="00AB59E0">
      <w:pPr>
        <w:pStyle w:val="Heading3"/>
      </w:pPr>
      <w:bookmarkStart w:id="274" w:name="_Toc413850947"/>
      <w:r w:rsidRPr="00C416DA">
        <w:t>Inter-Domain Routing</w:t>
      </w:r>
      <w:r w:rsidR="005F78B8" w:rsidRPr="00C416DA">
        <w:t xml:space="preserve"> </w:t>
      </w:r>
      <w:r w:rsidR="00974F53">
        <w:t>with</w:t>
      </w:r>
      <w:r w:rsidR="00EA4EF4">
        <w:t xml:space="preserve"> Multiple R</w:t>
      </w:r>
      <w:r w:rsidR="0092093D" w:rsidRPr="00C416DA">
        <w:t xml:space="preserve">edistribution </w:t>
      </w:r>
      <w:r w:rsidR="00EA4EF4">
        <w:t>P</w:t>
      </w:r>
      <w:r w:rsidR="0092093D" w:rsidRPr="00C416DA">
        <w:t>oints</w:t>
      </w:r>
      <w:bookmarkEnd w:id="274"/>
    </w:p>
    <w:p w:rsidR="00695E4B" w:rsidRDefault="00695E4B" w:rsidP="00F3425A">
      <w:pPr>
        <w:pStyle w:val="Heading4"/>
      </w:pPr>
      <w:bookmarkStart w:id="275" w:name="_Toc413850948"/>
      <w:r>
        <w:t>B</w:t>
      </w:r>
      <w:r w:rsidR="0092093D" w:rsidRPr="00C416DA">
        <w:t>etween 2 domains</w:t>
      </w:r>
      <w:bookmarkEnd w:id="275"/>
    </w:p>
    <w:p w:rsidR="005F78B8" w:rsidRPr="00C416DA" w:rsidRDefault="005F78B8" w:rsidP="00F3425A">
      <w:pPr>
        <w:pStyle w:val="Heading5"/>
      </w:pPr>
      <w:bookmarkStart w:id="276" w:name="_Setting_AD_Values"/>
      <w:bookmarkStart w:id="277" w:name="_Toc413850949"/>
      <w:bookmarkEnd w:id="276"/>
      <w:r w:rsidRPr="00C416DA">
        <w:t xml:space="preserve">Setting AD Values </w:t>
      </w:r>
      <w:r w:rsidR="00C4268B" w:rsidRPr="00C416DA">
        <w:t>for all routes</w:t>
      </w:r>
      <w:bookmarkEnd w:id="277"/>
    </w:p>
    <w:p w:rsidR="005F78B8" w:rsidRPr="005F78B8" w:rsidRDefault="005F78B8" w:rsidP="00151ADF">
      <w:pPr>
        <w:jc w:val="center"/>
        <w:rPr>
          <w:b/>
          <w:bCs/>
          <w:lang w:val="en-US"/>
        </w:rPr>
      </w:pPr>
    </w:p>
    <w:p w:rsidR="005F78B8" w:rsidRDefault="005F78B8" w:rsidP="00151ADF">
      <w:pPr>
        <w:jc w:val="center"/>
      </w:pPr>
      <w:r w:rsidRPr="005F78B8">
        <w:rPr>
          <w:noProof/>
          <w:lang w:val="en-US"/>
        </w:rPr>
        <w:drawing>
          <wp:inline distT="0" distB="0" distL="0" distR="0" wp14:anchorId="49B1C99A" wp14:editId="448FE393">
            <wp:extent cx="5238750" cy="1343025"/>
            <wp:effectExtent l="0" t="0" r="0" b="9525"/>
            <wp:docPr id="109" name="Image 1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5238750" cy="1343025"/>
                    </a:xfrm>
                    <a:prstGeom prst="rect">
                      <a:avLst/>
                    </a:prstGeom>
                    <a:noFill/>
                    <a:ln>
                      <a:noFill/>
                    </a:ln>
                  </pic:spPr>
                </pic:pic>
              </a:graphicData>
            </a:graphic>
          </wp:inline>
        </w:drawing>
      </w:r>
    </w:p>
    <w:tbl>
      <w:tblPr>
        <w:tblStyle w:val="LightShading-Accent1"/>
        <w:tblW w:w="0" w:type="auto"/>
        <w:tblInd w:w="1422" w:type="dxa"/>
        <w:tblLook w:val="04A0" w:firstRow="1" w:lastRow="0" w:firstColumn="1" w:lastColumn="0" w:noHBand="0" w:noVBand="1"/>
      </w:tblPr>
      <w:tblGrid>
        <w:gridCol w:w="1728"/>
        <w:gridCol w:w="6493"/>
      </w:tblGrid>
      <w:tr w:rsidR="00F174A2" w:rsidRPr="00B254E6" w:rsidTr="000524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8" w:type="dxa"/>
          </w:tcPr>
          <w:p w:rsidR="00F174A2" w:rsidRDefault="00F174A2" w:rsidP="00F174A2">
            <w:pPr>
              <w:ind w:left="-108"/>
            </w:pPr>
            <w:r>
              <w:t>BGP</w:t>
            </w:r>
          </w:p>
        </w:tc>
        <w:tc>
          <w:tcPr>
            <w:tcW w:w="6493" w:type="dxa"/>
          </w:tcPr>
          <w:p w:rsidR="00F174A2" w:rsidRPr="00F174A2" w:rsidRDefault="00F174A2" w:rsidP="00F174A2">
            <w:pPr>
              <w:cnfStyle w:val="100000000000" w:firstRow="1" w:lastRow="0" w:firstColumn="0" w:lastColumn="0" w:oddVBand="0" w:evenVBand="0" w:oddHBand="0" w:evenHBand="0" w:firstRowFirstColumn="0" w:firstRowLastColumn="0" w:lastRowFirstColumn="0" w:lastRowLastColumn="0"/>
              <w:rPr>
                <w:lang w:val="en-US"/>
              </w:rPr>
            </w:pPr>
            <w:r w:rsidRPr="00F174A2">
              <w:rPr>
                <w:lang w:val="en-US"/>
              </w:rPr>
              <w:t xml:space="preserve">distance bgp </w:t>
            </w:r>
            <w:r w:rsidRPr="00F174A2">
              <w:rPr>
                <w:i/>
                <w:lang w:val="en-US"/>
              </w:rPr>
              <w:t>external-ad internal-ad local-ad</w:t>
            </w:r>
          </w:p>
        </w:tc>
      </w:tr>
    </w:tbl>
    <w:p w:rsidR="005F78B8" w:rsidRPr="00C416DA" w:rsidRDefault="00695E4B" w:rsidP="00F3425A">
      <w:pPr>
        <w:pStyle w:val="Heading4"/>
      </w:pPr>
      <w:bookmarkStart w:id="278" w:name="_Toc413850950"/>
      <w:r>
        <w:t>B</w:t>
      </w:r>
      <w:r w:rsidR="005F78B8" w:rsidRPr="00C416DA">
        <w:t>etween 3 domains</w:t>
      </w:r>
      <w:bookmarkEnd w:id="278"/>
    </w:p>
    <w:p w:rsidR="00695E4B" w:rsidRDefault="00695E4B" w:rsidP="00F3425A">
      <w:pPr>
        <w:pStyle w:val="Heading5"/>
      </w:pPr>
      <w:bookmarkStart w:id="279" w:name="_Toc413850951"/>
      <w:r w:rsidRPr="00695E4B">
        <w:t>Setting AD Values for all routes</w:t>
      </w:r>
      <w:bookmarkEnd w:id="279"/>
    </w:p>
    <w:p w:rsidR="009B40D3" w:rsidRPr="009B40D3" w:rsidRDefault="00CA19DC" w:rsidP="00151ADF">
      <w:pPr>
        <w:rPr>
          <w:lang w:val="en-US" w:eastAsia="fr-FR"/>
        </w:rPr>
      </w:pPr>
      <w:r>
        <w:rPr>
          <w:lang w:val="en-US" w:eastAsia="fr-FR"/>
        </w:rPr>
        <w:t xml:space="preserve">Cf. </w:t>
      </w:r>
      <w:hyperlink w:anchor="_Setting_AD_Values" w:history="1">
        <w:r w:rsidR="00A85A2B">
          <w:rPr>
            <w:rStyle w:val="Hyperlink"/>
            <w:lang w:val="en-US" w:eastAsia="fr-FR"/>
          </w:rPr>
          <w:t>§Setting AD Values for all routes</w:t>
        </w:r>
      </w:hyperlink>
    </w:p>
    <w:p w:rsidR="00C4268B" w:rsidRPr="00C416DA" w:rsidRDefault="00C4268B" w:rsidP="00F3425A">
      <w:pPr>
        <w:pStyle w:val="Heading5"/>
      </w:pPr>
      <w:bookmarkStart w:id="280" w:name="_Toc413850952"/>
      <w:r w:rsidRPr="00C416DA">
        <w:t>Setting Per-Route AD Values</w:t>
      </w:r>
      <w:bookmarkEnd w:id="280"/>
    </w:p>
    <w:p w:rsidR="00C4268B" w:rsidRPr="00C4268B" w:rsidRDefault="00C4268B" w:rsidP="00151ADF">
      <w:pPr>
        <w:rPr>
          <w:rFonts w:eastAsia="Times New Roman" w:cs="Times New Roman"/>
          <w:lang w:val="en-US" w:eastAsia="fr-FR"/>
        </w:rPr>
      </w:pPr>
      <w:r w:rsidRPr="00C4268B">
        <w:rPr>
          <w:rFonts w:eastAsia="Times New Roman" w:cs="Times New Roman"/>
          <w:bCs/>
          <w:lang w:val="en-US" w:eastAsia="fr-FR"/>
        </w:rPr>
        <w:t>(config-router)#</w:t>
      </w:r>
      <w:r w:rsidRPr="00C4268B">
        <w:rPr>
          <w:rFonts w:eastAsia="Times New Roman" w:cs="Times New Roman"/>
          <w:b/>
          <w:bCs/>
          <w:lang w:val="en-US" w:eastAsia="fr-FR"/>
        </w:rPr>
        <w:t>distance</w:t>
      </w:r>
      <w:r w:rsidRPr="00C4268B">
        <w:rPr>
          <w:rFonts w:eastAsia="Times New Roman" w:cs="Times New Roman"/>
          <w:lang w:val="en-US" w:eastAsia="fr-FR"/>
        </w:rPr>
        <w:t> </w:t>
      </w:r>
      <w:r w:rsidRPr="00C4268B">
        <w:rPr>
          <w:rFonts w:eastAsia="Times New Roman" w:cs="Times New Roman"/>
          <w:i/>
          <w:iCs/>
          <w:lang w:val="en-US" w:eastAsia="fr-FR"/>
        </w:rPr>
        <w:t>distance advertising-router wildcard-mask</w:t>
      </w:r>
      <w:r w:rsidRPr="00C4268B">
        <w:rPr>
          <w:rFonts w:eastAsia="Times New Roman" w:cs="Times New Roman"/>
          <w:lang w:val="en-US" w:eastAsia="fr-FR"/>
        </w:rPr>
        <w:t> [</w:t>
      </w:r>
      <w:r w:rsidRPr="00C4268B">
        <w:rPr>
          <w:rFonts w:eastAsia="Times New Roman" w:cs="Times New Roman"/>
          <w:i/>
          <w:iCs/>
          <w:lang w:val="en-US" w:eastAsia="fr-FR"/>
        </w:rPr>
        <w:t>acl-number-on-prefix-len | acl-name-on-prefix-len</w:t>
      </w:r>
      <w:r w:rsidRPr="00C4268B">
        <w:rPr>
          <w:rFonts w:eastAsia="Times New Roman" w:cs="Times New Roman"/>
          <w:lang w:val="en-US" w:eastAsia="fr-FR"/>
        </w:rPr>
        <w:t>]</w:t>
      </w:r>
    </w:p>
    <w:p w:rsidR="00C4268B" w:rsidRDefault="00C4268B" w:rsidP="00151ADF">
      <w:pPr>
        <w:ind w:left="414"/>
        <w:rPr>
          <w:rFonts w:eastAsia="Times New Roman" w:cs="Times New Roman"/>
          <w:lang w:val="en-US" w:eastAsia="fr-FR"/>
        </w:rPr>
      </w:pPr>
    </w:p>
    <w:p w:rsidR="00C4268B" w:rsidRPr="00C4268B" w:rsidRDefault="00C4268B" w:rsidP="00151ADF">
      <w:pPr>
        <w:ind w:left="414"/>
        <w:rPr>
          <w:rFonts w:eastAsia="Times New Roman" w:cs="Times New Roman"/>
          <w:lang w:val="en-US" w:eastAsia="fr-FR"/>
        </w:rPr>
      </w:pPr>
      <w:r w:rsidRPr="00C4268B">
        <w:rPr>
          <w:rFonts w:eastAsia="Times New Roman" w:cs="Times New Roman"/>
          <w:lang w:val="en-US" w:eastAsia="fr-FR"/>
        </w:rPr>
        <w:t xml:space="preserve">Defines an administrative distance </w:t>
      </w:r>
      <w:r w:rsidRPr="00C4268B">
        <w:rPr>
          <w:rFonts w:eastAsia="Times New Roman" w:cs="Times New Roman"/>
          <w:i/>
          <w:lang w:val="en-US" w:eastAsia="fr-FR"/>
        </w:rPr>
        <w:t xml:space="preserve">for </w:t>
      </w:r>
      <w:r w:rsidR="00C516CD">
        <w:rPr>
          <w:rFonts w:eastAsia="Times New Roman" w:cs="Times New Roman"/>
          <w:i/>
          <w:lang w:val="en-US" w:eastAsia="fr-FR"/>
        </w:rPr>
        <w:t xml:space="preserve">ACL-matched </w:t>
      </w:r>
      <w:r w:rsidRPr="00C4268B">
        <w:rPr>
          <w:rFonts w:eastAsia="Times New Roman" w:cs="Times New Roman"/>
          <w:i/>
          <w:lang w:val="en-US" w:eastAsia="fr-FR"/>
        </w:rPr>
        <w:t xml:space="preserve">routes that are inserted into the routing table </w:t>
      </w:r>
      <w:r w:rsidR="00C516CD">
        <w:rPr>
          <w:rFonts w:eastAsia="Times New Roman" w:cs="Times New Roman"/>
          <w:i/>
          <w:lang w:val="en-US" w:eastAsia="fr-FR"/>
        </w:rPr>
        <w:t xml:space="preserve">when </w:t>
      </w:r>
      <w:r w:rsidRPr="00C4268B">
        <w:rPr>
          <w:rFonts w:eastAsia="Times New Roman" w:cs="Times New Roman"/>
          <w:i/>
          <w:lang w:val="en-US" w:eastAsia="fr-FR"/>
        </w:rPr>
        <w:t xml:space="preserve">advertised from </w:t>
      </w:r>
      <w:r w:rsidR="00C516CD">
        <w:rPr>
          <w:rFonts w:eastAsia="Times New Roman" w:cs="Times New Roman"/>
          <w:i/>
          <w:lang w:val="en-US" w:eastAsia="fr-FR"/>
        </w:rPr>
        <w:t>wildcard-</w:t>
      </w:r>
      <w:r w:rsidRPr="00C4268B">
        <w:rPr>
          <w:rFonts w:eastAsia="Times New Roman" w:cs="Times New Roman"/>
          <w:i/>
          <w:lang w:val="en-US" w:eastAsia="fr-FR"/>
        </w:rPr>
        <w:t>matched neighboring routers</w:t>
      </w:r>
      <w:r w:rsidRPr="00C4268B">
        <w:rPr>
          <w:rFonts w:eastAsia="Times New Roman" w:cs="Times New Roman"/>
          <w:lang w:val="en-US" w:eastAsia="fr-FR"/>
        </w:rPr>
        <w:t>.</w:t>
      </w:r>
    </w:p>
    <w:p w:rsidR="00C4268B" w:rsidRPr="00C4268B" w:rsidRDefault="00C4268B" w:rsidP="002F1227">
      <w:pPr>
        <w:numPr>
          <w:ilvl w:val="0"/>
          <w:numId w:val="75"/>
        </w:numPr>
        <w:ind w:left="708"/>
        <w:rPr>
          <w:rFonts w:eastAsia="Times New Roman" w:cs="Times New Roman"/>
          <w:lang w:val="en-US" w:eastAsia="fr-FR"/>
        </w:rPr>
      </w:pPr>
      <w:r w:rsidRPr="00C4268B">
        <w:rPr>
          <w:rFonts w:eastAsia="Times New Roman" w:cs="Times New Roman"/>
          <w:lang w:val="en-US" w:eastAsia="fr-FR"/>
        </w:rPr>
        <w:t>The required parameters match the neighboring router</w:t>
      </w:r>
      <w:r w:rsidR="00C516CD">
        <w:rPr>
          <w:rFonts w:eastAsia="Times New Roman" w:cs="Times New Roman"/>
          <w:lang w:val="en-US" w:eastAsia="fr-FR"/>
        </w:rPr>
        <w:t>(s)</w:t>
      </w:r>
      <w:r w:rsidRPr="00C4268B">
        <w:rPr>
          <w:rFonts w:eastAsia="Times New Roman" w:cs="Times New Roman"/>
          <w:lang w:val="en-US" w:eastAsia="fr-FR"/>
        </w:rPr>
        <w:t xml:space="preserve"> that advertise</w:t>
      </w:r>
      <w:r w:rsidR="00C516CD">
        <w:rPr>
          <w:rFonts w:eastAsia="Times New Roman" w:cs="Times New Roman"/>
          <w:lang w:val="en-US" w:eastAsia="fr-FR"/>
        </w:rPr>
        <w:t>(</w:t>
      </w:r>
      <w:r w:rsidRPr="00C4268B">
        <w:rPr>
          <w:rFonts w:eastAsia="Times New Roman" w:cs="Times New Roman"/>
          <w:lang w:val="en-US" w:eastAsia="fr-FR"/>
        </w:rPr>
        <w:t>s</w:t>
      </w:r>
      <w:r w:rsidR="00C516CD">
        <w:rPr>
          <w:rFonts w:eastAsia="Times New Roman" w:cs="Times New Roman"/>
          <w:lang w:val="en-US" w:eastAsia="fr-FR"/>
        </w:rPr>
        <w:t>)</w:t>
      </w:r>
      <w:r w:rsidRPr="00C4268B">
        <w:rPr>
          <w:rFonts w:eastAsia="Times New Roman" w:cs="Times New Roman"/>
          <w:lang w:val="en-US" w:eastAsia="fr-FR"/>
        </w:rPr>
        <w:t xml:space="preserve"> </w:t>
      </w:r>
      <w:r w:rsidR="00C516CD">
        <w:rPr>
          <w:rFonts w:eastAsia="Times New Roman" w:cs="Times New Roman"/>
          <w:lang w:val="en-US" w:eastAsia="fr-FR"/>
        </w:rPr>
        <w:t>some</w:t>
      </w:r>
      <w:r w:rsidRPr="00C4268B">
        <w:rPr>
          <w:rFonts w:eastAsia="Times New Roman" w:cs="Times New Roman"/>
          <w:lang w:val="en-US" w:eastAsia="fr-FR"/>
        </w:rPr>
        <w:t xml:space="preserve"> route</w:t>
      </w:r>
      <w:r w:rsidR="00C516CD">
        <w:rPr>
          <w:rFonts w:eastAsia="Times New Roman" w:cs="Times New Roman"/>
          <w:lang w:val="en-US" w:eastAsia="fr-FR"/>
        </w:rPr>
        <w:t>(s)</w:t>
      </w:r>
      <w:r w:rsidRPr="00C4268B">
        <w:rPr>
          <w:rFonts w:eastAsia="Times New Roman" w:cs="Times New Roman"/>
          <w:lang w:val="en-US" w:eastAsia="fr-FR"/>
        </w:rPr>
        <w:t>. The router with the </w:t>
      </w:r>
      <w:r w:rsidRPr="00C4268B">
        <w:rPr>
          <w:rFonts w:eastAsia="Times New Roman" w:cs="Times New Roman"/>
          <w:b/>
          <w:bCs/>
          <w:lang w:val="en-US" w:eastAsia="fr-FR"/>
        </w:rPr>
        <w:t>distance</w:t>
      </w:r>
      <w:r w:rsidRPr="00C4268B">
        <w:rPr>
          <w:rFonts w:eastAsia="Times New Roman" w:cs="Times New Roman"/>
          <w:lang w:val="en-US" w:eastAsia="fr-FR"/>
        </w:rPr>
        <w:t xml:space="preserve"> command configured compares the advertising router’s IP address (or </w:t>
      </w:r>
      <w:r w:rsidRPr="000B356D">
        <w:rPr>
          <w:rFonts w:eastAsia="Times New Roman" w:cs="Times New Roman"/>
          <w:b/>
          <w:i/>
          <w:iCs/>
          <w:lang w:val="en-US" w:eastAsia="fr-FR"/>
        </w:rPr>
        <w:t xml:space="preserve">OSPF </w:t>
      </w:r>
      <w:r w:rsidRPr="000B356D">
        <w:rPr>
          <w:rFonts w:eastAsia="Times New Roman" w:cs="Times New Roman"/>
          <w:b/>
          <w:i/>
          <w:iCs/>
          <w:u w:val="single"/>
          <w:lang w:val="en-US" w:eastAsia="fr-FR"/>
        </w:rPr>
        <w:t>RID</w:t>
      </w:r>
      <w:r w:rsidRPr="000B356D">
        <w:rPr>
          <w:rFonts w:eastAsia="Times New Roman" w:cs="Times New Roman"/>
          <w:b/>
          <w:i/>
          <w:iCs/>
          <w:lang w:val="en-US" w:eastAsia="fr-FR"/>
        </w:rPr>
        <w:t xml:space="preserve"> of the OSPF router that owns the LSA</w:t>
      </w:r>
      <w:r w:rsidRPr="00C4268B">
        <w:rPr>
          <w:rFonts w:eastAsia="Times New Roman" w:cs="Times New Roman"/>
          <w:lang w:val="en-US" w:eastAsia="fr-FR"/>
        </w:rPr>
        <w:t>) to the range of addresses implied by the </w:t>
      </w:r>
      <w:r w:rsidRPr="00C4268B">
        <w:rPr>
          <w:rFonts w:eastAsia="Times New Roman" w:cs="Times New Roman"/>
          <w:i/>
          <w:iCs/>
          <w:lang w:val="en-US" w:eastAsia="fr-FR"/>
        </w:rPr>
        <w:t xml:space="preserve">advertising-router </w:t>
      </w:r>
      <w:r w:rsidRPr="00C4268B">
        <w:rPr>
          <w:rFonts w:eastAsia="Times New Roman" w:cs="Times New Roman"/>
          <w:lang w:val="en-US" w:eastAsia="fr-FR"/>
        </w:rPr>
        <w:t>and </w:t>
      </w:r>
      <w:r w:rsidRPr="00C4268B">
        <w:rPr>
          <w:rFonts w:eastAsia="Times New Roman" w:cs="Times New Roman"/>
          <w:i/>
          <w:iCs/>
          <w:lang w:val="en-US" w:eastAsia="fr-FR"/>
        </w:rPr>
        <w:t xml:space="preserve">wildcard-mask  </w:t>
      </w:r>
      <w:r w:rsidRPr="00C4268B">
        <w:rPr>
          <w:rFonts w:eastAsia="Times New Roman" w:cs="Times New Roman"/>
          <w:lang w:val="en-US" w:eastAsia="fr-FR"/>
        </w:rPr>
        <w:t>parameters of the command, as if these were parameters in an ACL. For routes advertised by a matching neighbor, that router then applies the AD listed in the command.</w:t>
      </w:r>
    </w:p>
    <w:p w:rsidR="00C4268B" w:rsidRPr="00C4268B" w:rsidRDefault="00C4268B" w:rsidP="002F1227">
      <w:pPr>
        <w:numPr>
          <w:ilvl w:val="0"/>
          <w:numId w:val="75"/>
        </w:numPr>
        <w:ind w:left="708"/>
        <w:rPr>
          <w:rFonts w:eastAsia="Times New Roman" w:cs="Times New Roman"/>
          <w:lang w:val="en-US" w:eastAsia="fr-FR"/>
        </w:rPr>
      </w:pPr>
      <w:r w:rsidRPr="00C4268B">
        <w:rPr>
          <w:rFonts w:eastAsia="Times New Roman" w:cs="Times New Roman"/>
          <w:lang w:val="en-US" w:eastAsia="fr-FR"/>
        </w:rPr>
        <w:t>Optionally, the </w:t>
      </w:r>
      <w:r w:rsidRPr="00C4268B">
        <w:rPr>
          <w:rFonts w:eastAsia="Times New Roman" w:cs="Times New Roman"/>
          <w:b/>
          <w:bCs/>
          <w:lang w:val="en-US" w:eastAsia="fr-FR"/>
        </w:rPr>
        <w:t>distance</w:t>
      </w:r>
      <w:r w:rsidRPr="00C4268B">
        <w:rPr>
          <w:rFonts w:eastAsia="Times New Roman" w:cs="Times New Roman"/>
          <w:lang w:val="en-US" w:eastAsia="fr-FR"/>
        </w:rPr>
        <w:t xml:space="preserve"> command can also refer to a standard or extended ACL. If included, that router compares the ACL to the </w:t>
      </w:r>
      <w:r w:rsidRPr="00C4268B">
        <w:rPr>
          <w:rFonts w:eastAsia="Times New Roman" w:cs="Times New Roman"/>
          <w:i/>
          <w:lang w:val="en-US" w:eastAsia="fr-FR"/>
        </w:rPr>
        <w:t>prefix/length of each route</w:t>
      </w:r>
      <w:r w:rsidRPr="00C4268B">
        <w:rPr>
          <w:rFonts w:eastAsia="Times New Roman" w:cs="Times New Roman"/>
          <w:lang w:val="en-US" w:eastAsia="fr-FR"/>
        </w:rPr>
        <w:t xml:space="preserve"> learned from any matched neighbors and uses the listed AD only for routes permitted by the ACL.</w:t>
      </w:r>
    </w:p>
    <w:p w:rsidR="00C4268B" w:rsidRPr="00C4268B" w:rsidRDefault="00C4268B" w:rsidP="002F1227">
      <w:pPr>
        <w:numPr>
          <w:ilvl w:val="0"/>
          <w:numId w:val="75"/>
        </w:numPr>
        <w:ind w:left="708"/>
        <w:rPr>
          <w:rFonts w:eastAsia="Times New Roman" w:cs="Times New Roman"/>
          <w:lang w:val="en-US" w:eastAsia="fr-FR"/>
        </w:rPr>
      </w:pPr>
      <w:r w:rsidRPr="00C4268B">
        <w:rPr>
          <w:rFonts w:eastAsia="Times New Roman" w:cs="Times New Roman"/>
          <w:b/>
          <w:i/>
          <w:lang w:val="en-US" w:eastAsia="fr-FR"/>
        </w:rPr>
        <w:t xml:space="preserve">There can be multiple distance commands, which are </w:t>
      </w:r>
      <w:r w:rsidRPr="00C4268B">
        <w:rPr>
          <w:rFonts w:eastAsia="Times New Roman" w:cs="Times New Roman"/>
          <w:b/>
          <w:i/>
          <w:u w:val="single"/>
          <w:lang w:val="en-US" w:eastAsia="fr-FR"/>
        </w:rPr>
        <w:t>all</w:t>
      </w:r>
      <w:r w:rsidRPr="00C4268B">
        <w:rPr>
          <w:rFonts w:eastAsia="Times New Roman" w:cs="Times New Roman"/>
          <w:b/>
          <w:i/>
          <w:lang w:val="en-US" w:eastAsia="fr-FR"/>
        </w:rPr>
        <w:t xml:space="preserve"> executed. So always set the AD from the least to the most specific network.</w:t>
      </w:r>
    </w:p>
    <w:p w:rsidR="00D840EE" w:rsidRPr="00265A83" w:rsidRDefault="00D840EE" w:rsidP="00AB59E0">
      <w:pPr>
        <w:pStyle w:val="Heading3"/>
      </w:pPr>
      <w:bookmarkStart w:id="281" w:name="_RTM"/>
      <w:bookmarkStart w:id="282" w:name="_Toc413850953"/>
      <w:bookmarkEnd w:id="281"/>
      <w:r w:rsidRPr="00265A83">
        <w:lastRenderedPageBreak/>
        <w:t>RTM</w:t>
      </w:r>
      <w:bookmarkEnd w:id="282"/>
    </w:p>
    <w:p w:rsidR="00D840EE" w:rsidRDefault="007229F0" w:rsidP="00151ADF">
      <w:pPr>
        <w:spacing w:after="200"/>
        <w:jc w:val="both"/>
        <w:rPr>
          <w:rFonts w:cs="Times New Roman"/>
          <w:lang w:val="en-US"/>
        </w:rPr>
      </w:pPr>
      <w:r>
        <w:rPr>
          <w:rFonts w:cs="Times New Roman"/>
          <w:noProof/>
          <w:lang w:val="en-US"/>
        </w:rPr>
        <w:drawing>
          <wp:inline distT="0" distB="0" distL="0" distR="0" wp14:anchorId="5F1A54F1" wp14:editId="103999E4">
            <wp:extent cx="6743700" cy="5181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JPG"/>
                    <pic:cNvPicPr/>
                  </pic:nvPicPr>
                  <pic:blipFill>
                    <a:blip r:embed="rId99">
                      <a:extLst>
                        <a:ext uri="{28A0092B-C50C-407E-A947-70E740481C1C}">
                          <a14:useLocalDpi xmlns:a14="http://schemas.microsoft.com/office/drawing/2010/main" val="0"/>
                        </a:ext>
                      </a:extLst>
                    </a:blip>
                    <a:stretch>
                      <a:fillRect/>
                    </a:stretch>
                  </pic:blipFill>
                  <pic:spPr>
                    <a:xfrm>
                      <a:off x="0" y="0"/>
                      <a:ext cx="6743700" cy="5181600"/>
                    </a:xfrm>
                    <a:prstGeom prst="rect">
                      <a:avLst/>
                    </a:prstGeom>
                  </pic:spPr>
                </pic:pic>
              </a:graphicData>
            </a:graphic>
          </wp:inline>
        </w:drawing>
      </w:r>
    </w:p>
    <w:p w:rsidR="00D840EE" w:rsidRPr="00265A83" w:rsidRDefault="00D840EE" w:rsidP="00151ADF">
      <w:pPr>
        <w:rPr>
          <w:rFonts w:eastAsia="Times New Roman" w:cs="Times New Roman"/>
          <w:b/>
          <w:i/>
          <w:color w:val="0070C0"/>
          <w:lang w:val="en-US" w:eastAsia="fr-FR"/>
        </w:rPr>
      </w:pPr>
      <w:r w:rsidRPr="00265A83">
        <w:rPr>
          <w:rFonts w:eastAsia="Times New Roman" w:cs="Times New Roman"/>
          <w:b/>
          <w:color w:val="0070C0"/>
          <w:sz w:val="18"/>
          <w:szCs w:val="18"/>
          <w:lang w:val="en-US" w:eastAsia="fr-FR"/>
        </w:rPr>
        <w:t xml:space="preserve">° </w:t>
      </w:r>
      <w:r w:rsidRPr="00265A83">
        <w:rPr>
          <w:rFonts w:eastAsia="Times New Roman" w:cs="Times New Roman"/>
          <w:b/>
          <w:color w:val="0070C0"/>
          <w:sz w:val="18"/>
          <w:szCs w:val="18"/>
          <w:u w:val="single"/>
          <w:lang w:val="en-US" w:eastAsia="fr-FR"/>
        </w:rPr>
        <w:t xml:space="preserve">BGP </w:t>
      </w:r>
      <w:r w:rsidRPr="00265A83">
        <w:rPr>
          <w:rFonts w:eastAsia="Times New Roman" w:cs="Times New Roman"/>
          <w:b/>
          <w:i/>
          <w:color w:val="0070C0"/>
          <w:u w:val="single"/>
          <w:lang w:val="en-US" w:eastAsia="fr-FR"/>
        </w:rPr>
        <w:t>distribute-list configuration</w:t>
      </w:r>
      <w:r w:rsidRPr="00265A83">
        <w:rPr>
          <w:rFonts w:eastAsia="Times New Roman" w:cs="Times New Roman"/>
          <w:b/>
          <w:i/>
          <w:color w:val="0070C0"/>
          <w:lang w:val="en-US" w:eastAsia="fr-FR"/>
        </w:rPr>
        <w:t xml:space="preserve"> will be removed from CLI at a future date (</w:t>
      </w:r>
      <w:r w:rsidRPr="00265A83">
        <w:rPr>
          <w:rFonts w:eastAsia="Times New Roman" w:cs="Times New Roman"/>
          <w:b/>
          <w:bCs/>
          <w:i/>
          <w:color w:val="0070C0"/>
          <w:lang w:val="en-US" w:eastAsia="fr-FR"/>
        </w:rPr>
        <w:t xml:space="preserve">BGP Command Reference, </w:t>
      </w:r>
      <w:r w:rsidRPr="00265A83">
        <w:rPr>
          <w:rFonts w:eastAsia="Times New Roman" w:cs="Times New Roman"/>
          <w:b/>
          <w:i/>
          <w:color w:val="0070C0"/>
          <w:lang w:val="en-US" w:eastAsia="fr-FR"/>
        </w:rPr>
        <w:t>March 2011), because prefix lists provide improved performance and are simpler to configure</w:t>
      </w:r>
    </w:p>
    <w:p w:rsidR="00657F2F" w:rsidRPr="006441B5" w:rsidRDefault="00657F2F" w:rsidP="00657F2F">
      <w:pPr>
        <w:rPr>
          <w:lang w:val="en-US"/>
        </w:rPr>
      </w:pPr>
    </w:p>
    <w:p w:rsidR="00657F2F" w:rsidRPr="00657F2F" w:rsidRDefault="00657F2F" w:rsidP="00657F2F">
      <w:pPr>
        <w:rPr>
          <w:b/>
          <w:i/>
          <w:lang w:val="en-US"/>
        </w:rPr>
      </w:pPr>
      <w:r w:rsidRPr="00657F2F">
        <w:rPr>
          <w:b/>
          <w:i/>
          <w:lang w:val="en-US"/>
        </w:rPr>
        <w:t xml:space="preserve">In case two routing protocols with the same AD </w:t>
      </w:r>
      <w:r>
        <w:rPr>
          <w:b/>
          <w:i/>
          <w:lang w:val="en-US"/>
        </w:rPr>
        <w:t xml:space="preserve">(2 EIGRP or 2 OSPF processes on the same router) </w:t>
      </w:r>
      <w:r w:rsidRPr="00657F2F">
        <w:rPr>
          <w:b/>
          <w:i/>
          <w:lang w:val="en-US"/>
        </w:rPr>
        <w:t>injects same routes to RTM:</w:t>
      </w:r>
    </w:p>
    <w:p w:rsidR="00657F2F" w:rsidRPr="00657F2F" w:rsidRDefault="00657F2F" w:rsidP="009E17BB">
      <w:pPr>
        <w:pStyle w:val="ListParagraph"/>
        <w:numPr>
          <w:ilvl w:val="0"/>
          <w:numId w:val="295"/>
        </w:numPr>
        <w:rPr>
          <w:b/>
          <w:i/>
          <w:lang w:val="en-US"/>
        </w:rPr>
      </w:pPr>
      <w:r w:rsidRPr="00427798">
        <w:rPr>
          <w:b/>
          <w:i/>
          <w:u w:val="single"/>
          <w:lang w:val="en-US"/>
        </w:rPr>
        <w:t>EIGRP</w:t>
      </w:r>
      <w:r w:rsidRPr="00657F2F">
        <w:rPr>
          <w:b/>
          <w:i/>
          <w:lang w:val="en-US"/>
        </w:rPr>
        <w:t xml:space="preserve"> installs the route</w:t>
      </w:r>
      <w:r>
        <w:rPr>
          <w:b/>
          <w:i/>
          <w:lang w:val="en-US"/>
        </w:rPr>
        <w:t xml:space="preserve"> </w:t>
      </w:r>
      <w:r w:rsidR="00427798">
        <w:rPr>
          <w:b/>
          <w:i/>
          <w:lang w:val="en-US"/>
        </w:rPr>
        <w:t xml:space="preserve">with the </w:t>
      </w:r>
      <w:r w:rsidR="00427798" w:rsidRPr="00427798">
        <w:rPr>
          <w:b/>
          <w:i/>
          <w:u w:val="single"/>
          <w:lang w:val="en-US"/>
        </w:rPr>
        <w:t>lowest metric</w:t>
      </w:r>
      <w:r w:rsidR="00427798" w:rsidRPr="00657F2F">
        <w:rPr>
          <w:b/>
          <w:i/>
          <w:lang w:val="en-US"/>
        </w:rPr>
        <w:t xml:space="preserve"> </w:t>
      </w:r>
      <w:r>
        <w:rPr>
          <w:b/>
          <w:i/>
          <w:lang w:val="en-US"/>
        </w:rPr>
        <w:t>in the RIB</w:t>
      </w:r>
      <w:r w:rsidR="00427798">
        <w:rPr>
          <w:b/>
          <w:i/>
          <w:lang w:val="en-US"/>
        </w:rPr>
        <w:t xml:space="preserve">; </w:t>
      </w:r>
      <w:r w:rsidR="00427798" w:rsidRPr="00427798">
        <w:rPr>
          <w:b/>
          <w:i/>
          <w:u w:val="single"/>
          <w:lang w:val="en-US"/>
        </w:rPr>
        <w:t>in case of a tie</w:t>
      </w:r>
      <w:r w:rsidR="00427798">
        <w:rPr>
          <w:b/>
          <w:i/>
          <w:lang w:val="en-US"/>
        </w:rPr>
        <w:t xml:space="preserve"> (same metric), the route coming from the </w:t>
      </w:r>
      <w:r w:rsidR="00427798" w:rsidRPr="00427798">
        <w:rPr>
          <w:b/>
          <w:i/>
          <w:u w:val="single"/>
          <w:lang w:val="en-US"/>
        </w:rPr>
        <w:t>lowest AS number</w:t>
      </w:r>
      <w:r w:rsidR="00427798">
        <w:rPr>
          <w:b/>
          <w:i/>
          <w:lang w:val="en-US"/>
        </w:rPr>
        <w:t xml:space="preserve"> is installed in the RIB;</w:t>
      </w:r>
    </w:p>
    <w:p w:rsidR="00657F2F" w:rsidRDefault="00657F2F" w:rsidP="009E17BB">
      <w:pPr>
        <w:pStyle w:val="ListParagraph"/>
        <w:numPr>
          <w:ilvl w:val="0"/>
          <w:numId w:val="295"/>
        </w:numPr>
        <w:rPr>
          <w:b/>
          <w:i/>
          <w:lang w:val="en-US"/>
        </w:rPr>
      </w:pPr>
      <w:r w:rsidRPr="00427798">
        <w:rPr>
          <w:b/>
          <w:i/>
          <w:u w:val="single"/>
          <w:lang w:val="en-US"/>
        </w:rPr>
        <w:t>OSPF</w:t>
      </w:r>
      <w:r w:rsidRPr="00657F2F">
        <w:rPr>
          <w:b/>
          <w:i/>
          <w:lang w:val="en-US"/>
        </w:rPr>
        <w:t xml:space="preserve"> prefers </w:t>
      </w:r>
      <w:r>
        <w:rPr>
          <w:b/>
          <w:i/>
          <w:lang w:val="en-US"/>
        </w:rPr>
        <w:t xml:space="preserve">to install in the RIB </w:t>
      </w:r>
      <w:r w:rsidRPr="00657F2F">
        <w:rPr>
          <w:b/>
          <w:i/>
          <w:lang w:val="en-US"/>
        </w:rPr>
        <w:t xml:space="preserve">its </w:t>
      </w:r>
      <w:r w:rsidRPr="00427798">
        <w:rPr>
          <w:b/>
          <w:i/>
          <w:u w:val="single"/>
          <w:lang w:val="en-US"/>
        </w:rPr>
        <w:t>oldest route</w:t>
      </w:r>
      <w:r w:rsidRPr="00657F2F">
        <w:rPr>
          <w:b/>
          <w:i/>
          <w:lang w:val="en-US"/>
        </w:rPr>
        <w:t xml:space="preserve"> whatever its cost is</w:t>
      </w:r>
      <w:r w:rsidR="00427798">
        <w:rPr>
          <w:b/>
          <w:i/>
          <w:lang w:val="en-US"/>
        </w:rPr>
        <w:t xml:space="preserve"> (strange choice)</w:t>
      </w:r>
      <w:r w:rsidRPr="00657F2F">
        <w:rPr>
          <w:b/>
          <w:i/>
          <w:lang w:val="en-US"/>
        </w:rPr>
        <w:t>.</w:t>
      </w:r>
    </w:p>
    <w:p w:rsidR="00D840EE" w:rsidRPr="00657F2F" w:rsidRDefault="004419E2" w:rsidP="00AB59E0">
      <w:pPr>
        <w:pStyle w:val="Heading3"/>
      </w:pPr>
      <w:bookmarkStart w:id="283" w:name="_Toc413850954"/>
      <w:r>
        <w:lastRenderedPageBreak/>
        <w:t>D</w:t>
      </w:r>
      <w:r w:rsidR="00D840EE" w:rsidRPr="00657F2F">
        <w:t>efault Administrative Distances</w:t>
      </w:r>
      <w:bookmarkEnd w:id="283"/>
    </w:p>
    <w:p w:rsidR="00D840EE" w:rsidRPr="00657F2F" w:rsidRDefault="00D840EE" w:rsidP="00151ADF">
      <w:pPr>
        <w:spacing w:after="200"/>
        <w:rPr>
          <w:rFonts w:cs="Times New Roman"/>
          <w:iCs/>
          <w:lang w:val="en-US"/>
        </w:rPr>
      </w:pPr>
      <w:r w:rsidRPr="005F78B8">
        <w:rPr>
          <w:noProof/>
          <w:lang w:val="en-US"/>
        </w:rPr>
        <mc:AlternateContent>
          <mc:Choice Requires="wps">
            <w:drawing>
              <wp:anchor distT="0" distB="0" distL="114300" distR="114300" simplePos="0" relativeHeight="251661311" behindDoc="0" locked="0" layoutInCell="1" allowOverlap="1" wp14:anchorId="0CD1685E" wp14:editId="589D9BE3">
                <wp:simplePos x="0" y="0"/>
                <wp:positionH relativeFrom="column">
                  <wp:posOffset>2177415</wp:posOffset>
                </wp:positionH>
                <wp:positionV relativeFrom="paragraph">
                  <wp:posOffset>687705</wp:posOffset>
                </wp:positionV>
                <wp:extent cx="3438525" cy="209550"/>
                <wp:effectExtent l="0" t="0" r="9525" b="0"/>
                <wp:wrapNone/>
                <wp:docPr id="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09550"/>
                        </a:xfrm>
                        <a:prstGeom prst="rect">
                          <a:avLst/>
                        </a:prstGeom>
                        <a:solidFill>
                          <a:srgbClr val="FFFFFF"/>
                        </a:solidFill>
                        <a:ln w="9525">
                          <a:noFill/>
                          <a:miter lim="800000"/>
                          <a:headEnd/>
                          <a:tailEnd/>
                        </a:ln>
                      </wps:spPr>
                      <wps:txbx>
                        <w:txbxContent>
                          <w:p w:rsidR="000946F7" w:rsidRPr="000F7C44" w:rsidRDefault="000946F7" w:rsidP="00D840EE">
                            <w:pPr>
                              <w:rPr>
                                <w:sz w:val="20"/>
                                <w:szCs w:val="20"/>
                                <w:lang w:val="en-US"/>
                              </w:rPr>
                            </w:pPr>
                            <w:r w:rsidRPr="000F7C44">
                              <w:rPr>
                                <w:sz w:val="20"/>
                                <w:szCs w:val="20"/>
                                <w:lang w:val="en-US"/>
                              </w:rPr>
                              <w:sym w:font="Wingdings" w:char="F0E8"/>
                            </w:r>
                            <w:r w:rsidRPr="000F7C44">
                              <w:rPr>
                                <w:sz w:val="20"/>
                                <w:szCs w:val="20"/>
                                <w:lang w:val="en-US"/>
                              </w:rPr>
                              <w:t>Local (Advertised with AD 90 and redistributed with AD 170)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71.45pt;margin-top:54.15pt;width:270.75pt;height:16.5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" stroked="f">
                <v:textbox inset="0,0,0,0">
                  <w:txbxContent>
                    <w:p w:rsidR="000946F7" w:rsidRPr="000F7C44" w:rsidRDefault="000946F7" w:rsidP="00D840EE">
                      <w:pPr>
                        <w:rPr>
                          <w:sz w:val="20"/>
                          <w:szCs w:val="20"/>
                          <w:lang w:val="en-US"/>
                        </w:rPr>
                      </w:pPr>
                      <w:r w:rsidRPr="000F7C44">
                        <w:rPr>
                          <w:sz w:val="20"/>
                          <w:szCs w:val="20"/>
                          <w:lang w:val="en-US"/>
                        </w:rPr>
                        <w:sym w:font="Wingdings" w:char="F0E8"/>
                      </w:r>
                      <w:r w:rsidRPr="000F7C44">
                        <w:rPr>
                          <w:sz w:val="20"/>
                          <w:szCs w:val="20"/>
                          <w:lang w:val="en-US"/>
                        </w:rPr>
                        <w:t>Local (Advertised with AD 90 and redistributed with AD 170)</w:t>
                      </w:r>
                    </w:p>
                  </w:txbxContent>
                </v:textbox>
              </v:shape>
            </w:pict>
          </mc:Fallback>
        </mc:AlternateContent>
      </w:r>
      <w:r w:rsidRPr="00C416DA">
        <w:rPr>
          <w:rFonts w:cs="Times New Roman"/>
          <w:iCs/>
          <w:noProof/>
          <w:lang w:val="en-US"/>
        </w:rPr>
        <w:drawing>
          <wp:inline distT="0" distB="0" distL="0" distR="0" wp14:anchorId="31724715" wp14:editId="081DAE86">
            <wp:extent cx="3200400" cy="3090672"/>
            <wp:effectExtent l="0" t="0" r="0" b="0"/>
            <wp:docPr id="171" name="Image 1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image"/>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3200400" cy="3090672"/>
                    </a:xfrm>
                    <a:prstGeom prst="rect">
                      <a:avLst/>
                    </a:prstGeom>
                    <a:noFill/>
                    <a:ln>
                      <a:noFill/>
                    </a:ln>
                  </pic:spPr>
                </pic:pic>
              </a:graphicData>
            </a:graphic>
          </wp:inline>
        </w:drawing>
      </w:r>
    </w:p>
    <w:p w:rsidR="00C4268B" w:rsidRPr="00C4268B" w:rsidRDefault="00695E4B" w:rsidP="00AB59E0">
      <w:pPr>
        <w:pStyle w:val="Heading3"/>
      </w:pPr>
      <w:bookmarkStart w:id="284" w:name="_Toc413850955"/>
      <w:r>
        <w:t>PBR</w:t>
      </w:r>
      <w:bookmarkEnd w:id="284"/>
    </w:p>
    <w:p w:rsidR="005B3AED" w:rsidRPr="005B3AED" w:rsidRDefault="005B3AED" w:rsidP="00151ADF">
      <w:pPr>
        <w:rPr>
          <w:rFonts w:eastAsia="Times New Roman" w:cs="Times New Roman"/>
          <w:lang w:val="en-US" w:eastAsia="fr-FR"/>
        </w:rPr>
      </w:pPr>
      <w:r w:rsidRPr="005B3AED">
        <w:rPr>
          <w:rFonts w:eastAsia="Times New Roman" w:cs="Times New Roman"/>
          <w:bCs/>
          <w:lang w:val="en-US" w:eastAsia="fr-FR"/>
        </w:rPr>
        <w:t>(config-if)#</w:t>
      </w:r>
      <w:r w:rsidRPr="005B3AED">
        <w:rPr>
          <w:rFonts w:eastAsia="Times New Roman" w:cs="Times New Roman"/>
          <w:b/>
          <w:bCs/>
          <w:lang w:val="en-US" w:eastAsia="fr-FR"/>
        </w:rPr>
        <w:t>ip policy route-map</w:t>
      </w:r>
      <w:r w:rsidRPr="005B3AED">
        <w:rPr>
          <w:rFonts w:eastAsia="Times New Roman" w:cs="Times New Roman"/>
          <w:lang w:val="en-US" w:eastAsia="fr-FR"/>
        </w:rPr>
        <w:t> </w:t>
      </w:r>
      <w:r w:rsidRPr="005B3AED">
        <w:rPr>
          <w:rFonts w:eastAsia="Times New Roman" w:cs="Times New Roman"/>
          <w:i/>
          <w:iCs/>
          <w:lang w:val="en-US" w:eastAsia="fr-FR"/>
        </w:rPr>
        <w:t>name</w:t>
      </w:r>
      <w:r w:rsidRPr="005B3AED">
        <w:rPr>
          <w:rFonts w:eastAsia="Times New Roman" w:cs="Times New Roman"/>
          <w:lang w:val="en-US" w:eastAsia="fr-FR"/>
        </w:rPr>
        <w:tab/>
      </w:r>
      <w:r w:rsidRPr="005B3AED">
        <w:rPr>
          <w:rFonts w:eastAsia="Times New Roman" w:cs="Times New Roman"/>
          <w:lang w:val="en-US" w:eastAsia="fr-FR"/>
        </w:rPr>
        <w:tab/>
        <w:t xml:space="preserve">Enables PBR for packets entering </w:t>
      </w:r>
      <w:r w:rsidR="00F30BB5">
        <w:rPr>
          <w:rFonts w:eastAsia="Times New Roman" w:cs="Times New Roman"/>
          <w:lang w:val="en-US" w:eastAsia="fr-FR"/>
        </w:rPr>
        <w:t>that</w:t>
      </w:r>
      <w:r w:rsidRPr="005B3AED">
        <w:rPr>
          <w:rFonts w:eastAsia="Times New Roman" w:cs="Times New Roman"/>
          <w:lang w:val="en-US" w:eastAsia="fr-FR"/>
        </w:rPr>
        <w:t xml:space="preserve"> interface.</w:t>
      </w:r>
    </w:p>
    <w:p w:rsidR="005B3AED" w:rsidRPr="005B3AED" w:rsidRDefault="005B3AED" w:rsidP="002F1227">
      <w:pPr>
        <w:numPr>
          <w:ilvl w:val="0"/>
          <w:numId w:val="78"/>
        </w:numPr>
        <w:ind w:left="708"/>
        <w:rPr>
          <w:rFonts w:eastAsia="Times New Roman" w:cs="Times New Roman"/>
          <w:lang w:val="en-US" w:eastAsia="fr-FR"/>
        </w:rPr>
      </w:pPr>
      <w:r w:rsidRPr="005B3AED">
        <w:rPr>
          <w:rFonts w:eastAsia="Times New Roman" w:cs="Times New Roman"/>
          <w:lang w:val="en-US" w:eastAsia="fr-FR"/>
        </w:rPr>
        <w:t>PBR processes packets that match a permit clause using the defined </w:t>
      </w:r>
      <w:r w:rsidRPr="005B3AED">
        <w:rPr>
          <w:rFonts w:eastAsia="Times New Roman" w:cs="Times New Roman"/>
          <w:b/>
          <w:bCs/>
          <w:lang w:val="en-US" w:eastAsia="fr-FR"/>
        </w:rPr>
        <w:t>set</w:t>
      </w:r>
      <w:r w:rsidRPr="005B3AED">
        <w:rPr>
          <w:rFonts w:eastAsia="Times New Roman" w:cs="Times New Roman"/>
          <w:lang w:val="en-US" w:eastAsia="fr-FR"/>
        </w:rPr>
        <w:t> command.</w:t>
      </w:r>
    </w:p>
    <w:p w:rsidR="005B3AED" w:rsidRPr="005B3AED" w:rsidRDefault="005B3AED" w:rsidP="002F1227">
      <w:pPr>
        <w:numPr>
          <w:ilvl w:val="0"/>
          <w:numId w:val="78"/>
        </w:numPr>
        <w:ind w:left="708"/>
        <w:rPr>
          <w:rFonts w:eastAsia="Times New Roman" w:cs="Times New Roman"/>
          <w:lang w:val="en-US" w:eastAsia="fr-FR"/>
        </w:rPr>
      </w:pPr>
      <w:r w:rsidRPr="005B3AED">
        <w:rPr>
          <w:rFonts w:eastAsia="Times New Roman" w:cs="Times New Roman"/>
          <w:lang w:val="en-US" w:eastAsia="fr-FR"/>
        </w:rPr>
        <w:t>For packets matched by a deny clause, PBR lets the packet go through to the normal IP routing process.</w:t>
      </w:r>
    </w:p>
    <w:p w:rsidR="005B3AED" w:rsidRPr="005B3AED" w:rsidRDefault="005B3AED" w:rsidP="00151ADF">
      <w:pPr>
        <w:rPr>
          <w:rFonts w:eastAsia="Times New Roman" w:cs="Times New Roman"/>
          <w:lang w:val="en-US" w:eastAsia="fr-FR"/>
        </w:rPr>
      </w:pPr>
    </w:p>
    <w:p w:rsidR="00083D60" w:rsidRPr="00083D60" w:rsidRDefault="00083D60" w:rsidP="00151ADF">
      <w:pPr>
        <w:rPr>
          <w:rFonts w:eastAsia="Times New Roman" w:cs="Times New Roman"/>
          <w:iCs/>
          <w:lang w:val="en-US" w:eastAsia="fr-FR"/>
        </w:rPr>
      </w:pPr>
      <w:r w:rsidRPr="00083D60">
        <w:rPr>
          <w:rFonts w:eastAsia="Times New Roman" w:cs="Times New Roman"/>
          <w:bCs/>
          <w:lang w:val="en-US" w:eastAsia="fr-FR"/>
        </w:rPr>
        <w:t>(config)#</w:t>
      </w:r>
      <w:r w:rsidRPr="00083D60">
        <w:rPr>
          <w:rFonts w:eastAsia="Times New Roman" w:cs="Times New Roman"/>
          <w:b/>
          <w:bCs/>
          <w:lang w:val="en-US" w:eastAsia="fr-FR"/>
        </w:rPr>
        <w:t>ip local policy route-map</w:t>
      </w:r>
      <w:r w:rsidRPr="00083D60">
        <w:rPr>
          <w:rFonts w:eastAsia="Times New Roman" w:cs="Times New Roman"/>
          <w:lang w:val="en-US" w:eastAsia="fr-FR"/>
        </w:rPr>
        <w:t> </w:t>
      </w:r>
      <w:r w:rsidRPr="00083D60">
        <w:rPr>
          <w:rFonts w:eastAsia="Times New Roman" w:cs="Times New Roman"/>
          <w:i/>
          <w:iCs/>
          <w:lang w:val="en-US" w:eastAsia="fr-FR"/>
        </w:rPr>
        <w:t>name</w:t>
      </w:r>
      <w:r w:rsidRPr="00083D60">
        <w:rPr>
          <w:rFonts w:eastAsia="Times New Roman" w:cs="Times New Roman"/>
          <w:iCs/>
          <w:lang w:val="en-US" w:eastAsia="fr-FR"/>
        </w:rPr>
        <w:tab/>
        <w:t>Makes IOS process locally created packets using PBR logic.</w:t>
      </w:r>
    </w:p>
    <w:p w:rsidR="00083D60" w:rsidRPr="00083D60" w:rsidRDefault="00083D60" w:rsidP="00151ADF">
      <w:pPr>
        <w:rPr>
          <w:rFonts w:eastAsia="Times New Roman" w:cs="Times New Roman"/>
          <w:lang w:val="en-US" w:eastAsia="fr-FR"/>
        </w:rPr>
      </w:pPr>
    </w:p>
    <w:p w:rsidR="005B3AED" w:rsidRPr="005B3AED" w:rsidRDefault="005B3AED" w:rsidP="00151ADF">
      <w:pPr>
        <w:rPr>
          <w:rFonts w:eastAsia="Times New Roman" w:cs="Times New Roman"/>
          <w:bCs/>
          <w:lang w:val="en-US" w:eastAsia="fr-FR"/>
        </w:rPr>
      </w:pPr>
      <w:r w:rsidRPr="005B3AED">
        <w:rPr>
          <w:rFonts w:eastAsia="Times New Roman" w:cs="Times New Roman"/>
          <w:bCs/>
          <w:lang w:val="en-US" w:eastAsia="fr-FR"/>
        </w:rPr>
        <w:t>(config)#</w:t>
      </w:r>
      <w:r w:rsidRPr="005B3AED">
        <w:rPr>
          <w:rFonts w:eastAsia="Times New Roman" w:cs="Times New Roman"/>
          <w:b/>
          <w:bCs/>
          <w:lang w:val="en-US" w:eastAsia="fr-FR"/>
        </w:rPr>
        <w:t xml:space="preserve">route-map </w:t>
      </w:r>
      <w:r w:rsidRPr="005B3AED">
        <w:rPr>
          <w:rFonts w:eastAsia="Times New Roman" w:cs="Times New Roman"/>
          <w:bCs/>
          <w:i/>
          <w:iCs/>
          <w:lang w:val="en-US" w:eastAsia="fr-FR"/>
        </w:rPr>
        <w:t xml:space="preserve">map-name </w:t>
      </w:r>
      <w:r w:rsidRPr="005B3AED">
        <w:rPr>
          <w:rFonts w:eastAsia="Times New Roman" w:cs="Times New Roman"/>
          <w:bCs/>
          <w:lang w:val="en-US" w:eastAsia="fr-FR"/>
        </w:rPr>
        <w:t>[</w:t>
      </w:r>
      <w:r w:rsidRPr="005B3AED">
        <w:rPr>
          <w:rFonts w:eastAsia="Times New Roman" w:cs="Times New Roman"/>
          <w:b/>
          <w:bCs/>
          <w:lang w:val="en-US" w:eastAsia="fr-FR"/>
        </w:rPr>
        <w:t xml:space="preserve">permit </w:t>
      </w:r>
      <w:r w:rsidRPr="005B3AED">
        <w:rPr>
          <w:rFonts w:eastAsia="Times New Roman" w:cs="Times New Roman"/>
          <w:bCs/>
          <w:lang w:val="en-US" w:eastAsia="fr-FR"/>
        </w:rPr>
        <w:t xml:space="preserve">| </w:t>
      </w:r>
      <w:r w:rsidRPr="005B3AED">
        <w:rPr>
          <w:rFonts w:eastAsia="Times New Roman" w:cs="Times New Roman"/>
          <w:b/>
          <w:bCs/>
          <w:lang w:val="en-US" w:eastAsia="fr-FR"/>
        </w:rPr>
        <w:t>deny</w:t>
      </w:r>
      <w:r w:rsidRPr="005B3AED">
        <w:rPr>
          <w:rFonts w:eastAsia="Times New Roman" w:cs="Times New Roman"/>
          <w:bCs/>
          <w:lang w:val="en-US" w:eastAsia="fr-FR"/>
        </w:rPr>
        <w:t>] [</w:t>
      </w:r>
      <w:r w:rsidRPr="005B3AED">
        <w:rPr>
          <w:rFonts w:eastAsia="Times New Roman" w:cs="Times New Roman"/>
          <w:bCs/>
          <w:i/>
          <w:iCs/>
          <w:lang w:val="en-US" w:eastAsia="fr-FR"/>
        </w:rPr>
        <w:t>sequence-number</w:t>
      </w:r>
      <w:r w:rsidRPr="005B3AED">
        <w:rPr>
          <w:rFonts w:eastAsia="Times New Roman" w:cs="Times New Roman"/>
          <w:bCs/>
          <w:lang w:val="en-US" w:eastAsia="fr-FR"/>
        </w:rPr>
        <w:t>]</w:t>
      </w:r>
    </w:p>
    <w:p w:rsidR="005B3AED" w:rsidRPr="005B3AED" w:rsidRDefault="005B3AED" w:rsidP="00151ADF">
      <w:pPr>
        <w:ind w:left="3532" w:hanging="3544"/>
        <w:rPr>
          <w:rFonts w:eastAsia="Times New Roman" w:cs="Times New Roman"/>
          <w:lang w:val="en-US" w:eastAsia="fr-FR"/>
        </w:rPr>
      </w:pPr>
      <w:r w:rsidRPr="005B3AED">
        <w:rPr>
          <w:rFonts w:eastAsia="Times New Roman" w:cs="Times New Roman"/>
          <w:bCs/>
          <w:lang w:val="en-US" w:eastAsia="fr-FR"/>
        </w:rPr>
        <w:t>(config-route-map)#</w:t>
      </w:r>
      <w:r w:rsidRPr="005B3AED">
        <w:rPr>
          <w:rFonts w:eastAsia="Times New Roman" w:cs="Times New Roman"/>
          <w:b/>
          <w:bCs/>
          <w:lang w:val="en-US" w:eastAsia="fr-FR"/>
        </w:rPr>
        <w:t xml:space="preserve">match ip address </w:t>
      </w:r>
      <w:r w:rsidRPr="005B3AED">
        <w:rPr>
          <w:rFonts w:eastAsia="Times New Roman" w:cs="Times New Roman"/>
          <w:lang w:val="en-US" w:eastAsia="fr-FR"/>
        </w:rPr>
        <w:t>{</w:t>
      </w:r>
      <w:r w:rsidRPr="005B3AED">
        <w:rPr>
          <w:rFonts w:eastAsia="Times New Roman" w:cs="Times New Roman"/>
          <w:i/>
          <w:lang w:val="en-US" w:eastAsia="fr-FR"/>
        </w:rPr>
        <w:t>access-list-number</w:t>
      </w:r>
      <w:r w:rsidRPr="005B3AED">
        <w:rPr>
          <w:rFonts w:eastAsia="Times New Roman" w:cs="Times New Roman"/>
          <w:lang w:val="en-US" w:eastAsia="fr-FR"/>
        </w:rPr>
        <w:t xml:space="preserve"> [</w:t>
      </w:r>
      <w:r w:rsidRPr="005B3AED">
        <w:rPr>
          <w:rFonts w:eastAsia="Times New Roman" w:cs="Times New Roman"/>
          <w:i/>
          <w:lang w:val="en-US" w:eastAsia="fr-FR"/>
        </w:rPr>
        <w:t>access-list-number</w:t>
      </w:r>
      <w:r w:rsidRPr="005B3AED">
        <w:rPr>
          <w:rFonts w:eastAsia="Times New Roman" w:cs="Times New Roman"/>
          <w:lang w:val="en-US" w:eastAsia="fr-FR"/>
        </w:rPr>
        <w:t xml:space="preserve"> ... | </w:t>
      </w:r>
      <w:r w:rsidRPr="005B3AED">
        <w:rPr>
          <w:rFonts w:eastAsia="Times New Roman" w:cs="Times New Roman"/>
          <w:i/>
          <w:lang w:val="en-US" w:eastAsia="fr-FR"/>
        </w:rPr>
        <w:t>access-list-name</w:t>
      </w:r>
      <w:r w:rsidRPr="005B3AED">
        <w:rPr>
          <w:rFonts w:eastAsia="Times New Roman" w:cs="Times New Roman"/>
          <w:lang w:val="en-US" w:eastAsia="fr-FR"/>
        </w:rPr>
        <w:t xml:space="preserve"> ...] | </w:t>
      </w:r>
      <w:r w:rsidRPr="005B3AED">
        <w:rPr>
          <w:rFonts w:eastAsia="Times New Roman" w:cs="Times New Roman"/>
          <w:i/>
          <w:lang w:val="en-US" w:eastAsia="fr-FR"/>
        </w:rPr>
        <w:t>access-list-name</w:t>
      </w:r>
      <w:r w:rsidRPr="005B3AED">
        <w:rPr>
          <w:rFonts w:eastAsia="Times New Roman" w:cs="Times New Roman"/>
          <w:lang w:val="en-US" w:eastAsia="fr-FR"/>
        </w:rPr>
        <w:t>}</w:t>
      </w:r>
    </w:p>
    <w:p w:rsidR="005B3AED" w:rsidRPr="005B3AED" w:rsidRDefault="005B3AED" w:rsidP="002F1227">
      <w:pPr>
        <w:numPr>
          <w:ilvl w:val="0"/>
          <w:numId w:val="76"/>
        </w:numPr>
        <w:ind w:left="4252"/>
        <w:contextualSpacing/>
        <w:rPr>
          <w:rFonts w:eastAsia="Times New Roman" w:cs="Times New Roman"/>
          <w:b/>
          <w:i/>
          <w:lang w:val="en-US" w:eastAsia="fr-FR"/>
        </w:rPr>
      </w:pPr>
      <w:r w:rsidRPr="005B3AED">
        <w:rPr>
          <w:rFonts w:eastAsia="Times New Roman" w:cs="Times New Roman"/>
          <w:b/>
          <w:i/>
          <w:lang w:val="en-US" w:eastAsia="fr-FR"/>
        </w:rPr>
        <w:t>standard ACL : matches source IP address of packet;</w:t>
      </w:r>
    </w:p>
    <w:p w:rsidR="005B3AED" w:rsidRPr="005B3AED" w:rsidRDefault="005B3AED" w:rsidP="002F1227">
      <w:pPr>
        <w:numPr>
          <w:ilvl w:val="0"/>
          <w:numId w:val="76"/>
        </w:numPr>
        <w:ind w:left="4252"/>
        <w:contextualSpacing/>
        <w:rPr>
          <w:rFonts w:eastAsia="Times New Roman" w:cs="Times New Roman"/>
          <w:b/>
          <w:i/>
          <w:lang w:val="en-US" w:eastAsia="fr-FR"/>
        </w:rPr>
      </w:pPr>
      <w:r w:rsidRPr="005B3AED">
        <w:rPr>
          <w:rFonts w:eastAsia="Times New Roman" w:cs="Times New Roman"/>
          <w:b/>
          <w:i/>
          <w:lang w:val="en-US" w:eastAsia="fr-FR"/>
        </w:rPr>
        <w:t>extended ACL : matches protocol, source and destination IP addresses and ports of the packet</w:t>
      </w:r>
    </w:p>
    <w:p w:rsidR="005B3AED" w:rsidRPr="005B3AED" w:rsidRDefault="005B3AED" w:rsidP="00151ADF">
      <w:pPr>
        <w:rPr>
          <w:rFonts w:eastAsia="Times New Roman" w:cs="Times New Roman"/>
          <w:lang w:val="en-US" w:eastAsia="fr-FR"/>
        </w:rPr>
      </w:pPr>
      <w:r w:rsidRPr="005B3AED">
        <w:rPr>
          <w:rFonts w:eastAsia="Times New Roman" w:cs="Times New Roman"/>
          <w:bCs/>
          <w:lang w:val="en-US" w:eastAsia="fr-FR"/>
        </w:rPr>
        <w:t>(config-route-map)#</w:t>
      </w:r>
      <w:r w:rsidRPr="005B3AED">
        <w:rPr>
          <w:rFonts w:eastAsia="Times New Roman" w:cs="Times New Roman"/>
          <w:b/>
          <w:bCs/>
          <w:lang w:val="en-US" w:eastAsia="fr-FR"/>
        </w:rPr>
        <w:t>match length</w:t>
      </w:r>
      <w:r w:rsidRPr="005B3AED">
        <w:rPr>
          <w:rFonts w:eastAsia="Times New Roman" w:cs="Times New Roman"/>
          <w:lang w:val="en-US" w:eastAsia="fr-FR"/>
        </w:rPr>
        <w:t> min max</w:t>
      </w:r>
    </w:p>
    <w:p w:rsidR="005B3AED" w:rsidRPr="005B3AED" w:rsidRDefault="005B3AED" w:rsidP="00151ADF">
      <w:pPr>
        <w:rPr>
          <w:rFonts w:eastAsia="Times New Roman" w:cs="Times New Roman"/>
          <w:lang w:val="en-US" w:eastAsia="fr-FR"/>
        </w:rPr>
      </w:pPr>
    </w:p>
    <w:p w:rsidR="005B3AED" w:rsidRPr="005B3AED" w:rsidRDefault="005B3AED" w:rsidP="00151ADF">
      <w:pPr>
        <w:jc w:val="center"/>
        <w:rPr>
          <w:rFonts w:eastAsia="Times New Roman" w:cs="Times New Roman"/>
          <w:b/>
          <w:bCs/>
          <w:lang w:val="en-US" w:eastAsia="fr-FR"/>
        </w:rPr>
      </w:pPr>
      <w:r w:rsidRPr="005B3AED">
        <w:rPr>
          <w:rFonts w:eastAsia="Times New Roman" w:cs="Times New Roman"/>
          <w:b/>
          <w:bCs/>
          <w:lang w:val="en-US" w:eastAsia="fr-FR"/>
        </w:rPr>
        <w:t>Choosing Routes Using the PBR </w:t>
      </w:r>
      <w:r w:rsidRPr="005B3AED">
        <w:rPr>
          <w:rFonts w:eastAsia="Times New Roman" w:cs="Times New Roman"/>
          <w:b/>
          <w:bCs/>
          <w:i/>
          <w:iCs/>
          <w:lang w:val="en-US" w:eastAsia="fr-FR"/>
        </w:rPr>
        <w:t>set</w:t>
      </w:r>
      <w:r w:rsidRPr="005B3AED">
        <w:rPr>
          <w:rFonts w:eastAsia="Times New Roman" w:cs="Times New Roman"/>
          <w:b/>
          <w:bCs/>
          <w:lang w:val="en-US" w:eastAsia="fr-FR"/>
        </w:rPr>
        <w:t> Command</w:t>
      </w:r>
    </w:p>
    <w:p w:rsidR="005B3AED" w:rsidRPr="005B3AED" w:rsidRDefault="005B3AED" w:rsidP="00151ADF">
      <w:pPr>
        <w:rPr>
          <w:rFonts w:eastAsia="Times New Roman" w:cs="Times New Roman"/>
          <w:b/>
          <w:bCs/>
          <w:lang w:val="en-US" w:eastAsia="fr-FR"/>
        </w:rPr>
      </w:pPr>
    </w:p>
    <w:p w:rsidR="005B3AED" w:rsidRPr="005B3AED" w:rsidRDefault="00657F2F" w:rsidP="00151ADF">
      <w:pPr>
        <w:spacing w:after="200"/>
        <w:jc w:val="both"/>
        <w:rPr>
          <w:rFonts w:cs="Times New Roman"/>
          <w:lang w:val="en-US"/>
        </w:rPr>
      </w:pPr>
      <w:r w:rsidRPr="005B3AED">
        <w:rPr>
          <w:rFonts w:cs="Times New Roman"/>
          <w:noProof/>
          <w:lang w:val="en-US"/>
        </w:rPr>
        <mc:AlternateContent>
          <mc:Choice Requires="wps">
            <w:drawing>
              <wp:anchor distT="0" distB="0" distL="114300" distR="114300" simplePos="0" relativeHeight="252099584" behindDoc="0" locked="0" layoutInCell="1" allowOverlap="1" wp14:anchorId="75BCFF80" wp14:editId="6EA2D3DF">
                <wp:simplePos x="0" y="0"/>
                <wp:positionH relativeFrom="column">
                  <wp:posOffset>4444365</wp:posOffset>
                </wp:positionH>
                <wp:positionV relativeFrom="paragraph">
                  <wp:posOffset>1671320</wp:posOffset>
                </wp:positionV>
                <wp:extent cx="2333625" cy="476250"/>
                <wp:effectExtent l="0" t="0" r="9525" b="0"/>
                <wp:wrapNone/>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76250"/>
                        </a:xfrm>
                        <a:prstGeom prst="rect">
                          <a:avLst/>
                        </a:prstGeom>
                        <a:solidFill>
                          <a:srgbClr val="FFFFFF"/>
                        </a:solidFill>
                        <a:ln w="9525">
                          <a:noFill/>
                          <a:miter lim="800000"/>
                          <a:headEnd/>
                          <a:tailEnd/>
                        </a:ln>
                      </wps:spPr>
                      <wps:txbx>
                        <w:txbxContent>
                          <w:p w:rsidR="000946F7" w:rsidRPr="00657F2F" w:rsidRDefault="000946F7" w:rsidP="002F1227">
                            <w:pPr>
                              <w:pStyle w:val="ListParagraph"/>
                              <w:numPr>
                                <w:ilvl w:val="0"/>
                                <w:numId w:val="77"/>
                              </w:numPr>
                              <w:rPr>
                                <w:b/>
                                <w:i/>
                                <w:sz w:val="18"/>
                                <w:szCs w:val="18"/>
                                <w:lang w:val="en-US"/>
                              </w:rPr>
                            </w:pPr>
                            <w:r w:rsidRPr="00657F2F">
                              <w:rPr>
                                <w:b/>
                                <w:i/>
                                <w:sz w:val="18"/>
                                <w:szCs w:val="18"/>
                                <w:lang w:val="en-US"/>
                              </w:rPr>
                              <w:t>Virtually replaces IP routing table's default route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left:0;text-align:left;margin-left:349.95pt;margin-top:131.6pt;width:183.75pt;height:3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" stroked="f">
                <v:textbox inset="0,0,0,0">
                  <w:txbxContent>
                    <w:p w:rsidR="000946F7" w:rsidRPr="00657F2F" w:rsidRDefault="000946F7" w:rsidP="002F1227">
                      <w:pPr>
                        <w:pStyle w:val="Paragraphedeliste"/>
                        <w:numPr>
                          <w:ilvl w:val="0"/>
                          <w:numId w:val="77"/>
                        </w:numPr>
                        <w:rPr>
                          <w:b/>
                          <w:i/>
                          <w:sz w:val="18"/>
                          <w:szCs w:val="18"/>
                          <w:lang w:val="en-US"/>
                        </w:rPr>
                      </w:pPr>
                      <w:r w:rsidRPr="00657F2F">
                        <w:rPr>
                          <w:b/>
                          <w:i/>
                          <w:sz w:val="18"/>
                          <w:szCs w:val="18"/>
                          <w:lang w:val="en-US"/>
                        </w:rPr>
                        <w:t>Virtually replaces IP routing table's default route</w:t>
                      </w:r>
                    </w:p>
                  </w:txbxContent>
                </v:textbox>
              </v:shape>
            </w:pict>
          </mc:Fallback>
        </mc:AlternateContent>
      </w:r>
      <w:r w:rsidRPr="005B3AED">
        <w:rPr>
          <w:rFonts w:cs="Times New Roman"/>
          <w:noProof/>
          <w:lang w:val="en-US"/>
        </w:rPr>
        <mc:AlternateContent>
          <mc:Choice Requires="wps">
            <w:drawing>
              <wp:anchor distT="0" distB="0" distL="114300" distR="114300" simplePos="0" relativeHeight="251738112" behindDoc="0" locked="0" layoutInCell="1" allowOverlap="1" wp14:anchorId="77A7144F" wp14:editId="5FC3161B">
                <wp:simplePos x="0" y="0"/>
                <wp:positionH relativeFrom="column">
                  <wp:posOffset>4444365</wp:posOffset>
                </wp:positionH>
                <wp:positionV relativeFrom="paragraph">
                  <wp:posOffset>852170</wp:posOffset>
                </wp:positionV>
                <wp:extent cx="2419350" cy="457200"/>
                <wp:effectExtent l="0" t="0" r="0" b="0"/>
                <wp:wrapNone/>
                <wp:docPr id="6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457200"/>
                        </a:xfrm>
                        <a:prstGeom prst="rect">
                          <a:avLst/>
                        </a:prstGeom>
                        <a:solidFill>
                          <a:srgbClr val="FFFFFF"/>
                        </a:solidFill>
                        <a:ln w="9525">
                          <a:noFill/>
                          <a:miter lim="800000"/>
                          <a:headEnd/>
                          <a:tailEnd/>
                        </a:ln>
                      </wps:spPr>
                      <wps:txbx>
                        <w:txbxContent>
                          <w:p w:rsidR="000946F7" w:rsidRPr="00657F2F" w:rsidRDefault="000946F7" w:rsidP="002F1227">
                            <w:pPr>
                              <w:pStyle w:val="ListParagraph"/>
                              <w:numPr>
                                <w:ilvl w:val="0"/>
                                <w:numId w:val="77"/>
                              </w:numPr>
                              <w:rPr>
                                <w:b/>
                                <w:i/>
                                <w:sz w:val="18"/>
                                <w:szCs w:val="18"/>
                                <w:lang w:val="en-US"/>
                              </w:rPr>
                            </w:pPr>
                            <w:r w:rsidRPr="00657F2F">
                              <w:rPr>
                                <w:b/>
                                <w:i/>
                                <w:sz w:val="18"/>
                                <w:szCs w:val="18"/>
                                <w:lang w:val="en-US"/>
                              </w:rPr>
                              <w:t>Virtually replaces IP routing table's default route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left:0;text-align:left;margin-left:349.95pt;margin-top:67.1pt;width:190.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" stroked="f">
                <v:textbox inset="0,0,0,0">
                  <w:txbxContent>
                    <w:p w:rsidR="000946F7" w:rsidRPr="00657F2F" w:rsidRDefault="000946F7" w:rsidP="002F1227">
                      <w:pPr>
                        <w:pStyle w:val="Paragraphedeliste"/>
                        <w:numPr>
                          <w:ilvl w:val="0"/>
                          <w:numId w:val="77"/>
                        </w:numPr>
                        <w:rPr>
                          <w:b/>
                          <w:i/>
                          <w:sz w:val="18"/>
                          <w:szCs w:val="18"/>
                          <w:lang w:val="en-US"/>
                        </w:rPr>
                      </w:pPr>
                      <w:r w:rsidRPr="00657F2F">
                        <w:rPr>
                          <w:b/>
                          <w:i/>
                          <w:sz w:val="18"/>
                          <w:szCs w:val="18"/>
                          <w:lang w:val="en-US"/>
                        </w:rPr>
                        <w:t>Virtually replaces IP routing table's default route</w:t>
                      </w:r>
                    </w:p>
                  </w:txbxContent>
                </v:textbox>
              </v:shape>
            </w:pict>
          </mc:Fallback>
        </mc:AlternateContent>
      </w:r>
      <w:r w:rsidR="005B3AED" w:rsidRPr="005B3AED">
        <w:rPr>
          <w:rFonts w:cs="Times New Roman"/>
          <w:noProof/>
          <w:lang w:val="en-US"/>
        </w:rPr>
        <w:drawing>
          <wp:inline distT="0" distB="0" distL="0" distR="0" wp14:anchorId="5A33E9F1" wp14:editId="14A29E1E">
            <wp:extent cx="4251960" cy="2139696"/>
            <wp:effectExtent l="0" t="0" r="0" b="0"/>
            <wp:docPr id="119" name="Image 1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
                    <pic:cNvPicPr>
                      <a:picLocks noChangeAspect="1" noChangeArrowheads="1"/>
                    </pic:cNvPicPr>
                  </pic:nvPicPr>
                  <pic:blipFill>
                    <a:blip r:link="rId101">
                      <a:extLst>
                        <a:ext uri="{28A0092B-C50C-407E-A947-70E740481C1C}">
                          <a14:useLocalDpi xmlns:a14="http://schemas.microsoft.com/office/drawing/2010/main" val="0"/>
                        </a:ext>
                      </a:extLst>
                    </a:blip>
                    <a:srcRect/>
                    <a:stretch>
                      <a:fillRect/>
                    </a:stretch>
                  </pic:blipFill>
                  <pic:spPr bwMode="auto">
                    <a:xfrm>
                      <a:off x="0" y="0"/>
                      <a:ext cx="4251960" cy="2139696"/>
                    </a:xfrm>
                    <a:prstGeom prst="rect">
                      <a:avLst/>
                    </a:prstGeom>
                    <a:noFill/>
                    <a:ln>
                      <a:noFill/>
                    </a:ln>
                  </pic:spPr>
                </pic:pic>
              </a:graphicData>
            </a:graphic>
          </wp:inline>
        </w:drawing>
      </w:r>
    </w:p>
    <w:p w:rsidR="00D20B35" w:rsidRDefault="00D20B35" w:rsidP="000711EB">
      <w:pPr>
        <w:rPr>
          <w:b/>
          <w:i/>
          <w:lang w:val="en-US"/>
        </w:rPr>
      </w:pPr>
    </w:p>
    <w:p w:rsidR="000711EB" w:rsidRPr="000711EB" w:rsidRDefault="000711EB" w:rsidP="000711EB">
      <w:pPr>
        <w:rPr>
          <w:b/>
          <w:i/>
          <w:lang w:val="en-US"/>
        </w:rPr>
      </w:pPr>
      <w:r w:rsidRPr="000711EB">
        <w:rPr>
          <w:b/>
          <w:i/>
          <w:lang w:val="en-US"/>
        </w:rPr>
        <w:t xml:space="preserve">The </w:t>
      </w:r>
      <w:r w:rsidRPr="000711EB">
        <w:rPr>
          <w:b/>
          <w:bCs/>
          <w:i/>
          <w:lang w:val="en-US"/>
        </w:rPr>
        <w:t xml:space="preserve">set </w:t>
      </w:r>
      <w:r w:rsidRPr="000711EB">
        <w:rPr>
          <w:b/>
          <w:i/>
          <w:lang w:val="en-US"/>
        </w:rPr>
        <w:t>clauses can be used in conjunction with one another. They are evaluated in the following order:</w:t>
      </w:r>
    </w:p>
    <w:p w:rsidR="000711EB" w:rsidRPr="008B02C1" w:rsidRDefault="000711EB" w:rsidP="009E17BB">
      <w:pPr>
        <w:pStyle w:val="ListParagraph"/>
        <w:numPr>
          <w:ilvl w:val="0"/>
          <w:numId w:val="261"/>
        </w:numPr>
        <w:rPr>
          <w:b/>
          <w:bCs/>
          <w:i/>
          <w:lang w:val="en-US"/>
        </w:rPr>
      </w:pPr>
      <w:r w:rsidRPr="008B02C1">
        <w:rPr>
          <w:b/>
          <w:bCs/>
          <w:i/>
          <w:lang w:val="en-US"/>
        </w:rPr>
        <w:t>set ip next-hop</w:t>
      </w:r>
    </w:p>
    <w:p w:rsidR="000711EB" w:rsidRPr="008B02C1" w:rsidRDefault="000711EB" w:rsidP="009E17BB">
      <w:pPr>
        <w:pStyle w:val="ListParagraph"/>
        <w:numPr>
          <w:ilvl w:val="0"/>
          <w:numId w:val="261"/>
        </w:numPr>
        <w:rPr>
          <w:b/>
          <w:bCs/>
          <w:i/>
          <w:lang w:val="en-US"/>
        </w:rPr>
      </w:pPr>
      <w:r w:rsidRPr="008B02C1">
        <w:rPr>
          <w:b/>
          <w:bCs/>
          <w:i/>
          <w:lang w:val="en-US"/>
        </w:rPr>
        <w:t>set interface</w:t>
      </w:r>
      <w:r w:rsidR="000B7272" w:rsidRPr="008B02C1">
        <w:rPr>
          <w:b/>
          <w:bCs/>
          <w:i/>
          <w:lang w:val="en-US"/>
        </w:rPr>
        <w:t xml:space="preserve"> (not recommended at all on multipoint interfaces, </w:t>
      </w:r>
      <w:r w:rsidR="00CA19DC">
        <w:rPr>
          <w:b/>
          <w:bCs/>
          <w:i/>
          <w:lang w:val="en-US"/>
        </w:rPr>
        <w:t xml:space="preserve">cf. </w:t>
      </w:r>
      <w:hyperlink w:anchor="_Static_Default_Route" w:history="1">
        <w:r w:rsidR="003F0D8A" w:rsidRPr="003F0D8A">
          <w:rPr>
            <w:rStyle w:val="Hyperlink"/>
            <w:b/>
            <w:bCs/>
            <w:i/>
            <w:lang w:val="en-US"/>
          </w:rPr>
          <w:t>§Static Default Route</w:t>
        </w:r>
      </w:hyperlink>
      <w:r w:rsidR="000B7272" w:rsidRPr="008B02C1">
        <w:rPr>
          <w:b/>
          <w:bCs/>
          <w:i/>
          <w:lang w:val="en-US"/>
        </w:rPr>
        <w:t>)</w:t>
      </w:r>
    </w:p>
    <w:p w:rsidR="000711EB" w:rsidRPr="008B02C1" w:rsidRDefault="000711EB" w:rsidP="009E17BB">
      <w:pPr>
        <w:pStyle w:val="ListParagraph"/>
        <w:numPr>
          <w:ilvl w:val="0"/>
          <w:numId w:val="261"/>
        </w:numPr>
        <w:rPr>
          <w:b/>
          <w:bCs/>
          <w:i/>
          <w:lang w:val="en-US"/>
        </w:rPr>
      </w:pPr>
      <w:r w:rsidRPr="008B02C1">
        <w:rPr>
          <w:b/>
          <w:bCs/>
          <w:i/>
          <w:lang w:val="en-US"/>
        </w:rPr>
        <w:t>set ip default next-hop</w:t>
      </w:r>
    </w:p>
    <w:p w:rsidR="000711EB" w:rsidRPr="008B02C1" w:rsidRDefault="000711EB" w:rsidP="009E17BB">
      <w:pPr>
        <w:pStyle w:val="ListParagraph"/>
        <w:numPr>
          <w:ilvl w:val="0"/>
          <w:numId w:val="261"/>
        </w:numPr>
        <w:rPr>
          <w:b/>
          <w:bCs/>
          <w:i/>
          <w:lang w:val="en-US"/>
        </w:rPr>
      </w:pPr>
      <w:r w:rsidRPr="008B02C1">
        <w:rPr>
          <w:b/>
          <w:bCs/>
          <w:i/>
          <w:lang w:val="en-US"/>
        </w:rPr>
        <w:t>set default interface</w:t>
      </w:r>
      <w:r w:rsidR="000B7272" w:rsidRPr="008B02C1">
        <w:rPr>
          <w:b/>
          <w:bCs/>
          <w:i/>
          <w:lang w:val="en-US"/>
        </w:rPr>
        <w:t xml:space="preserve"> (not recommended at all on multipoint interfaces, </w:t>
      </w:r>
      <w:r w:rsidR="00CA19DC">
        <w:rPr>
          <w:b/>
          <w:bCs/>
          <w:i/>
          <w:lang w:val="en-US"/>
        </w:rPr>
        <w:t xml:space="preserve">cf. </w:t>
      </w:r>
      <w:hyperlink w:anchor="_Static_Default_Route" w:history="1">
        <w:r w:rsidR="003F0D8A" w:rsidRPr="003F0D8A">
          <w:rPr>
            <w:rStyle w:val="Hyperlink"/>
            <w:b/>
            <w:bCs/>
            <w:i/>
            <w:lang w:val="en-US"/>
          </w:rPr>
          <w:t>§Static Default Route</w:t>
        </w:r>
      </w:hyperlink>
      <w:r w:rsidR="000B7272" w:rsidRPr="008B02C1">
        <w:rPr>
          <w:b/>
          <w:bCs/>
          <w:i/>
          <w:lang w:val="en-US"/>
        </w:rPr>
        <w:t>)</w:t>
      </w:r>
    </w:p>
    <w:p w:rsidR="00184141" w:rsidRDefault="00184141" w:rsidP="00AB59E0">
      <w:pPr>
        <w:pStyle w:val="Heading3"/>
      </w:pPr>
      <w:bookmarkStart w:id="285" w:name="_Toc413850956"/>
      <w:r w:rsidRPr="00F60DC4">
        <w:lastRenderedPageBreak/>
        <w:t>SLA</w:t>
      </w:r>
      <w:bookmarkEnd w:id="285"/>
    </w:p>
    <w:p w:rsidR="00F60DC4" w:rsidRPr="00F60DC4" w:rsidRDefault="00184141" w:rsidP="00F3425A">
      <w:pPr>
        <w:pStyle w:val="Heading4"/>
      </w:pPr>
      <w:bookmarkStart w:id="286" w:name="_Toc413850957"/>
      <w:r>
        <w:t>SLA Opeation</w:t>
      </w:r>
      <w:bookmarkEnd w:id="286"/>
    </w:p>
    <w:p w:rsidR="000E3299" w:rsidRDefault="000E3299" w:rsidP="007F740C">
      <w:pPr>
        <w:numPr>
          <w:ilvl w:val="0"/>
          <w:numId w:val="79"/>
        </w:numPr>
        <w:ind w:left="708"/>
        <w:rPr>
          <w:rFonts w:eastAsia="Times New Roman" w:cs="Times New Roman"/>
          <w:lang w:val="en-US" w:eastAsia="fr-FR"/>
        </w:rPr>
      </w:pPr>
      <w:r w:rsidRPr="00AE0D2A">
        <w:rPr>
          <w:rFonts w:eastAsia="Times New Roman" w:cs="Times New Roman"/>
          <w:b/>
          <w:lang w:val="en-US" w:eastAsia="fr-FR"/>
        </w:rPr>
        <w:t>Step 0</w:t>
      </w:r>
      <w:r>
        <w:rPr>
          <w:rFonts w:eastAsia="Times New Roman" w:cs="Times New Roman"/>
          <w:lang w:val="en-US" w:eastAsia="fr-FR"/>
        </w:rPr>
        <w:t xml:space="preserve">: </w:t>
      </w:r>
      <w:r w:rsidR="00AE0D2A" w:rsidRPr="00AE0D2A">
        <w:rPr>
          <w:rFonts w:eastAsia="Times New Roman" w:cs="Times New Roman"/>
          <w:lang w:val="en-US" w:eastAsia="fr-FR"/>
        </w:rPr>
        <w:t xml:space="preserve">Enable the IP SLA </w:t>
      </w:r>
      <w:r w:rsidR="00AE0D2A" w:rsidRPr="001F0BEC">
        <w:rPr>
          <w:rFonts w:eastAsia="Times New Roman" w:cs="Times New Roman"/>
          <w:i/>
          <w:lang w:val="en-US" w:eastAsia="fr-FR"/>
        </w:rPr>
        <w:t>responder</w:t>
      </w:r>
      <w:r w:rsidR="00AE0D2A" w:rsidRPr="00AE0D2A">
        <w:rPr>
          <w:rFonts w:eastAsia="Times New Roman" w:cs="Times New Roman"/>
          <w:lang w:val="en-US" w:eastAsia="fr-FR"/>
        </w:rPr>
        <w:t xml:space="preserve"> on the target </w:t>
      </w:r>
      <w:r w:rsidR="001F0BEC">
        <w:rPr>
          <w:rFonts w:eastAsia="Times New Roman" w:cs="Times New Roman"/>
          <w:lang w:val="en-US" w:eastAsia="fr-FR"/>
        </w:rPr>
        <w:t>device</w:t>
      </w:r>
      <w:r w:rsidR="00AE0D2A">
        <w:rPr>
          <w:rFonts w:eastAsia="Times New Roman" w:cs="Times New Roman"/>
          <w:lang w:val="en-US" w:eastAsia="fr-FR"/>
        </w:rPr>
        <w:t xml:space="preserve"> </w:t>
      </w:r>
      <w:r w:rsidR="00AE0D2A" w:rsidRPr="00AE0D2A">
        <w:rPr>
          <w:rFonts w:eastAsia="Times New Roman" w:cs="Times New Roman"/>
          <w:b/>
          <w:lang w:val="en-US" w:eastAsia="fr-FR"/>
        </w:rPr>
        <w:t>if necessary</w:t>
      </w:r>
      <w:r w:rsidR="00AE0D2A">
        <w:rPr>
          <w:rFonts w:eastAsia="Times New Roman" w:cs="Times New Roman"/>
          <w:lang w:val="en-US" w:eastAsia="fr-FR"/>
        </w:rPr>
        <w:t xml:space="preserve">: </w:t>
      </w:r>
      <w:r w:rsidR="00AE0D2A" w:rsidRPr="00AE0D2A">
        <w:rPr>
          <w:rFonts w:eastAsia="Times New Roman" w:cs="Times New Roman"/>
          <w:b/>
          <w:lang w:val="en-US" w:eastAsia="fr-FR"/>
        </w:rPr>
        <w:t>jitter</w:t>
      </w:r>
      <w:r w:rsidR="00AE0D2A">
        <w:rPr>
          <w:rFonts w:eastAsia="Times New Roman" w:cs="Times New Roman"/>
          <w:lang w:val="en-US" w:eastAsia="fr-FR"/>
        </w:rPr>
        <w:t xml:space="preserve"> operations.</w:t>
      </w:r>
    </w:p>
    <w:p w:rsidR="00AE0D2A" w:rsidRPr="001F0BEC" w:rsidRDefault="00AE0D2A" w:rsidP="00AE0D2A">
      <w:pPr>
        <w:ind w:left="1416"/>
        <w:rPr>
          <w:rFonts w:eastAsia="Times New Roman" w:cs="Times New Roman"/>
          <w:lang w:val="en-US" w:eastAsia="fr-FR"/>
        </w:rPr>
      </w:pPr>
      <w:r w:rsidRPr="00F60DC4">
        <w:rPr>
          <w:rFonts w:eastAsia="Times New Roman" w:cs="Times New Roman"/>
          <w:lang w:val="en-US" w:eastAsia="fr-FR"/>
        </w:rPr>
        <w:t>(config)#</w:t>
      </w:r>
      <w:r w:rsidRPr="00F60DC4">
        <w:rPr>
          <w:rFonts w:eastAsia="Times New Roman" w:cs="Times New Roman"/>
          <w:b/>
          <w:bCs/>
          <w:lang w:val="en-US" w:eastAsia="fr-FR"/>
        </w:rPr>
        <w:t>ip sla</w:t>
      </w:r>
      <w:r w:rsidRPr="00F60DC4">
        <w:rPr>
          <w:rFonts w:eastAsia="Times New Roman" w:cs="Times New Roman"/>
          <w:lang w:val="en-US" w:eastAsia="fr-FR"/>
        </w:rPr>
        <w:t> </w:t>
      </w:r>
      <w:r w:rsidRPr="00AE0D2A">
        <w:rPr>
          <w:rFonts w:eastAsia="Times New Roman" w:cs="Times New Roman"/>
          <w:b/>
          <w:lang w:val="en-US" w:eastAsia="fr-FR"/>
        </w:rPr>
        <w:t>responder</w:t>
      </w:r>
      <w:r w:rsidR="001F0BEC">
        <w:rPr>
          <w:rFonts w:eastAsia="Times New Roman" w:cs="Times New Roman"/>
          <w:b/>
          <w:lang w:val="en-US" w:eastAsia="fr-FR"/>
        </w:rPr>
        <w:t xml:space="preserve"> </w:t>
      </w:r>
      <w:r w:rsidR="001F0BEC" w:rsidRPr="001F0BEC">
        <w:rPr>
          <w:rFonts w:eastAsia="Times New Roman" w:cs="Times New Roman"/>
          <w:lang w:val="en-US" w:eastAsia="fr-FR"/>
        </w:rPr>
        <w:t>[{</w:t>
      </w:r>
      <w:r w:rsidR="001F0BEC" w:rsidRPr="001F0BEC">
        <w:rPr>
          <w:rFonts w:eastAsia="Times New Roman" w:cs="Times New Roman"/>
          <w:b/>
          <w:lang w:val="en-US" w:eastAsia="fr-FR"/>
        </w:rPr>
        <w:t>udp-echo</w:t>
      </w:r>
      <w:r w:rsidR="001F0BEC" w:rsidRPr="001F0BEC">
        <w:rPr>
          <w:rFonts w:eastAsia="Times New Roman" w:cs="Times New Roman"/>
          <w:lang w:val="en-US" w:eastAsia="fr-FR"/>
        </w:rPr>
        <w:t xml:space="preserve"> | </w:t>
      </w:r>
      <w:r w:rsidR="001F0BEC" w:rsidRPr="001F0BEC">
        <w:rPr>
          <w:rFonts w:eastAsia="Times New Roman" w:cs="Times New Roman"/>
          <w:b/>
          <w:lang w:val="en-US" w:eastAsia="fr-FR"/>
        </w:rPr>
        <w:t>tcp-connect</w:t>
      </w:r>
      <w:r w:rsidR="001F0BEC" w:rsidRPr="001F0BEC">
        <w:rPr>
          <w:rFonts w:eastAsia="Times New Roman" w:cs="Times New Roman"/>
          <w:lang w:val="en-US" w:eastAsia="fr-FR"/>
        </w:rPr>
        <w:t xml:space="preserve">} </w:t>
      </w:r>
      <w:r w:rsidR="001F0BEC" w:rsidRPr="001F0BEC">
        <w:rPr>
          <w:rFonts w:eastAsia="Times New Roman" w:cs="Times New Roman"/>
          <w:b/>
          <w:lang w:val="en-US" w:eastAsia="fr-FR"/>
        </w:rPr>
        <w:t>ipaddress</w:t>
      </w:r>
      <w:r w:rsidR="001F0BEC" w:rsidRPr="001F0BEC">
        <w:rPr>
          <w:rFonts w:eastAsia="Times New Roman" w:cs="Times New Roman"/>
          <w:lang w:val="en-US" w:eastAsia="fr-FR"/>
        </w:rPr>
        <w:t xml:space="preserve"> </w:t>
      </w:r>
      <w:r w:rsidR="001F0BEC" w:rsidRPr="001F0BEC">
        <w:rPr>
          <w:rFonts w:eastAsia="Times New Roman" w:cs="Times New Roman"/>
          <w:i/>
          <w:iCs/>
          <w:lang w:val="en-US" w:eastAsia="fr-FR"/>
        </w:rPr>
        <w:t>ip-address</w:t>
      </w:r>
      <w:r w:rsidR="001F0BEC" w:rsidRPr="001F0BEC">
        <w:rPr>
          <w:rFonts w:eastAsia="Times New Roman" w:cs="Times New Roman"/>
          <w:lang w:val="en-US" w:eastAsia="fr-FR"/>
        </w:rPr>
        <w:t xml:space="preserve"> </w:t>
      </w:r>
      <w:r w:rsidR="001F0BEC" w:rsidRPr="001F0BEC">
        <w:rPr>
          <w:rFonts w:eastAsia="Times New Roman" w:cs="Times New Roman"/>
          <w:b/>
          <w:lang w:val="en-US" w:eastAsia="fr-FR"/>
        </w:rPr>
        <w:t>port</w:t>
      </w:r>
      <w:r w:rsidR="001F0BEC" w:rsidRPr="001F0BEC">
        <w:rPr>
          <w:rFonts w:eastAsia="Times New Roman" w:cs="Times New Roman"/>
          <w:lang w:val="en-US" w:eastAsia="fr-FR"/>
        </w:rPr>
        <w:t xml:space="preserve"> </w:t>
      </w:r>
      <w:r w:rsidR="001F0BEC" w:rsidRPr="001F0BEC">
        <w:rPr>
          <w:rFonts w:eastAsia="Times New Roman" w:cs="Times New Roman"/>
          <w:i/>
          <w:lang w:val="en-US" w:eastAsia="fr-FR"/>
        </w:rPr>
        <w:t>port-number</w:t>
      </w:r>
      <w:r w:rsidR="001F0BEC" w:rsidRPr="001F0BEC">
        <w:rPr>
          <w:rFonts w:eastAsia="Times New Roman" w:cs="Times New Roman"/>
          <w:lang w:val="en-US" w:eastAsia="fr-FR"/>
        </w:rPr>
        <w:t>]</w:t>
      </w:r>
    </w:p>
    <w:p w:rsidR="00AE0D2A" w:rsidRPr="00AE0D2A" w:rsidRDefault="00AE0D2A" w:rsidP="00AE0D2A">
      <w:pPr>
        <w:ind w:left="348"/>
        <w:rPr>
          <w:rFonts w:eastAsia="Times New Roman" w:cs="Times New Roman"/>
          <w:lang w:val="en-US" w:eastAsia="fr-FR"/>
        </w:rPr>
      </w:pPr>
    </w:p>
    <w:p w:rsidR="00F60DC4" w:rsidRPr="00F60DC4" w:rsidRDefault="00F60DC4" w:rsidP="007F740C">
      <w:pPr>
        <w:numPr>
          <w:ilvl w:val="0"/>
          <w:numId w:val="79"/>
        </w:numPr>
        <w:ind w:left="708"/>
        <w:rPr>
          <w:rFonts w:eastAsia="Times New Roman" w:cs="Times New Roman"/>
          <w:lang w:val="en-US" w:eastAsia="fr-FR"/>
        </w:rPr>
      </w:pPr>
      <w:r w:rsidRPr="00F60DC4">
        <w:rPr>
          <w:rFonts w:eastAsia="Times New Roman" w:cs="Times New Roman"/>
          <w:b/>
          <w:bCs/>
          <w:lang w:val="en-US" w:eastAsia="fr-FR"/>
        </w:rPr>
        <w:t>Step 1:</w:t>
      </w:r>
      <w:r w:rsidRPr="00F60DC4">
        <w:rPr>
          <w:rFonts w:eastAsia="Times New Roman" w:cs="Times New Roman"/>
          <w:lang w:val="en-US" w:eastAsia="fr-FR"/>
        </w:rPr>
        <w:t> Create the IP SLA Operation, and assign it an integer operation number:</w:t>
      </w:r>
    </w:p>
    <w:p w:rsidR="00F60DC4" w:rsidRPr="00F60DC4" w:rsidRDefault="00F60DC4" w:rsidP="00151ADF">
      <w:pPr>
        <w:ind w:left="1406"/>
        <w:rPr>
          <w:rFonts w:eastAsia="Times New Roman" w:cs="Times New Roman"/>
          <w:lang w:val="en-US" w:eastAsia="fr-FR"/>
        </w:rPr>
      </w:pPr>
      <w:r w:rsidRPr="00F60DC4">
        <w:rPr>
          <w:rFonts w:eastAsia="Times New Roman" w:cs="Times New Roman"/>
          <w:lang w:val="en-US" w:eastAsia="fr-FR"/>
        </w:rPr>
        <w:t>(config)#</w:t>
      </w:r>
      <w:r w:rsidRPr="00F60DC4">
        <w:rPr>
          <w:rFonts w:eastAsia="Times New Roman" w:cs="Times New Roman"/>
          <w:b/>
          <w:bCs/>
          <w:lang w:val="en-US" w:eastAsia="fr-FR"/>
        </w:rPr>
        <w:t>ip sla</w:t>
      </w:r>
      <w:r w:rsidRPr="00F60DC4">
        <w:rPr>
          <w:rFonts w:eastAsia="Times New Roman" w:cs="Times New Roman"/>
          <w:lang w:val="en-US" w:eastAsia="fr-FR"/>
        </w:rPr>
        <w:t> </w:t>
      </w:r>
      <w:r w:rsidRPr="00F60DC4">
        <w:rPr>
          <w:rFonts w:eastAsia="Times New Roman" w:cs="Times New Roman"/>
          <w:i/>
          <w:iCs/>
          <w:lang w:val="en-US" w:eastAsia="fr-FR"/>
        </w:rPr>
        <w:t>sla-ops-number</w:t>
      </w:r>
    </w:p>
    <w:p w:rsidR="00D20B35" w:rsidRPr="00D20B35" w:rsidRDefault="00D20B35" w:rsidP="00D20B35">
      <w:pPr>
        <w:rPr>
          <w:rFonts w:eastAsia="Times New Roman" w:cs="Times New Roman"/>
          <w:lang w:val="en-US" w:eastAsia="fr-FR"/>
        </w:rPr>
      </w:pPr>
    </w:p>
    <w:p w:rsidR="00F60DC4" w:rsidRPr="00F60DC4" w:rsidRDefault="00F60DC4" w:rsidP="007F740C">
      <w:pPr>
        <w:numPr>
          <w:ilvl w:val="0"/>
          <w:numId w:val="79"/>
        </w:numPr>
        <w:ind w:left="708"/>
        <w:rPr>
          <w:rFonts w:eastAsia="Times New Roman" w:cs="Times New Roman"/>
          <w:lang w:val="en-US" w:eastAsia="fr-FR"/>
        </w:rPr>
      </w:pPr>
      <w:r w:rsidRPr="00F60DC4">
        <w:rPr>
          <w:rFonts w:eastAsia="Times New Roman" w:cs="Times New Roman"/>
          <w:b/>
          <w:bCs/>
          <w:lang w:val="en-US" w:eastAsia="fr-FR"/>
        </w:rPr>
        <w:t>Step 2:</w:t>
      </w:r>
      <w:r w:rsidRPr="00F60DC4">
        <w:rPr>
          <w:rFonts w:eastAsia="Times New Roman" w:cs="Times New Roman"/>
          <w:lang w:val="en-US" w:eastAsia="fr-FR"/>
        </w:rPr>
        <w:t> Define the operation type and the parameters for that operation type.</w:t>
      </w:r>
    </w:p>
    <w:p w:rsidR="00F60DC4" w:rsidRPr="00F60DC4" w:rsidRDefault="00F60DC4" w:rsidP="00151ADF">
      <w:pPr>
        <w:ind w:left="1406"/>
        <w:rPr>
          <w:rFonts w:eastAsia="Times New Roman" w:cs="Times New Roman"/>
          <w:lang w:val="en-US" w:eastAsia="fr-FR"/>
        </w:rPr>
      </w:pPr>
      <w:r w:rsidRPr="00F60DC4">
        <w:rPr>
          <w:rFonts w:eastAsia="Times New Roman" w:cs="Times New Roman"/>
          <w:lang w:val="en-US" w:eastAsia="fr-FR"/>
        </w:rPr>
        <w:t>For ICMP echo, you define the destination IP address or hostname, and optionally, the source IP address or hostname:</w:t>
      </w:r>
    </w:p>
    <w:p w:rsidR="00F60DC4" w:rsidRDefault="00F60DC4" w:rsidP="00151ADF">
      <w:pPr>
        <w:ind w:left="3957" w:hanging="2551"/>
        <w:rPr>
          <w:rFonts w:eastAsia="Times New Roman" w:cs="Times New Roman"/>
          <w:lang w:val="en-US" w:eastAsia="fr-FR"/>
        </w:rPr>
      </w:pPr>
      <w:r w:rsidRPr="00F60DC4">
        <w:rPr>
          <w:rFonts w:eastAsia="Times New Roman" w:cs="Times New Roman"/>
          <w:lang w:val="en-US" w:eastAsia="fr-FR"/>
        </w:rPr>
        <w:t>(config-ip-sla)#</w:t>
      </w:r>
      <w:r w:rsidRPr="00F60DC4">
        <w:rPr>
          <w:rFonts w:eastAsia="Times New Roman" w:cs="Times New Roman"/>
          <w:b/>
          <w:bCs/>
          <w:lang w:val="en-US" w:eastAsia="fr-FR"/>
        </w:rPr>
        <w:t>icmp-echo</w:t>
      </w:r>
      <w:r w:rsidR="00354B04">
        <w:rPr>
          <w:rFonts w:eastAsia="Times New Roman" w:cs="Times New Roman"/>
          <w:lang w:val="en-US" w:eastAsia="fr-FR"/>
        </w:rPr>
        <w:t> </w:t>
      </w:r>
      <w:r w:rsidR="00354B04">
        <w:rPr>
          <w:rFonts w:eastAsia="Times New Roman" w:cs="Times New Roman"/>
          <w:i/>
          <w:iCs/>
          <w:lang w:val="en-US" w:eastAsia="fr-FR"/>
        </w:rPr>
        <w:t>destination-ip-address</w:t>
      </w:r>
      <w:r w:rsidRPr="00F60DC4">
        <w:rPr>
          <w:rFonts w:eastAsia="Times New Roman" w:cs="Times New Roman"/>
          <w:lang w:val="en-US" w:eastAsia="fr-FR"/>
        </w:rPr>
        <w:t xml:space="preserve"> [</w:t>
      </w:r>
      <w:r w:rsidRPr="00F60DC4">
        <w:rPr>
          <w:rFonts w:eastAsia="Times New Roman" w:cs="Times New Roman"/>
          <w:b/>
          <w:bCs/>
          <w:lang w:val="en-US" w:eastAsia="fr-FR"/>
        </w:rPr>
        <w:t>source-ip</w:t>
      </w:r>
      <w:r w:rsidRPr="00F60DC4">
        <w:rPr>
          <w:rFonts w:eastAsia="Times New Roman" w:cs="Times New Roman"/>
          <w:lang w:val="en-US" w:eastAsia="fr-FR"/>
        </w:rPr>
        <w:t> {</w:t>
      </w:r>
      <w:r w:rsidR="00354B04">
        <w:rPr>
          <w:rFonts w:eastAsia="Times New Roman" w:cs="Times New Roman"/>
          <w:i/>
          <w:iCs/>
          <w:lang w:val="en-US" w:eastAsia="fr-FR"/>
        </w:rPr>
        <w:t>ip-address</w:t>
      </w:r>
      <w:r w:rsidRPr="00F60DC4">
        <w:rPr>
          <w:rFonts w:eastAsia="Times New Roman" w:cs="Times New Roman"/>
          <w:lang w:val="en-US" w:eastAsia="fr-FR"/>
        </w:rPr>
        <w:t xml:space="preserve"> | </w:t>
      </w:r>
      <w:r w:rsidRPr="00F60DC4">
        <w:rPr>
          <w:rFonts w:eastAsia="Times New Roman" w:cs="Times New Roman"/>
          <w:b/>
          <w:bCs/>
          <w:lang w:val="en-US" w:eastAsia="fr-FR"/>
        </w:rPr>
        <w:t>source-interface</w:t>
      </w:r>
      <w:r w:rsidRPr="00F60DC4">
        <w:rPr>
          <w:rFonts w:eastAsia="Times New Roman" w:cs="Times New Roman"/>
          <w:lang w:val="en-US" w:eastAsia="fr-FR"/>
        </w:rPr>
        <w:t> i</w:t>
      </w:r>
      <w:r w:rsidRPr="00F60DC4">
        <w:rPr>
          <w:rFonts w:eastAsia="Times New Roman" w:cs="Times New Roman"/>
          <w:i/>
          <w:iCs/>
          <w:lang w:val="en-US" w:eastAsia="fr-FR"/>
        </w:rPr>
        <w:t>nterface-name</w:t>
      </w:r>
      <w:r w:rsidRPr="00F60DC4">
        <w:rPr>
          <w:rFonts w:eastAsia="Times New Roman" w:cs="Times New Roman"/>
          <w:lang w:val="en-US" w:eastAsia="fr-FR"/>
        </w:rPr>
        <w:t>]</w:t>
      </w:r>
    </w:p>
    <w:p w:rsidR="00354B04" w:rsidRPr="00354B04" w:rsidRDefault="00354B04" w:rsidP="00151ADF">
      <w:pPr>
        <w:ind w:left="3957" w:hanging="2551"/>
        <w:rPr>
          <w:rFonts w:eastAsia="Times New Roman" w:cs="Times New Roman"/>
          <w:u w:val="single"/>
          <w:lang w:val="en-US" w:eastAsia="fr-FR"/>
        </w:rPr>
      </w:pPr>
      <w:r w:rsidRPr="00354B04">
        <w:rPr>
          <w:rFonts w:eastAsia="Times New Roman" w:cs="Times New Roman"/>
          <w:u w:val="single"/>
          <w:lang w:val="en-US" w:eastAsia="fr-FR"/>
        </w:rPr>
        <w:t>Or</w:t>
      </w:r>
    </w:p>
    <w:p w:rsidR="00354B04" w:rsidRDefault="00354B04" w:rsidP="00151ADF">
      <w:pPr>
        <w:ind w:left="3957" w:hanging="2551"/>
        <w:rPr>
          <w:rFonts w:eastAsia="Times New Roman" w:cs="Times New Roman"/>
          <w:i/>
          <w:iCs/>
          <w:lang w:val="en-US" w:eastAsia="fr-FR"/>
        </w:rPr>
      </w:pPr>
      <w:r w:rsidRPr="00F60DC4">
        <w:rPr>
          <w:rFonts w:eastAsia="Times New Roman" w:cs="Times New Roman"/>
          <w:lang w:val="en-US" w:eastAsia="fr-FR"/>
        </w:rPr>
        <w:t>(config-ip-sla)#</w:t>
      </w:r>
      <w:r w:rsidRPr="00354B04">
        <w:rPr>
          <w:rFonts w:eastAsia="Times New Roman" w:cs="Times New Roman"/>
          <w:b/>
          <w:lang w:val="en-US" w:eastAsia="fr-FR"/>
        </w:rPr>
        <w:t>udp-jitter</w:t>
      </w:r>
      <w:r>
        <w:rPr>
          <w:rFonts w:eastAsia="Times New Roman" w:cs="Times New Roman"/>
          <w:lang w:val="en-US" w:eastAsia="fr-FR"/>
        </w:rPr>
        <w:t xml:space="preserve"> </w:t>
      </w:r>
      <w:r w:rsidRPr="00F60DC4">
        <w:rPr>
          <w:rFonts w:eastAsia="Times New Roman" w:cs="Times New Roman"/>
          <w:i/>
          <w:iCs/>
          <w:lang w:val="en-US" w:eastAsia="fr-FR"/>
        </w:rPr>
        <w:t>destination-ip-address</w:t>
      </w:r>
      <w:r>
        <w:rPr>
          <w:rFonts w:eastAsia="Times New Roman" w:cs="Times New Roman"/>
          <w:i/>
          <w:iCs/>
          <w:lang w:val="en-US" w:eastAsia="fr-FR"/>
        </w:rPr>
        <w:t xml:space="preserve"> destination-port-number </w:t>
      </w:r>
      <w:r w:rsidRPr="00354B04">
        <w:rPr>
          <w:rFonts w:eastAsia="Times New Roman" w:cs="Times New Roman"/>
          <w:iCs/>
          <w:lang w:val="en-US" w:eastAsia="fr-FR"/>
        </w:rPr>
        <w:t>[</w:t>
      </w:r>
      <w:r w:rsidRPr="00354B04">
        <w:rPr>
          <w:rFonts w:eastAsia="Times New Roman" w:cs="Times New Roman"/>
          <w:b/>
          <w:bCs/>
          <w:iCs/>
          <w:lang w:val="en-US" w:eastAsia="fr-FR"/>
        </w:rPr>
        <w:t>source-ip</w:t>
      </w:r>
      <w:r w:rsidRPr="00354B04">
        <w:rPr>
          <w:rFonts w:eastAsia="Times New Roman" w:cs="Times New Roman"/>
          <w:b/>
          <w:bCs/>
          <w:i/>
          <w:iCs/>
          <w:lang w:val="en-US" w:eastAsia="fr-FR"/>
        </w:rPr>
        <w:t xml:space="preserve"> </w:t>
      </w:r>
      <w:r w:rsidRPr="00354B04">
        <w:rPr>
          <w:rFonts w:eastAsia="Times New Roman" w:cs="Times New Roman"/>
          <w:i/>
          <w:iCs/>
          <w:lang w:val="en-US" w:eastAsia="fr-FR"/>
        </w:rPr>
        <w:t>ip-address</w:t>
      </w:r>
      <w:r w:rsidRPr="00354B04">
        <w:rPr>
          <w:rFonts w:eastAsia="Times New Roman" w:cs="Times New Roman"/>
          <w:iCs/>
          <w:lang w:val="en-US" w:eastAsia="fr-FR"/>
        </w:rPr>
        <w:t>]</w:t>
      </w:r>
    </w:p>
    <w:p w:rsidR="00354B04" w:rsidRPr="00354B04" w:rsidRDefault="00354B04" w:rsidP="00354B04">
      <w:pPr>
        <w:ind w:left="8100"/>
        <w:rPr>
          <w:rFonts w:eastAsia="Times New Roman" w:cs="Times New Roman"/>
          <w:lang w:val="en-US" w:eastAsia="fr-FR"/>
        </w:rPr>
      </w:pPr>
      <w:r w:rsidRPr="00354B04">
        <w:rPr>
          <w:rFonts w:eastAsia="Times New Roman" w:cs="Times New Roman"/>
          <w:iCs/>
          <w:lang w:val="en-US" w:eastAsia="fr-FR"/>
        </w:rPr>
        <w:t>[</w:t>
      </w:r>
      <w:r w:rsidRPr="00354B04">
        <w:rPr>
          <w:rFonts w:eastAsia="Times New Roman" w:cs="Times New Roman"/>
          <w:b/>
          <w:bCs/>
          <w:iCs/>
          <w:lang w:val="en-US" w:eastAsia="fr-FR"/>
        </w:rPr>
        <w:t>source-port</w:t>
      </w:r>
      <w:r w:rsidRPr="00354B04">
        <w:rPr>
          <w:rFonts w:eastAsia="Times New Roman" w:cs="Times New Roman"/>
          <w:b/>
          <w:bCs/>
          <w:i/>
          <w:iCs/>
          <w:lang w:val="en-US" w:eastAsia="fr-FR"/>
        </w:rPr>
        <w:t xml:space="preserve"> </w:t>
      </w:r>
      <w:r w:rsidRPr="00354B04">
        <w:rPr>
          <w:rFonts w:eastAsia="Times New Roman" w:cs="Times New Roman"/>
          <w:i/>
          <w:iCs/>
          <w:lang w:val="en-US" w:eastAsia="fr-FR"/>
        </w:rPr>
        <w:t>port-number</w:t>
      </w:r>
      <w:r w:rsidRPr="00354B04">
        <w:rPr>
          <w:rFonts w:eastAsia="Times New Roman" w:cs="Times New Roman"/>
          <w:iCs/>
          <w:lang w:val="en-US" w:eastAsia="fr-FR"/>
        </w:rPr>
        <w:t>]</w:t>
      </w:r>
    </w:p>
    <w:p w:rsidR="00F60DC4" w:rsidRPr="00F60DC4" w:rsidRDefault="00F60DC4" w:rsidP="001B3C7E">
      <w:pPr>
        <w:ind w:left="1440" w:hanging="34"/>
        <w:rPr>
          <w:rFonts w:eastAsia="Times New Roman" w:cs="Times New Roman"/>
          <w:b/>
          <w:i/>
          <w:lang w:val="en-US" w:eastAsia="fr-FR"/>
        </w:rPr>
      </w:pPr>
      <w:r w:rsidRPr="00F60DC4">
        <w:rPr>
          <w:rFonts w:eastAsia="Times New Roman" w:cs="Times New Roman"/>
          <w:b/>
          <w:i/>
          <w:lang w:val="en-US" w:eastAsia="fr-FR"/>
        </w:rPr>
        <w:t xml:space="preserve">There are also icmp-jitter, </w:t>
      </w:r>
      <w:r w:rsidR="001B3C7E">
        <w:rPr>
          <w:rFonts w:eastAsia="Times New Roman" w:cs="Times New Roman"/>
          <w:b/>
          <w:i/>
          <w:lang w:val="en-US" w:eastAsia="fr-FR"/>
        </w:rPr>
        <w:t xml:space="preserve">path-echo, path-jitter, </w:t>
      </w:r>
      <w:r w:rsidRPr="00F60DC4">
        <w:rPr>
          <w:rFonts w:eastAsia="Times New Roman" w:cs="Times New Roman"/>
          <w:b/>
          <w:i/>
          <w:lang w:val="en-US" w:eastAsia="fr-FR"/>
        </w:rPr>
        <w:t>udp-echo, tcp-connect</w:t>
      </w:r>
      <w:r w:rsidR="00B66DB4">
        <w:rPr>
          <w:rFonts w:eastAsia="Times New Roman" w:cs="Times New Roman"/>
          <w:b/>
          <w:i/>
          <w:lang w:val="en-US" w:eastAsia="fr-FR"/>
        </w:rPr>
        <w:t xml:space="preserve">, </w:t>
      </w:r>
      <w:r w:rsidR="001B3C7E">
        <w:rPr>
          <w:rFonts w:eastAsia="Times New Roman" w:cs="Times New Roman"/>
          <w:b/>
          <w:i/>
          <w:lang w:val="en-US" w:eastAsia="fr-FR"/>
        </w:rPr>
        <w:t>voip</w:t>
      </w:r>
      <w:r w:rsidR="00925BEE">
        <w:rPr>
          <w:rFonts w:eastAsia="Times New Roman" w:cs="Times New Roman"/>
          <w:b/>
          <w:i/>
          <w:lang w:val="en-US" w:eastAsia="fr-FR"/>
        </w:rPr>
        <w:t xml:space="preserve"> delay, </w:t>
      </w:r>
      <w:r w:rsidR="001B3C7E">
        <w:rPr>
          <w:rFonts w:eastAsia="Times New Roman" w:cs="Times New Roman"/>
          <w:b/>
          <w:i/>
          <w:lang w:val="en-US" w:eastAsia="fr-FR"/>
        </w:rPr>
        <w:t>voip</w:t>
      </w:r>
      <w:r w:rsidR="00925BEE">
        <w:rPr>
          <w:rFonts w:eastAsia="Times New Roman" w:cs="Times New Roman"/>
          <w:b/>
          <w:i/>
          <w:lang w:val="en-US" w:eastAsia="fr-FR"/>
        </w:rPr>
        <w:t xml:space="preserve"> rtp, </w:t>
      </w:r>
      <w:r w:rsidR="001B3C7E">
        <w:rPr>
          <w:rFonts w:eastAsia="Times New Roman" w:cs="Times New Roman"/>
          <w:b/>
          <w:i/>
          <w:lang w:val="en-US" w:eastAsia="fr-FR"/>
        </w:rPr>
        <w:t xml:space="preserve">dns, dhcp, </w:t>
      </w:r>
      <w:r w:rsidR="00B66DB4">
        <w:rPr>
          <w:rFonts w:eastAsia="Times New Roman" w:cs="Times New Roman"/>
          <w:b/>
          <w:i/>
          <w:lang w:val="en-US" w:eastAsia="fr-FR"/>
        </w:rPr>
        <w:t xml:space="preserve">http get, </w:t>
      </w:r>
      <w:r w:rsidR="001B3C7E">
        <w:rPr>
          <w:rFonts w:eastAsia="Times New Roman" w:cs="Times New Roman"/>
          <w:b/>
          <w:i/>
          <w:lang w:val="en-US" w:eastAsia="fr-FR"/>
        </w:rPr>
        <w:t>ftp get…</w:t>
      </w:r>
      <w:r w:rsidRPr="00F60DC4">
        <w:rPr>
          <w:rFonts w:eastAsia="Times New Roman" w:cs="Times New Roman"/>
          <w:b/>
          <w:i/>
          <w:lang w:val="en-US" w:eastAsia="fr-FR"/>
        </w:rPr>
        <w:t xml:space="preserve"> commands.</w:t>
      </w:r>
    </w:p>
    <w:p w:rsidR="00D20B35" w:rsidRPr="00D20B35" w:rsidRDefault="00D20B35" w:rsidP="00D20B35">
      <w:pPr>
        <w:rPr>
          <w:rFonts w:eastAsia="Times New Roman" w:cs="Times New Roman"/>
          <w:lang w:val="en-US" w:eastAsia="fr-FR"/>
        </w:rPr>
      </w:pPr>
    </w:p>
    <w:p w:rsidR="00F60DC4" w:rsidRPr="00F60DC4" w:rsidRDefault="00F60DC4" w:rsidP="007F740C">
      <w:pPr>
        <w:numPr>
          <w:ilvl w:val="0"/>
          <w:numId w:val="79"/>
        </w:numPr>
        <w:ind w:left="708"/>
        <w:rPr>
          <w:rFonts w:eastAsia="Times New Roman" w:cs="Times New Roman"/>
          <w:lang w:val="en-US" w:eastAsia="fr-FR"/>
        </w:rPr>
      </w:pPr>
      <w:r w:rsidRPr="00F60DC4">
        <w:rPr>
          <w:rFonts w:eastAsia="Times New Roman" w:cs="Times New Roman"/>
          <w:b/>
          <w:bCs/>
          <w:lang w:val="en-US" w:eastAsia="fr-FR"/>
        </w:rPr>
        <w:t>Step 3:</w:t>
      </w:r>
      <w:r w:rsidRPr="00F60DC4">
        <w:rPr>
          <w:rFonts w:eastAsia="Times New Roman" w:cs="Times New Roman"/>
          <w:lang w:val="en-US" w:eastAsia="fr-FR"/>
        </w:rPr>
        <w:t> (Optional) Define a frequency that the operation should send the packets, in seconds (60s by default):</w:t>
      </w:r>
    </w:p>
    <w:p w:rsidR="00F60DC4" w:rsidRPr="00F60DC4" w:rsidRDefault="00F60DC4" w:rsidP="00151ADF">
      <w:pPr>
        <w:ind w:left="1406"/>
        <w:rPr>
          <w:rFonts w:eastAsia="Times New Roman" w:cs="Times New Roman"/>
          <w:i/>
          <w:iCs/>
          <w:lang w:val="en-US" w:eastAsia="fr-FR"/>
        </w:rPr>
      </w:pPr>
      <w:r w:rsidRPr="00F60DC4">
        <w:rPr>
          <w:rFonts w:eastAsia="Times New Roman" w:cs="Times New Roman"/>
          <w:lang w:val="en-US" w:eastAsia="fr-FR"/>
        </w:rPr>
        <w:t>(config-ip-sla-echo)#</w:t>
      </w:r>
      <w:r w:rsidRPr="00F60DC4">
        <w:rPr>
          <w:rFonts w:eastAsia="Times New Roman" w:cs="Times New Roman"/>
          <w:b/>
          <w:bCs/>
          <w:lang w:val="en-US" w:eastAsia="fr-FR"/>
        </w:rPr>
        <w:t>frequency</w:t>
      </w:r>
      <w:r w:rsidRPr="00F60DC4">
        <w:rPr>
          <w:rFonts w:eastAsia="Times New Roman" w:cs="Times New Roman"/>
          <w:lang w:val="en-US" w:eastAsia="fr-FR"/>
        </w:rPr>
        <w:t> </w:t>
      </w:r>
      <w:r w:rsidRPr="00F60DC4">
        <w:rPr>
          <w:rFonts w:eastAsia="Times New Roman" w:cs="Times New Roman"/>
          <w:i/>
          <w:iCs/>
          <w:lang w:val="en-US" w:eastAsia="fr-FR"/>
        </w:rPr>
        <w:t>seconds</w:t>
      </w:r>
    </w:p>
    <w:p w:rsidR="00F60DC4" w:rsidRPr="00F60DC4" w:rsidRDefault="00F60DC4" w:rsidP="00151ADF">
      <w:pPr>
        <w:ind w:left="1406"/>
        <w:rPr>
          <w:rFonts w:eastAsia="Times New Roman" w:cs="Times New Roman"/>
          <w:lang w:val="en-US" w:eastAsia="fr-FR"/>
        </w:rPr>
      </w:pPr>
      <w:r w:rsidRPr="00F60DC4">
        <w:rPr>
          <w:rFonts w:eastAsia="Times New Roman" w:cs="Times New Roman"/>
          <w:lang w:val="en-US" w:eastAsia="fr-FR"/>
        </w:rPr>
        <w:t>(Optional) Define a Length of time the operation waits to receive a response from its request packet, in ms</w:t>
      </w:r>
      <w:r w:rsidR="001D7868">
        <w:rPr>
          <w:rFonts w:eastAsia="Times New Roman" w:cs="Times New Roman"/>
          <w:lang w:val="en-US" w:eastAsia="fr-FR"/>
        </w:rPr>
        <w:t xml:space="preserve"> </w:t>
      </w:r>
      <w:r w:rsidR="001D7868">
        <w:rPr>
          <w:lang w:val="en-US"/>
        </w:rPr>
        <w:t xml:space="preserve">(5000 ms by default for </w:t>
      </w:r>
      <w:r w:rsidR="001D7868" w:rsidRPr="00957DF7">
        <w:rPr>
          <w:b/>
          <w:lang w:val="en-US"/>
        </w:rPr>
        <w:t>icmp-echo</w:t>
      </w:r>
      <w:r w:rsidR="001D7868">
        <w:rPr>
          <w:lang w:val="en-US"/>
        </w:rPr>
        <w:t>)</w:t>
      </w:r>
      <w:r w:rsidRPr="00F60DC4">
        <w:rPr>
          <w:rFonts w:eastAsia="Times New Roman" w:cs="Times New Roman"/>
          <w:lang w:val="en-US" w:eastAsia="fr-FR"/>
        </w:rPr>
        <w:t>.</w:t>
      </w:r>
    </w:p>
    <w:p w:rsidR="00F60DC4" w:rsidRPr="00F60DC4" w:rsidRDefault="00F60DC4" w:rsidP="00151ADF">
      <w:pPr>
        <w:ind w:left="1406"/>
        <w:rPr>
          <w:rFonts w:eastAsia="Times New Roman" w:cs="Times New Roman"/>
          <w:i/>
          <w:iCs/>
          <w:lang w:val="en-US" w:eastAsia="fr-FR"/>
        </w:rPr>
      </w:pPr>
      <w:r w:rsidRPr="00F60DC4">
        <w:rPr>
          <w:rFonts w:eastAsia="Times New Roman" w:cs="Times New Roman"/>
          <w:lang w:val="en-US" w:eastAsia="fr-FR"/>
        </w:rPr>
        <w:t>(config-ip-sla-echo)#</w:t>
      </w:r>
      <w:r w:rsidRPr="00F60DC4">
        <w:rPr>
          <w:rFonts w:eastAsia="Times New Roman" w:cs="Times New Roman"/>
          <w:b/>
          <w:bCs/>
          <w:lang w:val="en-US" w:eastAsia="fr-FR"/>
        </w:rPr>
        <w:t xml:space="preserve">timeout </w:t>
      </w:r>
      <w:r w:rsidRPr="00F60DC4">
        <w:rPr>
          <w:rFonts w:eastAsia="Times New Roman" w:cs="Times New Roman"/>
          <w:i/>
          <w:iCs/>
          <w:lang w:val="en-US" w:eastAsia="fr-FR"/>
        </w:rPr>
        <w:t>milliseconds</w:t>
      </w:r>
    </w:p>
    <w:p w:rsidR="00F60DC4" w:rsidRPr="00F60DC4" w:rsidRDefault="00F60DC4" w:rsidP="00151ADF">
      <w:pPr>
        <w:ind w:left="1406"/>
        <w:rPr>
          <w:rFonts w:eastAsia="Times New Roman" w:cs="Times New Roman"/>
          <w:lang w:val="en-US" w:eastAsia="fr-FR"/>
        </w:rPr>
      </w:pPr>
      <w:r w:rsidRPr="00F60DC4">
        <w:rPr>
          <w:rFonts w:eastAsia="Times New Roman" w:cs="Times New Roman"/>
          <w:lang w:val="en-US" w:eastAsia="fr-FR"/>
        </w:rPr>
        <w:t>(Optional) Define a length of time required for a rising threshold to be declared, in ms. (5000 ms by default).</w:t>
      </w:r>
    </w:p>
    <w:p w:rsidR="00F60DC4" w:rsidRPr="00F60DC4" w:rsidRDefault="00F60DC4" w:rsidP="00151ADF">
      <w:pPr>
        <w:ind w:left="1406"/>
        <w:rPr>
          <w:rFonts w:eastAsia="Times New Roman" w:cs="Times New Roman"/>
          <w:i/>
          <w:iCs/>
          <w:lang w:val="en-US" w:eastAsia="fr-FR"/>
        </w:rPr>
      </w:pPr>
      <w:r w:rsidRPr="00F60DC4">
        <w:rPr>
          <w:rFonts w:eastAsia="Times New Roman" w:cs="Times New Roman"/>
          <w:lang w:val="en-US" w:eastAsia="fr-FR"/>
        </w:rPr>
        <w:t>(config-ip-sla-echo)#</w:t>
      </w:r>
      <w:r w:rsidRPr="00F60DC4">
        <w:rPr>
          <w:rFonts w:eastAsia="Times New Roman" w:cs="Times New Roman"/>
          <w:b/>
          <w:bCs/>
          <w:lang w:val="en-US" w:eastAsia="fr-FR"/>
        </w:rPr>
        <w:t xml:space="preserve">threshold </w:t>
      </w:r>
      <w:r w:rsidRPr="00F60DC4">
        <w:rPr>
          <w:rFonts w:eastAsia="Times New Roman" w:cs="Times New Roman"/>
          <w:i/>
          <w:iCs/>
          <w:lang w:val="en-US" w:eastAsia="fr-FR"/>
        </w:rPr>
        <w:t>milliseconds</w:t>
      </w:r>
    </w:p>
    <w:p w:rsidR="00F60DC4" w:rsidRPr="008B02C1" w:rsidRDefault="00F60DC4" w:rsidP="007F740C">
      <w:pPr>
        <w:numPr>
          <w:ilvl w:val="0"/>
          <w:numId w:val="81"/>
        </w:numPr>
        <w:ind w:left="1831"/>
        <w:contextualSpacing/>
        <w:rPr>
          <w:rFonts w:eastAsia="Times New Roman" w:cs="Times New Roman"/>
          <w:b/>
          <w:i/>
          <w:lang w:val="en-US" w:eastAsia="fr-FR"/>
        </w:rPr>
      </w:pPr>
      <w:r w:rsidRPr="008B02C1">
        <w:rPr>
          <w:rFonts w:eastAsia="Times New Roman" w:cs="Times New Roman"/>
          <w:b/>
          <w:i/>
          <w:lang w:val="en-US" w:eastAsia="fr-FR"/>
        </w:rPr>
        <w:t>For all IP SLAs operations (except UDP jitter), the following configuration guideline is recommended:</w:t>
      </w:r>
    </w:p>
    <w:p w:rsidR="00F60DC4" w:rsidRPr="00F60DC4" w:rsidRDefault="00E27152" w:rsidP="00151ADF">
      <w:pPr>
        <w:ind w:left="1831"/>
        <w:contextualSpacing/>
        <w:rPr>
          <w:rFonts w:eastAsia="Times New Roman" w:cs="Times New Roman"/>
          <w:lang w:val="en-US" w:eastAsia="fr-FR"/>
        </w:rPr>
      </w:pPr>
      <w:r w:rsidRPr="00F60DC4">
        <w:rPr>
          <w:rFonts w:eastAsia="Times New Roman" w:cs="Times New Roman"/>
          <w:lang w:val="en-US" w:eastAsia="fr-FR"/>
        </w:rPr>
        <w:t>(</w:t>
      </w:r>
      <w:r w:rsidRPr="00F60DC4">
        <w:rPr>
          <w:rFonts w:eastAsia="Times New Roman" w:cs="Times New Roman"/>
          <w:b/>
          <w:bCs/>
          <w:lang w:val="en-US" w:eastAsia="fr-FR"/>
        </w:rPr>
        <w:t xml:space="preserve">threshold </w:t>
      </w:r>
      <w:r w:rsidRPr="00F60DC4">
        <w:rPr>
          <w:rFonts w:eastAsia="Times New Roman" w:cs="Times New Roman"/>
          <w:i/>
          <w:iCs/>
          <w:lang w:val="en-US" w:eastAsia="fr-FR"/>
        </w:rPr>
        <w:t xml:space="preserve">milliseconds </w:t>
      </w:r>
      <w:r w:rsidRPr="00F60DC4">
        <w:rPr>
          <w:rFonts w:eastAsia="Times New Roman" w:cs="Times New Roman"/>
          <w:lang w:val="en-US" w:eastAsia="fr-FR"/>
        </w:rPr>
        <w:t xml:space="preserve">) </w:t>
      </w:r>
      <w:r>
        <w:rPr>
          <w:rFonts w:eastAsia="Times New Roman" w:cs="Times New Roman"/>
          <w:lang w:val="en-US" w:eastAsia="fr-FR"/>
        </w:rPr>
        <w:t>&lt;</w:t>
      </w:r>
      <w:r w:rsidR="00F60DC4" w:rsidRPr="00F60DC4">
        <w:rPr>
          <w:rFonts w:eastAsia="Times New Roman" w:cs="Times New Roman"/>
          <w:lang w:val="en-US" w:eastAsia="fr-FR"/>
        </w:rPr>
        <w:t xml:space="preserve"> (</w:t>
      </w:r>
      <w:r w:rsidR="00F60DC4" w:rsidRPr="00F60DC4">
        <w:rPr>
          <w:rFonts w:eastAsia="Times New Roman" w:cs="Times New Roman"/>
          <w:b/>
          <w:bCs/>
          <w:lang w:val="en-US" w:eastAsia="fr-FR"/>
        </w:rPr>
        <w:t xml:space="preserve">timeout </w:t>
      </w:r>
      <w:r w:rsidR="00F60DC4" w:rsidRPr="00F60DC4">
        <w:rPr>
          <w:rFonts w:eastAsia="Times New Roman" w:cs="Times New Roman"/>
          <w:i/>
          <w:iCs/>
          <w:lang w:val="en-US" w:eastAsia="fr-FR"/>
        </w:rPr>
        <w:t xml:space="preserve">milliseconds </w:t>
      </w:r>
      <w:r w:rsidR="00F60DC4" w:rsidRPr="00F60DC4">
        <w:rPr>
          <w:rFonts w:eastAsia="Times New Roman" w:cs="Times New Roman"/>
          <w:lang w:val="en-US" w:eastAsia="fr-FR"/>
        </w:rPr>
        <w:t xml:space="preserve">) </w:t>
      </w:r>
      <w:r>
        <w:rPr>
          <w:rFonts w:eastAsia="Times New Roman" w:cs="Times New Roman"/>
          <w:lang w:val="en-US" w:eastAsia="fr-FR"/>
        </w:rPr>
        <w:t>&lt;</w:t>
      </w:r>
      <w:r w:rsidR="00F60DC4" w:rsidRPr="00F60DC4">
        <w:rPr>
          <w:rFonts w:eastAsia="Times New Roman" w:cs="Times New Roman"/>
          <w:lang w:val="en-US" w:eastAsia="fr-FR"/>
        </w:rPr>
        <w:t xml:space="preserve"> </w:t>
      </w:r>
      <w:r w:rsidRPr="00F60DC4">
        <w:rPr>
          <w:rFonts w:eastAsia="Times New Roman" w:cs="Times New Roman"/>
          <w:lang w:val="en-US" w:eastAsia="fr-FR"/>
        </w:rPr>
        <w:t>(</w:t>
      </w:r>
      <w:r w:rsidRPr="00F60DC4">
        <w:rPr>
          <w:rFonts w:eastAsia="Times New Roman" w:cs="Times New Roman"/>
          <w:b/>
          <w:bCs/>
          <w:lang w:val="en-US" w:eastAsia="fr-FR"/>
        </w:rPr>
        <w:t xml:space="preserve">frequency </w:t>
      </w:r>
      <w:r w:rsidRPr="00F60DC4">
        <w:rPr>
          <w:rFonts w:eastAsia="Times New Roman" w:cs="Times New Roman"/>
          <w:i/>
          <w:iCs/>
          <w:lang w:val="en-US" w:eastAsia="fr-FR"/>
        </w:rPr>
        <w:t xml:space="preserve">seconds </w:t>
      </w:r>
      <w:r w:rsidRPr="00F60DC4">
        <w:rPr>
          <w:rFonts w:eastAsia="Times New Roman" w:cs="Times New Roman"/>
          <w:lang w:val="en-US" w:eastAsia="fr-FR"/>
        </w:rPr>
        <w:t>)</w:t>
      </w:r>
    </w:p>
    <w:p w:rsidR="00D20B35" w:rsidRPr="00D20B35" w:rsidRDefault="00D20B35" w:rsidP="00D20B35">
      <w:pPr>
        <w:rPr>
          <w:rFonts w:eastAsia="Times New Roman" w:cs="Times New Roman"/>
          <w:lang w:val="en-US" w:eastAsia="fr-FR"/>
        </w:rPr>
      </w:pPr>
    </w:p>
    <w:p w:rsidR="00F60DC4" w:rsidRPr="00F60DC4" w:rsidRDefault="00F60DC4" w:rsidP="007F740C">
      <w:pPr>
        <w:numPr>
          <w:ilvl w:val="0"/>
          <w:numId w:val="79"/>
        </w:numPr>
        <w:ind w:left="708"/>
        <w:rPr>
          <w:rFonts w:eastAsia="Times New Roman" w:cs="Times New Roman"/>
          <w:lang w:val="en-US" w:eastAsia="fr-FR"/>
        </w:rPr>
      </w:pPr>
      <w:r w:rsidRPr="00F60DC4">
        <w:rPr>
          <w:rFonts w:eastAsia="Times New Roman" w:cs="Times New Roman"/>
          <w:b/>
          <w:bCs/>
          <w:lang w:val="en-US" w:eastAsia="fr-FR"/>
        </w:rPr>
        <w:t>Step 4:</w:t>
      </w:r>
      <w:r w:rsidRPr="00F60DC4">
        <w:rPr>
          <w:rFonts w:eastAsia="Times New Roman" w:cs="Times New Roman"/>
          <w:lang w:val="en-US" w:eastAsia="fr-FR"/>
        </w:rPr>
        <w:t> Schedule when the SLA will run:</w:t>
      </w:r>
    </w:p>
    <w:p w:rsidR="00F60DC4" w:rsidRPr="00F60DC4" w:rsidRDefault="00F60DC4" w:rsidP="00151ADF">
      <w:pPr>
        <w:ind w:left="3674" w:hanging="2268"/>
        <w:rPr>
          <w:rFonts w:eastAsia="Times New Roman" w:cs="Times New Roman"/>
          <w:lang w:val="en-US" w:eastAsia="fr-FR"/>
        </w:rPr>
      </w:pPr>
      <w:r w:rsidRPr="00F60DC4">
        <w:rPr>
          <w:rFonts w:eastAsia="Times New Roman" w:cs="Times New Roman"/>
          <w:lang w:val="en-US" w:eastAsia="fr-FR"/>
        </w:rPr>
        <w:t>(config)#</w:t>
      </w:r>
      <w:r w:rsidRPr="00F60DC4">
        <w:rPr>
          <w:rFonts w:eastAsia="Times New Roman" w:cs="Times New Roman"/>
          <w:b/>
          <w:bCs/>
          <w:lang w:val="en-US" w:eastAsia="fr-FR"/>
        </w:rPr>
        <w:t>ip sla schedule</w:t>
      </w:r>
      <w:r w:rsidRPr="00F60DC4">
        <w:rPr>
          <w:rFonts w:eastAsia="Times New Roman" w:cs="Times New Roman"/>
          <w:lang w:val="en-US" w:eastAsia="fr-FR"/>
        </w:rPr>
        <w:t> </w:t>
      </w:r>
      <w:r w:rsidRPr="00F60DC4">
        <w:rPr>
          <w:rFonts w:eastAsia="Times New Roman" w:cs="Times New Roman"/>
          <w:i/>
          <w:iCs/>
          <w:lang w:val="en-US" w:eastAsia="fr-FR"/>
        </w:rPr>
        <w:t>sla-ops-number</w:t>
      </w:r>
      <w:r w:rsidRPr="00F60DC4">
        <w:rPr>
          <w:rFonts w:eastAsia="Times New Roman" w:cs="Times New Roman"/>
          <w:lang w:val="en-US" w:eastAsia="fr-FR"/>
        </w:rPr>
        <w:t> [</w:t>
      </w:r>
      <w:r w:rsidRPr="00F60DC4">
        <w:rPr>
          <w:rFonts w:eastAsia="Times New Roman" w:cs="Times New Roman"/>
          <w:b/>
          <w:bCs/>
          <w:lang w:val="en-US" w:eastAsia="fr-FR"/>
        </w:rPr>
        <w:t>start-time</w:t>
      </w:r>
      <w:r w:rsidRPr="00F60DC4">
        <w:rPr>
          <w:rFonts w:eastAsia="Times New Roman" w:cs="Times New Roman"/>
          <w:lang w:val="en-US" w:eastAsia="fr-FR"/>
        </w:rPr>
        <w:t> {</w:t>
      </w:r>
      <w:r w:rsidRPr="00F60DC4">
        <w:rPr>
          <w:rFonts w:eastAsia="Times New Roman" w:cs="Times New Roman"/>
          <w:i/>
          <w:iCs/>
          <w:lang w:val="en-US" w:eastAsia="fr-FR"/>
        </w:rPr>
        <w:t>hh:mm</w:t>
      </w:r>
      <w:r w:rsidRPr="00F60DC4">
        <w:rPr>
          <w:rFonts w:eastAsia="Times New Roman" w:cs="Times New Roman"/>
          <w:lang w:val="en-US" w:eastAsia="fr-FR"/>
        </w:rPr>
        <w:t>[:</w:t>
      </w:r>
      <w:r w:rsidRPr="00F60DC4">
        <w:rPr>
          <w:rFonts w:eastAsia="Times New Roman" w:cs="Times New Roman"/>
          <w:i/>
          <w:iCs/>
          <w:lang w:val="en-US" w:eastAsia="fr-FR"/>
        </w:rPr>
        <w:t>ss</w:t>
      </w:r>
      <w:r w:rsidRPr="00F60DC4">
        <w:rPr>
          <w:rFonts w:eastAsia="Times New Roman" w:cs="Times New Roman"/>
          <w:lang w:val="en-US" w:eastAsia="fr-FR"/>
        </w:rPr>
        <w:t>] </w:t>
      </w:r>
      <w:r w:rsidRPr="00F60DC4">
        <w:rPr>
          <w:rFonts w:eastAsia="Times New Roman" w:cs="Times New Roman"/>
          <w:i/>
          <w:iCs/>
          <w:lang w:val="en-US" w:eastAsia="fr-FR"/>
        </w:rPr>
        <w:t>[month day | day month] |</w:t>
      </w:r>
      <w:r w:rsidRPr="00F60DC4">
        <w:rPr>
          <w:rFonts w:eastAsia="Times New Roman" w:cs="Times New Roman"/>
          <w:lang w:val="en-US" w:eastAsia="fr-FR"/>
        </w:rPr>
        <w:t> </w:t>
      </w:r>
      <w:r w:rsidRPr="00F60DC4">
        <w:rPr>
          <w:rFonts w:eastAsia="Times New Roman" w:cs="Times New Roman"/>
          <w:b/>
          <w:bCs/>
          <w:lang w:val="en-US" w:eastAsia="fr-FR"/>
        </w:rPr>
        <w:t>pending</w:t>
      </w:r>
      <w:r w:rsidRPr="00F60DC4">
        <w:rPr>
          <w:rFonts w:eastAsia="Times New Roman" w:cs="Times New Roman"/>
          <w:lang w:val="en-US" w:eastAsia="fr-FR"/>
        </w:rPr>
        <w:t> | </w:t>
      </w:r>
      <w:r w:rsidRPr="00F60DC4">
        <w:rPr>
          <w:rFonts w:eastAsia="Times New Roman" w:cs="Times New Roman"/>
          <w:b/>
          <w:bCs/>
          <w:lang w:val="en-US" w:eastAsia="fr-FR"/>
        </w:rPr>
        <w:t>now</w:t>
      </w:r>
      <w:r w:rsidRPr="00F60DC4">
        <w:rPr>
          <w:rFonts w:eastAsia="Times New Roman" w:cs="Times New Roman"/>
          <w:lang w:val="en-US" w:eastAsia="fr-FR"/>
        </w:rPr>
        <w:t> | </w:t>
      </w:r>
      <w:r w:rsidRPr="00F60DC4">
        <w:rPr>
          <w:rFonts w:eastAsia="Times New Roman" w:cs="Times New Roman"/>
          <w:b/>
          <w:bCs/>
          <w:lang w:val="en-US" w:eastAsia="fr-FR"/>
        </w:rPr>
        <w:t>after</w:t>
      </w:r>
      <w:r w:rsidRPr="00F60DC4">
        <w:rPr>
          <w:rFonts w:eastAsia="Times New Roman" w:cs="Times New Roman"/>
          <w:lang w:val="en-US" w:eastAsia="fr-FR"/>
        </w:rPr>
        <w:t> </w:t>
      </w:r>
      <w:r w:rsidRPr="00F60DC4">
        <w:rPr>
          <w:rFonts w:eastAsia="Times New Roman" w:cs="Times New Roman"/>
          <w:i/>
          <w:iCs/>
          <w:lang w:val="en-US" w:eastAsia="fr-FR"/>
        </w:rPr>
        <w:t>hh:mm:ss</w:t>
      </w:r>
      <w:r w:rsidRPr="00F60DC4">
        <w:rPr>
          <w:rFonts w:eastAsia="Times New Roman" w:cs="Times New Roman"/>
          <w:lang w:val="en-US" w:eastAsia="fr-FR"/>
        </w:rPr>
        <w:t>}] [</w:t>
      </w:r>
      <w:r w:rsidRPr="00F60DC4">
        <w:rPr>
          <w:rFonts w:eastAsia="Times New Roman" w:cs="Times New Roman"/>
          <w:b/>
          <w:bCs/>
          <w:lang w:val="en-US" w:eastAsia="fr-FR"/>
        </w:rPr>
        <w:t>life</w:t>
      </w:r>
      <w:r w:rsidRPr="00F60DC4">
        <w:rPr>
          <w:rFonts w:eastAsia="Times New Roman" w:cs="Times New Roman"/>
          <w:lang w:val="en-US" w:eastAsia="fr-FR"/>
        </w:rPr>
        <w:t> {</w:t>
      </w:r>
      <w:r w:rsidRPr="00F60DC4">
        <w:rPr>
          <w:rFonts w:eastAsia="Times New Roman" w:cs="Times New Roman"/>
          <w:b/>
          <w:bCs/>
          <w:lang w:val="en-US" w:eastAsia="fr-FR"/>
        </w:rPr>
        <w:t>forever</w:t>
      </w:r>
      <w:r w:rsidRPr="00F60DC4">
        <w:rPr>
          <w:rFonts w:eastAsia="Times New Roman" w:cs="Times New Roman"/>
          <w:lang w:val="en-US" w:eastAsia="fr-FR"/>
        </w:rPr>
        <w:t> | </w:t>
      </w:r>
      <w:r w:rsidRPr="00F60DC4">
        <w:rPr>
          <w:rFonts w:eastAsia="Times New Roman" w:cs="Times New Roman"/>
          <w:i/>
          <w:iCs/>
          <w:lang w:val="en-US" w:eastAsia="fr-FR"/>
        </w:rPr>
        <w:t>seconds</w:t>
      </w:r>
      <w:r w:rsidRPr="00F60DC4">
        <w:rPr>
          <w:rFonts w:eastAsia="Times New Roman" w:cs="Times New Roman"/>
          <w:lang w:val="en-US" w:eastAsia="fr-FR"/>
        </w:rPr>
        <w:t>}] [</w:t>
      </w:r>
      <w:r w:rsidRPr="00F60DC4">
        <w:rPr>
          <w:rFonts w:eastAsia="Times New Roman" w:cs="Times New Roman"/>
          <w:b/>
          <w:bCs/>
          <w:lang w:val="en-US" w:eastAsia="fr-FR"/>
        </w:rPr>
        <w:t xml:space="preserve">ageout </w:t>
      </w:r>
      <w:r w:rsidRPr="00F60DC4">
        <w:rPr>
          <w:rFonts w:eastAsia="Times New Roman" w:cs="Times New Roman"/>
          <w:i/>
          <w:iCs/>
          <w:lang w:val="en-US" w:eastAsia="fr-FR"/>
        </w:rPr>
        <w:t>seconds</w:t>
      </w:r>
      <w:r w:rsidRPr="00F60DC4">
        <w:rPr>
          <w:rFonts w:eastAsia="Times New Roman" w:cs="Times New Roman"/>
          <w:lang w:val="en-US" w:eastAsia="fr-FR"/>
        </w:rPr>
        <w:t>] [</w:t>
      </w:r>
      <w:r w:rsidRPr="00F60DC4">
        <w:rPr>
          <w:rFonts w:eastAsia="Times New Roman" w:cs="Times New Roman"/>
          <w:b/>
          <w:bCs/>
          <w:lang w:val="en-US" w:eastAsia="fr-FR"/>
        </w:rPr>
        <w:t>recurring</w:t>
      </w:r>
      <w:r w:rsidRPr="00F60DC4">
        <w:rPr>
          <w:rFonts w:eastAsia="Times New Roman" w:cs="Times New Roman"/>
          <w:lang w:val="en-US" w:eastAsia="fr-FR"/>
        </w:rPr>
        <w:t>]</w:t>
      </w:r>
    </w:p>
    <w:p w:rsidR="00F60DC4" w:rsidRPr="00F60DC4" w:rsidRDefault="00F60DC4" w:rsidP="007F740C">
      <w:pPr>
        <w:numPr>
          <w:ilvl w:val="0"/>
          <w:numId w:val="80"/>
        </w:numPr>
        <w:ind w:left="4034"/>
        <w:rPr>
          <w:rFonts w:eastAsia="Times New Roman" w:cs="Times New Roman"/>
          <w:lang w:val="en-US" w:eastAsia="fr-FR"/>
        </w:rPr>
      </w:pPr>
      <w:r w:rsidRPr="00F60DC4">
        <w:rPr>
          <w:rFonts w:eastAsia="Times New Roman" w:cs="Times New Roman"/>
          <w:lang w:val="en-US" w:eastAsia="fr-FR"/>
        </w:rPr>
        <w:t xml:space="preserve">Name of the </w:t>
      </w:r>
      <w:r w:rsidRPr="00F60DC4">
        <w:rPr>
          <w:rFonts w:eastAsia="Times New Roman" w:cs="Times New Roman"/>
          <w:i/>
          <w:lang w:val="en-US" w:eastAsia="fr-FR"/>
        </w:rPr>
        <w:t>month</w:t>
      </w:r>
      <w:r w:rsidRPr="00F60DC4">
        <w:rPr>
          <w:rFonts w:eastAsia="Times New Roman" w:cs="Times New Roman"/>
          <w:lang w:val="en-US" w:eastAsia="fr-FR"/>
        </w:rPr>
        <w:t xml:space="preserve">, number of the </w:t>
      </w:r>
      <w:r w:rsidRPr="00F60DC4">
        <w:rPr>
          <w:rFonts w:eastAsia="Times New Roman" w:cs="Times New Roman"/>
          <w:i/>
          <w:lang w:val="en-US" w:eastAsia="fr-FR"/>
        </w:rPr>
        <w:t>day</w:t>
      </w:r>
    </w:p>
    <w:p w:rsidR="00F60DC4" w:rsidRPr="00F60DC4" w:rsidRDefault="00F60DC4" w:rsidP="007F740C">
      <w:pPr>
        <w:numPr>
          <w:ilvl w:val="0"/>
          <w:numId w:val="80"/>
        </w:numPr>
        <w:ind w:left="4034"/>
        <w:rPr>
          <w:rFonts w:eastAsia="Times New Roman" w:cs="Times New Roman"/>
          <w:lang w:val="en-US" w:eastAsia="fr-FR"/>
        </w:rPr>
      </w:pPr>
      <w:r w:rsidRPr="00F60DC4">
        <w:rPr>
          <w:rFonts w:eastAsia="Times New Roman" w:cs="Times New Roman"/>
          <w:b/>
          <w:bCs/>
          <w:lang w:val="en-US" w:eastAsia="fr-FR"/>
        </w:rPr>
        <w:t>pending</w:t>
      </w:r>
      <w:r w:rsidRPr="00F60DC4">
        <w:rPr>
          <w:rFonts w:eastAsia="Times New Roman" w:cs="Times New Roman"/>
          <w:lang w:val="en-US" w:eastAsia="fr-FR"/>
        </w:rPr>
        <w:t>: no information is collected (default)</w:t>
      </w:r>
    </w:p>
    <w:p w:rsidR="008B02C1" w:rsidRPr="00F60DC4" w:rsidRDefault="008B02C1" w:rsidP="007F740C">
      <w:pPr>
        <w:numPr>
          <w:ilvl w:val="0"/>
          <w:numId w:val="80"/>
        </w:numPr>
        <w:ind w:left="4034"/>
        <w:rPr>
          <w:rFonts w:eastAsia="Times New Roman" w:cs="Times New Roman"/>
          <w:lang w:val="en-US" w:eastAsia="fr-FR"/>
        </w:rPr>
      </w:pPr>
      <w:r w:rsidRPr="00F60DC4">
        <w:rPr>
          <w:rFonts w:eastAsia="Times New Roman" w:cs="Times New Roman"/>
          <w:lang w:val="en-US" w:eastAsia="fr-FR"/>
        </w:rPr>
        <w:t xml:space="preserve">Default </w:t>
      </w:r>
      <w:r w:rsidRPr="00F60DC4">
        <w:rPr>
          <w:rFonts w:eastAsia="Times New Roman" w:cs="Times New Roman"/>
          <w:b/>
          <w:lang w:val="en-US" w:eastAsia="fr-FR"/>
        </w:rPr>
        <w:t xml:space="preserve">life </w:t>
      </w:r>
      <w:r w:rsidRPr="00F60DC4">
        <w:rPr>
          <w:rFonts w:eastAsia="Times New Roman" w:cs="Times New Roman"/>
          <w:i/>
          <w:lang w:val="en-US" w:eastAsia="fr-FR"/>
        </w:rPr>
        <w:t>seconds</w:t>
      </w:r>
      <w:r w:rsidRPr="00F60DC4">
        <w:rPr>
          <w:rFonts w:eastAsia="Times New Roman" w:cs="Times New Roman"/>
          <w:lang w:val="en-US" w:eastAsia="fr-FR"/>
        </w:rPr>
        <w:t xml:space="preserve"> is 1 hour (3600s)</w:t>
      </w:r>
    </w:p>
    <w:p w:rsidR="00F60DC4" w:rsidRPr="00F60DC4" w:rsidRDefault="00F60DC4" w:rsidP="007F740C">
      <w:pPr>
        <w:numPr>
          <w:ilvl w:val="0"/>
          <w:numId w:val="80"/>
        </w:numPr>
        <w:ind w:left="4034"/>
        <w:rPr>
          <w:rFonts w:eastAsia="Times New Roman" w:cs="Times New Roman"/>
          <w:lang w:val="en-US" w:eastAsia="fr-FR"/>
        </w:rPr>
      </w:pPr>
      <w:r w:rsidRPr="00F60DC4">
        <w:rPr>
          <w:rFonts w:eastAsia="Times New Roman" w:cs="Times New Roman"/>
          <w:b/>
          <w:bCs/>
          <w:lang w:val="en-US" w:eastAsia="fr-FR"/>
        </w:rPr>
        <w:t xml:space="preserve">ageout: </w:t>
      </w:r>
      <w:r w:rsidRPr="00F60DC4">
        <w:rPr>
          <w:rFonts w:eastAsia="Times New Roman" w:cs="Times New Roman"/>
          <w:bCs/>
          <w:lang w:val="en-US" w:eastAsia="fr-FR"/>
        </w:rPr>
        <w:t>waiting period when not actively collecting information before it dies (default 0: never ages out)</w:t>
      </w:r>
    </w:p>
    <w:p w:rsidR="00F60DC4" w:rsidRPr="00F60DC4" w:rsidRDefault="00F60DC4" w:rsidP="007F740C">
      <w:pPr>
        <w:numPr>
          <w:ilvl w:val="0"/>
          <w:numId w:val="80"/>
        </w:numPr>
        <w:ind w:left="4034"/>
        <w:rPr>
          <w:rFonts w:eastAsia="Times New Roman" w:cs="Times New Roman"/>
          <w:lang w:val="en-US" w:eastAsia="fr-FR"/>
        </w:rPr>
      </w:pPr>
      <w:r w:rsidRPr="00F60DC4">
        <w:rPr>
          <w:rFonts w:eastAsia="Times New Roman" w:cs="Times New Roman"/>
          <w:b/>
          <w:bCs/>
          <w:lang w:val="en-US" w:eastAsia="fr-FR"/>
        </w:rPr>
        <w:t>recurring</w:t>
      </w:r>
      <w:r w:rsidRPr="00F60DC4">
        <w:rPr>
          <w:rFonts w:eastAsia="Times New Roman" w:cs="Times New Roman"/>
          <w:bCs/>
          <w:lang w:val="en-US" w:eastAsia="fr-FR"/>
        </w:rPr>
        <w:t>: start automatically at the specified time and for the specified duration every day.</w:t>
      </w:r>
    </w:p>
    <w:p w:rsidR="00D20B35" w:rsidRDefault="00D20B35" w:rsidP="00354B04">
      <w:pPr>
        <w:spacing w:after="200"/>
        <w:ind w:left="708" w:firstLine="708"/>
        <w:rPr>
          <w:rFonts w:asciiTheme="majorHAnsi" w:eastAsiaTheme="majorEastAsia" w:hAnsiTheme="majorHAnsi" w:cstheme="majorBidi"/>
          <w:b/>
          <w:bCs/>
          <w:i/>
          <w:iCs/>
          <w:color w:val="4F81BD" w:themeColor="accent1"/>
          <w:lang w:val="en-US"/>
        </w:rPr>
      </w:pPr>
      <w:r>
        <w:rPr>
          <w:lang w:val="en-US"/>
        </w:rPr>
        <w:br w:type="page"/>
      </w:r>
    </w:p>
    <w:p w:rsidR="001C6BE0" w:rsidRDefault="00184141" w:rsidP="00F3425A">
      <w:pPr>
        <w:pStyle w:val="Heading4"/>
      </w:pPr>
      <w:bookmarkStart w:id="287" w:name="_Toc413850958"/>
      <w:r>
        <w:lastRenderedPageBreak/>
        <w:t>Tracking Object</w:t>
      </w:r>
      <w:bookmarkEnd w:id="287"/>
    </w:p>
    <w:p w:rsidR="00DC3DF5" w:rsidRPr="00F60DC4" w:rsidRDefault="00DC3DF5" w:rsidP="00DC3DF5">
      <w:pPr>
        <w:spacing w:after="200"/>
        <w:jc w:val="center"/>
        <w:rPr>
          <w:rFonts w:cs="Times New Roman"/>
        </w:rPr>
      </w:pPr>
      <w:r w:rsidRPr="00DC3DF5">
        <w:rPr>
          <w:rFonts w:cs="Times New Roman"/>
          <w:noProof/>
          <w:lang w:val="en-US"/>
        </w:rPr>
        <mc:AlternateContent>
          <mc:Choice Requires="wps">
            <w:drawing>
              <wp:anchor distT="0" distB="0" distL="114300" distR="114300" simplePos="0" relativeHeight="251660286" behindDoc="0" locked="0" layoutInCell="1" allowOverlap="1" wp14:anchorId="3D989707" wp14:editId="21E6AEE0">
                <wp:simplePos x="0" y="0"/>
                <wp:positionH relativeFrom="column">
                  <wp:posOffset>3034665</wp:posOffset>
                </wp:positionH>
                <wp:positionV relativeFrom="paragraph">
                  <wp:posOffset>1539876</wp:posOffset>
                </wp:positionV>
                <wp:extent cx="952500" cy="152400"/>
                <wp:effectExtent l="0" t="0" r="0" b="0"/>
                <wp:wrapNone/>
                <wp:docPr id="4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52400"/>
                        </a:xfrm>
                        <a:prstGeom prst="rect">
                          <a:avLst/>
                        </a:prstGeom>
                        <a:solidFill>
                          <a:srgbClr val="FFFFFF"/>
                        </a:solidFill>
                        <a:ln w="9525">
                          <a:noFill/>
                          <a:miter lim="800000"/>
                          <a:headEnd/>
                          <a:tailEnd/>
                        </a:ln>
                      </wps:spPr>
                      <wps:txbx>
                        <w:txbxContent>
                          <w:p w:rsidR="000946F7" w:rsidRPr="00DC3DF5" w:rsidRDefault="000946F7">
                            <w:pPr>
                              <w:rPr>
                                <w:b/>
                                <w:sz w:val="16"/>
                                <w:szCs w:val="16"/>
                              </w:rPr>
                            </w:pPr>
                            <w:r w:rsidRPr="00DC3DF5">
                              <w:rPr>
                                <w:b/>
                                <w:sz w:val="16"/>
                                <w:szCs w:val="16"/>
                              </w:rPr>
                              <w:t>HSRP/VRRP/GLBP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left:0;text-align:left;margin-left:238.95pt;margin-top:121.25pt;width:75pt;height:12pt;z-index:251660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" stroked="f">
                <v:textbox inset="0,0,0,0">
                  <w:txbxContent>
                    <w:p w:rsidR="000946F7" w:rsidRPr="00DC3DF5" w:rsidRDefault="000946F7">
                      <w:pPr>
                        <w:rPr>
                          <w:b/>
                          <w:sz w:val="16"/>
                          <w:szCs w:val="16"/>
                        </w:rPr>
                      </w:pPr>
                      <w:r w:rsidRPr="00DC3DF5">
                        <w:rPr>
                          <w:b/>
                          <w:sz w:val="16"/>
                          <w:szCs w:val="16"/>
                        </w:rPr>
                        <w:t>HSRP/VRRP/GLBP</w:t>
                      </w:r>
                    </w:p>
                  </w:txbxContent>
                </v:textbox>
              </v:shape>
            </w:pict>
          </mc:Fallback>
        </mc:AlternateContent>
      </w:r>
      <w:r>
        <w:rPr>
          <w:rFonts w:cs="Times New Roman"/>
          <w:noProof/>
          <w:lang w:val="en-US"/>
        </w:rPr>
        <mc:AlternateContent>
          <mc:Choice Requires="wps">
            <w:drawing>
              <wp:anchor distT="0" distB="0" distL="114300" distR="114300" simplePos="0" relativeHeight="252288000" behindDoc="0" locked="0" layoutInCell="1" allowOverlap="1" wp14:anchorId="29CF9E38" wp14:editId="1CF591D4">
                <wp:simplePos x="0" y="0"/>
                <wp:positionH relativeFrom="column">
                  <wp:posOffset>3501390</wp:posOffset>
                </wp:positionH>
                <wp:positionV relativeFrom="paragraph">
                  <wp:posOffset>1139825</wp:posOffset>
                </wp:positionV>
                <wp:extent cx="0" cy="381000"/>
                <wp:effectExtent l="95250" t="38100" r="57150" b="19050"/>
                <wp:wrapNone/>
                <wp:docPr id="411" name="Connecteur droit avec flèche 411"/>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4B6C534B" id="Connecteur droit avec flèche 411" o:spid="_x0000_s1026" type="#_x0000_t32" style="position:absolute;margin-left:275.7pt;margin-top:89.75pt;width:0;height:30pt;flip:y;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" strokecolor="black [3040]">
                <v:stroke endarrow="open"/>
              </v:shape>
            </w:pict>
          </mc:Fallback>
        </mc:AlternateContent>
      </w:r>
      <w:r>
        <w:rPr>
          <w:rFonts w:cs="Times New Roman"/>
          <w:noProof/>
          <w:lang w:val="en-US"/>
        </w:rPr>
        <mc:AlternateContent>
          <mc:Choice Requires="wps">
            <w:drawing>
              <wp:anchor distT="0" distB="0" distL="114300" distR="114300" simplePos="0" relativeHeight="252286976" behindDoc="0" locked="0" layoutInCell="1" allowOverlap="1" wp14:anchorId="13E8306F" wp14:editId="4D96D190">
                <wp:simplePos x="0" y="0"/>
                <wp:positionH relativeFrom="column">
                  <wp:posOffset>2567940</wp:posOffset>
                </wp:positionH>
                <wp:positionV relativeFrom="paragraph">
                  <wp:posOffset>434975</wp:posOffset>
                </wp:positionV>
                <wp:extent cx="571500" cy="276225"/>
                <wp:effectExtent l="38100" t="38100" r="19050" b="28575"/>
                <wp:wrapNone/>
                <wp:docPr id="409" name="Connecteur droit avec flèche 409"/>
                <wp:cNvGraphicFramePr/>
                <a:graphic xmlns:a="http://schemas.openxmlformats.org/drawingml/2006/main">
                  <a:graphicData uri="http://schemas.microsoft.com/office/word/2010/wordprocessingShape">
                    <wps:wsp>
                      <wps:cNvCnPr/>
                      <wps:spPr>
                        <a:xfrm flipH="1" flipV="1">
                          <a:off x="0" y="0"/>
                          <a:ext cx="571500"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759EDC9" id="Connecteur droit avec flèche 409" o:spid="_x0000_s1026" type="#_x0000_t32" style="position:absolute;margin-left:202.2pt;margin-top:34.25pt;width:45pt;height:21.75pt;flip:x y;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" strokecolor="black [3040]">
                <v:stroke endarrow="open"/>
              </v:shape>
            </w:pict>
          </mc:Fallback>
        </mc:AlternateContent>
      </w:r>
      <w:r>
        <w:rPr>
          <w:rFonts w:cs="Times New Roman"/>
          <w:noProof/>
          <w:lang w:val="en-US"/>
        </w:rPr>
        <mc:AlternateContent>
          <mc:Choice Requires="wps">
            <w:drawing>
              <wp:anchor distT="0" distB="0" distL="114300" distR="114300" simplePos="0" relativeHeight="252285952" behindDoc="0" locked="0" layoutInCell="1" allowOverlap="1" wp14:anchorId="2DF266D7" wp14:editId="476024AA">
                <wp:simplePos x="0" y="0"/>
                <wp:positionH relativeFrom="column">
                  <wp:posOffset>3891915</wp:posOffset>
                </wp:positionH>
                <wp:positionV relativeFrom="paragraph">
                  <wp:posOffset>434975</wp:posOffset>
                </wp:positionV>
                <wp:extent cx="542925" cy="276225"/>
                <wp:effectExtent l="0" t="38100" r="66675" b="28575"/>
                <wp:wrapNone/>
                <wp:docPr id="407" name="Connecteur droit avec flèche 407"/>
                <wp:cNvGraphicFramePr/>
                <a:graphic xmlns:a="http://schemas.openxmlformats.org/drawingml/2006/main">
                  <a:graphicData uri="http://schemas.microsoft.com/office/word/2010/wordprocessingShape">
                    <wps:wsp>
                      <wps:cNvCnPr/>
                      <wps:spPr>
                        <a:xfrm flipV="1">
                          <a:off x="0" y="0"/>
                          <a:ext cx="542925" cy="276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6EDB1879" id="Connecteur droit avec flèche 407" o:spid="_x0000_s1026" type="#_x0000_t32" style="position:absolute;margin-left:306.45pt;margin-top:34.25pt;width:42.75pt;height:21.75pt;flip:y;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" strokecolor="black [3040]">
                <v:stroke endarrow="open"/>
              </v:shape>
            </w:pict>
          </mc:Fallback>
        </mc:AlternateContent>
      </w:r>
      <w:r>
        <w:rPr>
          <w:rFonts w:cs="Times New Roman"/>
          <w:noProof/>
          <w:lang w:val="en-US"/>
        </w:rPr>
        <w:drawing>
          <wp:inline distT="0" distB="0" distL="0" distR="0" wp14:anchorId="4E6B7070" wp14:editId="0AC55AFF">
            <wp:extent cx="2857500" cy="1743075"/>
            <wp:effectExtent l="0" t="0" r="0" b="9525"/>
            <wp:docPr id="404" name="Imag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ing object.jpg"/>
                    <pic:cNvPicPr/>
                  </pic:nvPicPr>
                  <pic:blipFill>
                    <a:blip r:embed="rId102">
                      <a:extLst>
                        <a:ext uri="{28A0092B-C50C-407E-A947-70E740481C1C}">
                          <a14:useLocalDpi xmlns:a14="http://schemas.microsoft.com/office/drawing/2010/main" val="0"/>
                        </a:ext>
                      </a:extLst>
                    </a:blip>
                    <a:stretch>
                      <a:fillRect/>
                    </a:stretch>
                  </pic:blipFill>
                  <pic:spPr>
                    <a:xfrm>
                      <a:off x="0" y="0"/>
                      <a:ext cx="2857500" cy="1743075"/>
                    </a:xfrm>
                    <a:prstGeom prst="rect">
                      <a:avLst/>
                    </a:prstGeom>
                  </pic:spPr>
                </pic:pic>
              </a:graphicData>
            </a:graphic>
          </wp:inline>
        </w:drawing>
      </w:r>
    </w:p>
    <w:p w:rsidR="00B82266" w:rsidRPr="00B82266" w:rsidRDefault="00B82266" w:rsidP="00F3425A">
      <w:pPr>
        <w:pStyle w:val="Heading5"/>
      </w:pPr>
      <w:bookmarkStart w:id="288" w:name="_Toc413850959"/>
      <w:r>
        <w:t>Tracking IP SLA</w:t>
      </w:r>
      <w:bookmarkEnd w:id="288"/>
    </w:p>
    <w:p w:rsidR="00F60DC4" w:rsidRPr="00F60DC4" w:rsidRDefault="00F60DC4" w:rsidP="007F740C">
      <w:pPr>
        <w:numPr>
          <w:ilvl w:val="0"/>
          <w:numId w:val="83"/>
        </w:numPr>
        <w:ind w:left="708"/>
        <w:rPr>
          <w:rFonts w:eastAsia="Times New Roman" w:cs="Times New Roman"/>
          <w:lang w:val="en-US" w:eastAsia="fr-FR"/>
        </w:rPr>
      </w:pPr>
      <w:r w:rsidRPr="00F60DC4">
        <w:rPr>
          <w:rFonts w:eastAsia="Times New Roman" w:cs="Times New Roman"/>
          <w:b/>
          <w:bCs/>
          <w:lang w:val="en-US" w:eastAsia="fr-FR"/>
        </w:rPr>
        <w:t>Step 1:</w:t>
      </w:r>
      <w:r w:rsidRPr="00F60DC4">
        <w:rPr>
          <w:rFonts w:eastAsia="Times New Roman" w:cs="Times New Roman"/>
          <w:lang w:val="en-US" w:eastAsia="fr-FR"/>
        </w:rPr>
        <w:t> Track the state of an SLA operation:</w:t>
      </w:r>
    </w:p>
    <w:p w:rsidR="00F60DC4" w:rsidRPr="00F60DC4" w:rsidRDefault="00F60DC4" w:rsidP="00151ADF">
      <w:pPr>
        <w:ind w:left="1406"/>
        <w:rPr>
          <w:rFonts w:eastAsia="Times New Roman" w:cs="Times New Roman"/>
          <w:b/>
          <w:bCs/>
          <w:lang w:val="en-US" w:eastAsia="fr-FR"/>
        </w:rPr>
      </w:pPr>
      <w:r w:rsidRPr="00F60DC4">
        <w:rPr>
          <w:rFonts w:eastAsia="Times New Roman" w:cs="Times New Roman"/>
          <w:lang w:val="en-US" w:eastAsia="fr-FR"/>
        </w:rPr>
        <w:t>(config)#</w:t>
      </w:r>
      <w:r w:rsidRPr="00F60DC4">
        <w:rPr>
          <w:rFonts w:eastAsia="Times New Roman" w:cs="Times New Roman"/>
          <w:b/>
          <w:bCs/>
          <w:lang w:val="en-US" w:eastAsia="fr-FR"/>
        </w:rPr>
        <w:t>track</w:t>
      </w:r>
      <w:r w:rsidRPr="00F60DC4">
        <w:rPr>
          <w:rFonts w:eastAsia="Times New Roman" w:cs="Times New Roman"/>
          <w:lang w:val="en-US" w:eastAsia="fr-FR"/>
        </w:rPr>
        <w:t> </w:t>
      </w:r>
      <w:r w:rsidRPr="00F60DC4">
        <w:rPr>
          <w:rFonts w:eastAsia="Times New Roman" w:cs="Times New Roman"/>
          <w:i/>
          <w:iCs/>
          <w:lang w:val="en-US" w:eastAsia="fr-FR"/>
        </w:rPr>
        <w:t>object-number</w:t>
      </w:r>
      <w:r w:rsidRPr="00F60DC4">
        <w:rPr>
          <w:rFonts w:eastAsia="Times New Roman" w:cs="Times New Roman"/>
          <w:lang w:val="en-US" w:eastAsia="fr-FR"/>
        </w:rPr>
        <w:t> </w:t>
      </w:r>
      <w:r w:rsidRPr="00F60DC4">
        <w:rPr>
          <w:rFonts w:eastAsia="Times New Roman" w:cs="Times New Roman"/>
          <w:b/>
          <w:bCs/>
          <w:lang w:val="en-US" w:eastAsia="fr-FR"/>
        </w:rPr>
        <w:t>ip sla</w:t>
      </w:r>
      <w:r w:rsidRPr="00F60DC4">
        <w:rPr>
          <w:rFonts w:eastAsia="Times New Roman" w:cs="Times New Roman"/>
          <w:lang w:val="en-US" w:eastAsia="fr-FR"/>
        </w:rPr>
        <w:t> </w:t>
      </w:r>
      <w:r w:rsidRPr="00F60DC4">
        <w:rPr>
          <w:rFonts w:eastAsia="Times New Roman" w:cs="Times New Roman"/>
          <w:i/>
          <w:iCs/>
          <w:lang w:val="en-US" w:eastAsia="fr-FR"/>
        </w:rPr>
        <w:t>sla-ops-number</w:t>
      </w:r>
      <w:r w:rsidRPr="00F60DC4">
        <w:rPr>
          <w:rFonts w:eastAsia="Times New Roman" w:cs="Times New Roman"/>
          <w:lang w:val="en-US" w:eastAsia="fr-FR"/>
        </w:rPr>
        <w:t> </w:t>
      </w:r>
      <w:r w:rsidRPr="00F60DC4">
        <w:rPr>
          <w:rFonts w:eastAsia="Times New Roman" w:cs="Times New Roman"/>
          <w:b/>
          <w:bCs/>
          <w:lang w:val="en-US" w:eastAsia="fr-FR"/>
        </w:rPr>
        <w:t>[reachability</w:t>
      </w:r>
      <w:r w:rsidR="00CF0BCA">
        <w:rPr>
          <w:rFonts w:eastAsia="Times New Roman" w:cs="Times New Roman"/>
          <w:b/>
          <w:bCs/>
          <w:lang w:val="en-US" w:eastAsia="fr-FR"/>
        </w:rPr>
        <w:t xml:space="preserve"> | state</w:t>
      </w:r>
      <w:r w:rsidRPr="00F60DC4">
        <w:rPr>
          <w:rFonts w:eastAsia="Times New Roman" w:cs="Times New Roman"/>
          <w:b/>
          <w:bCs/>
          <w:lang w:val="en-US" w:eastAsia="fr-FR"/>
        </w:rPr>
        <w:t>]</w:t>
      </w:r>
    </w:p>
    <w:p w:rsidR="00F60DC4" w:rsidRPr="00F60DC4" w:rsidRDefault="00F60DC4" w:rsidP="007F740C">
      <w:pPr>
        <w:numPr>
          <w:ilvl w:val="0"/>
          <w:numId w:val="84"/>
        </w:numPr>
        <w:ind w:left="2160"/>
        <w:rPr>
          <w:rFonts w:eastAsia="Times New Roman" w:cs="Times New Roman"/>
          <w:lang w:val="en-US" w:eastAsia="fr-FR"/>
        </w:rPr>
      </w:pPr>
      <w:r w:rsidRPr="00F60DC4">
        <w:rPr>
          <w:rFonts w:eastAsia="Times New Roman" w:cs="Times New Roman"/>
          <w:i/>
          <w:iCs/>
          <w:lang w:val="en-US" w:eastAsia="fr-FR"/>
        </w:rPr>
        <w:t xml:space="preserve">object-number </w:t>
      </w:r>
      <w:r w:rsidRPr="00F60DC4">
        <w:rPr>
          <w:rFonts w:eastAsia="Times New Roman" w:cs="Times New Roman"/>
          <w:lang w:val="en-US" w:eastAsia="fr-FR"/>
        </w:rPr>
        <w:tab/>
        <w:t>The range is from 1 to 1000.</w:t>
      </w:r>
    </w:p>
    <w:p w:rsidR="00CF0BCA" w:rsidRPr="000F2147" w:rsidRDefault="00CF0BCA" w:rsidP="007F740C">
      <w:pPr>
        <w:numPr>
          <w:ilvl w:val="0"/>
          <w:numId w:val="84"/>
        </w:numPr>
        <w:ind w:left="2160"/>
        <w:rPr>
          <w:rFonts w:eastAsia="Times New Roman" w:cs="Times New Roman"/>
          <w:lang w:val="en-US" w:eastAsia="fr-FR"/>
        </w:rPr>
      </w:pPr>
      <w:r w:rsidRPr="00F60DC4">
        <w:rPr>
          <w:rFonts w:eastAsia="Times New Roman" w:cs="Times New Roman"/>
          <w:b/>
          <w:bCs/>
          <w:lang w:val="en-US" w:eastAsia="fr-FR"/>
        </w:rPr>
        <w:t>reachability</w:t>
      </w:r>
      <w:r w:rsidRPr="00F60DC4">
        <w:rPr>
          <w:rFonts w:eastAsia="Times New Roman" w:cs="Times New Roman"/>
          <w:bCs/>
          <w:lang w:val="en-US" w:eastAsia="fr-FR"/>
        </w:rPr>
        <w:t xml:space="preserve">: tracks the operation return code: </w:t>
      </w:r>
      <w:r w:rsidRPr="00F95697">
        <w:rPr>
          <w:rFonts w:eastAsia="Times New Roman" w:cs="Times New Roman"/>
          <w:b/>
          <w:bCs/>
          <w:lang w:val="en-US" w:eastAsia="fr-FR"/>
        </w:rPr>
        <w:t xml:space="preserve">OK when the destination Protocol/Service  is reachable </w:t>
      </w:r>
      <w:r w:rsidRPr="00F95697">
        <w:rPr>
          <w:rFonts w:eastAsia="Times New Roman" w:cs="Times New Roman"/>
          <w:b/>
          <w:bCs/>
          <w:i/>
          <w:u w:val="single"/>
          <w:lang w:val="en-US" w:eastAsia="fr-FR"/>
        </w:rPr>
        <w:t>and</w:t>
      </w:r>
      <w:r w:rsidRPr="00F95697">
        <w:rPr>
          <w:rFonts w:eastAsia="Times New Roman" w:cs="Times New Roman"/>
          <w:b/>
          <w:bCs/>
          <w:i/>
          <w:lang w:val="en-US" w:eastAsia="fr-FR"/>
        </w:rPr>
        <w:t xml:space="preserve"> when the RTT/jitter is </w:t>
      </w:r>
      <w:r w:rsidRPr="00F52D1D">
        <w:rPr>
          <w:rFonts w:eastAsia="Times New Roman" w:cs="Times New Roman"/>
          <w:b/>
          <w:bCs/>
          <w:i/>
          <w:u w:val="single"/>
          <w:lang w:val="en-US" w:eastAsia="fr-FR"/>
        </w:rPr>
        <w:t xml:space="preserve">below </w:t>
      </w:r>
      <w:r w:rsidRPr="00F52D1D">
        <w:rPr>
          <w:rFonts w:eastAsia="Times New Roman" w:cs="Times New Roman"/>
          <w:b/>
          <w:bCs/>
          <w:u w:val="single"/>
          <w:lang w:val="en-US" w:eastAsia="fr-FR"/>
        </w:rPr>
        <w:t xml:space="preserve">or </w:t>
      </w:r>
      <w:r>
        <w:rPr>
          <w:rFonts w:eastAsia="Times New Roman" w:cs="Times New Roman"/>
          <w:b/>
          <w:bCs/>
          <w:u w:val="single"/>
          <w:lang w:val="en-US" w:eastAsia="fr-FR"/>
        </w:rPr>
        <w:t>o</w:t>
      </w:r>
      <w:r w:rsidRPr="00F52D1D">
        <w:rPr>
          <w:rFonts w:eastAsia="Times New Roman" w:cs="Times New Roman"/>
          <w:b/>
          <w:bCs/>
          <w:u w:val="single"/>
          <w:lang w:val="en-US" w:eastAsia="fr-FR"/>
        </w:rPr>
        <w:t>ver Threshold</w:t>
      </w:r>
      <w:r w:rsidRPr="00F60DC4">
        <w:rPr>
          <w:rFonts w:eastAsia="Times New Roman" w:cs="Times New Roman"/>
          <w:bCs/>
          <w:lang w:val="en-US" w:eastAsia="fr-FR"/>
        </w:rPr>
        <w:t>.</w:t>
      </w:r>
    </w:p>
    <w:p w:rsidR="00F60DC4" w:rsidRPr="00F60DC4" w:rsidRDefault="00F60DC4" w:rsidP="007F740C">
      <w:pPr>
        <w:numPr>
          <w:ilvl w:val="0"/>
          <w:numId w:val="84"/>
        </w:numPr>
        <w:ind w:left="2160"/>
        <w:rPr>
          <w:rFonts w:eastAsia="Times New Roman" w:cs="Times New Roman"/>
          <w:lang w:val="en-US" w:eastAsia="fr-FR"/>
        </w:rPr>
      </w:pPr>
      <w:r w:rsidRPr="00F60DC4">
        <w:rPr>
          <w:rFonts w:eastAsia="Times New Roman" w:cs="Times New Roman"/>
          <w:b/>
          <w:bCs/>
          <w:lang w:val="en-US" w:eastAsia="fr-FR"/>
        </w:rPr>
        <w:t>state</w:t>
      </w:r>
      <w:r w:rsidRPr="00F60DC4">
        <w:rPr>
          <w:rFonts w:eastAsia="Times New Roman" w:cs="Times New Roman"/>
          <w:bCs/>
          <w:lang w:val="en-US" w:eastAsia="fr-FR"/>
        </w:rPr>
        <w:t>: tracks the operatio</w:t>
      </w:r>
      <w:r w:rsidR="001E00EF">
        <w:rPr>
          <w:rFonts w:eastAsia="Times New Roman" w:cs="Times New Roman"/>
          <w:bCs/>
          <w:lang w:val="en-US" w:eastAsia="fr-FR"/>
        </w:rPr>
        <w:t xml:space="preserve">n return code: </w:t>
      </w:r>
      <w:r w:rsidR="001E00EF" w:rsidRPr="006E5557">
        <w:rPr>
          <w:rFonts w:eastAsia="Times New Roman" w:cs="Times New Roman"/>
          <w:b/>
          <w:bCs/>
          <w:lang w:val="en-US" w:eastAsia="fr-FR"/>
        </w:rPr>
        <w:t>OK when the destination Protocol/Service is reachable</w:t>
      </w:r>
      <w:r w:rsidR="006E5557" w:rsidRPr="006E5557">
        <w:rPr>
          <w:rFonts w:eastAsia="Times New Roman" w:cs="Times New Roman"/>
          <w:b/>
          <w:bCs/>
          <w:lang w:val="en-US" w:eastAsia="fr-FR"/>
        </w:rPr>
        <w:t xml:space="preserve"> </w:t>
      </w:r>
      <w:r w:rsidR="006E5557" w:rsidRPr="006E5557">
        <w:rPr>
          <w:rFonts w:eastAsia="Times New Roman" w:cs="Times New Roman"/>
          <w:b/>
          <w:bCs/>
          <w:i/>
          <w:u w:val="single"/>
          <w:lang w:val="en-US" w:eastAsia="fr-FR"/>
        </w:rPr>
        <w:t>and</w:t>
      </w:r>
      <w:r w:rsidR="006E5557" w:rsidRPr="006E5557">
        <w:rPr>
          <w:rFonts w:eastAsia="Times New Roman" w:cs="Times New Roman"/>
          <w:b/>
          <w:bCs/>
          <w:i/>
          <w:lang w:val="en-US" w:eastAsia="fr-FR"/>
        </w:rPr>
        <w:t xml:space="preserve"> when the RTT/jitter</w:t>
      </w:r>
      <w:r w:rsidR="006E5557">
        <w:rPr>
          <w:rFonts w:eastAsia="Times New Roman" w:cs="Times New Roman"/>
          <w:b/>
          <w:bCs/>
          <w:i/>
          <w:lang w:val="en-US" w:eastAsia="fr-FR"/>
        </w:rPr>
        <w:t xml:space="preserve"> is</w:t>
      </w:r>
      <w:r w:rsidR="006E5557" w:rsidRPr="006E5557">
        <w:rPr>
          <w:rFonts w:eastAsia="Times New Roman" w:cs="Times New Roman"/>
          <w:b/>
          <w:bCs/>
          <w:i/>
          <w:lang w:val="en-US" w:eastAsia="fr-FR"/>
        </w:rPr>
        <w:t xml:space="preserve"> </w:t>
      </w:r>
      <w:r w:rsidR="006E5557" w:rsidRPr="00F52D1D">
        <w:rPr>
          <w:rFonts w:eastAsia="Times New Roman" w:cs="Times New Roman"/>
          <w:b/>
          <w:bCs/>
          <w:i/>
          <w:u w:val="single"/>
          <w:lang w:val="en-US" w:eastAsia="fr-FR"/>
        </w:rPr>
        <w:t xml:space="preserve">below </w:t>
      </w:r>
      <w:r w:rsidR="00F95697" w:rsidRPr="00F52D1D">
        <w:rPr>
          <w:rFonts w:eastAsia="Times New Roman" w:cs="Times New Roman"/>
          <w:b/>
          <w:bCs/>
          <w:i/>
          <w:u w:val="single"/>
          <w:lang w:val="en-US" w:eastAsia="fr-FR"/>
        </w:rPr>
        <w:t>T</w:t>
      </w:r>
      <w:r w:rsidR="006E5557" w:rsidRPr="00F52D1D">
        <w:rPr>
          <w:rFonts w:eastAsia="Times New Roman" w:cs="Times New Roman"/>
          <w:b/>
          <w:bCs/>
          <w:i/>
          <w:u w:val="single"/>
          <w:lang w:val="en-US" w:eastAsia="fr-FR"/>
        </w:rPr>
        <w:t>hreshold</w:t>
      </w:r>
      <w:r w:rsidR="001E00EF">
        <w:rPr>
          <w:rFonts w:eastAsia="Times New Roman" w:cs="Times New Roman"/>
          <w:bCs/>
          <w:lang w:val="en-US" w:eastAsia="fr-FR"/>
        </w:rPr>
        <w:t>.</w:t>
      </w:r>
    </w:p>
    <w:p w:rsidR="00F60DC4" w:rsidRPr="00F60DC4" w:rsidRDefault="00F60DC4" w:rsidP="00151ADF">
      <w:pPr>
        <w:rPr>
          <w:rFonts w:eastAsia="Times New Roman" w:cs="Times New Roman"/>
          <w:lang w:val="en-US" w:eastAsia="fr-FR"/>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954"/>
        <w:gridCol w:w="2409"/>
      </w:tblGrid>
      <w:tr w:rsidR="00F60DC4" w:rsidRPr="00F60DC4" w:rsidTr="006E5557">
        <w:tc>
          <w:tcPr>
            <w:tcW w:w="1701" w:type="dxa"/>
          </w:tcPr>
          <w:p w:rsidR="00F60DC4" w:rsidRPr="001C6BE0" w:rsidRDefault="001C6BE0" w:rsidP="00151ADF">
            <w:pPr>
              <w:jc w:val="center"/>
              <w:rPr>
                <w:rFonts w:eastAsia="Times New Roman" w:cs="Times New Roman"/>
                <w:b/>
                <w:lang w:val="en-US" w:eastAsia="fr-FR"/>
              </w:rPr>
            </w:pPr>
            <w:r w:rsidRPr="001C6BE0">
              <w:rPr>
                <w:rFonts w:eastAsia="Times New Roman" w:cs="Times New Roman"/>
                <w:b/>
                <w:lang w:val="en-US" w:eastAsia="fr-FR"/>
              </w:rPr>
              <w:t>Track keyword</w:t>
            </w:r>
          </w:p>
        </w:tc>
        <w:tc>
          <w:tcPr>
            <w:tcW w:w="5954" w:type="dxa"/>
          </w:tcPr>
          <w:p w:rsidR="00F60DC4" w:rsidRPr="00F301DC" w:rsidRDefault="001C6BE0" w:rsidP="00151ADF">
            <w:pPr>
              <w:jc w:val="center"/>
              <w:rPr>
                <w:rFonts w:eastAsia="Times New Roman" w:cs="Times New Roman"/>
                <w:b/>
                <w:i/>
                <w:lang w:val="en-US" w:eastAsia="fr-FR"/>
              </w:rPr>
            </w:pPr>
            <w:r w:rsidRPr="00F301DC">
              <w:rPr>
                <w:rFonts w:eastAsia="Times New Roman" w:cs="Times New Roman"/>
                <w:b/>
                <w:i/>
                <w:lang w:val="en-US" w:eastAsia="fr-FR"/>
              </w:rPr>
              <w:t xml:space="preserve">SLA Operation </w:t>
            </w:r>
            <w:r w:rsidR="00F60DC4" w:rsidRPr="00F301DC">
              <w:rPr>
                <w:rFonts w:eastAsia="Times New Roman" w:cs="Times New Roman"/>
                <w:b/>
                <w:i/>
                <w:lang w:val="en-US" w:eastAsia="fr-FR"/>
              </w:rPr>
              <w:t>Return Code</w:t>
            </w:r>
          </w:p>
        </w:tc>
        <w:tc>
          <w:tcPr>
            <w:tcW w:w="2409" w:type="dxa"/>
          </w:tcPr>
          <w:p w:rsidR="00F60DC4" w:rsidRPr="00F301DC" w:rsidRDefault="00F60DC4" w:rsidP="00151ADF">
            <w:pPr>
              <w:jc w:val="center"/>
              <w:rPr>
                <w:rFonts w:eastAsia="Times New Roman" w:cs="Times New Roman"/>
                <w:b/>
                <w:i/>
                <w:lang w:val="en-US" w:eastAsia="fr-FR"/>
              </w:rPr>
            </w:pPr>
            <w:r w:rsidRPr="00F301DC">
              <w:rPr>
                <w:rFonts w:eastAsia="Times New Roman" w:cs="Times New Roman"/>
                <w:b/>
                <w:i/>
                <w:lang w:val="en-US" w:eastAsia="fr-FR"/>
              </w:rPr>
              <w:t>Track</w:t>
            </w:r>
            <w:r w:rsidR="00F301DC">
              <w:rPr>
                <w:rFonts w:eastAsia="Times New Roman" w:cs="Times New Roman"/>
                <w:b/>
                <w:i/>
                <w:lang w:val="en-US" w:eastAsia="fr-FR"/>
              </w:rPr>
              <w:t>ing O</w:t>
            </w:r>
            <w:r w:rsidR="00F301DC" w:rsidRPr="00F301DC">
              <w:rPr>
                <w:rFonts w:eastAsia="Times New Roman" w:cs="Times New Roman"/>
                <w:b/>
                <w:i/>
                <w:lang w:val="en-US" w:eastAsia="fr-FR"/>
              </w:rPr>
              <w:t>bject</w:t>
            </w:r>
            <w:r w:rsidRPr="00F301DC">
              <w:rPr>
                <w:rFonts w:eastAsia="Times New Roman" w:cs="Times New Roman"/>
                <w:b/>
                <w:i/>
                <w:lang w:val="en-US" w:eastAsia="fr-FR"/>
              </w:rPr>
              <w:t xml:space="preserve"> State</w:t>
            </w:r>
          </w:p>
        </w:tc>
      </w:tr>
      <w:tr w:rsidR="00CF0BCA" w:rsidRPr="00F60DC4" w:rsidTr="000449EE">
        <w:tc>
          <w:tcPr>
            <w:tcW w:w="1701" w:type="dxa"/>
          </w:tcPr>
          <w:p w:rsidR="00CF0BCA" w:rsidRPr="00F60DC4" w:rsidRDefault="00CF0BCA" w:rsidP="007F740C">
            <w:pPr>
              <w:numPr>
                <w:ilvl w:val="0"/>
                <w:numId w:val="84"/>
              </w:numPr>
              <w:ind w:left="260" w:hanging="218"/>
              <w:rPr>
                <w:rFonts w:eastAsia="Times New Roman" w:cs="Times New Roman"/>
                <w:lang w:val="en-US" w:eastAsia="fr-FR"/>
              </w:rPr>
            </w:pPr>
            <w:r w:rsidRPr="00F60DC4">
              <w:rPr>
                <w:rFonts w:eastAsia="Times New Roman" w:cs="Times New Roman"/>
                <w:b/>
                <w:bCs/>
                <w:lang w:val="en-US" w:eastAsia="fr-FR"/>
              </w:rPr>
              <w:t>reachability</w:t>
            </w:r>
          </w:p>
        </w:tc>
        <w:tc>
          <w:tcPr>
            <w:tcW w:w="5954" w:type="dxa"/>
          </w:tcPr>
          <w:p w:rsidR="00CF0BCA" w:rsidRPr="006E5557" w:rsidRDefault="00CF0BCA" w:rsidP="000449EE">
            <w:pPr>
              <w:jc w:val="center"/>
              <w:rPr>
                <w:rFonts w:eastAsia="Times New Roman" w:cs="Times New Roman"/>
                <w:b/>
                <w:lang w:val="en-US" w:eastAsia="fr-FR"/>
              </w:rPr>
            </w:pPr>
            <w:r w:rsidRPr="006E5557">
              <w:rPr>
                <w:rFonts w:eastAsia="Times New Roman" w:cs="Times New Roman"/>
                <w:b/>
                <w:lang w:val="en-US" w:eastAsia="fr-FR"/>
              </w:rPr>
              <w:t xml:space="preserve">OK </w:t>
            </w:r>
            <w:r>
              <w:rPr>
                <w:rFonts w:eastAsia="Times New Roman" w:cs="Times New Roman"/>
                <w:b/>
                <w:lang w:val="en-US" w:eastAsia="fr-FR"/>
              </w:rPr>
              <w:t xml:space="preserve">(reachable and </w:t>
            </w:r>
            <w:r w:rsidRPr="00CF0BCA">
              <w:rPr>
                <w:rFonts w:eastAsia="Times New Roman" w:cs="Times New Roman"/>
                <w:b/>
                <w:u w:val="single"/>
                <w:lang w:val="en-US" w:eastAsia="fr-FR"/>
              </w:rPr>
              <w:t>below or over</w:t>
            </w:r>
            <w:r w:rsidRPr="006E5557">
              <w:rPr>
                <w:rFonts w:eastAsia="Times New Roman" w:cs="Times New Roman"/>
                <w:b/>
                <w:lang w:val="en-US" w:eastAsia="fr-FR"/>
              </w:rPr>
              <w:t xml:space="preserve"> Threshold</w:t>
            </w:r>
            <w:r>
              <w:rPr>
                <w:rFonts w:eastAsia="Times New Roman" w:cs="Times New Roman"/>
                <w:b/>
                <w:lang w:val="en-US" w:eastAsia="fr-FR"/>
              </w:rPr>
              <w:t>)</w:t>
            </w:r>
          </w:p>
          <w:p w:rsidR="00CF0BCA" w:rsidRPr="00F60DC4" w:rsidRDefault="00CF0BCA" w:rsidP="000449EE">
            <w:pPr>
              <w:jc w:val="center"/>
              <w:rPr>
                <w:rFonts w:eastAsia="Times New Roman" w:cs="Times New Roman"/>
                <w:lang w:val="en-US" w:eastAsia="fr-FR"/>
              </w:rPr>
            </w:pPr>
            <w:r w:rsidRPr="00F60DC4">
              <w:rPr>
                <w:rFonts w:eastAsia="Times New Roman" w:cs="Times New Roman"/>
                <w:lang w:val="en-US" w:eastAsia="fr-FR"/>
              </w:rPr>
              <w:t>All other codes</w:t>
            </w:r>
          </w:p>
        </w:tc>
        <w:tc>
          <w:tcPr>
            <w:tcW w:w="2409" w:type="dxa"/>
          </w:tcPr>
          <w:p w:rsidR="00CF0BCA" w:rsidRPr="00F60DC4" w:rsidRDefault="00CF0BCA" w:rsidP="000449EE">
            <w:pPr>
              <w:jc w:val="center"/>
              <w:rPr>
                <w:rFonts w:eastAsia="Times New Roman" w:cs="Times New Roman"/>
                <w:lang w:val="en-US" w:eastAsia="fr-FR"/>
              </w:rPr>
            </w:pPr>
            <w:r w:rsidRPr="00F60DC4">
              <w:rPr>
                <w:rFonts w:eastAsia="Times New Roman" w:cs="Times New Roman"/>
                <w:lang w:val="en-US" w:eastAsia="fr-FR"/>
              </w:rPr>
              <w:t>UP</w:t>
            </w:r>
          </w:p>
          <w:p w:rsidR="00CF0BCA" w:rsidRPr="00F60DC4" w:rsidRDefault="00CF0BCA" w:rsidP="000449EE">
            <w:pPr>
              <w:jc w:val="center"/>
              <w:rPr>
                <w:rFonts w:eastAsia="Times New Roman" w:cs="Times New Roman"/>
                <w:lang w:val="en-US" w:eastAsia="fr-FR"/>
              </w:rPr>
            </w:pPr>
            <w:r w:rsidRPr="00F60DC4">
              <w:rPr>
                <w:rFonts w:eastAsia="Times New Roman" w:cs="Times New Roman"/>
                <w:lang w:val="en-US" w:eastAsia="fr-FR"/>
              </w:rPr>
              <w:t>DOWN</w:t>
            </w:r>
          </w:p>
        </w:tc>
      </w:tr>
      <w:tr w:rsidR="00F60DC4" w:rsidRPr="00F60DC4" w:rsidTr="006E5557">
        <w:tc>
          <w:tcPr>
            <w:tcW w:w="1701" w:type="dxa"/>
          </w:tcPr>
          <w:p w:rsidR="00F60DC4" w:rsidRPr="00F60DC4" w:rsidRDefault="00F60DC4" w:rsidP="007F740C">
            <w:pPr>
              <w:numPr>
                <w:ilvl w:val="0"/>
                <w:numId w:val="84"/>
              </w:numPr>
              <w:ind w:left="267" w:hanging="219"/>
              <w:rPr>
                <w:rFonts w:eastAsia="Times New Roman" w:cs="Times New Roman"/>
                <w:lang w:val="en-US" w:eastAsia="fr-FR"/>
              </w:rPr>
            </w:pPr>
            <w:r w:rsidRPr="00F60DC4">
              <w:rPr>
                <w:rFonts w:eastAsia="Times New Roman" w:cs="Times New Roman"/>
                <w:b/>
                <w:bCs/>
                <w:lang w:val="en-US" w:eastAsia="fr-FR"/>
              </w:rPr>
              <w:t>State</w:t>
            </w:r>
          </w:p>
        </w:tc>
        <w:tc>
          <w:tcPr>
            <w:tcW w:w="5954" w:type="dxa"/>
          </w:tcPr>
          <w:p w:rsidR="00F60DC4" w:rsidRPr="006E5557" w:rsidRDefault="00F60DC4" w:rsidP="00151ADF">
            <w:pPr>
              <w:jc w:val="center"/>
              <w:rPr>
                <w:rFonts w:eastAsia="Times New Roman" w:cs="Times New Roman"/>
                <w:b/>
                <w:lang w:val="en-US" w:eastAsia="fr-FR"/>
              </w:rPr>
            </w:pPr>
            <w:r w:rsidRPr="006E5557">
              <w:rPr>
                <w:rFonts w:eastAsia="Times New Roman" w:cs="Times New Roman"/>
                <w:b/>
                <w:lang w:val="en-US" w:eastAsia="fr-FR"/>
              </w:rPr>
              <w:t>OK</w:t>
            </w:r>
            <w:r w:rsidR="006E5557" w:rsidRPr="006E5557">
              <w:rPr>
                <w:rFonts w:eastAsia="Times New Roman" w:cs="Times New Roman"/>
                <w:b/>
                <w:lang w:val="en-US" w:eastAsia="fr-FR"/>
              </w:rPr>
              <w:t xml:space="preserve"> (reachable and </w:t>
            </w:r>
            <w:r w:rsidR="006E5557" w:rsidRPr="00CF0BCA">
              <w:rPr>
                <w:rFonts w:eastAsia="Times New Roman" w:cs="Times New Roman"/>
                <w:b/>
                <w:u w:val="single"/>
                <w:lang w:val="en-US" w:eastAsia="fr-FR"/>
              </w:rPr>
              <w:t>below</w:t>
            </w:r>
            <w:r w:rsidR="006E5557" w:rsidRPr="006E5557">
              <w:rPr>
                <w:rFonts w:eastAsia="Times New Roman" w:cs="Times New Roman"/>
                <w:b/>
                <w:lang w:val="en-US" w:eastAsia="fr-FR"/>
              </w:rPr>
              <w:t xml:space="preserve"> threshold)</w:t>
            </w:r>
          </w:p>
          <w:p w:rsidR="00F60DC4" w:rsidRPr="00F60DC4" w:rsidRDefault="00F60DC4" w:rsidP="00151ADF">
            <w:pPr>
              <w:jc w:val="center"/>
              <w:rPr>
                <w:rFonts w:eastAsia="Times New Roman" w:cs="Times New Roman"/>
                <w:lang w:val="en-US" w:eastAsia="fr-FR"/>
              </w:rPr>
            </w:pPr>
            <w:r w:rsidRPr="00F60DC4">
              <w:rPr>
                <w:rFonts w:eastAsia="Times New Roman" w:cs="Times New Roman"/>
                <w:lang w:val="en-US" w:eastAsia="fr-FR"/>
              </w:rPr>
              <w:t>All other codes</w:t>
            </w:r>
          </w:p>
        </w:tc>
        <w:tc>
          <w:tcPr>
            <w:tcW w:w="2409" w:type="dxa"/>
          </w:tcPr>
          <w:p w:rsidR="00F60DC4" w:rsidRPr="00F60DC4" w:rsidRDefault="00F60DC4" w:rsidP="00151ADF">
            <w:pPr>
              <w:jc w:val="center"/>
              <w:rPr>
                <w:rFonts w:eastAsia="Times New Roman" w:cs="Times New Roman"/>
                <w:lang w:val="en-US" w:eastAsia="fr-FR"/>
              </w:rPr>
            </w:pPr>
            <w:r w:rsidRPr="00F60DC4">
              <w:rPr>
                <w:rFonts w:eastAsia="Times New Roman" w:cs="Times New Roman"/>
                <w:lang w:val="en-US" w:eastAsia="fr-FR"/>
              </w:rPr>
              <w:t>UP</w:t>
            </w:r>
          </w:p>
          <w:p w:rsidR="00F60DC4" w:rsidRPr="00F60DC4" w:rsidRDefault="00F60DC4" w:rsidP="00151ADF">
            <w:pPr>
              <w:jc w:val="center"/>
              <w:rPr>
                <w:rFonts w:eastAsia="Times New Roman" w:cs="Times New Roman"/>
                <w:lang w:val="en-US" w:eastAsia="fr-FR"/>
              </w:rPr>
            </w:pPr>
            <w:r w:rsidRPr="00F60DC4">
              <w:rPr>
                <w:rFonts w:eastAsia="Times New Roman" w:cs="Times New Roman"/>
                <w:lang w:val="en-US" w:eastAsia="fr-FR"/>
              </w:rPr>
              <w:t>DOWN</w:t>
            </w:r>
          </w:p>
        </w:tc>
      </w:tr>
    </w:tbl>
    <w:p w:rsidR="00DC3DF5" w:rsidRDefault="00DC3DF5" w:rsidP="00F3425A">
      <w:pPr>
        <w:pStyle w:val="Heading5"/>
      </w:pPr>
      <w:bookmarkStart w:id="289" w:name="_Toc413850960"/>
      <w:r>
        <w:t>Tracking an Interface</w:t>
      </w:r>
      <w:bookmarkEnd w:id="289"/>
    </w:p>
    <w:p w:rsidR="003B41E3" w:rsidRPr="003B41E3" w:rsidRDefault="003B41E3" w:rsidP="009E17BB">
      <w:pPr>
        <w:pStyle w:val="ListParagraph"/>
        <w:numPr>
          <w:ilvl w:val="0"/>
          <w:numId w:val="301"/>
        </w:numPr>
        <w:rPr>
          <w:b/>
          <w:bCs/>
          <w:lang w:val="en-US"/>
        </w:rPr>
      </w:pPr>
      <w:r w:rsidRPr="00F60DC4">
        <w:rPr>
          <w:b/>
          <w:bCs/>
          <w:lang w:val="en-US"/>
        </w:rPr>
        <w:t>Step 1:</w:t>
      </w:r>
      <w:r w:rsidRPr="00F60DC4">
        <w:rPr>
          <w:lang w:val="en-US"/>
        </w:rPr>
        <w:t> </w:t>
      </w:r>
      <w:r w:rsidRPr="003B41E3">
        <w:rPr>
          <w:lang w:val="en-US"/>
        </w:rPr>
        <w:t xml:space="preserve"> </w:t>
      </w:r>
      <w:r w:rsidRPr="00F60DC4">
        <w:rPr>
          <w:lang w:val="en-US"/>
        </w:rPr>
        <w:t xml:space="preserve">Track the state of an </w:t>
      </w:r>
      <w:r>
        <w:rPr>
          <w:lang w:val="en-US"/>
        </w:rPr>
        <w:t>interface</w:t>
      </w:r>
      <w:r w:rsidRPr="00F60DC4">
        <w:rPr>
          <w:lang w:val="en-US"/>
        </w:rPr>
        <w:t>:</w:t>
      </w:r>
      <w:r w:rsidRPr="003B41E3">
        <w:rPr>
          <w:lang w:val="en-US"/>
        </w:rPr>
        <w:t xml:space="preserve"> </w:t>
      </w:r>
    </w:p>
    <w:p w:rsidR="00DC3DF5" w:rsidRPr="003B41E3" w:rsidRDefault="004B399B" w:rsidP="003B41E3">
      <w:pPr>
        <w:ind w:left="1440"/>
        <w:rPr>
          <w:b/>
          <w:bCs/>
          <w:lang w:val="en-US"/>
        </w:rPr>
      </w:pPr>
      <w:r w:rsidRPr="003B41E3">
        <w:rPr>
          <w:lang w:val="en-US"/>
        </w:rPr>
        <w:t>(config)#</w:t>
      </w:r>
      <w:r w:rsidRPr="003B41E3">
        <w:rPr>
          <w:b/>
          <w:bCs/>
          <w:lang w:val="en-US"/>
        </w:rPr>
        <w:t>track </w:t>
      </w:r>
      <w:r w:rsidRPr="003B41E3">
        <w:rPr>
          <w:bCs/>
          <w:i/>
          <w:iCs/>
          <w:lang w:val="en-US"/>
        </w:rPr>
        <w:t>object-number</w:t>
      </w:r>
      <w:r w:rsidRPr="003B41E3">
        <w:rPr>
          <w:b/>
          <w:bCs/>
          <w:i/>
          <w:iCs/>
          <w:lang w:val="en-US"/>
        </w:rPr>
        <w:t> </w:t>
      </w:r>
      <w:r w:rsidRPr="003B41E3">
        <w:rPr>
          <w:b/>
          <w:bCs/>
          <w:lang w:val="en-US"/>
        </w:rPr>
        <w:t>interface </w:t>
      </w:r>
      <w:r w:rsidRPr="003B41E3">
        <w:rPr>
          <w:bCs/>
          <w:i/>
          <w:iCs/>
          <w:lang w:val="en-US"/>
        </w:rPr>
        <w:t>type number</w:t>
      </w:r>
      <w:r w:rsidRPr="003B41E3">
        <w:rPr>
          <w:b/>
          <w:bCs/>
          <w:i/>
          <w:iCs/>
          <w:lang w:val="en-US"/>
        </w:rPr>
        <w:t> </w:t>
      </w:r>
      <w:r w:rsidRPr="003B41E3">
        <w:rPr>
          <w:b/>
          <w:bCs/>
          <w:lang w:val="en-US"/>
        </w:rPr>
        <w:t>{line-protocol | ip routing}</w:t>
      </w:r>
    </w:p>
    <w:p w:rsidR="004B399B" w:rsidRPr="004B399B" w:rsidRDefault="004B399B" w:rsidP="009E17BB">
      <w:pPr>
        <w:pStyle w:val="ListParagraph"/>
        <w:numPr>
          <w:ilvl w:val="0"/>
          <w:numId w:val="297"/>
        </w:numPr>
        <w:ind w:left="2160"/>
        <w:rPr>
          <w:lang w:val="en-US"/>
        </w:rPr>
      </w:pPr>
      <w:r w:rsidRPr="004B399B">
        <w:rPr>
          <w:b/>
          <w:bCs/>
          <w:lang w:val="en-US"/>
        </w:rPr>
        <w:t>line-protocol</w:t>
      </w:r>
      <w:r>
        <w:rPr>
          <w:b/>
          <w:bCs/>
          <w:lang w:val="en-US"/>
        </w:rPr>
        <w:t xml:space="preserve">: </w:t>
      </w:r>
      <w:r w:rsidRPr="004B399B">
        <w:rPr>
          <w:bCs/>
          <w:lang w:val="en-US"/>
        </w:rPr>
        <w:t>Tracks the state of the interface line protocol</w:t>
      </w:r>
    </w:p>
    <w:p w:rsidR="004B399B" w:rsidRPr="004B399B" w:rsidRDefault="004B399B" w:rsidP="009E17BB">
      <w:pPr>
        <w:pStyle w:val="ListParagraph"/>
        <w:numPr>
          <w:ilvl w:val="0"/>
          <w:numId w:val="297"/>
        </w:numPr>
        <w:ind w:left="2160"/>
        <w:rPr>
          <w:lang w:val="en-US"/>
        </w:rPr>
      </w:pPr>
      <w:r w:rsidRPr="004B399B">
        <w:rPr>
          <w:b/>
          <w:bCs/>
          <w:lang w:val="en-US"/>
        </w:rPr>
        <w:t>ip routing</w:t>
      </w:r>
      <w:r>
        <w:rPr>
          <w:bCs/>
          <w:lang w:val="en-US"/>
        </w:rPr>
        <w:t xml:space="preserve">: </w:t>
      </w:r>
      <w:r w:rsidRPr="004B399B">
        <w:rPr>
          <w:bCs/>
          <w:lang w:val="en-US"/>
        </w:rPr>
        <w:t>Tracks whether IP routing is enabled, whether an IP address is configured on the interface, and whether the interface state is up before reporting to the tracking client that the interface is up.</w:t>
      </w:r>
    </w:p>
    <w:p w:rsidR="00DC3DF5" w:rsidRDefault="00DC3DF5" w:rsidP="00F3425A">
      <w:pPr>
        <w:pStyle w:val="Heading5"/>
      </w:pPr>
      <w:bookmarkStart w:id="290" w:name="_Toc413850961"/>
      <w:r>
        <w:t>Tracking an IP Route</w:t>
      </w:r>
      <w:bookmarkEnd w:id="290"/>
    </w:p>
    <w:p w:rsidR="00283221" w:rsidRDefault="00283221" w:rsidP="00283221">
      <w:pPr>
        <w:rPr>
          <w:lang w:val="en-US" w:eastAsia="fr-FR"/>
        </w:rPr>
      </w:pPr>
      <w:r>
        <w:rPr>
          <w:lang w:val="en-US" w:eastAsia="fr-FR"/>
        </w:rPr>
        <w:t>A tracked IP route object is considered UP and reachable when a routing table entry exists for that route and the route is not inaccessible.</w:t>
      </w:r>
    </w:p>
    <w:p w:rsidR="00283221" w:rsidRPr="00283221" w:rsidRDefault="00283221" w:rsidP="00283221">
      <w:pPr>
        <w:rPr>
          <w:lang w:val="en-US" w:eastAsia="fr-FR"/>
        </w:rPr>
      </w:pPr>
    </w:p>
    <w:p w:rsidR="003B41E3" w:rsidRPr="003B41E3" w:rsidRDefault="003B41E3" w:rsidP="009E17BB">
      <w:pPr>
        <w:pStyle w:val="ListParagraph"/>
        <w:numPr>
          <w:ilvl w:val="0"/>
          <w:numId w:val="301"/>
        </w:numPr>
        <w:rPr>
          <w:lang w:val="en-US"/>
        </w:rPr>
      </w:pPr>
      <w:r w:rsidRPr="003B41E3">
        <w:rPr>
          <w:b/>
          <w:bCs/>
          <w:lang w:val="en-US"/>
        </w:rPr>
        <w:t>Step 1:</w:t>
      </w:r>
      <w:r w:rsidRPr="003B41E3">
        <w:rPr>
          <w:lang w:val="en-US"/>
        </w:rPr>
        <w:t xml:space="preserve">  Track the state of an </w:t>
      </w:r>
      <w:r>
        <w:rPr>
          <w:lang w:val="en-US"/>
        </w:rPr>
        <w:t>IP route</w:t>
      </w:r>
      <w:r w:rsidRPr="003B41E3">
        <w:rPr>
          <w:lang w:val="en-US"/>
        </w:rPr>
        <w:t xml:space="preserve">: </w:t>
      </w:r>
    </w:p>
    <w:p w:rsidR="00DC3DF5" w:rsidRDefault="00DC3DF5" w:rsidP="003B41E3">
      <w:pPr>
        <w:ind w:left="1440"/>
        <w:rPr>
          <w:rFonts w:cs="Times New Roman"/>
          <w:b/>
          <w:bCs/>
          <w:color w:val="666666"/>
          <w:lang w:val="en-US"/>
        </w:rPr>
      </w:pPr>
      <w:r w:rsidRPr="00F60DC4">
        <w:rPr>
          <w:rFonts w:eastAsia="Times New Roman" w:cs="Times New Roman"/>
          <w:lang w:val="en-US" w:eastAsia="fr-FR"/>
        </w:rPr>
        <w:t>(config)#</w:t>
      </w:r>
      <w:r w:rsidRPr="00EA38AC">
        <w:rPr>
          <w:rFonts w:cs="Times New Roman"/>
          <w:b/>
          <w:bCs/>
          <w:lang w:val="en-US"/>
        </w:rPr>
        <w:t>track </w:t>
      </w:r>
      <w:r w:rsidRPr="00EA38AC">
        <w:rPr>
          <w:rFonts w:cs="Times New Roman"/>
          <w:bCs/>
          <w:i/>
          <w:iCs/>
          <w:lang w:val="en-US"/>
        </w:rPr>
        <w:t>object-number</w:t>
      </w:r>
      <w:r w:rsidRPr="00EA38AC">
        <w:rPr>
          <w:rFonts w:cs="Times New Roman"/>
          <w:b/>
          <w:bCs/>
          <w:i/>
          <w:iCs/>
          <w:lang w:val="en-US"/>
        </w:rPr>
        <w:t> </w:t>
      </w:r>
      <w:r w:rsidRPr="00DC3DF5">
        <w:rPr>
          <w:rFonts w:cs="Times New Roman"/>
          <w:b/>
          <w:bCs/>
          <w:color w:val="000000"/>
          <w:lang w:val="en-US"/>
        </w:rPr>
        <w:t>ip route </w:t>
      </w:r>
      <w:r w:rsidR="00123DD0">
        <w:rPr>
          <w:rFonts w:cs="Times New Roman"/>
          <w:bCs/>
          <w:i/>
          <w:color w:val="000000"/>
          <w:lang w:val="en-US"/>
        </w:rPr>
        <w:t xml:space="preserve">subnet-number </w:t>
      </w:r>
      <w:r w:rsidR="00CF0BCA">
        <w:rPr>
          <w:rFonts w:cs="Times New Roman"/>
          <w:bCs/>
          <w:i/>
          <w:color w:val="000000"/>
          <w:lang w:val="en-US"/>
        </w:rPr>
        <w:t>subnet-mask</w:t>
      </w:r>
      <w:r w:rsidR="00123DD0" w:rsidRPr="00DC3DF5">
        <w:rPr>
          <w:rFonts w:cs="Times New Roman"/>
          <w:b/>
          <w:bCs/>
          <w:color w:val="666666"/>
          <w:lang w:val="en-US"/>
        </w:rPr>
        <w:t xml:space="preserve"> </w:t>
      </w:r>
      <w:r w:rsidRPr="00DC3DF5">
        <w:rPr>
          <w:rFonts w:cs="Times New Roman"/>
          <w:b/>
          <w:bCs/>
          <w:color w:val="666666"/>
          <w:lang w:val="en-US"/>
        </w:rPr>
        <w:t>{</w:t>
      </w:r>
      <w:r w:rsidR="00123DD0" w:rsidRPr="00123DD0">
        <w:rPr>
          <w:rFonts w:eastAsia="Times New Roman" w:cs="Times New Roman"/>
          <w:b/>
          <w:bCs/>
          <w:lang w:val="en-US" w:eastAsia="fr-FR"/>
        </w:rPr>
        <w:t xml:space="preserve"> </w:t>
      </w:r>
      <w:r w:rsidR="00123DD0" w:rsidRPr="00DC3DF5">
        <w:rPr>
          <w:rFonts w:eastAsia="Times New Roman" w:cs="Times New Roman"/>
          <w:b/>
          <w:bCs/>
          <w:lang w:val="en-US" w:eastAsia="fr-FR"/>
        </w:rPr>
        <w:t>reachability</w:t>
      </w:r>
      <w:r w:rsidR="00123DD0" w:rsidRPr="00DC3DF5">
        <w:rPr>
          <w:rFonts w:cs="Times New Roman"/>
          <w:b/>
          <w:bCs/>
          <w:color w:val="666666"/>
          <w:lang w:val="en-US"/>
        </w:rPr>
        <w:t xml:space="preserve"> </w:t>
      </w:r>
      <w:r w:rsidRPr="00DC3DF5">
        <w:rPr>
          <w:rFonts w:cs="Times New Roman"/>
          <w:b/>
          <w:bCs/>
          <w:color w:val="666666"/>
          <w:lang w:val="en-US"/>
        </w:rPr>
        <w:t>| </w:t>
      </w:r>
      <w:r w:rsidR="00123DD0">
        <w:rPr>
          <w:b/>
          <w:lang w:val="en-US"/>
        </w:rPr>
        <w:t>metric threshold</w:t>
      </w:r>
      <w:r w:rsidR="00123DD0" w:rsidRPr="00DC3DF5">
        <w:rPr>
          <w:rFonts w:cs="Times New Roman"/>
          <w:b/>
          <w:bCs/>
          <w:color w:val="666666"/>
          <w:lang w:val="en-US"/>
        </w:rPr>
        <w:t xml:space="preserve"> </w:t>
      </w:r>
      <w:r w:rsidRPr="00DC3DF5">
        <w:rPr>
          <w:rFonts w:cs="Times New Roman"/>
          <w:b/>
          <w:bCs/>
          <w:color w:val="666666"/>
          <w:lang w:val="en-US"/>
        </w:rPr>
        <w:t>}</w:t>
      </w:r>
    </w:p>
    <w:p w:rsidR="00DC3DF5" w:rsidRPr="004B399B" w:rsidRDefault="00DC3DF5" w:rsidP="009E17BB">
      <w:pPr>
        <w:pStyle w:val="ListParagraph"/>
        <w:numPr>
          <w:ilvl w:val="0"/>
          <w:numId w:val="296"/>
        </w:numPr>
        <w:ind w:left="2160"/>
        <w:rPr>
          <w:lang w:val="en-US"/>
        </w:rPr>
      </w:pPr>
      <w:r w:rsidRPr="00DC3DF5">
        <w:rPr>
          <w:b/>
          <w:bCs/>
          <w:lang w:val="en-US"/>
        </w:rPr>
        <w:t>reachability</w:t>
      </w:r>
      <w:r>
        <w:rPr>
          <w:bCs/>
          <w:lang w:val="en-US"/>
        </w:rPr>
        <w:t xml:space="preserve">: </w:t>
      </w:r>
      <w:r w:rsidRPr="00DC3DF5">
        <w:rPr>
          <w:bCs/>
          <w:lang w:val="en-US"/>
        </w:rPr>
        <w:t>Tracks whether the route is reachable.</w:t>
      </w:r>
    </w:p>
    <w:p w:rsidR="004B399B" w:rsidRPr="00DC3DF5" w:rsidRDefault="004B399B" w:rsidP="009E17BB">
      <w:pPr>
        <w:pStyle w:val="ListParagraph"/>
        <w:numPr>
          <w:ilvl w:val="0"/>
          <w:numId w:val="296"/>
        </w:numPr>
        <w:ind w:left="2160"/>
        <w:rPr>
          <w:lang w:val="en-US"/>
        </w:rPr>
      </w:pPr>
      <w:r>
        <w:rPr>
          <w:b/>
          <w:lang w:val="en-US"/>
        </w:rPr>
        <w:t>metric threshold</w:t>
      </w:r>
      <w:r>
        <w:rPr>
          <w:lang w:val="en-US"/>
        </w:rPr>
        <w:t xml:space="preserve">: </w:t>
      </w:r>
      <w:r w:rsidRPr="004B399B">
        <w:rPr>
          <w:bCs/>
          <w:lang w:val="en-US"/>
        </w:rPr>
        <w:t>Tracks the threshold metric. The default up threshold is 254 and the default down threshold is 255.</w:t>
      </w:r>
    </w:p>
    <w:p w:rsidR="00EA38AC" w:rsidRPr="003B41E3" w:rsidRDefault="003B41E3" w:rsidP="009E17BB">
      <w:pPr>
        <w:pStyle w:val="ListParagraph"/>
        <w:numPr>
          <w:ilvl w:val="0"/>
          <w:numId w:val="296"/>
        </w:numPr>
        <w:rPr>
          <w:lang w:val="en-US"/>
        </w:rPr>
      </w:pPr>
      <w:r w:rsidRPr="003B41E3">
        <w:rPr>
          <w:b/>
          <w:bCs/>
          <w:lang w:val="en-US"/>
        </w:rPr>
        <w:t>Step 1 bis:</w:t>
      </w:r>
      <w:r w:rsidRPr="003B41E3">
        <w:rPr>
          <w:lang w:val="en-US"/>
        </w:rPr>
        <w:t> </w:t>
      </w:r>
      <w:r>
        <w:rPr>
          <w:lang w:val="en-US"/>
        </w:rPr>
        <w:t xml:space="preserve">Specify the UP / DOWN </w:t>
      </w:r>
      <w:r w:rsidR="009275F6">
        <w:rPr>
          <w:lang w:val="en-US"/>
        </w:rPr>
        <w:t xml:space="preserve">metric </w:t>
      </w:r>
      <w:r>
        <w:rPr>
          <w:lang w:val="en-US"/>
        </w:rPr>
        <w:t>thresholds</w:t>
      </w:r>
    </w:p>
    <w:p w:rsidR="00EA38AC" w:rsidRDefault="00EA38AC" w:rsidP="003B41E3">
      <w:pPr>
        <w:ind w:left="1440"/>
        <w:rPr>
          <w:lang w:val="en-US"/>
        </w:rPr>
      </w:pPr>
      <w:r>
        <w:rPr>
          <w:lang w:val="en-US"/>
        </w:rPr>
        <w:t>(config-track)#</w:t>
      </w:r>
      <w:r w:rsidRPr="00EA38AC">
        <w:rPr>
          <w:b/>
          <w:lang w:val="en-US"/>
        </w:rPr>
        <w:t>threshold metric</w:t>
      </w:r>
      <w:r w:rsidRPr="00EA38AC">
        <w:rPr>
          <w:lang w:val="en-US"/>
        </w:rPr>
        <w:t xml:space="preserve"> {</w:t>
      </w:r>
      <w:r w:rsidRPr="00EA38AC">
        <w:rPr>
          <w:b/>
          <w:lang w:val="en-US"/>
        </w:rPr>
        <w:t>up</w:t>
      </w:r>
      <w:r w:rsidRPr="00EA38AC">
        <w:rPr>
          <w:lang w:val="en-US"/>
        </w:rPr>
        <w:t xml:space="preserve"> </w:t>
      </w:r>
      <w:r w:rsidRPr="00EA38AC">
        <w:rPr>
          <w:i/>
          <w:lang w:val="en-US"/>
        </w:rPr>
        <w:t>up-to-that-metric</w:t>
      </w:r>
      <w:r w:rsidRPr="00EA38AC">
        <w:rPr>
          <w:lang w:val="en-US"/>
        </w:rPr>
        <w:t xml:space="preserve"> [</w:t>
      </w:r>
      <w:r w:rsidRPr="00EA38AC">
        <w:rPr>
          <w:b/>
          <w:lang w:val="en-US"/>
        </w:rPr>
        <w:t>down</w:t>
      </w:r>
      <w:r w:rsidRPr="00EA38AC">
        <w:rPr>
          <w:lang w:val="en-US"/>
        </w:rPr>
        <w:t xml:space="preserve"> </w:t>
      </w:r>
      <w:r w:rsidRPr="00EA38AC">
        <w:rPr>
          <w:i/>
          <w:lang w:val="en-US"/>
        </w:rPr>
        <w:t>equal-or-above-that-metric</w:t>
      </w:r>
      <w:r w:rsidRPr="00EA38AC">
        <w:rPr>
          <w:lang w:val="en-US"/>
        </w:rPr>
        <w:t>]</w:t>
      </w:r>
      <w:r>
        <w:rPr>
          <w:lang w:val="en-US"/>
        </w:rPr>
        <w:t>}</w:t>
      </w:r>
    </w:p>
    <w:p w:rsidR="00EA38AC" w:rsidRPr="00EA38AC" w:rsidRDefault="00EA38AC" w:rsidP="009E17BB">
      <w:pPr>
        <w:pStyle w:val="ListParagraph"/>
        <w:numPr>
          <w:ilvl w:val="0"/>
          <w:numId w:val="296"/>
        </w:numPr>
        <w:ind w:left="2160"/>
        <w:rPr>
          <w:lang w:val="en-US"/>
        </w:rPr>
      </w:pPr>
      <w:r w:rsidRPr="00EA38AC">
        <w:rPr>
          <w:b/>
          <w:lang w:val="en-US"/>
        </w:rPr>
        <w:t>up</w:t>
      </w:r>
      <w:r w:rsidRPr="00EA38AC">
        <w:rPr>
          <w:bCs/>
          <w:lang w:val="en-US"/>
        </w:rPr>
        <w:t xml:space="preserve">: Specifies the up threshold. The state is up if the scaled metric for that route is less than or equal to the </w:t>
      </w:r>
      <w:r w:rsidRPr="00EA38AC">
        <w:rPr>
          <w:i/>
          <w:lang w:val="en-US"/>
        </w:rPr>
        <w:t>up-to-that-metric</w:t>
      </w:r>
      <w:r w:rsidRPr="00EA38AC">
        <w:rPr>
          <w:lang w:val="en-US"/>
        </w:rPr>
        <w:t xml:space="preserve"> </w:t>
      </w:r>
      <w:r w:rsidRPr="00EA38AC">
        <w:rPr>
          <w:bCs/>
          <w:lang w:val="en-US"/>
        </w:rPr>
        <w:t>threshold. The default up threshold is 254.</w:t>
      </w:r>
    </w:p>
    <w:p w:rsidR="00EA38AC" w:rsidRDefault="00EA38AC" w:rsidP="009E17BB">
      <w:pPr>
        <w:pStyle w:val="ListParagraph"/>
        <w:numPr>
          <w:ilvl w:val="0"/>
          <w:numId w:val="296"/>
        </w:numPr>
        <w:ind w:left="2160"/>
        <w:rPr>
          <w:lang w:val="en-US"/>
        </w:rPr>
      </w:pPr>
      <w:r w:rsidRPr="00EA38AC">
        <w:rPr>
          <w:b/>
          <w:lang w:val="en-US"/>
        </w:rPr>
        <w:t>down</w:t>
      </w:r>
      <w:r w:rsidRPr="00EA38AC">
        <w:rPr>
          <w:lang w:val="en-US"/>
        </w:rPr>
        <w:t xml:space="preserve">: Specifies the down threshold. The state is down if the scaled metric for that route is greater than or equal to the </w:t>
      </w:r>
      <w:r w:rsidRPr="00EA38AC">
        <w:rPr>
          <w:i/>
          <w:lang w:val="en-US"/>
        </w:rPr>
        <w:t>equal-or-above-that-metric</w:t>
      </w:r>
      <w:r>
        <w:rPr>
          <w:lang w:val="en-US"/>
        </w:rPr>
        <w:t xml:space="preserve"> </w:t>
      </w:r>
      <w:r w:rsidRPr="00EA38AC">
        <w:rPr>
          <w:lang w:val="en-US"/>
        </w:rPr>
        <w:t>threshold. The default down threshold is 255</w:t>
      </w:r>
      <w:r>
        <w:rPr>
          <w:lang w:val="en-US"/>
        </w:rPr>
        <w:t>.</w:t>
      </w:r>
    </w:p>
    <w:p w:rsidR="001719AF" w:rsidRDefault="001719AF">
      <w:pPr>
        <w:spacing w:after="200"/>
        <w:rPr>
          <w:rFonts w:asciiTheme="majorHAnsi" w:eastAsia="Times New Roman" w:hAnsiTheme="majorHAnsi" w:cs="Times New Roman"/>
          <w:color w:val="4F81BD" w:themeColor="accent1"/>
          <w:lang w:val="en-US" w:eastAsia="fr-FR"/>
        </w:rPr>
      </w:pPr>
      <w:r>
        <w:rPr>
          <w:rFonts w:cs="Times New Roman"/>
        </w:rPr>
        <w:br w:type="page"/>
      </w:r>
    </w:p>
    <w:p w:rsidR="003B41E3" w:rsidRDefault="003B41E3" w:rsidP="00F3425A">
      <w:pPr>
        <w:pStyle w:val="Heading5"/>
      </w:pPr>
      <w:bookmarkStart w:id="291" w:name="_Toc413850962"/>
      <w:r>
        <w:lastRenderedPageBreak/>
        <w:t>Regulating</w:t>
      </w:r>
      <w:r w:rsidR="00C922B7">
        <w:t xml:space="preserve"> F</w:t>
      </w:r>
      <w:r w:rsidRPr="00F60DC4">
        <w:t xml:space="preserve">lapping of </w:t>
      </w:r>
      <w:r w:rsidR="00C922B7">
        <w:t>the T</w:t>
      </w:r>
      <w:r w:rsidRPr="00F60DC4">
        <w:t xml:space="preserve">racking </w:t>
      </w:r>
      <w:r w:rsidR="00C922B7">
        <w:t>O</w:t>
      </w:r>
      <w:r>
        <w:t xml:space="preserve">bject </w:t>
      </w:r>
      <w:r w:rsidR="00C922B7">
        <w:t>S</w:t>
      </w:r>
      <w:r>
        <w:t>tate</w:t>
      </w:r>
      <w:bookmarkEnd w:id="291"/>
    </w:p>
    <w:p w:rsidR="003B41E3" w:rsidRPr="00F60DC4" w:rsidRDefault="003B41E3" w:rsidP="007F740C">
      <w:pPr>
        <w:numPr>
          <w:ilvl w:val="0"/>
          <w:numId w:val="83"/>
        </w:numPr>
        <w:ind w:left="708"/>
        <w:rPr>
          <w:rFonts w:eastAsia="Times New Roman" w:cs="Times New Roman"/>
          <w:lang w:val="en-US" w:eastAsia="fr-FR"/>
        </w:rPr>
      </w:pPr>
      <w:r w:rsidRPr="00F60DC4">
        <w:rPr>
          <w:rFonts w:eastAsia="Times New Roman" w:cs="Times New Roman"/>
          <w:b/>
          <w:bCs/>
          <w:lang w:val="en-US" w:eastAsia="fr-FR"/>
        </w:rPr>
        <w:t>Step 2:</w:t>
      </w:r>
      <w:r w:rsidRPr="00F60DC4">
        <w:rPr>
          <w:rFonts w:eastAsia="Times New Roman" w:cs="Times New Roman"/>
          <w:lang w:val="en-US" w:eastAsia="fr-FR"/>
        </w:rPr>
        <w:t xml:space="preserve"> (Optional) Configure the delay to regulate flapping of the tracking </w:t>
      </w:r>
      <w:r>
        <w:rPr>
          <w:rFonts w:eastAsia="Times New Roman" w:cs="Times New Roman"/>
          <w:lang w:val="en-US" w:eastAsia="fr-FR"/>
        </w:rPr>
        <w:t>object state by</w:t>
      </w:r>
      <w:r w:rsidRPr="00F60DC4">
        <w:rPr>
          <w:rFonts w:eastAsia="Times New Roman" w:cs="Times New Roman"/>
          <w:lang w:val="en-US" w:eastAsia="fr-FR"/>
        </w:rPr>
        <w:t>:</w:t>
      </w:r>
    </w:p>
    <w:p w:rsidR="003B41E3" w:rsidRPr="00F60DC4" w:rsidRDefault="003B41E3" w:rsidP="003B41E3">
      <w:pPr>
        <w:ind w:left="1406"/>
        <w:rPr>
          <w:rFonts w:eastAsia="Times New Roman" w:cs="Times New Roman"/>
          <w:lang w:val="en-US" w:eastAsia="fr-FR"/>
        </w:rPr>
      </w:pPr>
      <w:r w:rsidRPr="00F60DC4">
        <w:rPr>
          <w:rFonts w:eastAsia="Times New Roman" w:cs="Times New Roman"/>
          <w:bCs/>
          <w:lang w:val="en-US" w:eastAsia="fr-FR"/>
        </w:rPr>
        <w:t>(config</w:t>
      </w:r>
      <w:r w:rsidRPr="00F60DC4">
        <w:rPr>
          <w:rFonts w:eastAsia="Times New Roman" w:cs="Times New Roman"/>
          <w:b/>
          <w:bCs/>
          <w:lang w:val="en-US" w:eastAsia="fr-FR"/>
        </w:rPr>
        <w:t>-</w:t>
      </w:r>
      <w:r w:rsidRPr="00F60DC4">
        <w:rPr>
          <w:rFonts w:eastAsia="Times New Roman" w:cs="Times New Roman"/>
          <w:lang w:val="en-US" w:eastAsia="fr-FR"/>
        </w:rPr>
        <w:t>track)#</w:t>
      </w:r>
      <w:r w:rsidRPr="00F60DC4">
        <w:rPr>
          <w:rFonts w:eastAsia="Times New Roman" w:cs="Times New Roman"/>
          <w:b/>
          <w:bCs/>
          <w:lang w:val="en-US" w:eastAsia="fr-FR"/>
        </w:rPr>
        <w:t>delay {down</w:t>
      </w:r>
      <w:r w:rsidRPr="00F60DC4">
        <w:rPr>
          <w:rFonts w:eastAsia="Times New Roman" w:cs="Times New Roman"/>
          <w:lang w:val="en-US" w:eastAsia="fr-FR"/>
        </w:rPr>
        <w:t> </w:t>
      </w:r>
      <w:r w:rsidRPr="00F60DC4">
        <w:rPr>
          <w:rFonts w:eastAsia="Times New Roman" w:cs="Times New Roman"/>
          <w:i/>
          <w:lang w:val="en-US" w:eastAsia="fr-FR"/>
        </w:rPr>
        <w:t>waiting-</w:t>
      </w:r>
      <w:r w:rsidRPr="00F60DC4">
        <w:rPr>
          <w:rFonts w:eastAsia="Times New Roman" w:cs="Times New Roman"/>
          <w:i/>
          <w:iCs/>
          <w:lang w:val="en-US" w:eastAsia="fr-FR"/>
        </w:rPr>
        <w:t>seconds</w:t>
      </w:r>
      <w:r w:rsidRPr="00F60DC4">
        <w:rPr>
          <w:rFonts w:eastAsia="Times New Roman" w:cs="Times New Roman"/>
          <w:lang w:val="en-US" w:eastAsia="fr-FR"/>
        </w:rPr>
        <w:t> | </w:t>
      </w:r>
      <w:r w:rsidRPr="00F60DC4">
        <w:rPr>
          <w:rFonts w:eastAsia="Times New Roman" w:cs="Times New Roman"/>
          <w:b/>
          <w:bCs/>
          <w:lang w:val="en-US" w:eastAsia="fr-FR"/>
        </w:rPr>
        <w:t>up</w:t>
      </w:r>
      <w:r w:rsidRPr="00F60DC4">
        <w:rPr>
          <w:rFonts w:eastAsia="Times New Roman" w:cs="Times New Roman"/>
          <w:lang w:val="en-US" w:eastAsia="fr-FR"/>
        </w:rPr>
        <w:t> </w:t>
      </w:r>
      <w:r w:rsidRPr="00F60DC4">
        <w:rPr>
          <w:rFonts w:eastAsia="Times New Roman" w:cs="Times New Roman"/>
          <w:i/>
          <w:lang w:val="en-US" w:eastAsia="fr-FR"/>
        </w:rPr>
        <w:t>waiting-</w:t>
      </w:r>
      <w:r w:rsidRPr="00F60DC4">
        <w:rPr>
          <w:rFonts w:eastAsia="Times New Roman" w:cs="Times New Roman"/>
          <w:i/>
          <w:iCs/>
          <w:lang w:val="en-US" w:eastAsia="fr-FR"/>
        </w:rPr>
        <w:t>seconds</w:t>
      </w:r>
      <w:r w:rsidRPr="00F60DC4">
        <w:rPr>
          <w:rFonts w:eastAsia="Times New Roman" w:cs="Times New Roman"/>
          <w:lang w:val="en-US" w:eastAsia="fr-FR"/>
        </w:rPr>
        <w:t>}</w:t>
      </w:r>
    </w:p>
    <w:p w:rsidR="003B41E3" w:rsidRPr="00FB13DC" w:rsidRDefault="003B41E3" w:rsidP="007F740C">
      <w:pPr>
        <w:numPr>
          <w:ilvl w:val="0"/>
          <w:numId w:val="84"/>
        </w:numPr>
        <w:ind w:left="2160"/>
        <w:rPr>
          <w:rFonts w:eastAsia="Times New Roman" w:cs="Times New Roman"/>
          <w:lang w:val="en-US" w:eastAsia="fr-FR"/>
        </w:rPr>
      </w:pPr>
      <w:r w:rsidRPr="00FB13DC">
        <w:rPr>
          <w:rFonts w:eastAsia="Times New Roman" w:cs="Times New Roman"/>
          <w:lang w:val="en-US" w:eastAsia="fr-FR"/>
        </w:rPr>
        <w:t xml:space="preserve">The </w:t>
      </w:r>
      <w:r w:rsidRPr="00FB13DC">
        <w:rPr>
          <w:rFonts w:eastAsia="Times New Roman" w:cs="Times New Roman"/>
          <w:b/>
          <w:lang w:val="en-US" w:eastAsia="fr-FR"/>
        </w:rPr>
        <w:t>down</w:t>
      </w:r>
      <w:r w:rsidRPr="00FB13DC">
        <w:rPr>
          <w:rFonts w:eastAsia="Times New Roman" w:cs="Times New Roman"/>
          <w:lang w:val="en-US" w:eastAsia="fr-FR"/>
        </w:rPr>
        <w:t xml:space="preserve"> timer defines how long to wait, when in an UP state, after seeing the operation return code move to a non OK state, before moving the tracking object to a DOWN state.</w:t>
      </w:r>
      <w:r>
        <w:rPr>
          <w:rFonts w:eastAsia="Times New Roman" w:cs="Times New Roman"/>
          <w:lang w:val="en-US" w:eastAsia="fr-FR"/>
        </w:rPr>
        <w:t xml:space="preserve"> </w:t>
      </w:r>
      <w:r w:rsidRPr="00FB13DC">
        <w:rPr>
          <w:rFonts w:eastAsia="Times New Roman" w:cs="Times New Roman"/>
          <w:lang w:val="en-US" w:eastAsia="fr-FR"/>
        </w:rPr>
        <w:t>Default is 0.</w:t>
      </w:r>
    </w:p>
    <w:p w:rsidR="003B41E3" w:rsidRPr="00FB13DC" w:rsidRDefault="003B41E3" w:rsidP="007F740C">
      <w:pPr>
        <w:numPr>
          <w:ilvl w:val="0"/>
          <w:numId w:val="84"/>
        </w:numPr>
        <w:ind w:left="2160"/>
        <w:rPr>
          <w:rFonts w:eastAsia="Times New Roman" w:cs="Times New Roman"/>
          <w:lang w:val="en-US" w:eastAsia="fr-FR"/>
        </w:rPr>
      </w:pPr>
      <w:r w:rsidRPr="00FB13DC">
        <w:rPr>
          <w:rFonts w:eastAsia="Times New Roman" w:cs="Times New Roman"/>
          <w:lang w:val="en-US" w:eastAsia="fr-FR"/>
        </w:rPr>
        <w:t xml:space="preserve">The </w:t>
      </w:r>
      <w:r w:rsidRPr="00FB13DC">
        <w:rPr>
          <w:rFonts w:eastAsia="Times New Roman" w:cs="Times New Roman"/>
          <w:b/>
          <w:lang w:val="en-US" w:eastAsia="fr-FR"/>
        </w:rPr>
        <w:t>up</w:t>
      </w:r>
      <w:r w:rsidRPr="00FB13DC">
        <w:rPr>
          <w:rFonts w:eastAsia="Times New Roman" w:cs="Times New Roman"/>
          <w:lang w:val="en-US" w:eastAsia="fr-FR"/>
        </w:rPr>
        <w:t xml:space="preserve"> timer on the tracking object defines how long to wait, when in a DOWN state, after seeing the operation return code transition to an OK state, before moving the tracking object to an UP state.</w:t>
      </w:r>
      <w:r>
        <w:rPr>
          <w:rFonts w:eastAsia="Times New Roman" w:cs="Times New Roman"/>
          <w:lang w:val="en-US" w:eastAsia="fr-FR"/>
        </w:rPr>
        <w:t xml:space="preserve"> </w:t>
      </w:r>
      <w:r w:rsidRPr="00FB13DC">
        <w:rPr>
          <w:rFonts w:eastAsia="Times New Roman" w:cs="Times New Roman"/>
          <w:lang w:val="en-US" w:eastAsia="fr-FR"/>
        </w:rPr>
        <w:t>Default is 0.</w:t>
      </w:r>
    </w:p>
    <w:p w:rsidR="00184141" w:rsidRPr="00F60DC4" w:rsidRDefault="00184141" w:rsidP="00F3425A">
      <w:pPr>
        <w:pStyle w:val="Heading5"/>
      </w:pPr>
      <w:bookmarkStart w:id="292" w:name="_Toc413850963"/>
      <w:r w:rsidRPr="00F60DC4">
        <w:t>Static Route to Track an IP SLA Operation</w:t>
      </w:r>
      <w:r w:rsidR="00C922B7">
        <w:t xml:space="preserve"> / IP Route / Interface</w:t>
      </w:r>
      <w:bookmarkEnd w:id="292"/>
    </w:p>
    <w:p w:rsidR="00F60DC4" w:rsidRPr="00F60DC4" w:rsidRDefault="00F60DC4" w:rsidP="007F740C">
      <w:pPr>
        <w:numPr>
          <w:ilvl w:val="0"/>
          <w:numId w:val="83"/>
        </w:numPr>
        <w:ind w:left="708"/>
        <w:rPr>
          <w:rFonts w:eastAsia="Times New Roman" w:cs="Times New Roman"/>
          <w:lang w:val="en-US" w:eastAsia="fr-FR"/>
        </w:rPr>
      </w:pPr>
      <w:r w:rsidRPr="00F60DC4">
        <w:rPr>
          <w:rFonts w:eastAsia="Times New Roman" w:cs="Times New Roman"/>
          <w:b/>
          <w:bCs/>
          <w:lang w:val="en-US" w:eastAsia="fr-FR"/>
        </w:rPr>
        <w:t>Step 3:</w:t>
      </w:r>
      <w:r w:rsidRPr="00F60DC4">
        <w:rPr>
          <w:rFonts w:eastAsia="Times New Roman" w:cs="Times New Roman"/>
          <w:lang w:val="en-US" w:eastAsia="fr-FR"/>
        </w:rPr>
        <w:t> Configure the static route with:</w:t>
      </w:r>
    </w:p>
    <w:p w:rsidR="00F60DC4" w:rsidRPr="00F60DC4" w:rsidRDefault="00F60DC4" w:rsidP="00151ADF">
      <w:pPr>
        <w:ind w:left="1406"/>
        <w:rPr>
          <w:rFonts w:eastAsia="Times New Roman" w:cs="Times New Roman"/>
          <w:lang w:val="en-US" w:eastAsia="fr-FR"/>
        </w:rPr>
      </w:pPr>
      <w:r w:rsidRPr="00F60DC4">
        <w:rPr>
          <w:rFonts w:eastAsia="Times New Roman" w:cs="Times New Roman"/>
          <w:bCs/>
          <w:lang w:val="en-US" w:eastAsia="fr-FR"/>
        </w:rPr>
        <w:t>(config)#</w:t>
      </w:r>
      <w:r w:rsidRPr="00F60DC4">
        <w:rPr>
          <w:rFonts w:eastAsia="Times New Roman" w:cs="Times New Roman"/>
          <w:b/>
          <w:bCs/>
          <w:lang w:val="en-US" w:eastAsia="fr-FR"/>
        </w:rPr>
        <w:t>ip route</w:t>
      </w:r>
      <w:r w:rsidRPr="00F60DC4">
        <w:rPr>
          <w:rFonts w:eastAsia="Times New Roman" w:cs="Times New Roman"/>
          <w:lang w:val="en-US" w:eastAsia="fr-FR"/>
        </w:rPr>
        <w:t> </w:t>
      </w:r>
      <w:r w:rsidRPr="00F60DC4">
        <w:rPr>
          <w:rFonts w:eastAsia="Times New Roman" w:cs="Times New Roman"/>
          <w:i/>
          <w:iCs/>
          <w:lang w:val="en-US" w:eastAsia="fr-FR"/>
        </w:rPr>
        <w:t>destination mask</w:t>
      </w:r>
      <w:r w:rsidRPr="00F60DC4">
        <w:rPr>
          <w:rFonts w:eastAsia="Times New Roman" w:cs="Times New Roman"/>
          <w:lang w:val="en-US" w:eastAsia="fr-FR"/>
        </w:rPr>
        <w:t> {</w:t>
      </w:r>
      <w:r w:rsidRPr="00F60DC4">
        <w:rPr>
          <w:rFonts w:eastAsia="Times New Roman" w:cs="Times New Roman"/>
          <w:i/>
          <w:iCs/>
          <w:lang w:val="en-US" w:eastAsia="fr-FR"/>
        </w:rPr>
        <w:t>interface | next-hop</w:t>
      </w:r>
      <w:r w:rsidRPr="00F60DC4">
        <w:rPr>
          <w:rFonts w:eastAsia="Times New Roman" w:cs="Times New Roman"/>
          <w:lang w:val="en-US" w:eastAsia="fr-FR"/>
        </w:rPr>
        <w:t>} </w:t>
      </w:r>
      <w:r w:rsidRPr="00F60DC4">
        <w:rPr>
          <w:rFonts w:eastAsia="Times New Roman" w:cs="Times New Roman"/>
          <w:b/>
          <w:bCs/>
          <w:lang w:val="en-US" w:eastAsia="fr-FR"/>
        </w:rPr>
        <w:t>track</w:t>
      </w:r>
      <w:r w:rsidRPr="00F60DC4">
        <w:rPr>
          <w:rFonts w:eastAsia="Times New Roman" w:cs="Times New Roman"/>
          <w:lang w:val="en-US" w:eastAsia="fr-FR"/>
        </w:rPr>
        <w:t> </w:t>
      </w:r>
      <w:r w:rsidRPr="00F60DC4">
        <w:rPr>
          <w:rFonts w:eastAsia="Times New Roman" w:cs="Times New Roman"/>
          <w:i/>
          <w:iCs/>
          <w:lang w:val="en-US" w:eastAsia="fr-FR"/>
        </w:rPr>
        <w:t>object-number</w:t>
      </w:r>
    </w:p>
    <w:p w:rsidR="00F60DC4" w:rsidRPr="00F60DC4" w:rsidRDefault="00F60DC4" w:rsidP="00151ADF">
      <w:pPr>
        <w:rPr>
          <w:rFonts w:eastAsia="Times New Roman" w:cs="Times New Roman"/>
          <w:lang w:val="en-US" w:eastAsia="fr-FR"/>
        </w:rPr>
      </w:pPr>
    </w:p>
    <w:p w:rsidR="00F60DC4" w:rsidRDefault="00F60DC4" w:rsidP="007F740C">
      <w:pPr>
        <w:numPr>
          <w:ilvl w:val="0"/>
          <w:numId w:val="85"/>
        </w:numPr>
        <w:ind w:left="708"/>
        <w:rPr>
          <w:rFonts w:eastAsia="Times New Roman" w:cs="Times New Roman"/>
          <w:lang w:val="en-US" w:eastAsia="fr-FR"/>
        </w:rPr>
      </w:pPr>
      <w:r w:rsidRPr="00F60DC4">
        <w:rPr>
          <w:rFonts w:eastAsia="Times New Roman" w:cs="Times New Roman"/>
          <w:lang w:val="en-US" w:eastAsia="fr-FR"/>
        </w:rPr>
        <w:t>If the operation fails (Track</w:t>
      </w:r>
      <w:r w:rsidR="00111528">
        <w:rPr>
          <w:rFonts w:eastAsia="Times New Roman" w:cs="Times New Roman"/>
          <w:lang w:val="en-US" w:eastAsia="fr-FR"/>
        </w:rPr>
        <w:t>ing object</w:t>
      </w:r>
      <w:r w:rsidRPr="00F60DC4">
        <w:rPr>
          <w:rFonts w:eastAsia="Times New Roman" w:cs="Times New Roman"/>
          <w:lang w:val="en-US" w:eastAsia="fr-FR"/>
        </w:rPr>
        <w:t xml:space="preserve"> state DOWN), the static route is removed from the routing table and replaced by a dynamic one if available.</w:t>
      </w:r>
    </w:p>
    <w:p w:rsidR="00220DCB" w:rsidRPr="00220DCB" w:rsidRDefault="00220DCB" w:rsidP="00F3425A">
      <w:pPr>
        <w:pStyle w:val="Heading5"/>
        <w:rPr>
          <w:rFonts w:cs="Times New Roman"/>
        </w:rPr>
      </w:pPr>
      <w:bookmarkStart w:id="293" w:name="_Toc413850964"/>
      <w:r w:rsidRPr="00220DCB">
        <w:t xml:space="preserve">PBR to Track an </w:t>
      </w:r>
      <w:r w:rsidR="00C922B7" w:rsidRPr="00F60DC4">
        <w:t>IP SLA Operation</w:t>
      </w:r>
      <w:r w:rsidR="00C922B7">
        <w:t xml:space="preserve"> / IP Route / Interface</w:t>
      </w:r>
      <w:bookmarkEnd w:id="293"/>
    </w:p>
    <w:p w:rsidR="00184141" w:rsidRPr="00F60DC4" w:rsidRDefault="00184141" w:rsidP="007F740C">
      <w:pPr>
        <w:numPr>
          <w:ilvl w:val="0"/>
          <w:numId w:val="83"/>
        </w:numPr>
        <w:ind w:left="708"/>
        <w:rPr>
          <w:rFonts w:eastAsia="Times New Roman" w:cs="Times New Roman"/>
          <w:lang w:val="en-US" w:eastAsia="fr-FR"/>
        </w:rPr>
      </w:pPr>
      <w:r w:rsidRPr="00F60DC4">
        <w:rPr>
          <w:rFonts w:eastAsia="Times New Roman" w:cs="Times New Roman"/>
          <w:b/>
          <w:bCs/>
          <w:lang w:val="en-US" w:eastAsia="fr-FR"/>
        </w:rPr>
        <w:t>Step 3:</w:t>
      </w:r>
      <w:r w:rsidRPr="00F60DC4">
        <w:rPr>
          <w:rFonts w:eastAsia="Times New Roman" w:cs="Times New Roman"/>
          <w:lang w:val="en-US" w:eastAsia="fr-FR"/>
        </w:rPr>
        <w:t xml:space="preserve"> Configure the </w:t>
      </w:r>
      <w:r>
        <w:rPr>
          <w:rFonts w:eastAsia="Times New Roman" w:cs="Times New Roman"/>
          <w:lang w:val="en-US" w:eastAsia="fr-FR"/>
        </w:rPr>
        <w:t>PBR</w:t>
      </w:r>
      <w:r w:rsidRPr="00F60DC4">
        <w:rPr>
          <w:rFonts w:eastAsia="Times New Roman" w:cs="Times New Roman"/>
          <w:lang w:val="en-US" w:eastAsia="fr-FR"/>
        </w:rPr>
        <w:t xml:space="preserve"> with:</w:t>
      </w:r>
    </w:p>
    <w:p w:rsidR="00220DCB" w:rsidRPr="00220DCB" w:rsidRDefault="00184141" w:rsidP="00151ADF">
      <w:pPr>
        <w:ind w:left="697"/>
        <w:rPr>
          <w:rFonts w:eastAsia="Times New Roman" w:cs="Times New Roman"/>
          <w:iCs/>
          <w:lang w:val="en-US" w:eastAsia="fr-FR"/>
        </w:rPr>
      </w:pPr>
      <w:r w:rsidRPr="00220DCB">
        <w:rPr>
          <w:rFonts w:eastAsia="Times New Roman" w:cs="Times New Roman"/>
          <w:bCs/>
          <w:lang w:val="en-US" w:eastAsia="fr-FR"/>
        </w:rPr>
        <w:t xml:space="preserve"> </w:t>
      </w:r>
      <w:r w:rsidR="00220DCB" w:rsidRPr="00220DCB">
        <w:rPr>
          <w:rFonts w:eastAsia="Times New Roman" w:cs="Times New Roman"/>
          <w:bCs/>
          <w:lang w:val="en-US" w:eastAsia="fr-FR"/>
        </w:rPr>
        <w:t>(config-route-map)#</w:t>
      </w:r>
      <w:r w:rsidR="00220DCB" w:rsidRPr="00220DCB">
        <w:rPr>
          <w:rFonts w:eastAsia="Times New Roman" w:cs="Times New Roman"/>
          <w:b/>
          <w:bCs/>
          <w:lang w:val="en-US" w:eastAsia="fr-FR"/>
        </w:rPr>
        <w:t>set ip next-hop </w:t>
      </w:r>
      <w:r w:rsidR="00220DCB" w:rsidRPr="00220DCB">
        <w:rPr>
          <w:rFonts w:eastAsia="Times New Roman" w:cs="Times New Roman"/>
          <w:bCs/>
          <w:lang w:val="en-US" w:eastAsia="fr-FR"/>
        </w:rPr>
        <w:t>[</w:t>
      </w:r>
      <w:r w:rsidR="00220DCB" w:rsidRPr="00220DCB">
        <w:rPr>
          <w:rFonts w:eastAsia="Times New Roman" w:cs="Times New Roman"/>
          <w:b/>
          <w:bCs/>
          <w:lang w:val="en-US" w:eastAsia="fr-FR"/>
        </w:rPr>
        <w:t>verify-availability</w:t>
      </w:r>
      <w:r w:rsidR="00220DCB" w:rsidRPr="00220DCB">
        <w:rPr>
          <w:rFonts w:eastAsia="Times New Roman" w:cs="Times New Roman"/>
          <w:bCs/>
          <w:lang w:val="en-US" w:eastAsia="fr-FR"/>
        </w:rPr>
        <w:t>]</w:t>
      </w:r>
      <w:r w:rsidR="00220DCB" w:rsidRPr="00220DCB">
        <w:rPr>
          <w:rFonts w:eastAsia="Times New Roman" w:cs="Times New Roman"/>
          <w:b/>
          <w:bCs/>
          <w:lang w:val="en-US" w:eastAsia="fr-FR"/>
        </w:rPr>
        <w:t xml:space="preserve"> </w:t>
      </w:r>
      <w:r w:rsidR="009F5663">
        <w:rPr>
          <w:rFonts w:eastAsia="Times New Roman" w:cs="Times New Roman"/>
          <w:bCs/>
          <w:i/>
          <w:iCs/>
          <w:lang w:val="en-US" w:eastAsia="fr-FR"/>
        </w:rPr>
        <w:t>next-hop-address</w:t>
      </w:r>
      <w:r w:rsidR="00220DCB" w:rsidRPr="00220DCB">
        <w:rPr>
          <w:rFonts w:eastAsia="Times New Roman" w:cs="Times New Roman"/>
          <w:b/>
          <w:bCs/>
          <w:lang w:val="en-US" w:eastAsia="fr-FR"/>
        </w:rPr>
        <w:t xml:space="preserve"> track </w:t>
      </w:r>
      <w:r w:rsidR="00220DCB" w:rsidRPr="00220DCB">
        <w:rPr>
          <w:rFonts w:eastAsia="Times New Roman" w:cs="Times New Roman"/>
          <w:i/>
          <w:iCs/>
          <w:lang w:val="en-US" w:eastAsia="fr-FR"/>
        </w:rPr>
        <w:t>object-number</w:t>
      </w:r>
    </w:p>
    <w:p w:rsidR="00220DCB" w:rsidRPr="00220DCB" w:rsidRDefault="00220DCB" w:rsidP="00151ADF">
      <w:pPr>
        <w:ind w:left="708"/>
        <w:rPr>
          <w:rFonts w:eastAsia="Times New Roman" w:cs="Times New Roman"/>
          <w:lang w:val="en-US" w:eastAsia="fr-FR"/>
        </w:rPr>
      </w:pPr>
    </w:p>
    <w:p w:rsidR="00220DCB" w:rsidRPr="00220DCB" w:rsidRDefault="00220DCB" w:rsidP="00151ADF">
      <w:pPr>
        <w:ind w:left="708"/>
        <w:rPr>
          <w:rFonts w:eastAsia="Times New Roman" w:cs="Times New Roman"/>
          <w:lang w:val="en-US" w:eastAsia="fr-FR"/>
        </w:rPr>
      </w:pPr>
      <w:r w:rsidRPr="00220DCB">
        <w:rPr>
          <w:rFonts w:eastAsia="Times New Roman" w:cs="Times New Roman"/>
          <w:lang w:val="en-US" w:eastAsia="fr-FR"/>
        </w:rPr>
        <w:t>Configures PBR to verify the reachability</w:t>
      </w:r>
      <w:r w:rsidR="00DA2379" w:rsidRPr="00DA2379">
        <w:rPr>
          <w:rFonts w:eastAsia="Times New Roman" w:cs="Times New Roman"/>
          <w:b/>
          <w:i/>
          <w:lang w:val="en-US" w:eastAsia="fr-FR"/>
        </w:rPr>
        <w:t>/state</w:t>
      </w:r>
      <w:r w:rsidRPr="00220DCB">
        <w:rPr>
          <w:rFonts w:eastAsia="Times New Roman" w:cs="Times New Roman"/>
          <w:lang w:val="en-US" w:eastAsia="fr-FR"/>
        </w:rPr>
        <w:t xml:space="preserve"> of the </w:t>
      </w:r>
      <w:r w:rsidR="009F5663" w:rsidRPr="009F5663">
        <w:rPr>
          <w:rFonts w:eastAsia="Times New Roman" w:cs="Times New Roman"/>
          <w:b/>
          <w:i/>
          <w:lang w:val="en-US" w:eastAsia="fr-FR"/>
        </w:rPr>
        <w:t>Protocol/</w:t>
      </w:r>
      <w:r w:rsidR="009F5663" w:rsidRPr="003403FB">
        <w:rPr>
          <w:rFonts w:eastAsia="Times New Roman" w:cs="Times New Roman"/>
          <w:b/>
          <w:i/>
          <w:lang w:val="en-US" w:eastAsia="fr-FR"/>
        </w:rPr>
        <w:t xml:space="preserve">Service of </w:t>
      </w:r>
      <w:r w:rsidR="003403FB" w:rsidRPr="003403FB">
        <w:rPr>
          <w:rFonts w:eastAsia="Times New Roman" w:cs="Times New Roman"/>
          <w:b/>
          <w:i/>
          <w:lang w:val="en-US" w:eastAsia="fr-FR"/>
        </w:rPr>
        <w:t>a router/host</w:t>
      </w:r>
      <w:r w:rsidR="003403FB">
        <w:rPr>
          <w:rFonts w:eastAsia="Times New Roman" w:cs="Times New Roman"/>
          <w:lang w:val="en-US" w:eastAsia="fr-FR"/>
        </w:rPr>
        <w:t xml:space="preserve"> </w:t>
      </w:r>
      <w:r w:rsidRPr="00220DCB">
        <w:rPr>
          <w:rFonts w:eastAsia="Times New Roman" w:cs="Times New Roman"/>
          <w:lang w:val="en-US" w:eastAsia="fr-FR"/>
        </w:rPr>
        <w:t>before the router</w:t>
      </w:r>
      <w:r w:rsidR="009F5663">
        <w:rPr>
          <w:rFonts w:eastAsia="Times New Roman" w:cs="Times New Roman"/>
          <w:lang w:val="en-US" w:eastAsia="fr-FR"/>
        </w:rPr>
        <w:t xml:space="preserve"> </w:t>
      </w:r>
      <w:r w:rsidRPr="00220DCB">
        <w:rPr>
          <w:rFonts w:eastAsia="Times New Roman" w:cs="Times New Roman"/>
          <w:lang w:val="en-US" w:eastAsia="fr-FR"/>
        </w:rPr>
        <w:t>performs PBR to that next hop:</w:t>
      </w:r>
    </w:p>
    <w:p w:rsidR="00220DCB" w:rsidRPr="00220DCB" w:rsidRDefault="007E23B9" w:rsidP="007F740C">
      <w:pPr>
        <w:numPr>
          <w:ilvl w:val="0"/>
          <w:numId w:val="87"/>
        </w:numPr>
        <w:ind w:left="1428"/>
        <w:rPr>
          <w:rFonts w:eastAsia="Times New Roman" w:cs="Times New Roman"/>
          <w:lang w:val="en-US" w:eastAsia="fr-FR"/>
        </w:rPr>
      </w:pPr>
      <w:r>
        <w:rPr>
          <w:rFonts w:eastAsia="Times New Roman" w:cs="Times New Roman"/>
          <w:b/>
          <w:bCs/>
          <w:lang w:val="en-US" w:eastAsia="fr-FR"/>
        </w:rPr>
        <w:t>verify-availability</w:t>
      </w:r>
      <w:r w:rsidR="00220DCB" w:rsidRPr="00220DCB">
        <w:rPr>
          <w:rFonts w:eastAsia="Times New Roman" w:cs="Times New Roman"/>
          <w:bCs/>
          <w:lang w:val="en-US" w:eastAsia="fr-FR"/>
        </w:rPr>
        <w:t xml:space="preserve">: </w:t>
      </w:r>
      <w:r w:rsidR="00220DCB" w:rsidRPr="00220DCB">
        <w:rPr>
          <w:rFonts w:eastAsia="Times New Roman" w:cs="Times New Roman"/>
          <w:lang w:val="en-US" w:eastAsia="fr-FR"/>
        </w:rPr>
        <w:t xml:space="preserve">verifies next hop reachability using Cisco Discovery Protocol (CDP) before the router tries to policy route to it if </w:t>
      </w:r>
      <w:r w:rsidR="00220DCB" w:rsidRPr="00220DCB">
        <w:rPr>
          <w:rFonts w:eastAsia="Times New Roman" w:cs="Times New Roman"/>
          <w:b/>
          <w:lang w:val="en-US" w:eastAsia="fr-FR"/>
        </w:rPr>
        <w:t>track</w:t>
      </w:r>
      <w:r w:rsidR="00220DCB" w:rsidRPr="00220DCB">
        <w:rPr>
          <w:rFonts w:eastAsia="Times New Roman" w:cs="Times New Roman"/>
          <w:lang w:val="en-US" w:eastAsia="fr-FR"/>
        </w:rPr>
        <w:t xml:space="preserve"> is </w:t>
      </w:r>
      <w:r w:rsidR="00220DCB" w:rsidRPr="009F5663">
        <w:rPr>
          <w:rFonts w:eastAsia="Times New Roman" w:cs="Times New Roman"/>
          <w:i/>
          <w:lang w:val="en-US" w:eastAsia="fr-FR"/>
        </w:rPr>
        <w:t>not specified</w:t>
      </w:r>
      <w:r w:rsidR="00220DCB" w:rsidRPr="00220DCB">
        <w:rPr>
          <w:rFonts w:eastAsia="Times New Roman" w:cs="Times New Roman"/>
          <w:lang w:val="en-US" w:eastAsia="fr-FR"/>
        </w:rPr>
        <w:t>:</w:t>
      </w:r>
    </w:p>
    <w:p w:rsidR="00220DCB" w:rsidRPr="00220DCB" w:rsidRDefault="00220DCB" w:rsidP="007F740C">
      <w:pPr>
        <w:numPr>
          <w:ilvl w:val="1"/>
          <w:numId w:val="88"/>
        </w:numPr>
        <w:ind w:left="2148"/>
        <w:rPr>
          <w:rFonts w:eastAsia="Times New Roman" w:cs="Times New Roman"/>
          <w:lang w:val="en-US" w:eastAsia="fr-FR"/>
        </w:rPr>
      </w:pPr>
      <w:r w:rsidRPr="00220DCB">
        <w:rPr>
          <w:rFonts w:eastAsia="Times New Roman" w:cs="Times New Roman"/>
          <w:lang w:val="en-US" w:eastAsia="fr-FR"/>
        </w:rPr>
        <w:t>It causes some performance degradation.</w:t>
      </w:r>
    </w:p>
    <w:p w:rsidR="00220DCB" w:rsidRPr="00220DCB" w:rsidRDefault="00220DCB" w:rsidP="007F740C">
      <w:pPr>
        <w:numPr>
          <w:ilvl w:val="1"/>
          <w:numId w:val="88"/>
        </w:numPr>
        <w:ind w:left="2148"/>
        <w:rPr>
          <w:rFonts w:eastAsia="Times New Roman" w:cs="Times New Roman"/>
          <w:lang w:val="en-US" w:eastAsia="fr-FR"/>
        </w:rPr>
      </w:pPr>
      <w:r w:rsidRPr="00220DCB">
        <w:rPr>
          <w:rFonts w:eastAsia="Times New Roman" w:cs="Times New Roman"/>
          <w:lang w:val="en-US" w:eastAsia="fr-FR"/>
        </w:rPr>
        <w:t>CDP must be configured on the interface.</w:t>
      </w:r>
    </w:p>
    <w:p w:rsidR="00220DCB" w:rsidRPr="00220DCB" w:rsidRDefault="00220DCB" w:rsidP="007F740C">
      <w:pPr>
        <w:numPr>
          <w:ilvl w:val="1"/>
          <w:numId w:val="88"/>
        </w:numPr>
        <w:ind w:left="2148"/>
        <w:rPr>
          <w:rFonts w:eastAsia="Times New Roman" w:cs="Times New Roman"/>
          <w:lang w:val="en-US" w:eastAsia="fr-FR"/>
        </w:rPr>
      </w:pPr>
      <w:r w:rsidRPr="00220DCB">
        <w:rPr>
          <w:rFonts w:eastAsia="Times New Roman" w:cs="Times New Roman"/>
          <w:lang w:val="en-US" w:eastAsia="fr-FR"/>
        </w:rPr>
        <w:t>Some media or encapsulations do not support CDP.</w:t>
      </w:r>
    </w:p>
    <w:p w:rsidR="00220DCB" w:rsidRPr="00220DCB" w:rsidRDefault="00220DCB" w:rsidP="007F740C">
      <w:pPr>
        <w:numPr>
          <w:ilvl w:val="1"/>
          <w:numId w:val="88"/>
        </w:numPr>
        <w:ind w:left="2148"/>
        <w:rPr>
          <w:rFonts w:eastAsia="Times New Roman" w:cs="Times New Roman"/>
          <w:lang w:val="en-US" w:eastAsia="fr-FR"/>
        </w:rPr>
      </w:pPr>
      <w:r w:rsidRPr="00220DCB">
        <w:rPr>
          <w:rFonts w:eastAsia="Times New Roman" w:cs="Times New Roman"/>
          <w:lang w:val="en-US" w:eastAsia="fr-FR"/>
        </w:rPr>
        <w:t>The next hop must be a Cisco device with CDP enabled.</w:t>
      </w:r>
    </w:p>
    <w:p w:rsidR="00220DCB" w:rsidRPr="00220DCB" w:rsidRDefault="00220DCB" w:rsidP="007F740C">
      <w:pPr>
        <w:numPr>
          <w:ilvl w:val="1"/>
          <w:numId w:val="88"/>
        </w:numPr>
        <w:ind w:left="2148"/>
        <w:rPr>
          <w:rFonts w:eastAsia="Times New Roman" w:cs="Times New Roman"/>
          <w:lang w:val="en-US" w:eastAsia="fr-FR"/>
        </w:rPr>
      </w:pPr>
      <w:r w:rsidRPr="00220DCB">
        <w:rPr>
          <w:rFonts w:eastAsia="Times New Roman" w:cs="Times New Roman"/>
          <w:lang w:val="en-US" w:eastAsia="fr-FR"/>
        </w:rPr>
        <w:t xml:space="preserve">If you want to selectively verify availability of only some next hops, you can configure different route map entries (under the same route map name) with different criteria (using access list matching or packet size matching), and then use the </w:t>
      </w:r>
      <w:r w:rsidRPr="00220DCB">
        <w:rPr>
          <w:rFonts w:eastAsia="Times New Roman" w:cs="Times New Roman"/>
          <w:b/>
          <w:bCs/>
          <w:lang w:val="en-US" w:eastAsia="fr-FR"/>
        </w:rPr>
        <w:t xml:space="preserve">set ip next-hop verify-availability </w:t>
      </w:r>
      <w:r w:rsidRPr="00220DCB">
        <w:rPr>
          <w:rFonts w:eastAsia="Times New Roman" w:cs="Times New Roman"/>
          <w:lang w:val="en-US" w:eastAsia="fr-FR"/>
        </w:rPr>
        <w:t>command selectively</w:t>
      </w:r>
    </w:p>
    <w:p w:rsidR="00220DCB" w:rsidRPr="00220DCB" w:rsidRDefault="00220DCB" w:rsidP="007F740C">
      <w:pPr>
        <w:numPr>
          <w:ilvl w:val="0"/>
          <w:numId w:val="87"/>
        </w:numPr>
        <w:ind w:left="1428"/>
        <w:rPr>
          <w:rFonts w:eastAsia="Times New Roman" w:cs="Times New Roman"/>
          <w:lang w:val="en-US" w:eastAsia="fr-FR"/>
        </w:rPr>
      </w:pPr>
      <w:r w:rsidRPr="00220DCB">
        <w:rPr>
          <w:rFonts w:eastAsia="Times New Roman" w:cs="Times New Roman"/>
          <w:b/>
          <w:bCs/>
          <w:lang w:val="en-US" w:eastAsia="fr-FR"/>
        </w:rPr>
        <w:t>track</w:t>
      </w:r>
      <w:r w:rsidRPr="00220DCB">
        <w:rPr>
          <w:rFonts w:eastAsia="Times New Roman" w:cs="Times New Roman"/>
          <w:lang w:val="en-US" w:eastAsia="fr-FR"/>
        </w:rPr>
        <w:t xml:space="preserve">: allows PBR to track </w:t>
      </w:r>
      <w:r w:rsidR="00EC184E">
        <w:rPr>
          <w:rFonts w:eastAsia="Times New Roman" w:cs="Times New Roman"/>
          <w:lang w:val="en-US" w:eastAsia="fr-FR"/>
        </w:rPr>
        <w:t xml:space="preserve">an operation </w:t>
      </w:r>
      <w:r w:rsidRPr="00220DCB">
        <w:rPr>
          <w:rFonts w:eastAsia="Times New Roman" w:cs="Times New Roman"/>
          <w:lang w:val="en-US" w:eastAsia="fr-FR"/>
        </w:rPr>
        <w:t xml:space="preserve"> to make decisions based on the following criteria:</w:t>
      </w:r>
    </w:p>
    <w:p w:rsidR="00220DCB" w:rsidRPr="00220DCB" w:rsidRDefault="00220DCB" w:rsidP="007F740C">
      <w:pPr>
        <w:numPr>
          <w:ilvl w:val="2"/>
          <w:numId w:val="89"/>
        </w:numPr>
        <w:ind w:left="2868"/>
        <w:rPr>
          <w:rFonts w:eastAsia="Times New Roman" w:cs="Times New Roman"/>
          <w:lang w:val="en-US" w:eastAsia="fr-FR"/>
        </w:rPr>
      </w:pPr>
      <w:r w:rsidRPr="00220DCB">
        <w:rPr>
          <w:rFonts w:eastAsia="Times New Roman" w:cs="Times New Roman"/>
          <w:lang w:val="en-US" w:eastAsia="fr-FR"/>
        </w:rPr>
        <w:t xml:space="preserve">ICMP ping </w:t>
      </w:r>
      <w:r w:rsidR="003403FB">
        <w:rPr>
          <w:rFonts w:eastAsia="Times New Roman" w:cs="Times New Roman"/>
          <w:lang w:val="en-US" w:eastAsia="fr-FR"/>
        </w:rPr>
        <w:t>reachability to a remote device,</w:t>
      </w:r>
    </w:p>
    <w:p w:rsidR="00220DCB" w:rsidRDefault="009F5663" w:rsidP="007F740C">
      <w:pPr>
        <w:numPr>
          <w:ilvl w:val="2"/>
          <w:numId w:val="89"/>
        </w:numPr>
        <w:ind w:left="2868"/>
        <w:rPr>
          <w:rFonts w:eastAsia="Times New Roman" w:cs="Times New Roman"/>
          <w:lang w:val="en-US" w:eastAsia="fr-FR"/>
        </w:rPr>
      </w:pPr>
      <w:r>
        <w:rPr>
          <w:rFonts w:eastAsia="Times New Roman" w:cs="Times New Roman"/>
          <w:lang w:val="en-US" w:eastAsia="fr-FR"/>
        </w:rPr>
        <w:t>Service</w:t>
      </w:r>
      <w:r w:rsidR="00220DCB" w:rsidRPr="00220DCB">
        <w:rPr>
          <w:rFonts w:eastAsia="Times New Roman" w:cs="Times New Roman"/>
          <w:lang w:val="en-US" w:eastAsia="fr-FR"/>
        </w:rPr>
        <w:t xml:space="preserve"> running on a remote device (for example, the device r</w:t>
      </w:r>
      <w:r w:rsidR="003403FB">
        <w:rPr>
          <w:rFonts w:eastAsia="Times New Roman" w:cs="Times New Roman"/>
          <w:lang w:val="en-US" w:eastAsia="fr-FR"/>
        </w:rPr>
        <w:t>esponds to an HTTP GET request),</w:t>
      </w:r>
    </w:p>
    <w:p w:rsidR="00EC184E" w:rsidRDefault="00EC184E" w:rsidP="007F740C">
      <w:pPr>
        <w:numPr>
          <w:ilvl w:val="2"/>
          <w:numId w:val="89"/>
        </w:numPr>
        <w:ind w:left="2868"/>
        <w:rPr>
          <w:rFonts w:eastAsia="Times New Roman" w:cs="Times New Roman"/>
          <w:b/>
          <w:i/>
          <w:lang w:val="en-US" w:eastAsia="fr-FR"/>
        </w:rPr>
      </w:pPr>
      <w:r>
        <w:rPr>
          <w:rFonts w:eastAsia="Times New Roman" w:cs="Times New Roman"/>
          <w:lang w:val="en-US" w:eastAsia="fr-FR"/>
        </w:rPr>
        <w:t>Availability of an IP route or interface,</w:t>
      </w:r>
    </w:p>
    <w:p w:rsidR="00DA2379" w:rsidRPr="00DA2379" w:rsidRDefault="00DA2379" w:rsidP="007F740C">
      <w:pPr>
        <w:numPr>
          <w:ilvl w:val="2"/>
          <w:numId w:val="89"/>
        </w:numPr>
        <w:ind w:left="2868"/>
        <w:rPr>
          <w:rFonts w:eastAsia="Times New Roman" w:cs="Times New Roman"/>
          <w:b/>
          <w:i/>
          <w:lang w:val="en-US" w:eastAsia="fr-FR"/>
        </w:rPr>
      </w:pPr>
      <w:r w:rsidRPr="00DA2379">
        <w:rPr>
          <w:rFonts w:eastAsia="Times New Roman" w:cs="Times New Roman"/>
          <w:b/>
          <w:i/>
          <w:lang w:val="en-US" w:eastAsia="fr-FR"/>
        </w:rPr>
        <w:t>…</w:t>
      </w:r>
    </w:p>
    <w:p w:rsidR="00220DCB" w:rsidRPr="00220DCB" w:rsidRDefault="00220DCB" w:rsidP="007F740C">
      <w:pPr>
        <w:numPr>
          <w:ilvl w:val="1"/>
          <w:numId w:val="86"/>
        </w:numPr>
        <w:ind w:left="1428"/>
        <w:rPr>
          <w:rFonts w:eastAsia="Times New Roman" w:cs="Times New Roman"/>
          <w:lang w:val="en-US" w:eastAsia="fr-FR"/>
        </w:rPr>
      </w:pPr>
      <w:r w:rsidRPr="00220DCB">
        <w:rPr>
          <w:rFonts w:eastAsia="Times New Roman" w:cs="Times New Roman"/>
          <w:bCs/>
          <w:i/>
          <w:iCs/>
          <w:lang w:val="en-US" w:eastAsia="fr-FR"/>
        </w:rPr>
        <w:t>next-hop-address</w:t>
      </w:r>
      <w:r w:rsidRPr="00220DCB">
        <w:rPr>
          <w:rFonts w:eastAsia="Times New Roman" w:cs="Times New Roman"/>
          <w:bCs/>
          <w:iCs/>
          <w:lang w:val="en-US" w:eastAsia="fr-FR"/>
        </w:rPr>
        <w:t xml:space="preserve"> : IP address of the next hop to which packets will be forwarded</w:t>
      </w:r>
    </w:p>
    <w:p w:rsidR="00220DCB" w:rsidRPr="00220DCB" w:rsidRDefault="00220DCB" w:rsidP="007F740C">
      <w:pPr>
        <w:numPr>
          <w:ilvl w:val="1"/>
          <w:numId w:val="86"/>
        </w:numPr>
        <w:ind w:left="1428"/>
        <w:rPr>
          <w:rFonts w:eastAsia="Times New Roman" w:cs="Times New Roman"/>
          <w:lang w:val="en-US" w:eastAsia="fr-FR"/>
        </w:rPr>
      </w:pPr>
      <w:r w:rsidRPr="00220DCB">
        <w:rPr>
          <w:rFonts w:eastAsia="Times New Roman" w:cs="Times New Roman"/>
          <w:i/>
          <w:iCs/>
          <w:lang w:val="en-US" w:eastAsia="fr-FR"/>
        </w:rPr>
        <w:t>object-number</w:t>
      </w:r>
      <w:r w:rsidRPr="00220DCB">
        <w:rPr>
          <w:rFonts w:eastAsia="Times New Roman" w:cs="Times New Roman"/>
          <w:iCs/>
          <w:lang w:val="en-US" w:eastAsia="fr-FR"/>
        </w:rPr>
        <w:t xml:space="preserve"> : Object number that the tracking subsystem is tracking</w:t>
      </w:r>
    </w:p>
    <w:p w:rsidR="00220DCB" w:rsidRPr="00220DCB" w:rsidRDefault="00220DCB" w:rsidP="00151ADF">
      <w:pPr>
        <w:rPr>
          <w:rFonts w:eastAsia="Times New Roman" w:cs="Times New Roman"/>
          <w:lang w:val="en-US" w:eastAsia="fr-FR"/>
        </w:rPr>
      </w:pPr>
    </w:p>
    <w:p w:rsidR="00220DCB" w:rsidRDefault="00220DCB" w:rsidP="009E17BB">
      <w:pPr>
        <w:pStyle w:val="ListParagraph"/>
        <w:numPr>
          <w:ilvl w:val="0"/>
          <w:numId w:val="232"/>
        </w:numPr>
        <w:ind w:left="708"/>
        <w:rPr>
          <w:lang w:val="en-US"/>
        </w:rPr>
      </w:pPr>
      <w:r w:rsidRPr="00D96DF5">
        <w:rPr>
          <w:lang w:val="en-US"/>
        </w:rPr>
        <w:t xml:space="preserve">When the tracking object is </w:t>
      </w:r>
      <w:r w:rsidR="00D96DF5" w:rsidRPr="00D96DF5">
        <w:rPr>
          <w:lang w:val="en-US"/>
        </w:rPr>
        <w:t>UP</w:t>
      </w:r>
      <w:r w:rsidRPr="00D96DF5">
        <w:rPr>
          <w:lang w:val="en-US"/>
        </w:rPr>
        <w:t>, PBR works as configured. When the tracking object is DOWN, PBR acts as if the </w:t>
      </w:r>
      <w:r w:rsidRPr="00D96DF5">
        <w:rPr>
          <w:b/>
          <w:bCs/>
          <w:lang w:val="en-US"/>
        </w:rPr>
        <w:t>set</w:t>
      </w:r>
      <w:r w:rsidRPr="00D96DF5">
        <w:rPr>
          <w:lang w:val="en-US"/>
        </w:rPr>
        <w:t> command does not exist. That means that the router will still attempt to route the packet per the normal destination-based routing process.</w:t>
      </w:r>
    </w:p>
    <w:p w:rsidR="00C922B7" w:rsidRDefault="00E57192" w:rsidP="00F3425A">
      <w:pPr>
        <w:pStyle w:val="Heading5"/>
      </w:pPr>
      <w:bookmarkStart w:id="294" w:name="_Toc413850965"/>
      <w:r>
        <w:t xml:space="preserve">FHRP </w:t>
      </w:r>
      <w:r w:rsidRPr="00220DCB">
        <w:t xml:space="preserve">to Track an </w:t>
      </w:r>
      <w:r w:rsidRPr="00F60DC4">
        <w:t>IP SLA Operation</w:t>
      </w:r>
      <w:r>
        <w:t xml:space="preserve"> / IP Route / Interface</w:t>
      </w:r>
      <w:bookmarkEnd w:id="294"/>
    </w:p>
    <w:p w:rsidR="00E57192" w:rsidRDefault="00E57192" w:rsidP="00E57192">
      <w:pPr>
        <w:rPr>
          <w:lang w:val="en-US" w:eastAsia="fr-FR"/>
        </w:rPr>
      </w:pPr>
      <w:r>
        <w:rPr>
          <w:lang w:val="en-US" w:eastAsia="fr-FR"/>
        </w:rPr>
        <w:t>FHRP (First hop Redundancy Protocol – HSRP/VRRP/GLBP) can also track the state of a tracking object.</w:t>
      </w:r>
    </w:p>
    <w:p w:rsidR="00E57192" w:rsidRPr="00E57192" w:rsidRDefault="00CA19DC" w:rsidP="00E57192">
      <w:pPr>
        <w:rPr>
          <w:lang w:val="en-US" w:eastAsia="fr-FR"/>
        </w:rPr>
      </w:pPr>
      <w:r>
        <w:rPr>
          <w:lang w:val="en-US" w:eastAsia="fr-FR"/>
        </w:rPr>
        <w:t xml:space="preserve">Cf. </w:t>
      </w:r>
      <w:r w:rsidR="00E57192">
        <w:rPr>
          <w:lang w:val="en-US" w:eastAsia="fr-FR"/>
        </w:rPr>
        <w:t xml:space="preserve">the </w:t>
      </w:r>
      <w:hyperlink r:id="rId103" w:anchor="332100" w:history="1">
        <w:r w:rsidR="00E57192" w:rsidRPr="00903CB6">
          <w:rPr>
            <w:rStyle w:val="Hyperlink"/>
            <w:lang w:val="en-US" w:eastAsia="fr-FR"/>
          </w:rPr>
          <w:t>CCNP SWITCH Summary</w:t>
        </w:r>
      </w:hyperlink>
      <w:r w:rsidR="00E57192">
        <w:rPr>
          <w:lang w:val="en-US" w:eastAsia="fr-FR"/>
        </w:rPr>
        <w:t xml:space="preserve"> for details.</w:t>
      </w:r>
    </w:p>
    <w:p w:rsidR="007E23B9" w:rsidRDefault="007E23B9">
      <w:pPr>
        <w:spacing w:after="200"/>
        <w:rPr>
          <w:rFonts w:eastAsiaTheme="majorEastAsia" w:cs="Times New Roman"/>
          <w:b/>
          <w:bCs/>
          <w:color w:val="4F81BD" w:themeColor="accent1"/>
          <w:sz w:val="26"/>
          <w:szCs w:val="26"/>
          <w:lang w:val="en-US"/>
        </w:rPr>
      </w:pPr>
      <w:r>
        <w:rPr>
          <w:rFonts w:cs="Times New Roman"/>
          <w:lang w:val="en-US"/>
        </w:rPr>
        <w:br w:type="page"/>
      </w:r>
    </w:p>
    <w:p w:rsidR="00B64CCF" w:rsidRDefault="00B64CCF" w:rsidP="00AB59E0">
      <w:pPr>
        <w:pStyle w:val="Heading2"/>
      </w:pPr>
      <w:bookmarkStart w:id="295" w:name="_Toc413850712"/>
      <w:bookmarkStart w:id="296" w:name="_Toc413850966"/>
      <w:r w:rsidRPr="00B64CCF">
        <w:lastRenderedPageBreak/>
        <w:t>Verification</w:t>
      </w:r>
      <w:r w:rsidR="0000414E">
        <w:t xml:space="preserve"> Commands</w:t>
      </w:r>
      <w:bookmarkEnd w:id="295"/>
      <w:bookmarkEnd w:id="296"/>
    </w:p>
    <w:p w:rsidR="009766DC" w:rsidRDefault="009766DC" w:rsidP="00151ADF">
      <w:pPr>
        <w:rPr>
          <w:rFonts w:eastAsia="Times New Roman" w:cs="Times New Roman"/>
          <w:lang w:val="en-US" w:eastAsia="fr-FR"/>
        </w:rPr>
      </w:pPr>
      <w:r w:rsidRPr="009766DC">
        <w:rPr>
          <w:rFonts w:eastAsia="Times New Roman" w:cs="Times New Roman"/>
          <w:lang w:val="en-US" w:eastAsia="fr-FR"/>
        </w:rPr>
        <w:t>#</w:t>
      </w:r>
      <w:r w:rsidRPr="009766DC">
        <w:rPr>
          <w:rFonts w:eastAsia="Times New Roman" w:cs="Times New Roman"/>
          <w:b/>
          <w:lang w:val="en-US" w:eastAsia="fr-FR"/>
        </w:rPr>
        <w:t>show ip route</w:t>
      </w:r>
      <w:r w:rsidRPr="009766DC">
        <w:rPr>
          <w:rFonts w:eastAsia="Times New Roman" w:cs="Times New Roman"/>
          <w:lang w:val="en-US" w:eastAsia="fr-FR"/>
        </w:rPr>
        <w:t xml:space="preserve"> [</w:t>
      </w:r>
      <w:r w:rsidRPr="009766DC">
        <w:rPr>
          <w:rFonts w:eastAsia="Times New Roman" w:cs="Times New Roman"/>
          <w:i/>
          <w:lang w:val="en-US" w:eastAsia="fr-FR"/>
        </w:rPr>
        <w:t>prefix mask</w:t>
      </w:r>
      <w:r w:rsidRPr="009766DC">
        <w:rPr>
          <w:rFonts w:eastAsia="Times New Roman" w:cs="Times New Roman"/>
          <w:lang w:val="en-US" w:eastAsia="fr-FR"/>
        </w:rPr>
        <w:t>]</w:t>
      </w:r>
    </w:p>
    <w:p w:rsidR="00D96DF5" w:rsidRPr="00D96DF5" w:rsidRDefault="00CA306F" w:rsidP="009E17BB">
      <w:pPr>
        <w:pStyle w:val="ListParagraph"/>
        <w:numPr>
          <w:ilvl w:val="0"/>
          <w:numId w:val="233"/>
        </w:numPr>
        <w:ind w:left="1056"/>
        <w:rPr>
          <w:lang w:val="en-US"/>
        </w:rPr>
      </w:pPr>
      <w:r>
        <w:rPr>
          <w:lang w:val="en-US"/>
        </w:rPr>
        <w:t>EIGRP E</w:t>
      </w:r>
      <w:r w:rsidR="00D96DF5">
        <w:rPr>
          <w:lang w:val="en-US"/>
        </w:rPr>
        <w:t>xternal: D EX</w:t>
      </w:r>
    </w:p>
    <w:p w:rsidR="009766DC" w:rsidRPr="009766DC" w:rsidRDefault="00D96DF5" w:rsidP="002F1227">
      <w:pPr>
        <w:numPr>
          <w:ilvl w:val="0"/>
          <w:numId w:val="64"/>
        </w:numPr>
        <w:ind w:left="1068"/>
        <w:rPr>
          <w:rFonts w:eastAsia="Times New Roman" w:cs="Times New Roman"/>
          <w:lang w:val="en-US" w:eastAsia="fr-FR"/>
        </w:rPr>
      </w:pPr>
      <w:r>
        <w:rPr>
          <w:rFonts w:eastAsia="Times New Roman" w:cs="Times New Roman"/>
          <w:lang w:val="en-US" w:eastAsia="fr-FR"/>
        </w:rPr>
        <w:t>OSPF External Type 1 and 2</w:t>
      </w:r>
      <w:r w:rsidR="009766DC" w:rsidRPr="009766DC">
        <w:rPr>
          <w:rFonts w:eastAsia="Times New Roman" w:cs="Times New Roman"/>
          <w:lang w:val="en-US" w:eastAsia="fr-FR"/>
        </w:rPr>
        <w:t>: O E1 / E2</w:t>
      </w:r>
    </w:p>
    <w:p w:rsidR="009766DC" w:rsidRPr="009766DC" w:rsidRDefault="009766DC" w:rsidP="002F1227">
      <w:pPr>
        <w:numPr>
          <w:ilvl w:val="0"/>
          <w:numId w:val="64"/>
        </w:numPr>
        <w:ind w:left="1068"/>
        <w:rPr>
          <w:rFonts w:eastAsia="Times New Roman" w:cs="Times New Roman"/>
          <w:lang w:val="en-US" w:eastAsia="fr-FR"/>
        </w:rPr>
      </w:pPr>
      <w:r w:rsidRPr="009766DC">
        <w:rPr>
          <w:rFonts w:eastAsia="Times New Roman" w:cs="Times New Roman"/>
          <w:lang w:val="en-US" w:eastAsia="fr-FR"/>
        </w:rPr>
        <w:t>OSPF NSSA External Type 1 and 2: O N1 / N2</w:t>
      </w:r>
    </w:p>
    <w:p w:rsidR="009766DC" w:rsidRPr="009766DC" w:rsidRDefault="009766DC" w:rsidP="002F1227">
      <w:pPr>
        <w:numPr>
          <w:ilvl w:val="0"/>
          <w:numId w:val="64"/>
        </w:numPr>
        <w:ind w:left="1068"/>
        <w:rPr>
          <w:rFonts w:eastAsia="Times New Roman" w:cs="Times New Roman"/>
          <w:lang w:val="en-US" w:eastAsia="fr-FR"/>
        </w:rPr>
      </w:pPr>
      <w:r w:rsidRPr="009766DC">
        <w:rPr>
          <w:rFonts w:eastAsia="Times New Roman" w:cs="Times New Roman"/>
          <w:lang w:val="en-US" w:eastAsia="fr-FR"/>
        </w:rPr>
        <w:t>Administrative Distance – Costs</w:t>
      </w:r>
    </w:p>
    <w:p w:rsidR="009766DC" w:rsidRPr="009766DC" w:rsidRDefault="009766DC" w:rsidP="002F1227">
      <w:pPr>
        <w:numPr>
          <w:ilvl w:val="0"/>
          <w:numId w:val="64"/>
        </w:numPr>
        <w:ind w:left="1068"/>
        <w:rPr>
          <w:rFonts w:eastAsia="Times New Roman" w:cs="Times New Roman"/>
          <w:lang w:val="en-US" w:eastAsia="fr-FR"/>
        </w:rPr>
      </w:pPr>
      <w:r w:rsidRPr="009766DC">
        <w:rPr>
          <w:rFonts w:eastAsia="Times New Roman" w:cs="Times New Roman"/>
          <w:lang w:val="en-US" w:eastAsia="fr-FR"/>
        </w:rPr>
        <w:t xml:space="preserve">With </w:t>
      </w:r>
      <w:r w:rsidRPr="009766DC">
        <w:rPr>
          <w:rFonts w:eastAsia="Times New Roman" w:cs="Times New Roman"/>
          <w:i/>
          <w:lang w:val="en-US" w:eastAsia="fr-FR"/>
        </w:rPr>
        <w:t>prefix mask</w:t>
      </w:r>
      <w:r w:rsidRPr="009766DC">
        <w:rPr>
          <w:rFonts w:eastAsia="Times New Roman" w:cs="Times New Roman"/>
          <w:lang w:val="en-US" w:eastAsia="fr-FR"/>
        </w:rPr>
        <w:t xml:space="preserve"> : “</w:t>
      </w:r>
      <w:r w:rsidRPr="009766DC">
        <w:rPr>
          <w:rFonts w:eastAsia="Times New Roman" w:cs="Times New Roman"/>
          <w:i/>
          <w:lang w:val="en-US" w:eastAsia="fr-FR"/>
        </w:rPr>
        <w:t>forward metric</w:t>
      </w:r>
      <w:r w:rsidRPr="009766DC">
        <w:rPr>
          <w:rFonts w:eastAsia="Times New Roman" w:cs="Times New Roman"/>
          <w:lang w:val="en-US" w:eastAsia="fr-FR"/>
        </w:rPr>
        <w:t>” shows the cost</w:t>
      </w:r>
      <w:r w:rsidR="004A6361">
        <w:rPr>
          <w:rFonts w:eastAsia="Times New Roman" w:cs="Times New Roman"/>
          <w:lang w:val="en-US" w:eastAsia="fr-FR"/>
        </w:rPr>
        <w:t xml:space="preserve"> from the local router</w:t>
      </w:r>
      <w:r w:rsidRPr="009766DC">
        <w:rPr>
          <w:rFonts w:eastAsia="Times New Roman" w:cs="Times New Roman"/>
          <w:lang w:val="en-US" w:eastAsia="fr-FR"/>
        </w:rPr>
        <w:t xml:space="preserve"> to the ASBR for the E2/N2 redistributed subnets.</w:t>
      </w:r>
    </w:p>
    <w:p w:rsidR="005B3AED" w:rsidRDefault="005B3AED" w:rsidP="00151ADF">
      <w:pPr>
        <w:rPr>
          <w:rFonts w:eastAsia="Times New Roman" w:cs="Times New Roman"/>
          <w:lang w:val="en-US" w:eastAsia="fr-FR"/>
        </w:rPr>
      </w:pPr>
    </w:p>
    <w:p w:rsidR="005B3AED" w:rsidRPr="005B3AED" w:rsidRDefault="005B3AED" w:rsidP="00151ADF">
      <w:pPr>
        <w:ind w:left="2823" w:hanging="2835"/>
        <w:rPr>
          <w:rFonts w:eastAsia="Times New Roman" w:cs="Times New Roman"/>
          <w:lang w:val="en-US" w:eastAsia="fr-FR"/>
        </w:rPr>
      </w:pPr>
      <w:r w:rsidRPr="005B3AED">
        <w:rPr>
          <w:rFonts w:eastAsia="Times New Roman" w:cs="Times New Roman"/>
          <w:lang w:val="en-US" w:eastAsia="fr-FR"/>
        </w:rPr>
        <w:t>#</w:t>
      </w:r>
      <w:r w:rsidRPr="005B3AED">
        <w:rPr>
          <w:rFonts w:eastAsia="Times New Roman" w:cs="Times New Roman"/>
          <w:b/>
          <w:lang w:val="en-US" w:eastAsia="fr-FR"/>
        </w:rPr>
        <w:t xml:space="preserve">traceroute </w:t>
      </w:r>
      <w:r w:rsidRPr="005B3AED">
        <w:rPr>
          <w:rFonts w:eastAsia="Times New Roman" w:cs="Times New Roman"/>
          <w:i/>
          <w:lang w:val="en-US" w:eastAsia="fr-FR"/>
        </w:rPr>
        <w:t>IP Address</w:t>
      </w:r>
      <w:r w:rsidRPr="005B3AED">
        <w:rPr>
          <w:rFonts w:eastAsia="Times New Roman" w:cs="Times New Roman"/>
          <w:lang w:val="en-US" w:eastAsia="fr-FR"/>
        </w:rPr>
        <w:tab/>
        <w:t>Verifies the results of the policy routing</w:t>
      </w:r>
    </w:p>
    <w:p w:rsidR="001B61D3" w:rsidRDefault="001B61D3" w:rsidP="00151ADF">
      <w:pPr>
        <w:ind w:left="2823" w:hanging="2835"/>
        <w:rPr>
          <w:rFonts w:eastAsia="Times New Roman" w:cs="Times New Roman"/>
          <w:lang w:val="en-US" w:eastAsia="fr-FR"/>
        </w:rPr>
      </w:pPr>
    </w:p>
    <w:p w:rsidR="005B3AED" w:rsidRPr="005B3AED" w:rsidRDefault="005B3AED" w:rsidP="00151ADF">
      <w:pPr>
        <w:ind w:left="2823" w:hanging="2835"/>
        <w:rPr>
          <w:rFonts w:eastAsia="Times New Roman" w:cs="Times New Roman"/>
          <w:lang w:val="en-US" w:eastAsia="fr-FR"/>
        </w:rPr>
      </w:pPr>
      <w:r w:rsidRPr="005B3AED">
        <w:rPr>
          <w:rFonts w:eastAsia="Times New Roman" w:cs="Times New Roman"/>
          <w:lang w:val="en-US" w:eastAsia="fr-FR"/>
        </w:rPr>
        <w:t>#</w:t>
      </w:r>
      <w:r w:rsidRPr="005B3AED">
        <w:rPr>
          <w:rFonts w:eastAsia="Times New Roman" w:cs="Times New Roman"/>
          <w:b/>
          <w:bCs/>
          <w:lang w:val="en-US" w:eastAsia="fr-FR"/>
        </w:rPr>
        <w:t>show ip policy</w:t>
      </w:r>
      <w:r w:rsidRPr="005B3AED">
        <w:rPr>
          <w:rFonts w:eastAsia="Times New Roman" w:cs="Times New Roman"/>
          <w:lang w:val="en-US" w:eastAsia="fr-FR"/>
        </w:rPr>
        <w:tab/>
        <w:t>Shows the interfaces on which PBR is enabled and the route map used.</w:t>
      </w:r>
    </w:p>
    <w:p w:rsidR="001B61D3" w:rsidRDefault="001B61D3" w:rsidP="00151ADF">
      <w:pPr>
        <w:rPr>
          <w:rFonts w:eastAsia="Times New Roman" w:cs="Times New Roman"/>
          <w:lang w:val="en-US" w:eastAsia="fr-FR"/>
        </w:rPr>
      </w:pPr>
    </w:p>
    <w:p w:rsidR="00F60DC4" w:rsidRPr="00F60DC4" w:rsidRDefault="00F60DC4" w:rsidP="00151ADF">
      <w:pPr>
        <w:rPr>
          <w:rFonts w:eastAsia="Times New Roman" w:cs="Times New Roman"/>
          <w:lang w:val="en-US" w:eastAsia="fr-FR"/>
        </w:rPr>
      </w:pPr>
      <w:r w:rsidRPr="00F60DC4">
        <w:rPr>
          <w:rFonts w:eastAsia="Times New Roman" w:cs="Times New Roman"/>
          <w:lang w:val="en-US" w:eastAsia="fr-FR"/>
        </w:rPr>
        <w:t>#</w:t>
      </w:r>
      <w:r w:rsidRPr="00F60DC4">
        <w:rPr>
          <w:rFonts w:eastAsia="Times New Roman" w:cs="Times New Roman"/>
          <w:b/>
          <w:bCs/>
          <w:lang w:val="en-US" w:eastAsia="fr-FR"/>
        </w:rPr>
        <w:t>show ip sla configuration</w:t>
      </w:r>
      <w:r w:rsidRPr="00F60DC4">
        <w:rPr>
          <w:rFonts w:eastAsia="Times New Roman" w:cs="Times New Roman"/>
          <w:bCs/>
          <w:lang w:val="en-US" w:eastAsia="fr-FR"/>
        </w:rPr>
        <w:t xml:space="preserve"> [</w:t>
      </w:r>
      <w:r w:rsidRPr="00F60DC4">
        <w:rPr>
          <w:rFonts w:eastAsia="Times New Roman" w:cs="Times New Roman"/>
          <w:bCs/>
          <w:i/>
          <w:iCs/>
          <w:lang w:val="en-US" w:eastAsia="fr-FR"/>
        </w:rPr>
        <w:t>sla-ops-number</w:t>
      </w:r>
      <w:r w:rsidRPr="00F60DC4">
        <w:rPr>
          <w:rFonts w:eastAsia="Times New Roman" w:cs="Times New Roman"/>
          <w:bCs/>
          <w:lang w:val="en-US" w:eastAsia="fr-FR"/>
        </w:rPr>
        <w:t>]</w:t>
      </w:r>
      <w:r w:rsidRPr="00F60DC4">
        <w:rPr>
          <w:rFonts w:eastAsia="Times New Roman" w:cs="Times New Roman"/>
          <w:bCs/>
          <w:lang w:val="en-US" w:eastAsia="fr-FR"/>
        </w:rPr>
        <w:tab/>
      </w:r>
      <w:r w:rsidRPr="00F60DC4">
        <w:rPr>
          <w:rFonts w:eastAsia="Times New Roman" w:cs="Times New Roman"/>
          <w:lang w:val="en-US" w:eastAsia="fr-FR"/>
        </w:rPr>
        <w:t>Confirms all the configuration settings for the operation</w:t>
      </w:r>
    </w:p>
    <w:p w:rsidR="00AE0D2A" w:rsidRDefault="00F60DC4" w:rsidP="00151ADF">
      <w:pPr>
        <w:rPr>
          <w:rFonts w:eastAsia="Times New Roman" w:cs="Times New Roman"/>
          <w:lang w:val="en-US" w:eastAsia="fr-FR"/>
        </w:rPr>
      </w:pPr>
      <w:r w:rsidRPr="00F60DC4">
        <w:rPr>
          <w:rFonts w:eastAsia="Times New Roman" w:cs="Times New Roman"/>
          <w:lang w:val="en-US" w:eastAsia="fr-FR"/>
        </w:rPr>
        <w:t>#</w:t>
      </w:r>
      <w:r w:rsidRPr="00F60DC4">
        <w:rPr>
          <w:rFonts w:eastAsia="Times New Roman" w:cs="Times New Roman"/>
          <w:b/>
          <w:bCs/>
          <w:lang w:val="en-US" w:eastAsia="fr-FR"/>
        </w:rPr>
        <w:t>show ip sla statistics</w:t>
      </w:r>
      <w:r w:rsidRPr="00F60DC4">
        <w:rPr>
          <w:rFonts w:eastAsia="Times New Roman" w:cs="Times New Roman"/>
          <w:lang w:val="en-US" w:eastAsia="fr-FR"/>
        </w:rPr>
        <w:t xml:space="preserve"> </w:t>
      </w:r>
      <w:r w:rsidR="00AE0D2A">
        <w:rPr>
          <w:rFonts w:eastAsia="Times New Roman" w:cs="Times New Roman"/>
          <w:lang w:val="en-US" w:eastAsia="fr-FR"/>
        </w:rPr>
        <w:t>[</w:t>
      </w:r>
      <w:r w:rsidR="00AE0D2A" w:rsidRPr="00AE0D2A">
        <w:rPr>
          <w:rFonts w:eastAsia="Times New Roman" w:cs="Times New Roman"/>
          <w:b/>
          <w:lang w:val="en-US" w:eastAsia="fr-FR"/>
        </w:rPr>
        <w:t>aggregated</w:t>
      </w:r>
      <w:r w:rsidR="00AE0D2A">
        <w:rPr>
          <w:rFonts w:eastAsia="Times New Roman" w:cs="Times New Roman"/>
          <w:lang w:val="en-US" w:eastAsia="fr-FR"/>
        </w:rPr>
        <w:t xml:space="preserve">] </w:t>
      </w:r>
      <w:r w:rsidRPr="00F60DC4">
        <w:rPr>
          <w:rFonts w:eastAsia="Times New Roman" w:cs="Times New Roman"/>
          <w:lang w:val="en-US" w:eastAsia="fr-FR"/>
        </w:rPr>
        <w:t>[</w:t>
      </w:r>
      <w:r w:rsidRPr="00F60DC4">
        <w:rPr>
          <w:rFonts w:eastAsia="Times New Roman" w:cs="Times New Roman"/>
          <w:i/>
          <w:iCs/>
          <w:lang w:val="en-US" w:eastAsia="fr-FR"/>
        </w:rPr>
        <w:t>sla-ops-number</w:t>
      </w:r>
      <w:r w:rsidRPr="00F60DC4">
        <w:rPr>
          <w:rFonts w:eastAsia="Times New Roman" w:cs="Times New Roman"/>
          <w:lang w:val="en-US" w:eastAsia="fr-FR"/>
        </w:rPr>
        <w:t>]</w:t>
      </w:r>
      <w:r w:rsidRPr="00F60DC4">
        <w:rPr>
          <w:rFonts w:eastAsia="Times New Roman" w:cs="Times New Roman"/>
          <w:lang w:val="en-US" w:eastAsia="fr-FR"/>
        </w:rPr>
        <w:tab/>
      </w:r>
    </w:p>
    <w:p w:rsidR="00F60DC4" w:rsidRPr="00F60DC4" w:rsidRDefault="00F60DC4" w:rsidP="00AE0D2A">
      <w:pPr>
        <w:ind w:left="2124" w:firstLine="708"/>
        <w:rPr>
          <w:rFonts w:eastAsia="Times New Roman" w:cs="Times New Roman"/>
          <w:lang w:val="en-US" w:eastAsia="fr-FR"/>
        </w:rPr>
      </w:pPr>
      <w:r w:rsidRPr="00F60DC4">
        <w:rPr>
          <w:rFonts w:eastAsia="Times New Roman" w:cs="Times New Roman"/>
          <w:lang w:val="en-US" w:eastAsia="fr-FR"/>
        </w:rPr>
        <w:t>Lists the current statistics for the operation:</w:t>
      </w:r>
    </w:p>
    <w:p w:rsidR="00F60DC4" w:rsidRPr="00F60DC4" w:rsidRDefault="00F60DC4" w:rsidP="007F740C">
      <w:pPr>
        <w:numPr>
          <w:ilvl w:val="0"/>
          <w:numId w:val="82"/>
        </w:numPr>
        <w:ind w:left="3420" w:hanging="207"/>
        <w:rPr>
          <w:rFonts w:eastAsia="Times New Roman" w:cs="Times New Roman"/>
          <w:lang w:val="en-US" w:eastAsia="fr-FR"/>
        </w:rPr>
      </w:pPr>
      <w:r w:rsidRPr="00F60DC4">
        <w:rPr>
          <w:rFonts w:eastAsia="Times New Roman" w:cs="Times New Roman"/>
          <w:lang w:val="en-US" w:eastAsia="fr-FR"/>
        </w:rPr>
        <w:t>Number of passed intervals</w:t>
      </w:r>
    </w:p>
    <w:p w:rsidR="00F60DC4" w:rsidRPr="00F60DC4" w:rsidRDefault="00F60DC4" w:rsidP="007F740C">
      <w:pPr>
        <w:numPr>
          <w:ilvl w:val="0"/>
          <w:numId w:val="82"/>
        </w:numPr>
        <w:ind w:left="3420" w:hanging="207"/>
        <w:rPr>
          <w:rFonts w:eastAsia="Times New Roman" w:cs="Times New Roman"/>
          <w:lang w:val="en-US" w:eastAsia="fr-FR"/>
        </w:rPr>
      </w:pPr>
      <w:r w:rsidRPr="00F60DC4">
        <w:rPr>
          <w:rFonts w:eastAsia="Times New Roman" w:cs="Times New Roman"/>
          <w:lang w:val="en-US" w:eastAsia="fr-FR"/>
        </w:rPr>
        <w:t>Round trip time (RTT)</w:t>
      </w:r>
    </w:p>
    <w:p w:rsidR="00220DCB" w:rsidRPr="00220DCB" w:rsidRDefault="00F60DC4" w:rsidP="007F740C">
      <w:pPr>
        <w:numPr>
          <w:ilvl w:val="0"/>
          <w:numId w:val="82"/>
        </w:numPr>
        <w:ind w:left="3420" w:hanging="207"/>
        <w:rPr>
          <w:rFonts w:eastAsia="Times New Roman" w:cs="Times New Roman"/>
          <w:lang w:val="en-US" w:eastAsia="fr-FR"/>
        </w:rPr>
      </w:pPr>
      <w:r w:rsidRPr="00F60DC4">
        <w:rPr>
          <w:rFonts w:eastAsia="Times New Roman" w:cs="Times New Roman"/>
          <w:lang w:val="en-US" w:eastAsia="fr-FR"/>
        </w:rPr>
        <w:t>Return code of the most recent operation, a key value used by SLA tracking</w:t>
      </w:r>
    </w:p>
    <w:p w:rsidR="00624EE2" w:rsidRDefault="00624EE2" w:rsidP="00151ADF">
      <w:pPr>
        <w:rPr>
          <w:rFonts w:eastAsia="Times New Roman" w:cs="Times New Roman"/>
          <w:lang w:val="en-US" w:eastAsia="fr-FR"/>
        </w:rPr>
      </w:pPr>
      <w:r>
        <w:rPr>
          <w:rFonts w:eastAsia="Times New Roman" w:cs="Times New Roman"/>
          <w:lang w:val="en-US" w:eastAsia="fr-FR"/>
        </w:rPr>
        <w:t>#</w:t>
      </w:r>
      <w:r w:rsidRPr="00624EE2">
        <w:rPr>
          <w:rFonts w:eastAsia="Times New Roman" w:cs="Times New Roman"/>
          <w:b/>
          <w:lang w:val="en-US" w:eastAsia="fr-FR"/>
        </w:rPr>
        <w:t>show ip sla application</w:t>
      </w:r>
      <w:r>
        <w:rPr>
          <w:rFonts w:eastAsia="Times New Roman" w:cs="Times New Roman"/>
          <w:lang w:val="en-US" w:eastAsia="fr-FR"/>
        </w:rPr>
        <w:tab/>
        <w:t>D</w:t>
      </w:r>
      <w:r w:rsidRPr="00624EE2">
        <w:rPr>
          <w:rFonts w:eastAsia="Times New Roman" w:cs="Times New Roman"/>
          <w:lang w:val="en-US" w:eastAsia="fr-FR"/>
        </w:rPr>
        <w:t>isplay</w:t>
      </w:r>
      <w:r>
        <w:rPr>
          <w:rFonts w:eastAsia="Times New Roman" w:cs="Times New Roman"/>
          <w:lang w:val="en-US" w:eastAsia="fr-FR"/>
        </w:rPr>
        <w:t>s</w:t>
      </w:r>
      <w:r w:rsidRPr="00624EE2">
        <w:rPr>
          <w:rFonts w:eastAsia="Times New Roman" w:cs="Times New Roman"/>
          <w:lang w:val="en-US" w:eastAsia="fr-FR"/>
        </w:rPr>
        <w:t xml:space="preserve"> global information about </w:t>
      </w:r>
      <w:r>
        <w:rPr>
          <w:rFonts w:eastAsia="Times New Roman" w:cs="Times New Roman"/>
          <w:lang w:val="en-US" w:eastAsia="fr-FR"/>
        </w:rPr>
        <w:t>SLAs</w:t>
      </w:r>
    </w:p>
    <w:p w:rsidR="00624EE2" w:rsidRDefault="00624EE2" w:rsidP="00151ADF">
      <w:pPr>
        <w:rPr>
          <w:rFonts w:eastAsia="Times New Roman" w:cs="Times New Roman"/>
          <w:lang w:val="en-US" w:eastAsia="fr-FR"/>
        </w:rPr>
      </w:pPr>
      <w:r>
        <w:rPr>
          <w:rFonts w:eastAsia="Times New Roman" w:cs="Times New Roman"/>
          <w:lang w:val="en-US" w:eastAsia="fr-FR"/>
        </w:rPr>
        <w:t>#</w:t>
      </w:r>
      <w:r w:rsidRPr="00624EE2">
        <w:rPr>
          <w:rFonts w:eastAsia="Times New Roman" w:cs="Times New Roman"/>
          <w:b/>
          <w:lang w:val="en-US" w:eastAsia="fr-FR"/>
        </w:rPr>
        <w:t>show ip sla responder</w:t>
      </w:r>
      <w:r>
        <w:rPr>
          <w:rFonts w:eastAsia="Times New Roman" w:cs="Times New Roman"/>
          <w:lang w:val="en-US" w:eastAsia="fr-FR"/>
        </w:rPr>
        <w:tab/>
        <w:t>D</w:t>
      </w:r>
      <w:r w:rsidRPr="00624EE2">
        <w:rPr>
          <w:rFonts w:eastAsia="Times New Roman" w:cs="Times New Roman"/>
          <w:lang w:val="en-US" w:eastAsia="fr-FR"/>
        </w:rPr>
        <w:t>isplay</w:t>
      </w:r>
      <w:r>
        <w:rPr>
          <w:rFonts w:eastAsia="Times New Roman" w:cs="Times New Roman"/>
          <w:lang w:val="en-US" w:eastAsia="fr-FR"/>
        </w:rPr>
        <w:t>s</w:t>
      </w:r>
      <w:r w:rsidRPr="00624EE2">
        <w:rPr>
          <w:rFonts w:eastAsia="Times New Roman" w:cs="Times New Roman"/>
          <w:lang w:val="en-US" w:eastAsia="fr-FR"/>
        </w:rPr>
        <w:t xml:space="preserve"> global information about </w:t>
      </w:r>
      <w:r>
        <w:rPr>
          <w:rFonts w:eastAsia="Times New Roman" w:cs="Times New Roman"/>
          <w:lang w:val="en-US" w:eastAsia="fr-FR"/>
        </w:rPr>
        <w:t>SLAs responder</w:t>
      </w:r>
    </w:p>
    <w:p w:rsidR="00624EE2" w:rsidRDefault="00624EE2" w:rsidP="00151ADF">
      <w:pPr>
        <w:rPr>
          <w:rFonts w:eastAsia="Times New Roman" w:cs="Times New Roman"/>
          <w:lang w:val="en-US" w:eastAsia="fr-FR"/>
        </w:rPr>
      </w:pPr>
    </w:p>
    <w:p w:rsidR="00220DCB" w:rsidRPr="00220DCB" w:rsidRDefault="00220DCB" w:rsidP="00151ADF">
      <w:pPr>
        <w:rPr>
          <w:rFonts w:eastAsia="Times New Roman" w:cs="Times New Roman"/>
          <w:lang w:val="en-US" w:eastAsia="fr-FR"/>
        </w:rPr>
      </w:pPr>
      <w:r w:rsidRPr="00220DCB">
        <w:rPr>
          <w:rFonts w:eastAsia="Times New Roman" w:cs="Times New Roman"/>
          <w:lang w:val="en-US" w:eastAsia="fr-FR"/>
        </w:rPr>
        <w:t>#</w:t>
      </w:r>
      <w:r w:rsidRPr="00220DCB">
        <w:rPr>
          <w:rFonts w:eastAsia="Times New Roman" w:cs="Times New Roman"/>
          <w:b/>
          <w:bCs/>
          <w:lang w:val="en-US" w:eastAsia="fr-FR"/>
        </w:rPr>
        <w:t>show track</w:t>
      </w:r>
      <w:r w:rsidRPr="00220DCB">
        <w:rPr>
          <w:rFonts w:eastAsia="Times New Roman" w:cs="Times New Roman"/>
          <w:lang w:val="en-US" w:eastAsia="fr-FR"/>
        </w:rPr>
        <w:tab/>
        <w:t>Lists:</w:t>
      </w:r>
    </w:p>
    <w:p w:rsidR="00220DCB" w:rsidRPr="00220DCB" w:rsidRDefault="00220DCB" w:rsidP="007F740C">
      <w:pPr>
        <w:numPr>
          <w:ilvl w:val="0"/>
          <w:numId w:val="84"/>
        </w:numPr>
        <w:ind w:left="2126"/>
        <w:rPr>
          <w:rFonts w:eastAsia="Times New Roman" w:cs="Times New Roman"/>
          <w:lang w:val="en-US" w:eastAsia="fr-FR"/>
        </w:rPr>
      </w:pPr>
      <w:r w:rsidRPr="00220DCB">
        <w:rPr>
          <w:rFonts w:eastAsia="Times New Roman" w:cs="Times New Roman"/>
          <w:lang w:val="en-US" w:eastAsia="fr-FR"/>
        </w:rPr>
        <w:t>the tracking object’s configuration,</w:t>
      </w:r>
    </w:p>
    <w:p w:rsidR="00220DCB" w:rsidRPr="00220DCB" w:rsidRDefault="00220DCB" w:rsidP="007F740C">
      <w:pPr>
        <w:numPr>
          <w:ilvl w:val="0"/>
          <w:numId w:val="84"/>
        </w:numPr>
        <w:ind w:left="2126"/>
        <w:rPr>
          <w:rFonts w:eastAsia="Times New Roman" w:cs="Times New Roman"/>
          <w:lang w:val="en-US" w:eastAsia="fr-FR"/>
        </w:rPr>
      </w:pPr>
      <w:r w:rsidRPr="00220DCB">
        <w:rPr>
          <w:rFonts w:eastAsia="Times New Roman" w:cs="Times New Roman"/>
          <w:lang w:val="en-US" w:eastAsia="fr-FR"/>
        </w:rPr>
        <w:t>the current tracking state,</w:t>
      </w:r>
    </w:p>
    <w:p w:rsidR="00220DCB" w:rsidRPr="00220DCB" w:rsidRDefault="00220DCB" w:rsidP="007F740C">
      <w:pPr>
        <w:numPr>
          <w:ilvl w:val="0"/>
          <w:numId w:val="84"/>
        </w:numPr>
        <w:ind w:left="2126"/>
        <w:rPr>
          <w:rFonts w:eastAsia="Times New Roman" w:cs="Times New Roman"/>
          <w:lang w:val="en-US" w:eastAsia="fr-FR"/>
        </w:rPr>
      </w:pPr>
      <w:r w:rsidRPr="00220DCB">
        <w:rPr>
          <w:rFonts w:eastAsia="Times New Roman" w:cs="Times New Roman"/>
          <w:lang w:val="en-US" w:eastAsia="fr-FR"/>
        </w:rPr>
        <w:t>the time in this state,</w:t>
      </w:r>
    </w:p>
    <w:p w:rsidR="00220DCB" w:rsidRPr="00220DCB" w:rsidRDefault="00220DCB" w:rsidP="007F740C">
      <w:pPr>
        <w:numPr>
          <w:ilvl w:val="0"/>
          <w:numId w:val="84"/>
        </w:numPr>
        <w:ind w:left="2126"/>
        <w:rPr>
          <w:rFonts w:eastAsia="Times New Roman" w:cs="Times New Roman"/>
          <w:lang w:val="en-US" w:eastAsia="fr-FR"/>
        </w:rPr>
      </w:pPr>
      <w:r w:rsidRPr="00220DCB">
        <w:rPr>
          <w:rFonts w:eastAsia="Times New Roman" w:cs="Times New Roman"/>
          <w:lang w:val="en-US" w:eastAsia="fr-FR"/>
        </w:rPr>
        <w:t>the number of state transitions,</w:t>
      </w:r>
    </w:p>
    <w:p w:rsidR="00220DCB" w:rsidRPr="00220DCB" w:rsidRDefault="00220DCB" w:rsidP="007F740C">
      <w:pPr>
        <w:numPr>
          <w:ilvl w:val="0"/>
          <w:numId w:val="84"/>
        </w:numPr>
        <w:ind w:left="2126"/>
        <w:rPr>
          <w:rFonts w:eastAsia="Times New Roman" w:cs="Times New Roman"/>
          <w:lang w:val="en-US" w:eastAsia="fr-FR"/>
        </w:rPr>
      </w:pPr>
      <w:r w:rsidRPr="00220DCB">
        <w:rPr>
          <w:rFonts w:eastAsia="Times New Roman" w:cs="Times New Roman"/>
          <w:lang w:val="en-US" w:eastAsia="fr-FR"/>
        </w:rPr>
        <w:t>the entities that track the object (STATIC-IP-ROUTING, ROUTE-MAP).</w:t>
      </w:r>
    </w:p>
    <w:p w:rsidR="009766DC" w:rsidRDefault="009766DC" w:rsidP="00151ADF">
      <w:pPr>
        <w:rPr>
          <w:lang w:val="en-US"/>
        </w:rPr>
      </w:pPr>
    </w:p>
    <w:p w:rsidR="00551C0C" w:rsidRPr="00011F39" w:rsidRDefault="00551C0C" w:rsidP="00151ADF">
      <w:pPr>
        <w:rPr>
          <w:b/>
          <w:i/>
          <w:lang w:val="en-US"/>
        </w:rPr>
      </w:pPr>
      <w:r w:rsidRPr="00011F39">
        <w:rPr>
          <w:b/>
          <w:i/>
          <w:lang w:val="en-US"/>
        </w:rPr>
        <w:t xml:space="preserve">#show processes cpu sorted </w:t>
      </w:r>
      <w:r w:rsidRPr="00011F39">
        <w:rPr>
          <w:i/>
          <w:lang w:val="en-US"/>
        </w:rPr>
        <w:t>time-frame</w:t>
      </w:r>
      <w:r w:rsidRPr="00011F39">
        <w:rPr>
          <w:b/>
          <w:i/>
          <w:lang w:val="en-US"/>
        </w:rPr>
        <w:tab/>
      </w:r>
      <w:r w:rsidR="00011F39">
        <w:rPr>
          <w:b/>
          <w:i/>
          <w:lang w:val="en-US"/>
        </w:rPr>
        <w:tab/>
      </w:r>
      <w:r w:rsidRPr="00011F39">
        <w:rPr>
          <w:b/>
          <w:i/>
          <w:lang w:val="en-US"/>
        </w:rPr>
        <w:t>CPU utilization per process</w:t>
      </w:r>
    </w:p>
    <w:p w:rsidR="00551C0C" w:rsidRPr="00011F39" w:rsidRDefault="00551C0C" w:rsidP="00151ADF">
      <w:pPr>
        <w:rPr>
          <w:b/>
          <w:i/>
          <w:lang w:val="en-US"/>
        </w:rPr>
      </w:pPr>
      <w:r w:rsidRPr="00011F39">
        <w:rPr>
          <w:b/>
          <w:i/>
          <w:lang w:val="en-US"/>
        </w:rPr>
        <w:t xml:space="preserve">#show processes cpu history </w:t>
      </w:r>
      <w:r w:rsidRPr="00011F39">
        <w:rPr>
          <w:b/>
          <w:i/>
          <w:lang w:val="en-US"/>
        </w:rPr>
        <w:tab/>
      </w:r>
      <w:r w:rsidRPr="00011F39">
        <w:rPr>
          <w:b/>
          <w:i/>
          <w:lang w:val="en-US"/>
        </w:rPr>
        <w:tab/>
      </w:r>
      <w:r w:rsidRPr="00011F39">
        <w:rPr>
          <w:b/>
          <w:i/>
          <w:lang w:val="en-US"/>
        </w:rPr>
        <w:tab/>
        <w:t>Overall CPU utilization graph</w:t>
      </w:r>
    </w:p>
    <w:p w:rsidR="00551C0C" w:rsidRDefault="00551C0C" w:rsidP="00151ADF">
      <w:pPr>
        <w:rPr>
          <w:lang w:val="en-US"/>
        </w:rPr>
      </w:pPr>
    </w:p>
    <w:p w:rsidR="001B61D3" w:rsidRDefault="001B61D3" w:rsidP="00151ADF">
      <w:pPr>
        <w:ind w:left="2823" w:hanging="2835"/>
        <w:rPr>
          <w:rFonts w:eastAsia="Times New Roman" w:cs="Times New Roman"/>
          <w:lang w:val="en-US" w:eastAsia="fr-FR"/>
        </w:rPr>
      </w:pPr>
      <w:r w:rsidRPr="005B3AED">
        <w:rPr>
          <w:rFonts w:eastAsia="Times New Roman" w:cs="Times New Roman"/>
          <w:bCs/>
          <w:lang w:val="en-US" w:eastAsia="fr-FR"/>
        </w:rPr>
        <w:t>#</w:t>
      </w:r>
      <w:r w:rsidRPr="005B3AED">
        <w:rPr>
          <w:rFonts w:eastAsia="Times New Roman" w:cs="Times New Roman"/>
          <w:b/>
          <w:bCs/>
          <w:lang w:val="en-US" w:eastAsia="fr-FR"/>
        </w:rPr>
        <w:t xml:space="preserve">debug ip policy </w:t>
      </w:r>
      <w:r w:rsidRPr="005B3AED">
        <w:rPr>
          <w:rFonts w:eastAsia="Times New Roman" w:cs="Times New Roman"/>
          <w:bCs/>
          <w:lang w:val="en-US" w:eastAsia="fr-FR"/>
        </w:rPr>
        <w:t>[</w:t>
      </w:r>
      <w:r w:rsidRPr="005B3AED">
        <w:rPr>
          <w:rFonts w:eastAsia="Times New Roman" w:cs="Times New Roman"/>
          <w:bCs/>
          <w:i/>
          <w:lang w:val="en-US" w:eastAsia="fr-FR"/>
        </w:rPr>
        <w:t>acl</w:t>
      </w:r>
      <w:r w:rsidRPr="005B3AED">
        <w:rPr>
          <w:rFonts w:eastAsia="Times New Roman" w:cs="Times New Roman"/>
          <w:bCs/>
          <w:lang w:val="en-US" w:eastAsia="fr-FR"/>
        </w:rPr>
        <w:t>]</w:t>
      </w:r>
      <w:r w:rsidRPr="005B3AED">
        <w:rPr>
          <w:rFonts w:eastAsia="Times New Roman" w:cs="Times New Roman"/>
          <w:bCs/>
          <w:lang w:val="en-US" w:eastAsia="fr-FR"/>
        </w:rPr>
        <w:tab/>
      </w:r>
      <w:r w:rsidRPr="005B3AED">
        <w:rPr>
          <w:rFonts w:eastAsia="Times New Roman" w:cs="Times New Roman"/>
          <w:lang w:val="en-US" w:eastAsia="fr-FR"/>
        </w:rPr>
        <w:t>The only way to verify the types of packets that are policy routed, which can be dangerous on production routers, given its multiple lines of output per packet.</w:t>
      </w:r>
    </w:p>
    <w:p w:rsidR="00DC4107" w:rsidRPr="00DC4107" w:rsidRDefault="00DC4107" w:rsidP="00151ADF">
      <w:pPr>
        <w:ind w:left="2823" w:hanging="2835"/>
        <w:rPr>
          <w:rFonts w:eastAsia="Times New Roman" w:cs="Times New Roman"/>
          <w:b/>
          <w:i/>
          <w:lang w:val="en-US" w:eastAsia="fr-FR"/>
        </w:rPr>
      </w:pPr>
      <w:r>
        <w:rPr>
          <w:rFonts w:eastAsia="Times New Roman" w:cs="Times New Roman"/>
          <w:lang w:val="en-US" w:eastAsia="fr-FR"/>
        </w:rPr>
        <w:t>#</w:t>
      </w:r>
      <w:r>
        <w:rPr>
          <w:rFonts w:eastAsia="Times New Roman" w:cs="Times New Roman"/>
          <w:b/>
          <w:i/>
          <w:lang w:val="en-US" w:eastAsia="fr-FR"/>
        </w:rPr>
        <w:t>debug ip sla trace</w:t>
      </w:r>
      <w:r>
        <w:rPr>
          <w:rFonts w:eastAsia="Times New Roman" w:cs="Times New Roman"/>
          <w:b/>
          <w:i/>
          <w:lang w:val="en-US" w:eastAsia="fr-FR"/>
        </w:rPr>
        <w:tab/>
        <w:t>Outputs IP SLA trace messages</w:t>
      </w:r>
    </w:p>
    <w:p w:rsidR="001B61D3" w:rsidRPr="001B61D3" w:rsidRDefault="001B61D3" w:rsidP="00151ADF">
      <w:pPr>
        <w:rPr>
          <w:lang w:val="en-US"/>
        </w:rPr>
      </w:pPr>
      <w:r>
        <w:rPr>
          <w:lang w:val="en-US"/>
        </w:rPr>
        <w:t>#</w:t>
      </w:r>
      <w:r>
        <w:rPr>
          <w:b/>
          <w:lang w:val="en-US"/>
        </w:rPr>
        <w:t>debug ip routing</w:t>
      </w:r>
      <w:r>
        <w:rPr>
          <w:lang w:val="en-US"/>
        </w:rPr>
        <w:tab/>
      </w:r>
      <w:r>
        <w:rPr>
          <w:lang w:val="en-US"/>
        </w:rPr>
        <w:tab/>
        <w:t>To dynamically view IP routing table changes (used with IP SLA for example).</w:t>
      </w:r>
    </w:p>
    <w:p w:rsidR="00D96DF5" w:rsidRDefault="00D96DF5" w:rsidP="00151ADF">
      <w:pPr>
        <w:spacing w:after="200"/>
        <w:rPr>
          <w:rFonts w:eastAsiaTheme="majorEastAsia" w:cs="Times New Roman"/>
          <w:b/>
          <w:bCs/>
          <w:color w:val="365F91" w:themeColor="accent1" w:themeShade="BF"/>
          <w:sz w:val="28"/>
          <w:szCs w:val="28"/>
          <w:lang w:val="en-US"/>
        </w:rPr>
      </w:pPr>
      <w:r>
        <w:rPr>
          <w:rFonts w:cs="Times New Roman"/>
          <w:lang w:val="en-US"/>
        </w:rPr>
        <w:br w:type="page"/>
      </w:r>
    </w:p>
    <w:p w:rsidR="00B64CCF" w:rsidRDefault="00B64CCF" w:rsidP="00AB59E0">
      <w:pPr>
        <w:pStyle w:val="Heading1"/>
      </w:pPr>
      <w:bookmarkStart w:id="297" w:name="_Toc413850713"/>
      <w:bookmarkStart w:id="298" w:name="_Toc413850967"/>
      <w:r w:rsidRPr="00B64CCF">
        <w:lastRenderedPageBreak/>
        <w:t>BGP</w:t>
      </w:r>
      <w:bookmarkEnd w:id="297"/>
      <w:bookmarkEnd w:id="298"/>
    </w:p>
    <w:p w:rsidR="00FA51D3" w:rsidRPr="00FA51D3" w:rsidRDefault="00FA51D3" w:rsidP="00FA51D3">
      <w:pPr>
        <w:rPr>
          <w:lang w:val="en-US"/>
        </w:rPr>
      </w:pPr>
      <w:r w:rsidRPr="00FA51D3">
        <w:rPr>
          <w:b/>
          <w:lang w:val="en-US"/>
        </w:rPr>
        <w:t>BGP-4</w:t>
      </w:r>
      <w:r w:rsidRPr="00FA51D3">
        <w:rPr>
          <w:lang w:val="en-US"/>
        </w:rPr>
        <w:t xml:space="preserve"> has been standardized in </w:t>
      </w:r>
      <w:hyperlink r:id="rId104" w:history="1">
        <w:r w:rsidRPr="00FA51D3">
          <w:rPr>
            <w:rStyle w:val="Hyperlink"/>
            <w:lang w:val="en-US"/>
          </w:rPr>
          <w:t>RFC 4271</w:t>
        </w:r>
      </w:hyperlink>
      <w:r w:rsidRPr="00FA51D3">
        <w:rPr>
          <w:lang w:val="en-US"/>
        </w:rPr>
        <w:t xml:space="preserve"> and </w:t>
      </w:r>
      <w:r w:rsidRPr="00FA51D3">
        <w:rPr>
          <w:b/>
          <w:lang w:val="en-US"/>
        </w:rPr>
        <w:t>MP-BGP</w:t>
      </w:r>
      <w:r w:rsidRPr="00FA51D3">
        <w:rPr>
          <w:lang w:val="en-US"/>
        </w:rPr>
        <w:t xml:space="preserve"> </w:t>
      </w:r>
      <w:r>
        <w:rPr>
          <w:lang w:val="en-US"/>
        </w:rPr>
        <w:t>(</w:t>
      </w:r>
      <w:r w:rsidRPr="00FA51D3">
        <w:rPr>
          <w:bCs/>
          <w:lang w:val="en-US"/>
        </w:rPr>
        <w:t>Multiprotocol Extensions for BGP-4</w:t>
      </w:r>
      <w:r>
        <w:rPr>
          <w:bCs/>
          <w:lang w:val="en-US"/>
        </w:rPr>
        <w:t>)</w:t>
      </w:r>
      <w:r>
        <w:rPr>
          <w:lang w:val="en-US"/>
        </w:rPr>
        <w:t xml:space="preserve"> in </w:t>
      </w:r>
      <w:hyperlink r:id="rId105" w:history="1">
        <w:r w:rsidRPr="00FA51D3">
          <w:rPr>
            <w:rStyle w:val="Hyperlink"/>
            <w:lang w:val="en-US"/>
          </w:rPr>
          <w:t>RFC 4760</w:t>
        </w:r>
      </w:hyperlink>
      <w:r>
        <w:rPr>
          <w:lang w:val="en-US"/>
        </w:rPr>
        <w:t>.</w:t>
      </w:r>
    </w:p>
    <w:p w:rsidR="00B303E5" w:rsidRPr="005B6B38" w:rsidRDefault="002E3EA2" w:rsidP="00AB59E0">
      <w:pPr>
        <w:pStyle w:val="Heading2"/>
        <w:rPr>
          <w:rFonts w:eastAsia="Times New Roman"/>
          <w:lang w:eastAsia="fr-FR"/>
        </w:rPr>
      </w:pPr>
      <w:bookmarkStart w:id="299" w:name="_Toc413850714"/>
      <w:bookmarkStart w:id="300" w:name="_Toc413850968"/>
      <w:r>
        <w:rPr>
          <w:rFonts w:eastAsia="Times New Roman"/>
          <w:lang w:eastAsia="fr-FR"/>
        </w:rPr>
        <w:t xml:space="preserve">Topological </w:t>
      </w:r>
      <w:r w:rsidR="00B303E5">
        <w:rPr>
          <w:rFonts w:eastAsia="Times New Roman"/>
          <w:lang w:eastAsia="fr-FR"/>
        </w:rPr>
        <w:t>Designs</w:t>
      </w:r>
      <w:bookmarkEnd w:id="299"/>
      <w:bookmarkEnd w:id="300"/>
    </w:p>
    <w:p w:rsidR="00B303E5" w:rsidRDefault="00D3781A" w:rsidP="00AB59E0">
      <w:pPr>
        <w:pStyle w:val="Heading3"/>
      </w:pPr>
      <w:bookmarkStart w:id="301" w:name="_Toc413850969"/>
      <w:r>
        <w:t>Single-H</w:t>
      </w:r>
      <w:r w:rsidR="00B303E5">
        <w:t>omed designs</w:t>
      </w:r>
      <w:bookmarkEnd w:id="301"/>
    </w:p>
    <w:p w:rsidR="00003CBA" w:rsidRPr="00003CBA" w:rsidRDefault="00003CBA" w:rsidP="009E17BB">
      <w:pPr>
        <w:pStyle w:val="ListParagraph"/>
        <w:numPr>
          <w:ilvl w:val="0"/>
          <w:numId w:val="239"/>
        </w:numPr>
        <w:ind w:left="414" w:hanging="426"/>
        <w:rPr>
          <w:lang w:val="en-US"/>
        </w:rPr>
      </w:pPr>
      <w:r w:rsidRPr="00003CBA">
        <w:rPr>
          <w:lang w:val="en-US"/>
        </w:rPr>
        <w:t>1 link per ISP, 1 ISP</w:t>
      </w:r>
    </w:p>
    <w:p w:rsidR="00003CBA" w:rsidRDefault="00003CBA" w:rsidP="00151ADF">
      <w:pPr>
        <w:rPr>
          <w:rFonts w:eastAsia="Times New Roman" w:cs="Times New Roman"/>
          <w:lang w:val="en-US" w:eastAsia="fr-FR"/>
        </w:rPr>
      </w:pPr>
    </w:p>
    <w:p w:rsidR="00B303E5" w:rsidRPr="005B6B38" w:rsidRDefault="00B303E5" w:rsidP="00151ADF">
      <w:pPr>
        <w:rPr>
          <w:rFonts w:eastAsia="Times New Roman" w:cs="Times New Roman"/>
          <w:lang w:val="en-US" w:eastAsia="fr-FR"/>
        </w:rPr>
      </w:pPr>
      <w:r>
        <w:rPr>
          <w:rFonts w:eastAsia="Times New Roman" w:cs="Times New Roman"/>
          <w:lang w:val="en-US" w:eastAsia="fr-FR"/>
        </w:rPr>
        <w:t xml:space="preserve">They </w:t>
      </w:r>
      <w:r w:rsidRPr="005B6B38">
        <w:rPr>
          <w:rFonts w:eastAsia="Times New Roman" w:cs="Times New Roman"/>
          <w:lang w:val="en-US" w:eastAsia="fr-FR"/>
        </w:rPr>
        <w:t>often use one of two options for routing to and from the Internet:</w:t>
      </w:r>
    </w:p>
    <w:p w:rsidR="00B303E5" w:rsidRPr="005B6B38" w:rsidRDefault="00B303E5" w:rsidP="007F740C">
      <w:pPr>
        <w:numPr>
          <w:ilvl w:val="0"/>
          <w:numId w:val="92"/>
        </w:numPr>
        <w:ind w:left="708"/>
        <w:rPr>
          <w:rFonts w:eastAsia="Times New Roman" w:cs="Times New Roman"/>
          <w:lang w:val="en-US" w:eastAsia="fr-FR"/>
        </w:rPr>
      </w:pPr>
      <w:r w:rsidRPr="005B6B38">
        <w:rPr>
          <w:rFonts w:eastAsia="Times New Roman" w:cs="Times New Roman"/>
          <w:lang w:val="en-US" w:eastAsia="fr-FR"/>
        </w:rPr>
        <w:t>Use static routes (default in the Enterprise, and a static for the Enterprise’s public address range at the ISP).</w:t>
      </w:r>
    </w:p>
    <w:p w:rsidR="00B303E5" w:rsidRPr="005B6B38" w:rsidRDefault="00B303E5" w:rsidP="007F740C">
      <w:pPr>
        <w:numPr>
          <w:ilvl w:val="0"/>
          <w:numId w:val="92"/>
        </w:numPr>
        <w:ind w:left="708"/>
        <w:rPr>
          <w:rFonts w:eastAsia="Times New Roman" w:cs="Times New Roman"/>
          <w:lang w:val="en-US" w:eastAsia="fr-FR"/>
        </w:rPr>
      </w:pPr>
      <w:r w:rsidRPr="005B6B38">
        <w:rPr>
          <w:rFonts w:eastAsia="Times New Roman" w:cs="Times New Roman"/>
          <w:lang w:val="en-US" w:eastAsia="fr-FR"/>
        </w:rPr>
        <w:t>Use BGP, but only to exchange a default (ISP to Enterprise) and a route for the Enterprise’s public prefix (Enterprise to ISP).</w:t>
      </w:r>
    </w:p>
    <w:p w:rsidR="00B303E5" w:rsidRPr="00BA68E8" w:rsidRDefault="00B303E5" w:rsidP="007F740C">
      <w:pPr>
        <w:numPr>
          <w:ilvl w:val="1"/>
          <w:numId w:val="93"/>
        </w:numPr>
        <w:ind w:left="1428"/>
        <w:rPr>
          <w:lang w:val="en-US"/>
        </w:rPr>
      </w:pPr>
      <w:r w:rsidRPr="00BA68E8">
        <w:rPr>
          <w:lang w:val="en-US"/>
        </w:rPr>
        <w:t>The ISP router uses BGP to advertise a default route to the Enterprise.</w:t>
      </w:r>
    </w:p>
    <w:p w:rsidR="00B303E5" w:rsidRPr="007B6C19" w:rsidRDefault="00B303E5" w:rsidP="007F740C">
      <w:pPr>
        <w:numPr>
          <w:ilvl w:val="1"/>
          <w:numId w:val="93"/>
        </w:numPr>
        <w:ind w:left="1428"/>
        <w:rPr>
          <w:lang w:val="en-US"/>
        </w:rPr>
      </w:pPr>
      <w:r w:rsidRPr="007B6C19">
        <w:rPr>
          <w:lang w:val="en-US"/>
        </w:rPr>
        <w:t>You must configure BGP on the Enterprise router and advertise the Enterprise’s public prefix toward the ISP.</w:t>
      </w:r>
    </w:p>
    <w:p w:rsidR="00B303E5" w:rsidRPr="00BA68E8" w:rsidRDefault="00B303E5" w:rsidP="007F740C">
      <w:pPr>
        <w:numPr>
          <w:ilvl w:val="1"/>
          <w:numId w:val="93"/>
        </w:numPr>
        <w:ind w:left="1428"/>
        <w:rPr>
          <w:lang w:val="en-US"/>
        </w:rPr>
      </w:pPr>
      <w:r w:rsidRPr="00BA68E8">
        <w:rPr>
          <w:lang w:val="en-US"/>
        </w:rPr>
        <w:t>You must configure the IGP on the Enterprise’s Internet-facing router to flood a default route (typically only if the default route exists in that router’s routing table).</w:t>
      </w:r>
    </w:p>
    <w:p w:rsidR="00B303E5" w:rsidRPr="005B6B38" w:rsidRDefault="00B303E5" w:rsidP="00AB59E0">
      <w:pPr>
        <w:pStyle w:val="Heading3"/>
      </w:pPr>
      <w:bookmarkStart w:id="302" w:name="_Toc413850970"/>
      <w:r>
        <w:t>Dual-Homed Designs</w:t>
      </w:r>
      <w:bookmarkEnd w:id="302"/>
    </w:p>
    <w:p w:rsidR="00003CBA" w:rsidRPr="00003CBA" w:rsidRDefault="00003CBA" w:rsidP="009E17BB">
      <w:pPr>
        <w:pStyle w:val="ListParagraph"/>
        <w:numPr>
          <w:ilvl w:val="0"/>
          <w:numId w:val="239"/>
        </w:numPr>
        <w:ind w:left="414" w:hanging="426"/>
        <w:rPr>
          <w:lang w:val="en-US"/>
        </w:rPr>
      </w:pPr>
      <w:r w:rsidRPr="005B6B38">
        <w:rPr>
          <w:lang w:val="en-US"/>
        </w:rPr>
        <w:t>2+ links per ISP, 1 ISP</w:t>
      </w:r>
    </w:p>
    <w:p w:rsidR="00B303E5" w:rsidRPr="005B6B38" w:rsidRDefault="00B303E5" w:rsidP="00151ADF">
      <w:pPr>
        <w:rPr>
          <w:b/>
          <w:bCs/>
        </w:rPr>
      </w:pPr>
    </w:p>
    <w:p w:rsidR="00B303E5" w:rsidRPr="005B6B38" w:rsidRDefault="00B303E5" w:rsidP="00151ADF">
      <w:pPr>
        <w:jc w:val="center"/>
      </w:pPr>
      <w:r w:rsidRPr="005B6B38">
        <w:rPr>
          <w:noProof/>
          <w:lang w:val="en-US"/>
        </w:rPr>
        <w:drawing>
          <wp:inline distT="0" distB="0" distL="0" distR="0" wp14:anchorId="5040A81A" wp14:editId="5B7DC183">
            <wp:extent cx="3943350" cy="4162425"/>
            <wp:effectExtent l="0" t="0" r="0" b="9525"/>
            <wp:docPr id="134" name="Image 1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image"/>
                    <pic:cNvPicPr>
                      <a:picLocks noChangeAspect="1" noChangeArrowheads="1"/>
                    </pic:cNvPicPr>
                  </pic:nvPicPr>
                  <pic:blipFill>
                    <a:blip r:link="rId106">
                      <a:extLst>
                        <a:ext uri="{28A0092B-C50C-407E-A947-70E740481C1C}">
                          <a14:useLocalDpi xmlns:a14="http://schemas.microsoft.com/office/drawing/2010/main" val="0"/>
                        </a:ext>
                      </a:extLst>
                    </a:blip>
                    <a:srcRect/>
                    <a:stretch>
                      <a:fillRect/>
                    </a:stretch>
                  </pic:blipFill>
                  <pic:spPr bwMode="auto">
                    <a:xfrm>
                      <a:off x="0" y="0"/>
                      <a:ext cx="3943350" cy="4162425"/>
                    </a:xfrm>
                    <a:prstGeom prst="rect">
                      <a:avLst/>
                    </a:prstGeom>
                    <a:noFill/>
                    <a:ln>
                      <a:noFill/>
                    </a:ln>
                  </pic:spPr>
                </pic:pic>
              </a:graphicData>
            </a:graphic>
          </wp:inline>
        </w:drawing>
      </w:r>
    </w:p>
    <w:p w:rsidR="00B303E5" w:rsidRPr="00BA68E8" w:rsidRDefault="00B303E5" w:rsidP="00151ADF">
      <w:pPr>
        <w:rPr>
          <w:lang w:val="en-US"/>
        </w:rPr>
      </w:pPr>
    </w:p>
    <w:p w:rsidR="00B303E5" w:rsidRPr="00A67710" w:rsidRDefault="00B303E5" w:rsidP="00151ADF">
      <w:pPr>
        <w:rPr>
          <w:rFonts w:eastAsia="Times New Roman" w:cs="Times New Roman"/>
          <w:lang w:val="en-US" w:eastAsia="fr-FR"/>
        </w:rPr>
      </w:pPr>
      <w:r w:rsidRPr="00A67710">
        <w:rPr>
          <w:rFonts w:eastAsia="Times New Roman" w:cs="Times New Roman"/>
          <w:lang w:val="en-US" w:eastAsia="fr-FR"/>
        </w:rPr>
        <w:t>The common cases when using defaults works well, ignoring BGP, are:</w:t>
      </w:r>
    </w:p>
    <w:p w:rsidR="00B303E5" w:rsidRPr="00A67710" w:rsidRDefault="00D3781A" w:rsidP="007F740C">
      <w:pPr>
        <w:numPr>
          <w:ilvl w:val="0"/>
          <w:numId w:val="94"/>
        </w:numPr>
        <w:ind w:left="708"/>
        <w:rPr>
          <w:rFonts w:eastAsia="Times New Roman" w:cs="Times New Roman"/>
          <w:lang w:val="en-US" w:eastAsia="fr-FR"/>
        </w:rPr>
      </w:pPr>
      <w:r w:rsidRPr="00D3781A">
        <w:rPr>
          <w:rFonts w:eastAsia="Times New Roman" w:cs="Times New Roman"/>
          <w:b/>
          <w:lang w:val="en-US" w:eastAsia="fr-FR"/>
        </w:rPr>
        <w:t>Active + Backup links</w:t>
      </w:r>
      <w:r>
        <w:rPr>
          <w:rFonts w:eastAsia="Times New Roman" w:cs="Times New Roman"/>
          <w:lang w:val="en-US" w:eastAsia="fr-FR"/>
        </w:rPr>
        <w:t xml:space="preserve">: </w:t>
      </w:r>
      <w:r w:rsidR="00B303E5" w:rsidRPr="00A67710">
        <w:rPr>
          <w:rFonts w:eastAsia="Times New Roman" w:cs="Times New Roman"/>
          <w:lang w:val="en-US" w:eastAsia="fr-FR"/>
        </w:rPr>
        <w:t>prefer</w:t>
      </w:r>
      <w:r>
        <w:rPr>
          <w:rFonts w:eastAsia="Times New Roman" w:cs="Times New Roman"/>
          <w:lang w:val="en-US" w:eastAsia="fr-FR"/>
        </w:rPr>
        <w:t>ring</w:t>
      </w:r>
      <w:r w:rsidR="00B303E5" w:rsidRPr="00A67710">
        <w:rPr>
          <w:rFonts w:eastAsia="Times New Roman" w:cs="Times New Roman"/>
          <w:lang w:val="en-US" w:eastAsia="fr-FR"/>
        </w:rPr>
        <w:t xml:space="preserve"> one Internet connection over another for all destinations, but when the better ISP connection fails, all traffic re-routes over the secondary connection.</w:t>
      </w:r>
    </w:p>
    <w:p w:rsidR="00B303E5" w:rsidRPr="00A67710" w:rsidRDefault="00D3781A" w:rsidP="007F740C">
      <w:pPr>
        <w:numPr>
          <w:ilvl w:val="0"/>
          <w:numId w:val="94"/>
        </w:numPr>
        <w:ind w:left="708"/>
        <w:rPr>
          <w:rFonts w:eastAsia="Times New Roman" w:cs="Times New Roman"/>
          <w:lang w:val="en-US" w:eastAsia="fr-FR"/>
        </w:rPr>
      </w:pPr>
      <w:r w:rsidRPr="00D3781A">
        <w:rPr>
          <w:rFonts w:eastAsia="Times New Roman" w:cs="Times New Roman"/>
          <w:b/>
          <w:lang w:val="en-US" w:eastAsia="fr-FR"/>
        </w:rPr>
        <w:t>2 active links</w:t>
      </w:r>
      <w:r>
        <w:rPr>
          <w:rFonts w:eastAsia="Times New Roman" w:cs="Times New Roman"/>
          <w:lang w:val="en-US" w:eastAsia="fr-FR"/>
        </w:rPr>
        <w:t xml:space="preserve">: </w:t>
      </w:r>
      <w:r w:rsidR="00B303E5" w:rsidRPr="00A67710">
        <w:rPr>
          <w:rFonts w:eastAsia="Times New Roman" w:cs="Times New Roman"/>
          <w:lang w:val="en-US" w:eastAsia="fr-FR"/>
        </w:rPr>
        <w:t>treat</w:t>
      </w:r>
      <w:r>
        <w:rPr>
          <w:rFonts w:eastAsia="Times New Roman" w:cs="Times New Roman"/>
          <w:lang w:val="en-US" w:eastAsia="fr-FR"/>
        </w:rPr>
        <w:t>ing</w:t>
      </w:r>
      <w:r w:rsidR="00B303E5" w:rsidRPr="00A67710">
        <w:rPr>
          <w:rFonts w:eastAsia="Times New Roman" w:cs="Times New Roman"/>
          <w:lang w:val="en-US" w:eastAsia="fr-FR"/>
        </w:rPr>
        <w:t xml:space="preserve"> both Internet connections as equal</w:t>
      </w:r>
      <w:r w:rsidR="00003CBA">
        <w:rPr>
          <w:rFonts w:eastAsia="Times New Roman" w:cs="Times New Roman"/>
          <w:lang w:val="en-US" w:eastAsia="fr-FR"/>
        </w:rPr>
        <w:t xml:space="preserve"> (</w:t>
      </w:r>
      <w:r w:rsidR="00003CBA" w:rsidRPr="00003CBA">
        <w:rPr>
          <w:rFonts w:eastAsia="Times New Roman" w:cs="Times New Roman"/>
          <w:b/>
          <w:i/>
          <w:lang w:val="en-US" w:eastAsia="fr-FR"/>
        </w:rPr>
        <w:t>load-</w:t>
      </w:r>
      <w:r w:rsidR="00C2053D">
        <w:rPr>
          <w:rFonts w:eastAsia="Times New Roman" w:cs="Times New Roman"/>
          <w:b/>
          <w:i/>
          <w:lang w:val="en-US" w:eastAsia="fr-FR"/>
        </w:rPr>
        <w:t>balancing</w:t>
      </w:r>
      <w:r w:rsidR="00003CBA">
        <w:rPr>
          <w:rFonts w:eastAsia="Times New Roman" w:cs="Times New Roman"/>
          <w:lang w:val="en-US" w:eastAsia="fr-FR"/>
        </w:rPr>
        <w:t>)</w:t>
      </w:r>
      <w:r w:rsidR="00B303E5" w:rsidRPr="00A67710">
        <w:rPr>
          <w:rFonts w:eastAsia="Times New Roman" w:cs="Times New Roman"/>
          <w:lang w:val="en-US" w:eastAsia="fr-FR"/>
        </w:rPr>
        <w:t>, sending packets for some destinations out each path. However, when one fails, all traffic re-routes over the one still-working path.</w:t>
      </w:r>
    </w:p>
    <w:p w:rsidR="001E0071" w:rsidRDefault="001E0071">
      <w:pPr>
        <w:spacing w:after="200"/>
        <w:rPr>
          <w:rFonts w:asciiTheme="majorHAnsi" w:eastAsiaTheme="majorEastAsia" w:hAnsiTheme="majorHAnsi" w:cstheme="majorBidi"/>
          <w:b/>
          <w:bCs/>
          <w:i/>
          <w:iCs/>
          <w:color w:val="4F81BD" w:themeColor="accent1"/>
          <w:lang w:val="en-US"/>
        </w:rPr>
      </w:pPr>
      <w:r>
        <w:rPr>
          <w:lang w:val="en-US"/>
        </w:rPr>
        <w:br w:type="page"/>
      </w:r>
    </w:p>
    <w:p w:rsidR="00B303E5" w:rsidRPr="0089413F" w:rsidRDefault="0089413F" w:rsidP="00F3425A">
      <w:pPr>
        <w:pStyle w:val="Heading4"/>
        <w:rPr>
          <w:rFonts w:eastAsia="Times New Roman" w:cs="Times New Roman"/>
        </w:rPr>
      </w:pPr>
      <w:bookmarkStart w:id="303" w:name="_Toc413850971"/>
      <w:r w:rsidRPr="0089413F">
        <w:lastRenderedPageBreak/>
        <w:t>Choosing</w:t>
      </w:r>
      <w:r w:rsidR="00B303E5" w:rsidRPr="0089413F">
        <w:t xml:space="preserve"> One Path over Another for </w:t>
      </w:r>
      <w:r w:rsidR="00B303E5" w:rsidRPr="00774442">
        <w:rPr>
          <w:u w:val="single"/>
        </w:rPr>
        <w:t>All</w:t>
      </w:r>
      <w:r w:rsidR="00B303E5" w:rsidRPr="0089413F">
        <w:t xml:space="preserve"> Destinations Using Default Routes</w:t>
      </w:r>
      <w:bookmarkEnd w:id="303"/>
    </w:p>
    <w:p w:rsidR="00B303E5" w:rsidRDefault="00B303E5" w:rsidP="00151ADF">
      <w:pPr>
        <w:rPr>
          <w:rFonts w:eastAsia="Times New Roman" w:cs="Times New Roman"/>
          <w:lang w:val="en-US" w:eastAsia="fr-FR"/>
        </w:rPr>
      </w:pPr>
    </w:p>
    <w:p w:rsidR="00B303E5" w:rsidRPr="00A67710" w:rsidRDefault="00B303E5" w:rsidP="00151ADF">
      <w:pPr>
        <w:jc w:val="center"/>
        <w:rPr>
          <w:rFonts w:eastAsia="Times New Roman" w:cs="Times New Roman"/>
          <w:b/>
          <w:bCs/>
          <w:lang w:val="en-US" w:eastAsia="fr-FR"/>
        </w:rPr>
      </w:pPr>
      <w:r w:rsidRPr="00A67710">
        <w:rPr>
          <w:rFonts w:eastAsia="Times New Roman" w:cs="Times New Roman"/>
          <w:b/>
          <w:bCs/>
          <w:lang w:val="en-US" w:eastAsia="fr-FR"/>
        </w:rPr>
        <w:t>Dual-Homed Design, Using Defaults to Favor One Link</w:t>
      </w:r>
    </w:p>
    <w:p w:rsidR="00B303E5" w:rsidRPr="00A67710" w:rsidRDefault="00B303E5" w:rsidP="00151ADF">
      <w:pPr>
        <w:rPr>
          <w:rFonts w:eastAsia="Times New Roman" w:cs="Times New Roman"/>
          <w:b/>
          <w:bCs/>
          <w:lang w:val="en-US" w:eastAsia="fr-FR"/>
        </w:rPr>
      </w:pPr>
    </w:p>
    <w:p w:rsidR="00B303E5" w:rsidRPr="00A67710" w:rsidRDefault="00B303E5" w:rsidP="00151ADF">
      <w:pPr>
        <w:jc w:val="center"/>
        <w:rPr>
          <w:rFonts w:eastAsia="Times New Roman" w:cs="Times New Roman"/>
          <w:lang w:eastAsia="fr-FR"/>
        </w:rPr>
      </w:pPr>
      <w:r w:rsidRPr="00A67710">
        <w:rPr>
          <w:rFonts w:eastAsia="Times New Roman" w:cs="Times New Roman"/>
          <w:noProof/>
          <w:lang w:val="en-US"/>
        </w:rPr>
        <w:drawing>
          <wp:inline distT="0" distB="0" distL="0" distR="0" wp14:anchorId="0275B727" wp14:editId="7900109B">
            <wp:extent cx="3524250" cy="1962150"/>
            <wp:effectExtent l="0" t="0" r="0" b="0"/>
            <wp:docPr id="135" name="Image 1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mage"/>
                    <pic:cNvPicPr>
                      <a:picLocks noChangeAspect="1" noChangeArrowheads="1"/>
                    </pic:cNvPicPr>
                  </pic:nvPicPr>
                  <pic:blipFill>
                    <a:blip r:link="rId107">
                      <a:extLst>
                        <a:ext uri="{28A0092B-C50C-407E-A947-70E740481C1C}">
                          <a14:useLocalDpi xmlns:a14="http://schemas.microsoft.com/office/drawing/2010/main" val="0"/>
                        </a:ext>
                      </a:extLst>
                    </a:blip>
                    <a:srcRect/>
                    <a:stretch>
                      <a:fillRect/>
                    </a:stretch>
                  </pic:blipFill>
                  <pic:spPr bwMode="auto">
                    <a:xfrm>
                      <a:off x="0" y="0"/>
                      <a:ext cx="3524250" cy="1962150"/>
                    </a:xfrm>
                    <a:prstGeom prst="rect">
                      <a:avLst/>
                    </a:prstGeom>
                    <a:noFill/>
                    <a:ln>
                      <a:noFill/>
                    </a:ln>
                  </pic:spPr>
                </pic:pic>
              </a:graphicData>
            </a:graphic>
          </wp:inline>
        </w:drawing>
      </w:r>
    </w:p>
    <w:p w:rsidR="00B303E5" w:rsidRDefault="0089413F" w:rsidP="00F3425A">
      <w:pPr>
        <w:pStyle w:val="Heading4"/>
      </w:pPr>
      <w:bookmarkStart w:id="304" w:name="_Toc413850972"/>
      <w:r w:rsidRPr="0089413F">
        <w:t>Choosing</w:t>
      </w:r>
      <w:r w:rsidR="00B303E5" w:rsidRPr="0089413F">
        <w:t xml:space="preserve"> One Path over Another for </w:t>
      </w:r>
      <w:r w:rsidR="00774442" w:rsidRPr="00774442">
        <w:rPr>
          <w:u w:val="single"/>
        </w:rPr>
        <w:t>Some</w:t>
      </w:r>
      <w:r w:rsidR="00B303E5" w:rsidRPr="0089413F">
        <w:t xml:space="preserve"> Destinations Using </w:t>
      </w:r>
      <w:r w:rsidR="00D3781A">
        <w:t>i</w:t>
      </w:r>
      <w:r w:rsidR="00B303E5" w:rsidRPr="0089413F">
        <w:t>BGP</w:t>
      </w:r>
      <w:bookmarkEnd w:id="304"/>
    </w:p>
    <w:p w:rsidR="00774442" w:rsidRPr="00774442" w:rsidRDefault="00774442" w:rsidP="00151ADF">
      <w:pPr>
        <w:rPr>
          <w:lang w:val="en-US"/>
        </w:rPr>
      </w:pPr>
    </w:p>
    <w:p w:rsidR="00B303E5" w:rsidRPr="00A67710" w:rsidRDefault="00B303E5" w:rsidP="00151ADF">
      <w:pPr>
        <w:jc w:val="center"/>
        <w:rPr>
          <w:rFonts w:eastAsia="Times New Roman" w:cs="Times New Roman"/>
          <w:lang w:eastAsia="fr-FR"/>
        </w:rPr>
      </w:pPr>
      <w:r w:rsidRPr="00A67710">
        <w:rPr>
          <w:rFonts w:eastAsia="Times New Roman" w:cs="Times New Roman"/>
          <w:noProof/>
          <w:lang w:val="en-US"/>
        </w:rPr>
        <w:drawing>
          <wp:inline distT="0" distB="0" distL="0" distR="0" wp14:anchorId="128A086B" wp14:editId="5471AFE3">
            <wp:extent cx="6905625" cy="3552825"/>
            <wp:effectExtent l="0" t="0" r="9525" b="9525"/>
            <wp:docPr id="136" name="Image 1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image"/>
                    <pic:cNvPicPr>
                      <a:picLocks noChangeAspect="1" noChangeArrowheads="1"/>
                    </pic:cNvPicPr>
                  </pic:nvPicPr>
                  <pic:blipFill>
                    <a:blip r:link="rId108">
                      <a:extLst>
                        <a:ext uri="{28A0092B-C50C-407E-A947-70E740481C1C}">
                          <a14:useLocalDpi xmlns:a14="http://schemas.microsoft.com/office/drawing/2010/main" val="0"/>
                        </a:ext>
                      </a:extLst>
                    </a:blip>
                    <a:srcRect/>
                    <a:stretch>
                      <a:fillRect/>
                    </a:stretch>
                  </pic:blipFill>
                  <pic:spPr bwMode="auto">
                    <a:xfrm>
                      <a:off x="0" y="0"/>
                      <a:ext cx="6905625" cy="3552825"/>
                    </a:xfrm>
                    <a:prstGeom prst="rect">
                      <a:avLst/>
                    </a:prstGeom>
                    <a:noFill/>
                    <a:ln>
                      <a:noFill/>
                    </a:ln>
                  </pic:spPr>
                </pic:pic>
              </a:graphicData>
            </a:graphic>
          </wp:inline>
        </w:drawing>
      </w:r>
    </w:p>
    <w:p w:rsidR="00B303E5" w:rsidRDefault="00B303E5" w:rsidP="00151ADF">
      <w:pPr>
        <w:rPr>
          <w:rFonts w:eastAsia="Times New Roman" w:cs="Times New Roman"/>
          <w:b/>
          <w:i/>
          <w:lang w:val="en-US" w:eastAsia="fr-FR"/>
        </w:rPr>
      </w:pPr>
    </w:p>
    <w:p w:rsidR="00B303E5" w:rsidRPr="00A67710" w:rsidRDefault="00B303E5" w:rsidP="00151ADF">
      <w:pPr>
        <w:rPr>
          <w:rFonts w:eastAsia="Times New Roman" w:cs="Times New Roman"/>
          <w:lang w:val="en-US" w:eastAsia="fr-FR"/>
        </w:rPr>
      </w:pPr>
      <w:r w:rsidRPr="00A67710">
        <w:rPr>
          <w:rFonts w:eastAsia="Times New Roman" w:cs="Times New Roman"/>
          <w:lang w:val="en-US" w:eastAsia="fr-FR"/>
        </w:rPr>
        <w:t>ISPs give you three basic options for what routes the ISP advertises:</w:t>
      </w:r>
    </w:p>
    <w:p w:rsidR="00B303E5" w:rsidRPr="00A67710" w:rsidRDefault="00B303E5" w:rsidP="007F740C">
      <w:pPr>
        <w:numPr>
          <w:ilvl w:val="0"/>
          <w:numId w:val="95"/>
        </w:numPr>
        <w:ind w:left="708"/>
        <w:rPr>
          <w:rFonts w:eastAsia="Times New Roman" w:cs="Times New Roman"/>
          <w:lang w:val="en-US" w:eastAsia="fr-FR"/>
        </w:rPr>
      </w:pPr>
      <w:r w:rsidRPr="00A67710">
        <w:rPr>
          <w:rFonts w:eastAsia="Times New Roman" w:cs="Times New Roman"/>
          <w:b/>
          <w:bCs/>
          <w:lang w:val="en-US" w:eastAsia="fr-FR"/>
        </w:rPr>
        <w:t>Default route only:</w:t>
      </w:r>
      <w:r w:rsidRPr="00A67710">
        <w:rPr>
          <w:rFonts w:eastAsia="Times New Roman" w:cs="Times New Roman"/>
          <w:lang w:val="en-US" w:eastAsia="fr-FR"/>
        </w:rPr>
        <w:t> The ISP advertises a default route with BGP, but no other routes.</w:t>
      </w:r>
    </w:p>
    <w:p w:rsidR="00B303E5" w:rsidRPr="00A67710" w:rsidRDefault="00B303E5" w:rsidP="007F740C">
      <w:pPr>
        <w:numPr>
          <w:ilvl w:val="0"/>
          <w:numId w:val="95"/>
        </w:numPr>
        <w:ind w:left="708"/>
        <w:rPr>
          <w:rFonts w:eastAsia="Times New Roman" w:cs="Times New Roman"/>
          <w:lang w:val="en-US" w:eastAsia="fr-FR"/>
        </w:rPr>
      </w:pPr>
      <w:r w:rsidRPr="00A67710">
        <w:rPr>
          <w:rFonts w:eastAsia="Times New Roman" w:cs="Times New Roman"/>
          <w:b/>
          <w:bCs/>
          <w:lang w:val="en-US" w:eastAsia="fr-FR"/>
        </w:rPr>
        <w:t>Full updates:</w:t>
      </w:r>
      <w:r w:rsidRPr="00A67710">
        <w:rPr>
          <w:rFonts w:eastAsia="Times New Roman" w:cs="Times New Roman"/>
          <w:lang w:val="en-US" w:eastAsia="fr-FR"/>
        </w:rPr>
        <w:t> The ISP sends you the entire BGP table.</w:t>
      </w:r>
    </w:p>
    <w:p w:rsidR="00B303E5" w:rsidRPr="00A67710" w:rsidRDefault="00B303E5" w:rsidP="007F740C">
      <w:pPr>
        <w:numPr>
          <w:ilvl w:val="0"/>
          <w:numId w:val="95"/>
        </w:numPr>
        <w:ind w:left="708"/>
        <w:rPr>
          <w:rFonts w:eastAsia="Times New Roman" w:cs="Times New Roman"/>
          <w:lang w:val="en-US" w:eastAsia="fr-FR"/>
        </w:rPr>
      </w:pPr>
      <w:r w:rsidRPr="00A67710">
        <w:rPr>
          <w:rFonts w:eastAsia="Times New Roman" w:cs="Times New Roman"/>
          <w:b/>
          <w:bCs/>
          <w:lang w:val="en-US" w:eastAsia="fr-FR"/>
        </w:rPr>
        <w:t>Partial updates:</w:t>
      </w:r>
      <w:r w:rsidRPr="00A67710">
        <w:rPr>
          <w:rFonts w:eastAsia="Times New Roman" w:cs="Times New Roman"/>
          <w:lang w:val="en-US" w:eastAsia="fr-FR"/>
        </w:rPr>
        <w:t> The ISP sends you routes for prefixes that might be better reached through that ISP, but not all routes, plus a default route (to use instead of the purposefully omitted routes as needed).</w:t>
      </w:r>
    </w:p>
    <w:p w:rsidR="001E0071" w:rsidRPr="00A51463" w:rsidRDefault="001E0071">
      <w:pPr>
        <w:spacing w:after="200"/>
        <w:rPr>
          <w:rFonts w:asciiTheme="majorHAnsi" w:eastAsia="Times New Roman" w:hAnsiTheme="majorHAnsi" w:cstheme="majorBidi"/>
          <w:b/>
          <w:bCs/>
          <w:color w:val="4F81BD" w:themeColor="accent1"/>
          <w:lang w:val="en-US" w:eastAsia="fr-FR"/>
        </w:rPr>
      </w:pPr>
      <w:r w:rsidRPr="00A51463">
        <w:rPr>
          <w:rFonts w:eastAsia="Times New Roman"/>
          <w:lang w:val="en-US" w:eastAsia="fr-FR"/>
        </w:rPr>
        <w:br w:type="page"/>
      </w:r>
    </w:p>
    <w:p w:rsidR="00B303E5" w:rsidRPr="00A67710" w:rsidRDefault="00D3781A" w:rsidP="00AB59E0">
      <w:pPr>
        <w:pStyle w:val="Heading3"/>
      </w:pPr>
      <w:bookmarkStart w:id="305" w:name="_Toc413850973"/>
      <w:r>
        <w:lastRenderedPageBreak/>
        <w:t>Single Multi-H</w:t>
      </w:r>
      <w:r w:rsidR="00B303E5" w:rsidRPr="00A67710">
        <w:t>omed Designs</w:t>
      </w:r>
      <w:bookmarkEnd w:id="305"/>
    </w:p>
    <w:p w:rsidR="00003CBA" w:rsidRDefault="00003CBA" w:rsidP="009E17BB">
      <w:pPr>
        <w:pStyle w:val="ListParagraph"/>
        <w:numPr>
          <w:ilvl w:val="0"/>
          <w:numId w:val="239"/>
        </w:numPr>
        <w:ind w:left="414" w:hanging="426"/>
        <w:rPr>
          <w:lang w:val="en-US"/>
        </w:rPr>
      </w:pPr>
      <w:r>
        <w:rPr>
          <w:lang w:val="en-US"/>
        </w:rPr>
        <w:t>1 link</w:t>
      </w:r>
      <w:r w:rsidRPr="005B6B38">
        <w:rPr>
          <w:lang w:val="en-US"/>
        </w:rPr>
        <w:t xml:space="preserve"> per ISP, </w:t>
      </w:r>
      <w:r>
        <w:rPr>
          <w:lang w:val="en-US"/>
        </w:rPr>
        <w:t>2+</w:t>
      </w:r>
      <w:r w:rsidRPr="005B6B38">
        <w:rPr>
          <w:lang w:val="en-US"/>
        </w:rPr>
        <w:t xml:space="preserve"> ISP</w:t>
      </w:r>
      <w:r>
        <w:rPr>
          <w:lang w:val="en-US"/>
        </w:rPr>
        <w:t>s</w:t>
      </w:r>
    </w:p>
    <w:p w:rsidR="00833F6A" w:rsidRPr="00833F6A" w:rsidRDefault="00833F6A" w:rsidP="00151ADF">
      <w:pPr>
        <w:rPr>
          <w:lang w:val="en-US"/>
        </w:rPr>
      </w:pPr>
    </w:p>
    <w:p w:rsidR="00B303E5" w:rsidRPr="00A67710" w:rsidRDefault="00B303E5" w:rsidP="00151ADF">
      <w:pPr>
        <w:jc w:val="center"/>
        <w:rPr>
          <w:rFonts w:eastAsia="Times New Roman" w:cs="Times New Roman"/>
          <w:lang w:eastAsia="fr-FR"/>
        </w:rPr>
      </w:pPr>
      <w:r w:rsidRPr="00A67710">
        <w:rPr>
          <w:rFonts w:eastAsia="Times New Roman" w:cs="Times New Roman"/>
          <w:noProof/>
          <w:lang w:val="en-US"/>
        </w:rPr>
        <w:drawing>
          <wp:inline distT="0" distB="0" distL="0" distR="0" wp14:anchorId="28756817" wp14:editId="3B26FEEA">
            <wp:extent cx="4048125" cy="4095750"/>
            <wp:effectExtent l="0" t="0" r="9525" b="0"/>
            <wp:docPr id="138" name="Image 1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pic:cNvPicPr>
                      <a:picLocks noChangeAspect="1" noChangeArrowheads="1"/>
                    </pic:cNvPicPr>
                  </pic:nvPicPr>
                  <pic:blipFill>
                    <a:blip r:link="rId109">
                      <a:extLst>
                        <a:ext uri="{28A0092B-C50C-407E-A947-70E740481C1C}">
                          <a14:useLocalDpi xmlns:a14="http://schemas.microsoft.com/office/drawing/2010/main" val="0"/>
                        </a:ext>
                      </a:extLst>
                    </a:blip>
                    <a:srcRect/>
                    <a:stretch>
                      <a:fillRect/>
                    </a:stretch>
                  </pic:blipFill>
                  <pic:spPr bwMode="auto">
                    <a:xfrm>
                      <a:off x="0" y="0"/>
                      <a:ext cx="4048125" cy="4095750"/>
                    </a:xfrm>
                    <a:prstGeom prst="rect">
                      <a:avLst/>
                    </a:prstGeom>
                    <a:noFill/>
                    <a:ln>
                      <a:noFill/>
                    </a:ln>
                  </pic:spPr>
                </pic:pic>
              </a:graphicData>
            </a:graphic>
          </wp:inline>
        </w:drawing>
      </w:r>
    </w:p>
    <w:p w:rsidR="00B303E5" w:rsidRDefault="00B303E5" w:rsidP="00151ADF">
      <w:pPr>
        <w:rPr>
          <w:rFonts w:eastAsia="Times New Roman" w:cs="Times New Roman"/>
          <w:lang w:val="en-US" w:eastAsia="fr-FR"/>
        </w:rPr>
      </w:pPr>
    </w:p>
    <w:p w:rsidR="00B303E5" w:rsidRPr="00A67710" w:rsidRDefault="00B303E5" w:rsidP="00151ADF">
      <w:pPr>
        <w:jc w:val="center"/>
        <w:rPr>
          <w:rFonts w:eastAsia="Times New Roman" w:cs="Times New Roman"/>
          <w:b/>
          <w:bCs/>
          <w:lang w:val="en-US" w:eastAsia="fr-FR"/>
        </w:rPr>
      </w:pPr>
      <w:r w:rsidRPr="00A67710">
        <w:rPr>
          <w:rFonts w:eastAsia="Times New Roman" w:cs="Times New Roman"/>
          <w:b/>
          <w:bCs/>
          <w:lang w:val="en-US" w:eastAsia="fr-FR"/>
        </w:rPr>
        <w:t>Outbound Routing with a Single multi-homed Design</w:t>
      </w:r>
    </w:p>
    <w:p w:rsidR="00B303E5" w:rsidRPr="00A67710" w:rsidRDefault="00B303E5" w:rsidP="00151ADF">
      <w:pPr>
        <w:jc w:val="center"/>
        <w:rPr>
          <w:rFonts w:eastAsia="Times New Roman" w:cs="Times New Roman"/>
          <w:b/>
          <w:bCs/>
          <w:lang w:val="en-US" w:eastAsia="fr-FR"/>
        </w:rPr>
      </w:pPr>
    </w:p>
    <w:p w:rsidR="00B303E5" w:rsidRPr="00A67710" w:rsidRDefault="00B303E5" w:rsidP="00151ADF">
      <w:pPr>
        <w:jc w:val="center"/>
        <w:rPr>
          <w:rFonts w:eastAsia="Times New Roman" w:cs="Times New Roman"/>
          <w:lang w:eastAsia="fr-FR"/>
        </w:rPr>
      </w:pPr>
      <w:r w:rsidRPr="00A67710">
        <w:rPr>
          <w:rFonts w:eastAsia="Times New Roman" w:cs="Times New Roman"/>
          <w:noProof/>
          <w:lang w:val="en-US"/>
        </w:rPr>
        <w:drawing>
          <wp:inline distT="0" distB="0" distL="0" distR="0" wp14:anchorId="620E3890" wp14:editId="569CD92F">
            <wp:extent cx="4762500" cy="2533650"/>
            <wp:effectExtent l="0" t="0" r="0" b="0"/>
            <wp:docPr id="139" name="Image 1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image"/>
                    <pic:cNvPicPr>
                      <a:picLocks noChangeAspect="1" noChangeArrowheads="1"/>
                    </pic:cNvPicPr>
                  </pic:nvPicPr>
                  <pic:blipFill>
                    <a:blip r:link="rId110">
                      <a:extLst>
                        <a:ext uri="{28A0092B-C50C-407E-A947-70E740481C1C}">
                          <a14:useLocalDpi xmlns:a14="http://schemas.microsoft.com/office/drawing/2010/main" val="0"/>
                        </a:ext>
                      </a:extLst>
                    </a:blip>
                    <a:srcRect/>
                    <a:stretch>
                      <a:fillRect/>
                    </a:stretch>
                  </pic:blipFill>
                  <pic:spPr bwMode="auto">
                    <a:xfrm>
                      <a:off x="0" y="0"/>
                      <a:ext cx="4762500" cy="2533650"/>
                    </a:xfrm>
                    <a:prstGeom prst="rect">
                      <a:avLst/>
                    </a:prstGeom>
                    <a:noFill/>
                    <a:ln>
                      <a:noFill/>
                    </a:ln>
                  </pic:spPr>
                </pic:pic>
              </a:graphicData>
            </a:graphic>
          </wp:inline>
        </w:drawing>
      </w:r>
    </w:p>
    <w:p w:rsidR="00B303E5" w:rsidRDefault="00B303E5" w:rsidP="00151ADF">
      <w:pPr>
        <w:rPr>
          <w:rFonts w:eastAsia="Times New Roman" w:cs="Times New Roman"/>
          <w:lang w:val="en-US" w:eastAsia="fr-FR"/>
        </w:rPr>
      </w:pPr>
    </w:p>
    <w:p w:rsidR="001E0071" w:rsidRDefault="001E0071">
      <w:pPr>
        <w:spacing w:after="200"/>
        <w:rPr>
          <w:rFonts w:asciiTheme="majorHAnsi" w:eastAsia="Times New Roman" w:hAnsiTheme="majorHAnsi" w:cstheme="majorBidi"/>
          <w:b/>
          <w:bCs/>
          <w:color w:val="4F81BD" w:themeColor="accent1"/>
          <w:lang w:val="en-US" w:eastAsia="fr-FR"/>
        </w:rPr>
      </w:pPr>
      <w:r>
        <w:rPr>
          <w:rFonts w:eastAsia="Times New Roman"/>
          <w:lang w:val="en-US" w:eastAsia="fr-FR"/>
        </w:rPr>
        <w:br w:type="page"/>
      </w:r>
    </w:p>
    <w:p w:rsidR="00B303E5" w:rsidRPr="00A67710" w:rsidRDefault="00B303E5" w:rsidP="00AB59E0">
      <w:pPr>
        <w:pStyle w:val="Heading3"/>
      </w:pPr>
      <w:bookmarkStart w:id="306" w:name="_Toc413850974"/>
      <w:r>
        <w:lastRenderedPageBreak/>
        <w:t>Dual Multi-homed Designs</w:t>
      </w:r>
      <w:bookmarkEnd w:id="306"/>
    </w:p>
    <w:p w:rsidR="00B303E5" w:rsidRPr="00833F6A" w:rsidRDefault="00003CBA" w:rsidP="009E17BB">
      <w:pPr>
        <w:pStyle w:val="ListParagraph"/>
        <w:numPr>
          <w:ilvl w:val="0"/>
          <w:numId w:val="239"/>
        </w:numPr>
        <w:ind w:left="414" w:hanging="426"/>
        <w:rPr>
          <w:b/>
          <w:bCs/>
          <w:lang w:val="en-US"/>
        </w:rPr>
      </w:pPr>
      <w:r w:rsidRPr="00003CBA">
        <w:rPr>
          <w:lang w:val="en-US"/>
        </w:rPr>
        <w:t>2+ links per ISP, 2+ ISPs</w:t>
      </w:r>
    </w:p>
    <w:p w:rsidR="00833F6A" w:rsidRPr="00833F6A" w:rsidRDefault="00833F6A" w:rsidP="00151ADF">
      <w:pPr>
        <w:rPr>
          <w:b/>
          <w:bCs/>
          <w:lang w:val="en-US"/>
        </w:rPr>
      </w:pPr>
    </w:p>
    <w:p w:rsidR="00B303E5" w:rsidRPr="00A67710" w:rsidRDefault="00B303E5" w:rsidP="00151ADF">
      <w:pPr>
        <w:jc w:val="center"/>
        <w:rPr>
          <w:rFonts w:eastAsia="Times New Roman" w:cs="Times New Roman"/>
          <w:lang w:eastAsia="fr-FR"/>
        </w:rPr>
      </w:pPr>
      <w:r w:rsidRPr="00A67710">
        <w:rPr>
          <w:rFonts w:eastAsia="Times New Roman" w:cs="Times New Roman"/>
          <w:noProof/>
          <w:lang w:val="en-US"/>
        </w:rPr>
        <w:drawing>
          <wp:inline distT="0" distB="0" distL="0" distR="0" wp14:anchorId="5A44B6FD" wp14:editId="192CFCBA">
            <wp:extent cx="4048125" cy="4705350"/>
            <wp:effectExtent l="0" t="0" r="9525" b="0"/>
            <wp:docPr id="140" name="Image 1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
                    <pic:cNvPicPr>
                      <a:picLocks noChangeAspect="1" noChangeArrowheads="1"/>
                    </pic:cNvPicPr>
                  </pic:nvPicPr>
                  <pic:blipFill>
                    <a:blip r:link="rId111">
                      <a:extLst>
                        <a:ext uri="{28A0092B-C50C-407E-A947-70E740481C1C}">
                          <a14:useLocalDpi xmlns:a14="http://schemas.microsoft.com/office/drawing/2010/main" val="0"/>
                        </a:ext>
                      </a:extLst>
                    </a:blip>
                    <a:srcRect/>
                    <a:stretch>
                      <a:fillRect/>
                    </a:stretch>
                  </pic:blipFill>
                  <pic:spPr bwMode="auto">
                    <a:xfrm>
                      <a:off x="0" y="0"/>
                      <a:ext cx="4048125" cy="4705350"/>
                    </a:xfrm>
                    <a:prstGeom prst="rect">
                      <a:avLst/>
                    </a:prstGeom>
                    <a:noFill/>
                    <a:ln>
                      <a:noFill/>
                    </a:ln>
                  </pic:spPr>
                </pic:pic>
              </a:graphicData>
            </a:graphic>
          </wp:inline>
        </w:drawing>
      </w:r>
    </w:p>
    <w:p w:rsidR="00B303E5" w:rsidRDefault="00B303E5" w:rsidP="00151ADF">
      <w:pPr>
        <w:rPr>
          <w:rFonts w:eastAsia="Times New Roman" w:cs="Times New Roman"/>
          <w:lang w:val="en-US" w:eastAsia="fr-FR"/>
        </w:rPr>
      </w:pPr>
    </w:p>
    <w:p w:rsidR="00833F6A" w:rsidRDefault="00833F6A" w:rsidP="00151ADF">
      <w:pPr>
        <w:spacing w:after="200"/>
        <w:rPr>
          <w:rFonts w:asciiTheme="majorHAnsi" w:eastAsiaTheme="majorEastAsia" w:hAnsiTheme="majorHAnsi" w:cstheme="majorBidi"/>
          <w:b/>
          <w:bCs/>
          <w:color w:val="4F81BD" w:themeColor="accent1"/>
          <w:sz w:val="26"/>
          <w:szCs w:val="26"/>
          <w:lang w:val="en-US"/>
        </w:rPr>
      </w:pPr>
      <w:r>
        <w:rPr>
          <w:lang w:val="en-US"/>
        </w:rPr>
        <w:br w:type="page"/>
      </w:r>
    </w:p>
    <w:p w:rsidR="00286E49" w:rsidRDefault="00286E49" w:rsidP="00AB59E0">
      <w:pPr>
        <w:pStyle w:val="Heading2"/>
      </w:pPr>
      <w:bookmarkStart w:id="307" w:name="_Toc413850715"/>
      <w:bookmarkStart w:id="308" w:name="_Toc413850975"/>
      <w:r>
        <w:lastRenderedPageBreak/>
        <w:t>Reserved Values</w:t>
      </w:r>
      <w:bookmarkEnd w:id="307"/>
      <w:bookmarkEnd w:id="308"/>
    </w:p>
    <w:p w:rsidR="00286E49" w:rsidRPr="00220DCB" w:rsidRDefault="00286E49" w:rsidP="00AB59E0">
      <w:pPr>
        <w:pStyle w:val="Heading3"/>
      </w:pPr>
      <w:bookmarkStart w:id="309" w:name="_Toc413850976"/>
      <w:r w:rsidRPr="00220DCB">
        <w:t>Private IP</w:t>
      </w:r>
      <w:r w:rsidR="004C0D7B">
        <w:t>v4</w:t>
      </w:r>
      <w:r w:rsidRPr="00220DCB">
        <w:t xml:space="preserve"> Address </w:t>
      </w:r>
      <w:r w:rsidR="006607DA">
        <w:t>Blocks</w:t>
      </w:r>
      <w:bookmarkEnd w:id="309"/>
    </w:p>
    <w:p w:rsidR="00286E49" w:rsidRPr="004C0D7B" w:rsidRDefault="004C0D7B" w:rsidP="009E17BB">
      <w:pPr>
        <w:pStyle w:val="ListParagraph"/>
        <w:numPr>
          <w:ilvl w:val="0"/>
          <w:numId w:val="264"/>
        </w:numPr>
        <w:rPr>
          <w:b/>
          <w:bCs/>
          <w:lang w:val="en-US"/>
        </w:rPr>
      </w:pPr>
      <w:r w:rsidRPr="004C0D7B">
        <w:rPr>
          <w:lang w:val="en-US"/>
        </w:rPr>
        <w:t>Not Allocated In Public Internet (</w:t>
      </w:r>
      <w:hyperlink r:id="rId112" w:history="1">
        <w:r w:rsidRPr="00D3781A">
          <w:rPr>
            <w:rStyle w:val="Hyperlink"/>
            <w:lang w:val="en-US"/>
          </w:rPr>
          <w:t>RFC 1918</w:t>
        </w:r>
      </w:hyperlink>
      <w:r w:rsidRPr="004C0D7B">
        <w:rPr>
          <w:lang w:val="en-US"/>
        </w:rPr>
        <w:t>)</w:t>
      </w:r>
    </w:p>
    <w:p w:rsidR="00286E49" w:rsidRPr="00220DCB" w:rsidRDefault="00286E49" w:rsidP="00151ADF">
      <w:pPr>
        <w:jc w:val="center"/>
        <w:rPr>
          <w:lang w:val="en-US"/>
        </w:rPr>
      </w:pPr>
      <w:r w:rsidRPr="00220DCB">
        <w:rPr>
          <w:noProof/>
          <w:lang w:val="en-US"/>
        </w:rPr>
        <w:drawing>
          <wp:inline distT="0" distB="0" distL="0" distR="0" wp14:anchorId="6DE825DD" wp14:editId="7E017542">
            <wp:extent cx="4457700" cy="1143000"/>
            <wp:effectExtent l="0" t="0" r="0" b="0"/>
            <wp:docPr id="125" name="Image 1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
                    <pic:cNvPicPr>
                      <a:picLocks noChangeAspect="1" noChangeArrowheads="1"/>
                    </pic:cNvPicPr>
                  </pic:nvPicPr>
                  <pic:blipFill>
                    <a:blip r:link="rId113">
                      <a:extLst>
                        <a:ext uri="{28A0092B-C50C-407E-A947-70E740481C1C}">
                          <a14:useLocalDpi xmlns:a14="http://schemas.microsoft.com/office/drawing/2010/main" val="0"/>
                        </a:ext>
                      </a:extLst>
                    </a:blip>
                    <a:srcRect/>
                    <a:stretch>
                      <a:fillRect/>
                    </a:stretch>
                  </pic:blipFill>
                  <pic:spPr bwMode="auto">
                    <a:xfrm>
                      <a:off x="0" y="0"/>
                      <a:ext cx="4457700" cy="1143000"/>
                    </a:xfrm>
                    <a:prstGeom prst="rect">
                      <a:avLst/>
                    </a:prstGeom>
                    <a:noFill/>
                    <a:ln>
                      <a:noFill/>
                    </a:ln>
                  </pic:spPr>
                </pic:pic>
              </a:graphicData>
            </a:graphic>
          </wp:inline>
        </w:drawing>
      </w:r>
    </w:p>
    <w:p w:rsidR="00286E49" w:rsidRPr="00220DCB" w:rsidRDefault="00286E49" w:rsidP="00AB59E0">
      <w:pPr>
        <w:pStyle w:val="Heading3"/>
      </w:pPr>
      <w:bookmarkStart w:id="310" w:name="_Toc413850977"/>
      <w:r w:rsidRPr="00220DCB">
        <w:t>Reserved</w:t>
      </w:r>
      <w:r w:rsidR="004C0D7B">
        <w:t xml:space="preserve"> IPv4 Address </w:t>
      </w:r>
      <w:r w:rsidR="006607DA">
        <w:t>Registries</w:t>
      </w:r>
      <w:bookmarkEnd w:id="310"/>
      <w:r w:rsidR="004C0D7B">
        <w:t xml:space="preserve"> </w:t>
      </w:r>
    </w:p>
    <w:p w:rsidR="00286E49" w:rsidRPr="004C0D7B" w:rsidRDefault="004C0D7B" w:rsidP="009E17BB">
      <w:pPr>
        <w:pStyle w:val="ListParagraph"/>
        <w:numPr>
          <w:ilvl w:val="0"/>
          <w:numId w:val="265"/>
        </w:numPr>
        <w:rPr>
          <w:b/>
          <w:bCs/>
          <w:lang w:val="en-US"/>
        </w:rPr>
      </w:pPr>
      <w:r w:rsidRPr="004C0D7B">
        <w:rPr>
          <w:lang w:val="en-US"/>
        </w:rPr>
        <w:t>Not Allocated In Public Internet (</w:t>
      </w:r>
      <w:hyperlink r:id="rId114" w:history="1">
        <w:r w:rsidRPr="006607DA">
          <w:rPr>
            <w:rStyle w:val="Hyperlink"/>
            <w:lang w:val="en-US"/>
          </w:rPr>
          <w:t xml:space="preserve">RFC </w:t>
        </w:r>
        <w:r w:rsidR="006607DA" w:rsidRPr="006607DA">
          <w:rPr>
            <w:rStyle w:val="Hyperlink"/>
            <w:lang w:val="en-US"/>
          </w:rPr>
          <w:t>6890</w:t>
        </w:r>
      </w:hyperlink>
      <w:r w:rsidRPr="004C0D7B">
        <w:rPr>
          <w:lang w:val="en-US"/>
        </w:rPr>
        <w:t>)</w:t>
      </w:r>
    </w:p>
    <w:p w:rsidR="00286E49" w:rsidRDefault="004833F2" w:rsidP="00151ADF">
      <w:pPr>
        <w:jc w:val="center"/>
        <w:rPr>
          <w:lang w:val="en-US"/>
        </w:rPr>
      </w:pPr>
      <w:r w:rsidRPr="00220DCB">
        <w:rPr>
          <w:noProof/>
          <w:lang w:val="en-US"/>
        </w:rPr>
        <mc:AlternateContent>
          <mc:Choice Requires="wps">
            <w:drawing>
              <wp:anchor distT="0" distB="0" distL="114300" distR="114300" simplePos="0" relativeHeight="251942912" behindDoc="0" locked="0" layoutInCell="1" allowOverlap="1" wp14:anchorId="18FC6D6C" wp14:editId="26FE993C">
                <wp:simplePos x="0" y="0"/>
                <wp:positionH relativeFrom="column">
                  <wp:posOffset>367665</wp:posOffset>
                </wp:positionH>
                <wp:positionV relativeFrom="paragraph">
                  <wp:posOffset>633730</wp:posOffset>
                </wp:positionV>
                <wp:extent cx="685800" cy="419100"/>
                <wp:effectExtent l="0" t="0" r="0" b="0"/>
                <wp:wrapNone/>
                <wp:docPr id="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19100"/>
                        </a:xfrm>
                        <a:prstGeom prst="rect">
                          <a:avLst/>
                        </a:prstGeom>
                        <a:solidFill>
                          <a:srgbClr val="FFFFFF"/>
                        </a:solidFill>
                        <a:ln w="9525">
                          <a:noFill/>
                          <a:miter lim="800000"/>
                          <a:headEnd/>
                          <a:tailEnd/>
                        </a:ln>
                      </wps:spPr>
                      <wps:txbx>
                        <w:txbxContent>
                          <w:p w:rsidR="000946F7" w:rsidRPr="00B15DFF" w:rsidRDefault="000946F7" w:rsidP="00286E49">
                            <w:pPr>
                              <w:jc w:val="center"/>
                              <w:rPr>
                                <w:b/>
                                <w:i/>
                                <w:lang w:val="en-US"/>
                              </w:rPr>
                            </w:pPr>
                            <w:r w:rsidRPr="00B15DFF">
                              <w:rPr>
                                <w:b/>
                                <w:i/>
                                <w:lang w:val="en-US"/>
                              </w:rPr>
                              <w:t>UPnP</w:t>
                            </w:r>
                          </w:p>
                          <w:p w:rsidR="000946F7" w:rsidRPr="00B15DFF" w:rsidRDefault="000946F7" w:rsidP="00286E49">
                            <w:pPr>
                              <w:jc w:val="center"/>
                              <w:rPr>
                                <w:b/>
                                <w:i/>
                                <w:lang w:val="en-US"/>
                              </w:rPr>
                            </w:pPr>
                            <w:r w:rsidRPr="00B15DFF">
                              <w:rPr>
                                <w:b/>
                                <w:i/>
                                <w:lang w:val="en-US"/>
                              </w:rPr>
                              <w:t>(Auto-IP)</w:t>
                            </w:r>
                            <w:r w:rsidRPr="004833F2">
                              <w:rPr>
                                <w:b/>
                                <w:sz w:val="20"/>
                                <w:szCs w:val="20"/>
                              </w:rPr>
                              <w:t xml:space="preserve"> </w:t>
                            </w:r>
                            <w:r>
                              <w:rPr>
                                <w:b/>
                                <w:sz w:val="20"/>
                                <w:szCs w:val="20"/>
                              </w:rPr>
                              <w:sym w:font="Wingdings" w:char="F0E8"/>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left:0;text-align:left;margin-left:28.95pt;margin-top:49.9pt;width:54pt;height:33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" stroked="f">
                <v:textbox inset="1mm,1mm,1mm,1mm">
                  <w:txbxContent>
                    <w:p w:rsidR="000946F7" w:rsidRPr="00B15DFF" w:rsidRDefault="000946F7" w:rsidP="00286E49">
                      <w:pPr>
                        <w:jc w:val="center"/>
                        <w:rPr>
                          <w:b/>
                          <w:i/>
                          <w:lang w:val="en-US"/>
                        </w:rPr>
                      </w:pPr>
                      <w:r w:rsidRPr="00B15DFF">
                        <w:rPr>
                          <w:b/>
                          <w:i/>
                          <w:lang w:val="en-US"/>
                        </w:rPr>
                        <w:t>UPnP</w:t>
                      </w:r>
                    </w:p>
                    <w:p w:rsidR="000946F7" w:rsidRPr="00B15DFF" w:rsidRDefault="000946F7" w:rsidP="00286E49">
                      <w:pPr>
                        <w:jc w:val="center"/>
                        <w:rPr>
                          <w:b/>
                          <w:i/>
                          <w:lang w:val="en-US"/>
                        </w:rPr>
                      </w:pPr>
                      <w:r w:rsidRPr="00B15DFF">
                        <w:rPr>
                          <w:b/>
                          <w:i/>
                          <w:lang w:val="en-US"/>
                        </w:rPr>
                        <w:t>(Auto-IP)</w:t>
                      </w:r>
                      <w:r w:rsidRPr="004833F2">
                        <w:rPr>
                          <w:b/>
                          <w:sz w:val="20"/>
                          <w:szCs w:val="20"/>
                        </w:rPr>
                        <w:t xml:space="preserve"> </w:t>
                      </w:r>
                      <w:r>
                        <w:rPr>
                          <w:b/>
                          <w:sz w:val="20"/>
                          <w:szCs w:val="20"/>
                        </w:rPr>
                        <w:sym w:font="Wingdings" w:char="F0E8"/>
                      </w:r>
                    </w:p>
                  </w:txbxContent>
                </v:textbox>
              </v:shape>
            </w:pict>
          </mc:Fallback>
        </mc:AlternateContent>
      </w:r>
      <w:r w:rsidRPr="00220DCB">
        <w:rPr>
          <w:noProof/>
          <w:lang w:val="en-US"/>
        </w:rPr>
        <mc:AlternateContent>
          <mc:Choice Requires="wps">
            <w:drawing>
              <wp:anchor distT="0" distB="0" distL="114300" distR="114300" simplePos="0" relativeHeight="252244992" behindDoc="0" locked="0" layoutInCell="1" allowOverlap="1" wp14:anchorId="104953D6" wp14:editId="682205B1">
                <wp:simplePos x="0" y="0"/>
                <wp:positionH relativeFrom="column">
                  <wp:posOffset>986790</wp:posOffset>
                </wp:positionH>
                <wp:positionV relativeFrom="paragraph">
                  <wp:posOffset>700404</wp:posOffset>
                </wp:positionV>
                <wp:extent cx="257175" cy="295275"/>
                <wp:effectExtent l="0" t="0" r="9525" b="9525"/>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95275"/>
                        </a:xfrm>
                        <a:prstGeom prst="rect">
                          <a:avLst/>
                        </a:prstGeom>
                        <a:solidFill>
                          <a:srgbClr val="FFFFFF"/>
                        </a:solidFill>
                        <a:ln w="9525">
                          <a:noFill/>
                          <a:miter lim="800000"/>
                          <a:headEnd/>
                          <a:tailEnd/>
                        </a:ln>
                      </wps:spPr>
                      <wps:txbx>
                        <w:txbxContent>
                          <w:p w:rsidR="000946F7" w:rsidRPr="00B15DFF" w:rsidRDefault="000946F7" w:rsidP="004833F2">
                            <w:pPr>
                              <w:jc w:val="center"/>
                              <w:rPr>
                                <w:b/>
                                <w:i/>
                                <w:lang w:val="en-US"/>
                              </w:rPr>
                            </w:pPr>
                            <w:r>
                              <w:rPr>
                                <w:b/>
                                <w:i/>
                                <w:lang w:val="en-US"/>
                              </w:rPr>
                              <w:sym w:font="Wingdings" w:char="F0E8"/>
                            </w: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left:0;text-align:left;margin-left:77.7pt;margin-top:55.15pt;width:20.25pt;height:23.2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" stroked="f">
                <v:textbox inset="1mm,1mm,1mm,1mm">
                  <w:txbxContent>
                    <w:p w:rsidR="000946F7" w:rsidRPr="00B15DFF" w:rsidRDefault="000946F7" w:rsidP="004833F2">
                      <w:pPr>
                        <w:jc w:val="center"/>
                        <w:rPr>
                          <w:b/>
                          <w:i/>
                          <w:lang w:val="en-US"/>
                        </w:rPr>
                      </w:pPr>
                      <w:r>
                        <w:rPr>
                          <w:b/>
                          <w:i/>
                          <w:lang w:val="en-US"/>
                        </w:rPr>
                        <w:sym w:font="Wingdings" w:char="F0E8"/>
                      </w:r>
                    </w:p>
                  </w:txbxContent>
                </v:textbox>
              </v:shape>
            </w:pict>
          </mc:Fallback>
        </mc:AlternateContent>
      </w:r>
      <w:r w:rsidR="00286E49" w:rsidRPr="00220DCB">
        <w:rPr>
          <w:noProof/>
          <w:lang w:val="en-US"/>
        </w:rPr>
        <w:drawing>
          <wp:inline distT="0" distB="0" distL="0" distR="0" wp14:anchorId="7C41460B" wp14:editId="6F28FFAA">
            <wp:extent cx="4457700" cy="1685925"/>
            <wp:effectExtent l="0" t="0" r="0" b="9525"/>
            <wp:docPr id="126" name="Image 1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image"/>
                    <pic:cNvPicPr>
                      <a:picLocks noChangeAspect="1" noChangeArrowheads="1"/>
                    </pic:cNvPicPr>
                  </pic:nvPicPr>
                  <pic:blipFill>
                    <a:blip r:link="rId115">
                      <a:extLst>
                        <a:ext uri="{28A0092B-C50C-407E-A947-70E740481C1C}">
                          <a14:useLocalDpi xmlns:a14="http://schemas.microsoft.com/office/drawing/2010/main" val="0"/>
                        </a:ext>
                      </a:extLst>
                    </a:blip>
                    <a:srcRect/>
                    <a:stretch>
                      <a:fillRect/>
                    </a:stretch>
                  </pic:blipFill>
                  <pic:spPr bwMode="auto">
                    <a:xfrm>
                      <a:off x="0" y="0"/>
                      <a:ext cx="4457700" cy="1685925"/>
                    </a:xfrm>
                    <a:prstGeom prst="rect">
                      <a:avLst/>
                    </a:prstGeom>
                    <a:noFill/>
                    <a:ln>
                      <a:noFill/>
                    </a:ln>
                  </pic:spPr>
                </pic:pic>
              </a:graphicData>
            </a:graphic>
          </wp:inline>
        </w:drawing>
      </w:r>
    </w:p>
    <w:p w:rsidR="00286E49" w:rsidRPr="005B6B38" w:rsidRDefault="00286E49" w:rsidP="00AB59E0">
      <w:pPr>
        <w:pStyle w:val="Heading3"/>
      </w:pPr>
      <w:bookmarkStart w:id="311" w:name="_Toc413850978"/>
      <w:r w:rsidRPr="005B6B38">
        <w:t>16-Bit ASN Assignment Categories</w:t>
      </w:r>
      <w:bookmarkEnd w:id="311"/>
    </w:p>
    <w:p w:rsidR="00286E49" w:rsidRPr="004C0D7B" w:rsidRDefault="004C0D7B" w:rsidP="009E17BB">
      <w:pPr>
        <w:pStyle w:val="ListParagraph"/>
        <w:numPr>
          <w:ilvl w:val="0"/>
          <w:numId w:val="266"/>
        </w:numPr>
        <w:rPr>
          <w:b/>
          <w:bCs/>
          <w:u w:val="single"/>
          <w:lang w:val="en-US"/>
        </w:rPr>
      </w:pPr>
      <w:r w:rsidRPr="004C0D7B">
        <w:rPr>
          <w:lang w:val="en-US"/>
        </w:rPr>
        <w:t xml:space="preserve">From </w:t>
      </w:r>
      <w:hyperlink r:id="rId116" w:history="1">
        <w:r w:rsidRPr="006607DA">
          <w:rPr>
            <w:rStyle w:val="Hyperlink"/>
            <w:lang w:val="en-US"/>
          </w:rPr>
          <w:t>IANA</w:t>
        </w:r>
      </w:hyperlink>
    </w:p>
    <w:p w:rsidR="00C12296" w:rsidRPr="00C12296" w:rsidRDefault="00C12296" w:rsidP="00C12296">
      <w:pPr>
        <w:pStyle w:val="ListParagraph"/>
        <w:jc w:val="center"/>
        <w:rPr>
          <w:b/>
          <w:bCs/>
          <w:lang w:val="en-US"/>
        </w:rPr>
      </w:pPr>
      <w:r w:rsidRPr="00C12296">
        <w:rPr>
          <w:b/>
          <w:bCs/>
          <w:lang w:val="en-US"/>
        </w:rPr>
        <w:t>Duplicate ASN (12) Preventing Route Advertisement</w:t>
      </w:r>
    </w:p>
    <w:p w:rsidR="00C12296" w:rsidRDefault="00C12296" w:rsidP="00C12296">
      <w:pPr>
        <w:pStyle w:val="ListParagraph"/>
        <w:jc w:val="center"/>
      </w:pPr>
      <w:r>
        <w:rPr>
          <w:noProof/>
          <w:lang w:val="en-US" w:eastAsia="en-US"/>
        </w:rPr>
        <w:drawing>
          <wp:inline distT="0" distB="0" distL="0" distR="0" wp14:anchorId="12E51DB6" wp14:editId="7AB199D1">
            <wp:extent cx="3581400" cy="2324100"/>
            <wp:effectExtent l="0" t="0" r="0" b="0"/>
            <wp:docPr id="65" name="Imag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
                    <pic:cNvPicPr>
                      <a:picLocks noChangeAspect="1" noChangeArrowheads="1"/>
                    </pic:cNvPicPr>
                  </pic:nvPicPr>
                  <pic:blipFill>
                    <a:blip r:link="rId117">
                      <a:extLst>
                        <a:ext uri="{28A0092B-C50C-407E-A947-70E740481C1C}">
                          <a14:useLocalDpi xmlns:a14="http://schemas.microsoft.com/office/drawing/2010/main" val="0"/>
                        </a:ext>
                      </a:extLst>
                    </a:blip>
                    <a:srcRect/>
                    <a:stretch>
                      <a:fillRect/>
                    </a:stretch>
                  </pic:blipFill>
                  <pic:spPr bwMode="auto">
                    <a:xfrm>
                      <a:off x="0" y="0"/>
                      <a:ext cx="3581400" cy="2324100"/>
                    </a:xfrm>
                    <a:prstGeom prst="rect">
                      <a:avLst/>
                    </a:prstGeom>
                    <a:noFill/>
                    <a:ln>
                      <a:noFill/>
                    </a:ln>
                  </pic:spPr>
                </pic:pic>
              </a:graphicData>
            </a:graphic>
          </wp:inline>
        </w:drawing>
      </w:r>
    </w:p>
    <w:p w:rsidR="00C12296" w:rsidRPr="005D5A11" w:rsidRDefault="00C12296" w:rsidP="00C12296">
      <w:pPr>
        <w:pStyle w:val="ListParagraph"/>
      </w:pPr>
    </w:p>
    <w:p w:rsidR="00286E49" w:rsidRPr="005B6B38" w:rsidRDefault="00286E49" w:rsidP="00151ADF">
      <w:pPr>
        <w:jc w:val="center"/>
        <w:rPr>
          <w:b/>
          <w:bCs/>
          <w:u w:val="single"/>
        </w:rPr>
      </w:pPr>
      <w:r w:rsidRPr="005B6B38">
        <w:rPr>
          <w:b/>
          <w:bCs/>
          <w:noProof/>
          <w:u w:val="single"/>
          <w:lang w:val="en-US"/>
        </w:rPr>
        <w:drawing>
          <wp:inline distT="0" distB="0" distL="0" distR="0" wp14:anchorId="0A66EACE" wp14:editId="294A8853">
            <wp:extent cx="3924300" cy="1504950"/>
            <wp:effectExtent l="0" t="0" r="0" b="0"/>
            <wp:docPr id="132" name="Image 1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
                    <pic:cNvPicPr>
                      <a:picLocks noChangeAspect="1" noChangeArrowheads="1"/>
                    </pic:cNvPicPr>
                  </pic:nvPicPr>
                  <pic:blipFill>
                    <a:blip r:link="rId118">
                      <a:extLst>
                        <a:ext uri="{28A0092B-C50C-407E-A947-70E740481C1C}">
                          <a14:useLocalDpi xmlns:a14="http://schemas.microsoft.com/office/drawing/2010/main" val="0"/>
                        </a:ext>
                      </a:extLst>
                    </a:blip>
                    <a:srcRect/>
                    <a:stretch>
                      <a:fillRect/>
                    </a:stretch>
                  </pic:blipFill>
                  <pic:spPr bwMode="auto">
                    <a:xfrm>
                      <a:off x="0" y="0"/>
                      <a:ext cx="3924300" cy="1504950"/>
                    </a:xfrm>
                    <a:prstGeom prst="rect">
                      <a:avLst/>
                    </a:prstGeom>
                    <a:noFill/>
                    <a:ln>
                      <a:noFill/>
                    </a:ln>
                  </pic:spPr>
                </pic:pic>
              </a:graphicData>
            </a:graphic>
          </wp:inline>
        </w:drawing>
      </w:r>
    </w:p>
    <w:p w:rsidR="00B15DFF" w:rsidRDefault="00B15DFF" w:rsidP="00151ADF">
      <w:pPr>
        <w:spacing w:after="200"/>
        <w:rPr>
          <w:rFonts w:eastAsia="Times New Roman"/>
          <w:lang w:val="en-US" w:eastAsia="fr-FR"/>
        </w:rPr>
      </w:pPr>
    </w:p>
    <w:p w:rsidR="00C12296" w:rsidRPr="00C12296" w:rsidRDefault="0087394F" w:rsidP="009E17BB">
      <w:pPr>
        <w:pStyle w:val="ListParagraph"/>
        <w:numPr>
          <w:ilvl w:val="0"/>
          <w:numId w:val="240"/>
        </w:numPr>
        <w:spacing w:after="200"/>
        <w:ind w:left="708"/>
        <w:rPr>
          <w:b/>
          <w:bCs/>
          <w:i/>
          <w:color w:val="4F81BD" w:themeColor="accent1"/>
          <w:lang w:val="en-US"/>
        </w:rPr>
      </w:pPr>
      <w:hyperlink r:id="rId119" w:history="1">
        <w:r w:rsidR="00B15DFF" w:rsidRPr="00B15DFF">
          <w:rPr>
            <w:rStyle w:val="Hyperlink"/>
            <w:rFonts w:eastAsiaTheme="majorEastAsia"/>
            <w:b/>
            <w:i/>
            <w:color w:val="663366"/>
            <w:shd w:val="clear" w:color="auto" w:fill="FFFFFF"/>
            <w:lang w:val="en-US"/>
          </w:rPr>
          <w:t xml:space="preserve">RFC </w:t>
        </w:r>
        <w:r w:rsidR="006607DA">
          <w:rPr>
            <w:rStyle w:val="Hyperlink"/>
            <w:rFonts w:eastAsiaTheme="majorEastAsia"/>
            <w:b/>
            <w:i/>
            <w:color w:val="663366"/>
            <w:shd w:val="clear" w:color="auto" w:fill="FFFFFF"/>
            <w:lang w:val="en-US"/>
          </w:rPr>
          <w:t>6793</w:t>
        </w:r>
      </w:hyperlink>
      <w:r w:rsidR="00B15DFF" w:rsidRPr="00B15DFF">
        <w:rPr>
          <w:rStyle w:val="apple-converted-space"/>
          <w:b/>
          <w:i/>
          <w:color w:val="000000"/>
          <w:shd w:val="clear" w:color="auto" w:fill="FFFFFF"/>
          <w:lang w:val="en-US"/>
        </w:rPr>
        <w:t> </w:t>
      </w:r>
      <w:r w:rsidR="00B15DFF" w:rsidRPr="00B15DFF">
        <w:rPr>
          <w:b/>
          <w:i/>
          <w:color w:val="000000"/>
          <w:shd w:val="clear" w:color="auto" w:fill="FFFFFF"/>
          <w:lang w:val="en-US"/>
        </w:rPr>
        <w:t>introduced 32-bit AS numbers, which IANA has begun to allocate. These numbers are written either as simple integers, or in the form</w:t>
      </w:r>
      <w:r w:rsidR="00B15DFF" w:rsidRPr="00B15DFF">
        <w:rPr>
          <w:rStyle w:val="apple-converted-space"/>
          <w:b/>
          <w:i/>
          <w:color w:val="000000"/>
          <w:shd w:val="clear" w:color="auto" w:fill="FFFFFF"/>
          <w:lang w:val="en-US"/>
        </w:rPr>
        <w:t> </w:t>
      </w:r>
      <w:r w:rsidR="00B15DFF" w:rsidRPr="00B15DFF">
        <w:rPr>
          <w:b/>
          <w:i/>
          <w:iCs/>
          <w:color w:val="000000"/>
          <w:shd w:val="clear" w:color="auto" w:fill="FFFFFF"/>
          <w:lang w:val="en-US"/>
        </w:rPr>
        <w:t>x.y</w:t>
      </w:r>
      <w:r w:rsidR="00B15DFF" w:rsidRPr="00B15DFF">
        <w:rPr>
          <w:b/>
          <w:i/>
          <w:color w:val="000000"/>
          <w:shd w:val="clear" w:color="auto" w:fill="FFFFFF"/>
          <w:lang w:val="en-US"/>
        </w:rPr>
        <w:t>, where</w:t>
      </w:r>
      <w:r w:rsidR="00B15DFF" w:rsidRPr="00B15DFF">
        <w:rPr>
          <w:rStyle w:val="apple-converted-space"/>
          <w:b/>
          <w:i/>
          <w:color w:val="000000"/>
          <w:shd w:val="clear" w:color="auto" w:fill="FFFFFF"/>
          <w:lang w:val="en-US"/>
        </w:rPr>
        <w:t> </w:t>
      </w:r>
      <w:r w:rsidR="00B15DFF" w:rsidRPr="00B15DFF">
        <w:rPr>
          <w:b/>
          <w:i/>
          <w:iCs/>
          <w:color w:val="000000"/>
          <w:shd w:val="clear" w:color="auto" w:fill="FFFFFF"/>
          <w:lang w:val="en-US"/>
        </w:rPr>
        <w:t>x</w:t>
      </w:r>
      <w:r w:rsidR="00B15DFF" w:rsidRPr="00B15DFF">
        <w:rPr>
          <w:rStyle w:val="apple-converted-space"/>
          <w:b/>
          <w:i/>
          <w:color w:val="000000"/>
          <w:shd w:val="clear" w:color="auto" w:fill="FFFFFF"/>
          <w:lang w:val="en-US"/>
        </w:rPr>
        <w:t> </w:t>
      </w:r>
      <w:r w:rsidR="00B15DFF" w:rsidRPr="00B15DFF">
        <w:rPr>
          <w:b/>
          <w:i/>
          <w:color w:val="000000"/>
          <w:shd w:val="clear" w:color="auto" w:fill="FFFFFF"/>
          <w:lang w:val="en-US"/>
        </w:rPr>
        <w:t>and</w:t>
      </w:r>
      <w:r w:rsidR="00B15DFF" w:rsidRPr="00B15DFF">
        <w:rPr>
          <w:rStyle w:val="apple-converted-space"/>
          <w:b/>
          <w:i/>
          <w:color w:val="000000"/>
          <w:shd w:val="clear" w:color="auto" w:fill="FFFFFF"/>
          <w:lang w:val="en-US"/>
        </w:rPr>
        <w:t> </w:t>
      </w:r>
      <w:r w:rsidR="00B15DFF" w:rsidRPr="00B15DFF">
        <w:rPr>
          <w:b/>
          <w:i/>
          <w:iCs/>
          <w:color w:val="000000"/>
          <w:shd w:val="clear" w:color="auto" w:fill="FFFFFF"/>
          <w:lang w:val="en-US"/>
        </w:rPr>
        <w:t>y</w:t>
      </w:r>
      <w:r w:rsidR="00B15DFF" w:rsidRPr="00B15DFF">
        <w:rPr>
          <w:rStyle w:val="apple-converted-space"/>
          <w:b/>
          <w:i/>
          <w:color w:val="000000"/>
          <w:shd w:val="clear" w:color="auto" w:fill="FFFFFF"/>
          <w:lang w:val="en-US"/>
        </w:rPr>
        <w:t> </w:t>
      </w:r>
      <w:r w:rsidR="00B15DFF" w:rsidRPr="00B15DFF">
        <w:rPr>
          <w:b/>
          <w:i/>
          <w:color w:val="000000"/>
          <w:shd w:val="clear" w:color="auto" w:fill="FFFFFF"/>
          <w:lang w:val="en-US"/>
        </w:rPr>
        <w:t>are 16-bit numbers. Numbers of the form</w:t>
      </w:r>
      <w:r w:rsidR="00B15DFF" w:rsidRPr="00B15DFF">
        <w:rPr>
          <w:rStyle w:val="apple-converted-space"/>
          <w:b/>
          <w:i/>
          <w:color w:val="000000"/>
          <w:shd w:val="clear" w:color="auto" w:fill="FFFFFF"/>
          <w:lang w:val="en-US"/>
        </w:rPr>
        <w:t> </w:t>
      </w:r>
      <w:r w:rsidR="00B15DFF" w:rsidRPr="00B15DFF">
        <w:rPr>
          <w:b/>
          <w:i/>
          <w:iCs/>
          <w:color w:val="000000"/>
          <w:shd w:val="clear" w:color="auto" w:fill="FFFFFF"/>
          <w:lang w:val="en-US"/>
        </w:rPr>
        <w:t>0.y</w:t>
      </w:r>
      <w:r w:rsidR="00B15DFF" w:rsidRPr="00B15DFF">
        <w:rPr>
          <w:rStyle w:val="apple-converted-space"/>
          <w:b/>
          <w:i/>
          <w:color w:val="000000"/>
          <w:shd w:val="clear" w:color="auto" w:fill="FFFFFF"/>
          <w:lang w:val="en-US"/>
        </w:rPr>
        <w:t> </w:t>
      </w:r>
      <w:r w:rsidR="00B15DFF" w:rsidRPr="00B15DFF">
        <w:rPr>
          <w:b/>
          <w:i/>
          <w:color w:val="000000"/>
          <w:shd w:val="clear" w:color="auto" w:fill="FFFFFF"/>
          <w:lang w:val="en-US"/>
        </w:rPr>
        <w:t>are exactly the old 16-bit AS numbers,</w:t>
      </w:r>
      <w:r w:rsidR="00B15DFF" w:rsidRPr="00B15DFF">
        <w:rPr>
          <w:rStyle w:val="apple-converted-space"/>
          <w:b/>
          <w:i/>
          <w:color w:val="000000"/>
          <w:shd w:val="clear" w:color="auto" w:fill="FFFFFF"/>
          <w:lang w:val="en-US"/>
        </w:rPr>
        <w:t> </w:t>
      </w:r>
      <w:r w:rsidR="00B15DFF" w:rsidRPr="00B15DFF">
        <w:rPr>
          <w:b/>
          <w:i/>
          <w:iCs/>
          <w:color w:val="000000"/>
          <w:shd w:val="clear" w:color="auto" w:fill="FFFFFF"/>
          <w:lang w:val="en-US"/>
        </w:rPr>
        <w:t>1.y</w:t>
      </w:r>
      <w:r w:rsidR="00B15DFF" w:rsidRPr="00B15DFF">
        <w:rPr>
          <w:rStyle w:val="apple-converted-space"/>
          <w:b/>
          <w:i/>
          <w:color w:val="000000"/>
          <w:shd w:val="clear" w:color="auto" w:fill="FFFFFF"/>
          <w:lang w:val="en-US"/>
        </w:rPr>
        <w:t> </w:t>
      </w:r>
      <w:r w:rsidR="00B15DFF" w:rsidRPr="00B15DFF">
        <w:rPr>
          <w:b/>
          <w:i/>
          <w:color w:val="000000"/>
          <w:shd w:val="clear" w:color="auto" w:fill="FFFFFF"/>
          <w:lang w:val="en-US"/>
        </w:rPr>
        <w:t>numbers and 65535.65535 are reserved, and the remainder of the space is available for allocation</w:t>
      </w:r>
      <w:r w:rsidR="00B15DFF">
        <w:rPr>
          <w:b/>
          <w:i/>
          <w:color w:val="000000"/>
          <w:shd w:val="clear" w:color="auto" w:fill="FFFFFF"/>
          <w:lang w:val="en-US"/>
        </w:rPr>
        <w:t xml:space="preserve"> (from </w:t>
      </w:r>
      <w:hyperlink r:id="rId120" w:history="1">
        <w:r w:rsidR="00306338" w:rsidRPr="00306338">
          <w:rPr>
            <w:rStyle w:val="Hyperlink"/>
            <w:b/>
            <w:i/>
            <w:shd w:val="clear" w:color="auto" w:fill="FFFFFF"/>
            <w:lang w:val="en-US"/>
          </w:rPr>
          <w:t>Wikipedia</w:t>
        </w:r>
      </w:hyperlink>
      <w:r w:rsidR="00B15DFF">
        <w:rPr>
          <w:b/>
          <w:i/>
          <w:color w:val="000000"/>
          <w:shd w:val="clear" w:color="auto" w:fill="FFFFFF"/>
          <w:lang w:val="en-US"/>
        </w:rPr>
        <w:t>).</w:t>
      </w:r>
    </w:p>
    <w:p w:rsidR="002E3EA2" w:rsidRDefault="002E3EA2" w:rsidP="00AB59E0">
      <w:pPr>
        <w:pStyle w:val="Heading2"/>
        <w:rPr>
          <w:rFonts w:eastAsia="Times New Roman"/>
          <w:lang w:eastAsia="fr-FR"/>
        </w:rPr>
      </w:pPr>
      <w:bookmarkStart w:id="312" w:name="_Toc413850716"/>
      <w:bookmarkStart w:id="313" w:name="_Toc413850979"/>
      <w:r>
        <w:rPr>
          <w:rFonts w:eastAsia="Times New Roman"/>
          <w:lang w:eastAsia="fr-FR"/>
        </w:rPr>
        <w:lastRenderedPageBreak/>
        <w:t xml:space="preserve">Establishing </w:t>
      </w:r>
      <w:r w:rsidR="00955655">
        <w:rPr>
          <w:rFonts w:eastAsia="Times New Roman"/>
          <w:lang w:eastAsia="fr-FR"/>
        </w:rPr>
        <w:t>Peering</w:t>
      </w:r>
      <w:bookmarkEnd w:id="312"/>
      <w:bookmarkEnd w:id="313"/>
    </w:p>
    <w:p w:rsidR="00955655" w:rsidRPr="00955655" w:rsidRDefault="00955655" w:rsidP="00151ADF">
      <w:pPr>
        <w:rPr>
          <w:lang w:val="en-US" w:eastAsia="fr-FR"/>
        </w:rPr>
      </w:pPr>
      <w:r w:rsidRPr="00955655">
        <w:rPr>
          <w:i/>
          <w:lang w:val="en-US" w:eastAsia="fr-FR"/>
        </w:rPr>
        <w:t>Peering</w:t>
      </w:r>
      <w:r>
        <w:rPr>
          <w:lang w:val="en-US" w:eastAsia="fr-FR"/>
        </w:rPr>
        <w:t xml:space="preserve"> is another word for </w:t>
      </w:r>
      <w:r w:rsidRPr="00955655">
        <w:rPr>
          <w:i/>
          <w:lang w:val="en-US" w:eastAsia="fr-FR"/>
        </w:rPr>
        <w:t>Neighborship</w:t>
      </w:r>
      <w:r>
        <w:rPr>
          <w:lang w:val="en-US" w:eastAsia="fr-FR"/>
        </w:rPr>
        <w:t>.</w:t>
      </w:r>
    </w:p>
    <w:p w:rsidR="009A2DC7" w:rsidRPr="009A6196" w:rsidRDefault="009A2DC7" w:rsidP="00AB59E0">
      <w:pPr>
        <w:pStyle w:val="Heading3"/>
      </w:pPr>
      <w:bookmarkStart w:id="314" w:name="_Toc325707073"/>
      <w:bookmarkStart w:id="315" w:name="_Toc413850980"/>
      <w:r w:rsidRPr="009A6196">
        <w:t>Message Types Summary</w:t>
      </w:r>
      <w:bookmarkEnd w:id="314"/>
      <w:bookmarkEnd w:id="315"/>
    </w:p>
    <w:p w:rsidR="009A2DC7" w:rsidRDefault="009A2DC7" w:rsidP="00151ADF">
      <w:pPr>
        <w:jc w:val="center"/>
        <w:rPr>
          <w:lang w:val="en-US"/>
        </w:rPr>
      </w:pPr>
      <w:r>
        <w:rPr>
          <w:noProof/>
          <w:lang w:val="en-US"/>
        </w:rPr>
        <w:drawing>
          <wp:inline distT="0" distB="0" distL="0" distR="0" wp14:anchorId="2B5CA76E" wp14:editId="1C8FE12F">
            <wp:extent cx="5236845" cy="2407920"/>
            <wp:effectExtent l="0" t="0" r="190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36845" cy="2407920"/>
                    </a:xfrm>
                    <a:prstGeom prst="rect">
                      <a:avLst/>
                    </a:prstGeom>
                    <a:noFill/>
                  </pic:spPr>
                </pic:pic>
              </a:graphicData>
            </a:graphic>
          </wp:inline>
        </w:drawing>
      </w:r>
    </w:p>
    <w:p w:rsidR="00F1387F" w:rsidRDefault="00002F47" w:rsidP="00002F47">
      <w:pPr>
        <w:ind w:left="708" w:firstLine="708"/>
        <w:rPr>
          <w:i/>
          <w:lang w:val="en-US"/>
        </w:rPr>
      </w:pPr>
      <w:r w:rsidRPr="000D4441">
        <w:rPr>
          <w:b/>
          <w:i/>
          <w:lang w:val="en-US"/>
        </w:rPr>
        <w:t>Route Refresh</w:t>
      </w:r>
      <w:r w:rsidR="00F1387F">
        <w:rPr>
          <w:i/>
          <w:lang w:val="en-US"/>
        </w:rPr>
        <w:t>: A</w:t>
      </w:r>
      <w:r w:rsidRPr="000D4441">
        <w:rPr>
          <w:i/>
          <w:lang w:val="en-US"/>
        </w:rPr>
        <w:t xml:space="preserve">llows </w:t>
      </w:r>
      <w:r w:rsidR="00F1387F" w:rsidRPr="00F1387F">
        <w:rPr>
          <w:i/>
          <w:lang w:val="en-US"/>
        </w:rPr>
        <w:t>BGP peers to synchronize without a hard reset</w:t>
      </w:r>
      <w:r w:rsidR="00F1387F">
        <w:rPr>
          <w:i/>
          <w:lang w:val="en-US"/>
        </w:rPr>
        <w:t xml:space="preserve"> by re-advertising</w:t>
      </w:r>
      <w:r w:rsidR="00F1387F" w:rsidRPr="00F1387F">
        <w:rPr>
          <w:i/>
          <w:lang w:val="en-US"/>
        </w:rPr>
        <w:t xml:space="preserve"> </w:t>
      </w:r>
    </w:p>
    <w:p w:rsidR="00002F47" w:rsidRPr="00F1387F" w:rsidRDefault="00240A43" w:rsidP="00F1387F">
      <w:pPr>
        <w:ind w:left="2124" w:firstLine="708"/>
        <w:rPr>
          <w:i/>
          <w:lang w:val="en-US"/>
        </w:rPr>
      </w:pPr>
      <w:r>
        <w:rPr>
          <w:i/>
          <w:lang w:val="en-US"/>
        </w:rPr>
        <w:t>t</w:t>
      </w:r>
      <w:r w:rsidR="00F1387F" w:rsidRPr="00F1387F">
        <w:rPr>
          <w:i/>
          <w:lang w:val="en-US"/>
        </w:rPr>
        <w:t>he respective outbound routing tables</w:t>
      </w:r>
    </w:p>
    <w:p w:rsidR="00652C9F" w:rsidRDefault="00652C9F" w:rsidP="00151ADF">
      <w:pPr>
        <w:jc w:val="center"/>
        <w:rPr>
          <w:lang w:val="en-US"/>
        </w:rPr>
      </w:pPr>
    </w:p>
    <w:p w:rsidR="00652C9F" w:rsidRDefault="00652C9F" w:rsidP="00151ADF">
      <w:pPr>
        <w:jc w:val="center"/>
        <w:rPr>
          <w:lang w:val="en-US"/>
        </w:rPr>
      </w:pPr>
      <w:r>
        <w:rPr>
          <w:lang w:val="en-US"/>
        </w:rPr>
        <w:t>Update Message</w:t>
      </w:r>
    </w:p>
    <w:p w:rsidR="00652C9F" w:rsidRDefault="00652C9F" w:rsidP="00151ADF">
      <w:pPr>
        <w:jc w:val="center"/>
        <w:rPr>
          <w:lang w:val="en-US"/>
        </w:rPr>
      </w:pPr>
      <w:r>
        <w:rPr>
          <w:iCs/>
          <w:noProof/>
          <w:lang w:val="en-US"/>
        </w:rPr>
        <w:drawing>
          <wp:inline distT="0" distB="0" distL="0" distR="0" wp14:anchorId="56BE80B8" wp14:editId="655CF8F8">
            <wp:extent cx="3771900" cy="2819400"/>
            <wp:effectExtent l="0" t="0" r="0" b="0"/>
            <wp:docPr id="385" name="Image 3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image"/>
                    <pic:cNvPicPr>
                      <a:picLocks noChangeAspect="1" noChangeArrowheads="1"/>
                    </pic:cNvPicPr>
                  </pic:nvPicPr>
                  <pic:blipFill>
                    <a:blip r:link="rId122">
                      <a:extLst>
                        <a:ext uri="{28A0092B-C50C-407E-A947-70E740481C1C}">
                          <a14:useLocalDpi xmlns:a14="http://schemas.microsoft.com/office/drawing/2010/main" val="0"/>
                        </a:ext>
                      </a:extLst>
                    </a:blip>
                    <a:srcRect/>
                    <a:stretch>
                      <a:fillRect/>
                    </a:stretch>
                  </pic:blipFill>
                  <pic:spPr bwMode="auto">
                    <a:xfrm>
                      <a:off x="0" y="0"/>
                      <a:ext cx="3771900" cy="2819400"/>
                    </a:xfrm>
                    <a:prstGeom prst="rect">
                      <a:avLst/>
                    </a:prstGeom>
                    <a:noFill/>
                    <a:ln>
                      <a:noFill/>
                    </a:ln>
                  </pic:spPr>
                </pic:pic>
              </a:graphicData>
            </a:graphic>
          </wp:inline>
        </w:drawing>
      </w:r>
    </w:p>
    <w:p w:rsidR="009A2DC7" w:rsidRPr="004B7609" w:rsidRDefault="00955655" w:rsidP="00AB59E0">
      <w:pPr>
        <w:pStyle w:val="Heading3"/>
      </w:pPr>
      <w:bookmarkStart w:id="316" w:name="_Toc413850981"/>
      <w:r>
        <w:t>Peer</w:t>
      </w:r>
      <w:r w:rsidR="009A2DC7" w:rsidRPr="004B7609">
        <w:t xml:space="preserve"> States</w:t>
      </w:r>
      <w:bookmarkEnd w:id="316"/>
    </w:p>
    <w:p w:rsidR="009A2DC7" w:rsidRPr="009A6196" w:rsidRDefault="009A2DC7" w:rsidP="00151ADF">
      <w:pPr>
        <w:rPr>
          <w:rFonts w:eastAsia="Times New Roman" w:cs="Times New Roman"/>
          <w:lang w:val="en-US" w:eastAsia="fr-FR"/>
        </w:rPr>
      </w:pPr>
      <w:r w:rsidRPr="009A6196">
        <w:rPr>
          <w:rFonts w:eastAsia="Times New Roman" w:cs="Times New Roman"/>
          <w:lang w:val="en-US" w:eastAsia="fr-FR"/>
        </w:rPr>
        <w:t>Although the Finite State Machine (FSM) for BGP neighbor states has many twists and turns, particularly for handling exceptions, retries, and failures, the overall process works as follows:</w:t>
      </w:r>
    </w:p>
    <w:p w:rsidR="009A2DC7" w:rsidRPr="009A6196" w:rsidRDefault="009A2DC7" w:rsidP="007F740C">
      <w:pPr>
        <w:numPr>
          <w:ilvl w:val="0"/>
          <w:numId w:val="99"/>
        </w:numPr>
        <w:ind w:left="708"/>
        <w:rPr>
          <w:rFonts w:eastAsia="Times New Roman" w:cs="Times New Roman"/>
          <w:lang w:val="en-US" w:eastAsia="fr-FR"/>
        </w:rPr>
      </w:pPr>
      <w:r w:rsidRPr="009A6196">
        <w:rPr>
          <w:rFonts w:eastAsia="Times New Roman" w:cs="Times New Roman"/>
          <w:b/>
          <w:bCs/>
          <w:lang w:val="en-US" w:eastAsia="fr-FR"/>
        </w:rPr>
        <w:t>Step 1:</w:t>
      </w:r>
      <w:r w:rsidRPr="009A6196">
        <w:rPr>
          <w:rFonts w:eastAsia="Times New Roman" w:cs="Times New Roman"/>
          <w:lang w:val="en-US" w:eastAsia="fr-FR"/>
        </w:rPr>
        <w:t> A router tries to establish a TCP connection with the IP address listed on a </w:t>
      </w:r>
      <w:r w:rsidRPr="009A6196">
        <w:rPr>
          <w:rFonts w:eastAsia="Times New Roman" w:cs="Times New Roman"/>
          <w:b/>
          <w:iCs/>
          <w:lang w:val="en-US" w:eastAsia="fr-FR"/>
        </w:rPr>
        <w:t>neighbor</w:t>
      </w:r>
      <w:r w:rsidRPr="009A6196">
        <w:rPr>
          <w:rFonts w:eastAsia="Times New Roman" w:cs="Times New Roman"/>
          <w:lang w:val="en-US" w:eastAsia="fr-FR"/>
        </w:rPr>
        <w:t xml:space="preserve"> command, using </w:t>
      </w:r>
      <w:r w:rsidRPr="00B57087">
        <w:rPr>
          <w:rFonts w:eastAsia="Times New Roman" w:cs="Times New Roman"/>
          <w:b/>
          <w:lang w:val="en-US" w:eastAsia="fr-FR"/>
        </w:rPr>
        <w:t>well-known destination port 179</w:t>
      </w:r>
      <w:r w:rsidR="00E53FD3">
        <w:rPr>
          <w:rFonts w:eastAsia="Times New Roman" w:cs="Times New Roman"/>
          <w:lang w:val="en-US" w:eastAsia="fr-FR"/>
        </w:rPr>
        <w:t xml:space="preserve"> </w:t>
      </w:r>
      <w:r w:rsidR="00E53FD3" w:rsidRPr="00B57087">
        <w:rPr>
          <w:rFonts w:eastAsia="Times New Roman" w:cs="Times New Roman"/>
          <w:b/>
          <w:lang w:val="en-US" w:eastAsia="fr-FR"/>
        </w:rPr>
        <w:t>and a random source port</w:t>
      </w:r>
      <w:r w:rsidRPr="009A6196">
        <w:rPr>
          <w:rFonts w:eastAsia="Times New Roman" w:cs="Times New Roman"/>
          <w:lang w:val="en-US" w:eastAsia="fr-FR"/>
        </w:rPr>
        <w:t>.</w:t>
      </w:r>
    </w:p>
    <w:p w:rsidR="00B57087" w:rsidRDefault="009A2DC7" w:rsidP="007F1BB8">
      <w:pPr>
        <w:numPr>
          <w:ilvl w:val="0"/>
          <w:numId w:val="99"/>
        </w:numPr>
        <w:rPr>
          <w:rFonts w:eastAsia="Times New Roman" w:cs="Times New Roman"/>
          <w:lang w:val="en-US" w:eastAsia="fr-FR"/>
        </w:rPr>
      </w:pPr>
      <w:r w:rsidRPr="007F1BB8">
        <w:rPr>
          <w:rFonts w:eastAsia="Times New Roman" w:cs="Times New Roman"/>
          <w:b/>
          <w:bCs/>
          <w:lang w:val="en-US" w:eastAsia="fr-FR"/>
        </w:rPr>
        <w:t>Step 2:</w:t>
      </w:r>
      <w:r w:rsidRPr="007F1BB8">
        <w:rPr>
          <w:rFonts w:eastAsia="Times New Roman" w:cs="Times New Roman"/>
          <w:lang w:val="en-US" w:eastAsia="fr-FR"/>
        </w:rPr>
        <w:t> When the three-way TCP connection completes, the router sends its first BGP message, the BGP </w:t>
      </w:r>
      <w:r w:rsidRPr="00B57087">
        <w:rPr>
          <w:rFonts w:eastAsia="Times New Roman" w:cs="Times New Roman"/>
          <w:b/>
          <w:iCs/>
          <w:lang w:val="en-US" w:eastAsia="fr-FR"/>
        </w:rPr>
        <w:t>Open</w:t>
      </w:r>
      <w:r w:rsidRPr="007F1BB8">
        <w:rPr>
          <w:rFonts w:eastAsia="Times New Roman" w:cs="Times New Roman"/>
          <w:lang w:val="en-US" w:eastAsia="fr-FR"/>
        </w:rPr>
        <w:t xml:space="preserve"> message, which generally performs the same function as the EIGRP and OSPF Hello messages. The Open message contains several </w:t>
      </w:r>
      <w:r w:rsidRPr="00B57087">
        <w:rPr>
          <w:rFonts w:eastAsia="Times New Roman" w:cs="Times New Roman"/>
          <w:b/>
          <w:lang w:val="en-US" w:eastAsia="fr-FR"/>
        </w:rPr>
        <w:t>BGP parameters</w:t>
      </w:r>
      <w:r w:rsidRPr="007F1BB8">
        <w:rPr>
          <w:rFonts w:eastAsia="Times New Roman" w:cs="Times New Roman"/>
          <w:lang w:val="en-US" w:eastAsia="fr-FR"/>
        </w:rPr>
        <w:t xml:space="preserve">, including those that must be </w:t>
      </w:r>
      <w:r w:rsidRPr="00B57087">
        <w:rPr>
          <w:rFonts w:eastAsia="Times New Roman" w:cs="Times New Roman"/>
          <w:b/>
          <w:lang w:val="en-US" w:eastAsia="fr-FR"/>
        </w:rPr>
        <w:t>verified</w:t>
      </w:r>
      <w:r w:rsidRPr="007F1BB8">
        <w:rPr>
          <w:rFonts w:eastAsia="Times New Roman" w:cs="Times New Roman"/>
          <w:lang w:val="en-US" w:eastAsia="fr-FR"/>
        </w:rPr>
        <w:t xml:space="preserve"> before allowing the routers to become neighbors.</w:t>
      </w:r>
      <w:r w:rsidR="007F1BB8" w:rsidRPr="007F1BB8">
        <w:rPr>
          <w:rFonts w:eastAsia="Times New Roman" w:cs="Times New Roman"/>
          <w:lang w:val="en-US" w:eastAsia="fr-FR"/>
        </w:rPr>
        <w:t xml:space="preserve"> The information exchanged before the neighbors are established includes</w:t>
      </w:r>
      <w:r w:rsidR="00B57087">
        <w:rPr>
          <w:rFonts w:eastAsia="Times New Roman" w:cs="Times New Roman"/>
          <w:lang w:val="en-US" w:eastAsia="fr-FR"/>
        </w:rPr>
        <w:t>:</w:t>
      </w:r>
    </w:p>
    <w:p w:rsidR="00B57087" w:rsidRPr="00B57087" w:rsidRDefault="007F1BB8" w:rsidP="00B57087">
      <w:pPr>
        <w:numPr>
          <w:ilvl w:val="1"/>
          <w:numId w:val="99"/>
        </w:numPr>
        <w:rPr>
          <w:rFonts w:eastAsia="Times New Roman" w:cs="Times New Roman"/>
          <w:lang w:val="en-US" w:eastAsia="fr-FR"/>
        </w:rPr>
      </w:pPr>
      <w:r w:rsidRPr="00B57087">
        <w:rPr>
          <w:rFonts w:eastAsia="Times New Roman" w:cs="Times New Roman"/>
          <w:b/>
          <w:lang w:val="en-US" w:eastAsia="fr-FR"/>
        </w:rPr>
        <w:t xml:space="preserve">BGP version number, </w:t>
      </w:r>
    </w:p>
    <w:p w:rsidR="00B57087" w:rsidRPr="00B57087" w:rsidRDefault="007F1BB8" w:rsidP="00B57087">
      <w:pPr>
        <w:numPr>
          <w:ilvl w:val="1"/>
          <w:numId w:val="99"/>
        </w:numPr>
        <w:rPr>
          <w:rFonts w:eastAsia="Times New Roman" w:cs="Times New Roman"/>
          <w:lang w:val="en-US" w:eastAsia="fr-FR"/>
        </w:rPr>
      </w:pPr>
      <w:r w:rsidRPr="00B57087">
        <w:rPr>
          <w:rFonts w:eastAsia="Times New Roman" w:cs="Times New Roman"/>
          <w:b/>
          <w:lang w:val="en-US" w:eastAsia="fr-FR"/>
        </w:rPr>
        <w:t xml:space="preserve">ASN, </w:t>
      </w:r>
    </w:p>
    <w:p w:rsidR="00B57087" w:rsidRPr="00B57087" w:rsidRDefault="007F1BB8" w:rsidP="00B57087">
      <w:pPr>
        <w:numPr>
          <w:ilvl w:val="1"/>
          <w:numId w:val="99"/>
        </w:numPr>
        <w:rPr>
          <w:rFonts w:eastAsia="Times New Roman" w:cs="Times New Roman"/>
          <w:lang w:val="en-US" w:eastAsia="fr-FR"/>
        </w:rPr>
      </w:pPr>
      <w:r w:rsidRPr="00B57087">
        <w:rPr>
          <w:rFonts w:eastAsia="Times New Roman" w:cs="Times New Roman"/>
          <w:b/>
          <w:lang w:val="en-US" w:eastAsia="fr-FR"/>
        </w:rPr>
        <w:t xml:space="preserve">BGP router ID, </w:t>
      </w:r>
    </w:p>
    <w:p w:rsidR="009A2DC7" w:rsidRPr="007F1BB8" w:rsidRDefault="007F1BB8" w:rsidP="00B57087">
      <w:pPr>
        <w:numPr>
          <w:ilvl w:val="1"/>
          <w:numId w:val="99"/>
        </w:numPr>
        <w:rPr>
          <w:rFonts w:eastAsia="Times New Roman" w:cs="Times New Roman"/>
          <w:lang w:val="en-US" w:eastAsia="fr-FR"/>
        </w:rPr>
      </w:pPr>
      <w:r w:rsidRPr="00B57087">
        <w:rPr>
          <w:rFonts w:eastAsia="Times New Roman" w:cs="Times New Roman"/>
          <w:b/>
          <w:lang w:val="en-US" w:eastAsia="fr-FR"/>
        </w:rPr>
        <w:t>BGP capabilities.</w:t>
      </w:r>
    </w:p>
    <w:p w:rsidR="009A2DC7" w:rsidRPr="009A6196" w:rsidRDefault="009A2DC7" w:rsidP="007F740C">
      <w:pPr>
        <w:numPr>
          <w:ilvl w:val="0"/>
          <w:numId w:val="99"/>
        </w:numPr>
        <w:ind w:left="708"/>
        <w:rPr>
          <w:rFonts w:eastAsia="Times New Roman" w:cs="Times New Roman"/>
          <w:lang w:val="en-US" w:eastAsia="fr-FR"/>
        </w:rPr>
      </w:pPr>
      <w:r w:rsidRPr="009A6196">
        <w:rPr>
          <w:rFonts w:eastAsia="Times New Roman" w:cs="Times New Roman"/>
          <w:b/>
          <w:bCs/>
          <w:lang w:val="en-US" w:eastAsia="fr-FR"/>
        </w:rPr>
        <w:t>Step 3:</w:t>
      </w:r>
      <w:r w:rsidRPr="009A6196">
        <w:rPr>
          <w:rFonts w:eastAsia="Times New Roman" w:cs="Times New Roman"/>
          <w:lang w:val="en-US" w:eastAsia="fr-FR"/>
        </w:rPr>
        <w:t> After an Open message has been sent and received and the neighbor parameters match, the neighbor relationship is formed, and the neighbors reach </w:t>
      </w:r>
      <w:r w:rsidRPr="00B57087">
        <w:rPr>
          <w:rFonts w:eastAsia="Times New Roman" w:cs="Times New Roman"/>
          <w:b/>
          <w:iCs/>
          <w:lang w:val="en-US" w:eastAsia="fr-FR"/>
        </w:rPr>
        <w:t>established</w:t>
      </w:r>
      <w:r w:rsidRPr="009A6196">
        <w:rPr>
          <w:rFonts w:eastAsia="Times New Roman" w:cs="Times New Roman"/>
          <w:lang w:val="en-US" w:eastAsia="fr-FR"/>
        </w:rPr>
        <w:t> state.</w:t>
      </w:r>
    </w:p>
    <w:p w:rsidR="009A2DC7" w:rsidRPr="009A6196" w:rsidRDefault="009A2DC7" w:rsidP="00151ADF">
      <w:pPr>
        <w:rPr>
          <w:rFonts w:eastAsia="Times New Roman" w:cs="Times New Roman"/>
          <w:lang w:val="en-US" w:eastAsia="fr-FR"/>
        </w:rPr>
      </w:pPr>
    </w:p>
    <w:p w:rsidR="009A2DC7" w:rsidRPr="009A6196" w:rsidRDefault="00CD648C" w:rsidP="00151ADF">
      <w:pPr>
        <w:jc w:val="right"/>
        <w:rPr>
          <w:rFonts w:eastAsia="Times New Roman" w:cs="Times New Roman"/>
          <w:i/>
          <w:iCs/>
          <w:lang w:eastAsia="fr-FR"/>
        </w:rPr>
      </w:pPr>
      <w:r w:rsidRPr="00955F47">
        <w:rPr>
          <w:noProof/>
          <w:lang w:val="en-US"/>
        </w:rPr>
        <w:lastRenderedPageBreak/>
        <mc:AlternateContent>
          <mc:Choice Requires="wps">
            <w:drawing>
              <wp:anchor distT="0" distB="0" distL="114300" distR="114300" simplePos="0" relativeHeight="252247040" behindDoc="0" locked="0" layoutInCell="1" allowOverlap="1" wp14:anchorId="3AC8320A" wp14:editId="2D346B59">
                <wp:simplePos x="0" y="0"/>
                <wp:positionH relativeFrom="column">
                  <wp:posOffset>2252980</wp:posOffset>
                </wp:positionH>
                <wp:positionV relativeFrom="paragraph">
                  <wp:posOffset>714375</wp:posOffset>
                </wp:positionV>
                <wp:extent cx="314325" cy="209550"/>
                <wp:effectExtent l="0" t="0" r="9525" b="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9550"/>
                        </a:xfrm>
                        <a:prstGeom prst="rect">
                          <a:avLst/>
                        </a:prstGeom>
                        <a:solidFill>
                          <a:srgbClr val="FFFFFF"/>
                        </a:solidFill>
                        <a:ln w="9525">
                          <a:noFill/>
                          <a:miter lim="800000"/>
                          <a:headEnd/>
                          <a:tailEnd/>
                        </a:ln>
                      </wps:spPr>
                      <wps:txbx>
                        <w:txbxContent>
                          <w:p w:rsidR="000946F7" w:rsidRPr="00955F47" w:rsidRDefault="000946F7">
                            <w:pPr>
                              <w:rPr>
                                <w:b/>
                                <w:i/>
                              </w:rPr>
                            </w:pPr>
                            <w:r w:rsidRPr="00955F47">
                              <w:rPr>
                                <w:b/>
                                <w:i/>
                              </w:rPr>
                              <w: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left:0;text-align:left;margin-left:177.4pt;margin-top:56.25pt;width:24.75pt;height:16.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" stroked="f">
                <v:textbox inset="0,0,0,0">
                  <w:txbxContent>
                    <w:p w:rsidR="000946F7" w:rsidRPr="00955F47" w:rsidRDefault="000946F7">
                      <w:pPr>
                        <w:rPr>
                          <w:b/>
                          <w:i/>
                        </w:rPr>
                      </w:pPr>
                      <w:r w:rsidRPr="00955F47">
                        <w:rPr>
                          <w:b/>
                          <w:i/>
                        </w:rPr>
                        <w:t>(</w:t>
                      </w:r>
                      <w:proofErr w:type="gramStart"/>
                      <w:r w:rsidRPr="00955F47">
                        <w:rPr>
                          <w:b/>
                          <w:i/>
                        </w:rPr>
                        <w:t>ing</w:t>
                      </w:r>
                      <w:proofErr w:type="gramEnd"/>
                      <w:r w:rsidRPr="00955F47">
                        <w:rPr>
                          <w:b/>
                          <w:i/>
                        </w:rPr>
                        <w:t>)</w:t>
                      </w:r>
                    </w:p>
                  </w:txbxContent>
                </v:textbox>
              </v:shape>
            </w:pict>
          </mc:Fallback>
        </mc:AlternateContent>
      </w:r>
      <w:r w:rsidR="00955F47" w:rsidRPr="00955F47">
        <w:rPr>
          <w:noProof/>
          <w:lang w:val="en-US"/>
        </w:rPr>
        <mc:AlternateContent>
          <mc:Choice Requires="wps">
            <w:drawing>
              <wp:anchor distT="0" distB="0" distL="114300" distR="114300" simplePos="0" relativeHeight="252249088" behindDoc="0" locked="0" layoutInCell="1" allowOverlap="1" wp14:anchorId="4F06F445" wp14:editId="58D5EB15">
                <wp:simplePos x="0" y="0"/>
                <wp:positionH relativeFrom="column">
                  <wp:posOffset>2405380</wp:posOffset>
                </wp:positionH>
                <wp:positionV relativeFrom="paragraph">
                  <wp:posOffset>2447925</wp:posOffset>
                </wp:positionV>
                <wp:extent cx="314325" cy="209550"/>
                <wp:effectExtent l="0" t="0" r="9525" b="0"/>
                <wp:wrapNone/>
                <wp:docPr id="2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09550"/>
                        </a:xfrm>
                        <a:prstGeom prst="rect">
                          <a:avLst/>
                        </a:prstGeom>
                        <a:solidFill>
                          <a:srgbClr val="FFFFFF"/>
                        </a:solidFill>
                        <a:ln w="9525">
                          <a:noFill/>
                          <a:miter lim="800000"/>
                          <a:headEnd/>
                          <a:tailEnd/>
                        </a:ln>
                      </wps:spPr>
                      <wps:txbx>
                        <w:txbxContent>
                          <w:p w:rsidR="000946F7" w:rsidRPr="00955F47" w:rsidRDefault="000946F7" w:rsidP="00955F47">
                            <w:pPr>
                              <w:rPr>
                                <w:b/>
                                <w:i/>
                              </w:rPr>
                            </w:pPr>
                            <w:r w:rsidRPr="00955F47">
                              <w:rPr>
                                <w:b/>
                                <w:i/>
                              </w:rPr>
                              <w:t>(ing)</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left:0;text-align:left;margin-left:189.4pt;margin-top:192.75pt;width:24.75pt;height:16.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" stroked="f">
                <v:textbox inset="0,0,0,0">
                  <w:txbxContent>
                    <w:p w:rsidR="000946F7" w:rsidRPr="00955F47" w:rsidRDefault="000946F7" w:rsidP="00955F47">
                      <w:pPr>
                        <w:rPr>
                          <w:b/>
                          <w:i/>
                        </w:rPr>
                      </w:pPr>
                      <w:r w:rsidRPr="00955F47">
                        <w:rPr>
                          <w:b/>
                          <w:i/>
                        </w:rPr>
                        <w:t>(</w:t>
                      </w:r>
                      <w:proofErr w:type="gramStart"/>
                      <w:r w:rsidRPr="00955F47">
                        <w:rPr>
                          <w:b/>
                          <w:i/>
                        </w:rPr>
                        <w:t>ing</w:t>
                      </w:r>
                      <w:proofErr w:type="gramEnd"/>
                      <w:r w:rsidRPr="00955F47">
                        <w:rPr>
                          <w:b/>
                          <w:i/>
                        </w:rPr>
                        <w:t>)</w:t>
                      </w:r>
                    </w:p>
                  </w:txbxContent>
                </v:textbox>
              </v:shape>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4704" behindDoc="0" locked="0" layoutInCell="1" allowOverlap="1" wp14:anchorId="21A873AD" wp14:editId="566A6EAA">
                <wp:simplePos x="0" y="0"/>
                <wp:positionH relativeFrom="column">
                  <wp:posOffset>144780</wp:posOffset>
                </wp:positionH>
                <wp:positionV relativeFrom="paragraph">
                  <wp:posOffset>623570</wp:posOffset>
                </wp:positionV>
                <wp:extent cx="1162050" cy="1097915"/>
                <wp:effectExtent l="0" t="0" r="19050" b="26035"/>
                <wp:wrapNone/>
                <wp:docPr id="473" name="Oval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2050" cy="1097915"/>
                        </a:xfrm>
                        <a:prstGeom prst="ellipse">
                          <a:avLst/>
                        </a:prstGeom>
                        <a:solidFill>
                          <a:srgbClr val="FFFFFF"/>
                        </a:solidFill>
                        <a:ln w="9525">
                          <a:solidFill>
                            <a:srgbClr val="000000"/>
                          </a:solidFill>
                          <a:round/>
                          <a:headEnd/>
                          <a:tailEnd/>
                        </a:ln>
                      </wps:spPr>
                      <wps:txbx>
                        <w:txbxContent>
                          <w:p w:rsidR="000946F7" w:rsidRDefault="000946F7" w:rsidP="009A2DC7">
                            <w:pPr>
                              <w:jc w:val="center"/>
                              <w:rPr>
                                <w:sz w:val="20"/>
                                <w:szCs w:val="20"/>
                              </w:rPr>
                            </w:pPr>
                          </w:p>
                          <w:p w:rsidR="000946F7" w:rsidRPr="00463FDC" w:rsidRDefault="000946F7" w:rsidP="009A2DC7">
                            <w:pPr>
                              <w:jc w:val="center"/>
                              <w:rPr>
                                <w:b/>
                                <w:sz w:val="20"/>
                                <w:szCs w:val="20"/>
                              </w:rPr>
                            </w:pPr>
                            <w:r w:rsidRPr="00463FDC">
                              <w:rPr>
                                <w:b/>
                                <w:sz w:val="20"/>
                                <w:szCs w:val="20"/>
                              </w:rPr>
                              <w:t xml:space="preserve">TCP </w:t>
                            </w:r>
                            <w:r>
                              <w:rPr>
                                <w:b/>
                                <w:sz w:val="20"/>
                                <w:szCs w:val="20"/>
                              </w:rPr>
                              <w:t>Messages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116" style="position:absolute;left:0;text-align:left;margin-left:11.4pt;margin-top:49.1pt;width:91.5pt;height:86.4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">
                <o:lock v:ext="edit" aspectratio="t"/>
                <v:textbox>
                  <w:txbxContent>
                    <w:p w:rsidR="000946F7" w:rsidRDefault="000946F7" w:rsidP="009A2DC7">
                      <w:pPr>
                        <w:jc w:val="center"/>
                        <w:rPr>
                          <w:sz w:val="20"/>
                          <w:szCs w:val="20"/>
                        </w:rPr>
                      </w:pPr>
                    </w:p>
                    <w:p w:rsidR="000946F7" w:rsidRPr="00463FDC" w:rsidRDefault="000946F7" w:rsidP="009A2DC7">
                      <w:pPr>
                        <w:jc w:val="center"/>
                        <w:rPr>
                          <w:b/>
                          <w:sz w:val="20"/>
                          <w:szCs w:val="20"/>
                        </w:rPr>
                      </w:pPr>
                      <w:r w:rsidRPr="00463FDC">
                        <w:rPr>
                          <w:b/>
                          <w:sz w:val="20"/>
                          <w:szCs w:val="20"/>
                        </w:rPr>
                        <w:t xml:space="preserve">TCP </w:t>
                      </w:r>
                      <w:r>
                        <w:rPr>
                          <w:b/>
                          <w:sz w:val="20"/>
                          <w:szCs w:val="20"/>
                        </w:rPr>
                        <w:t>Messages</w:t>
                      </w:r>
                    </w:p>
                  </w:txbxContent>
                </v:textbox>
              </v:oval>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7776" behindDoc="0" locked="0" layoutInCell="1" allowOverlap="1" wp14:anchorId="4C246026" wp14:editId="2A897D54">
                <wp:simplePos x="0" y="0"/>
                <wp:positionH relativeFrom="column">
                  <wp:posOffset>4561840</wp:posOffset>
                </wp:positionH>
                <wp:positionV relativeFrom="paragraph">
                  <wp:posOffset>429260</wp:posOffset>
                </wp:positionV>
                <wp:extent cx="671830" cy="245745"/>
                <wp:effectExtent l="0" t="0" r="0" b="1905"/>
                <wp:wrapNone/>
                <wp:docPr id="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 cy="245745"/>
                        </a:xfrm>
                        <a:prstGeom prst="rect">
                          <a:avLst/>
                        </a:prstGeom>
                        <a:solidFill>
                          <a:srgbClr val="FFFFFF"/>
                        </a:solidFill>
                        <a:ln w="9525">
                          <a:noFill/>
                          <a:miter lim="800000"/>
                          <a:headEnd/>
                          <a:tailEnd/>
                        </a:ln>
                      </wps:spPr>
                      <wps:txbx>
                        <w:txbxContent>
                          <w:p w:rsidR="000946F7" w:rsidRPr="009C32A9" w:rsidRDefault="000946F7" w:rsidP="009A2DC7">
                            <w:pPr>
                              <w:rPr>
                                <w:b/>
                                <w:i/>
                              </w:rPr>
                            </w:pPr>
                            <w:r w:rsidRPr="009C32A9">
                              <w:rPr>
                                <w:b/>
                                <w:i/>
                              </w:rPr>
                              <w:t>(admin)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left:0;text-align:left;margin-left:359.2pt;margin-top:33.8pt;width:52.9pt;height:19.3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" stroked="f">
                <v:textbox>
                  <w:txbxContent>
                    <w:p w:rsidR="000946F7" w:rsidRPr="009C32A9" w:rsidRDefault="000946F7" w:rsidP="009A2DC7">
                      <w:pPr>
                        <w:rPr>
                          <w:b/>
                          <w:i/>
                        </w:rPr>
                      </w:pPr>
                      <w:r w:rsidRPr="009C32A9">
                        <w:rPr>
                          <w:b/>
                          <w:i/>
                        </w:rPr>
                        <w:t>(</w:t>
                      </w:r>
                      <w:proofErr w:type="gramStart"/>
                      <w:r w:rsidRPr="009C32A9">
                        <w:rPr>
                          <w:b/>
                          <w:i/>
                        </w:rPr>
                        <w:t>admin</w:t>
                      </w:r>
                      <w:proofErr w:type="gramEnd"/>
                      <w:r w:rsidRPr="009C32A9">
                        <w:rPr>
                          <w:b/>
                          <w:i/>
                        </w:rPr>
                        <w:t>)</w:t>
                      </w:r>
                    </w:p>
                  </w:txbxContent>
                </v:textbox>
              </v:shape>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6752" behindDoc="0" locked="0" layoutInCell="1" allowOverlap="1" wp14:anchorId="7799CC17" wp14:editId="6237809F">
                <wp:simplePos x="0" y="0"/>
                <wp:positionH relativeFrom="column">
                  <wp:posOffset>144780</wp:posOffset>
                </wp:positionH>
                <wp:positionV relativeFrom="paragraph">
                  <wp:posOffset>2587625</wp:posOffset>
                </wp:positionV>
                <wp:extent cx="1097915" cy="1097915"/>
                <wp:effectExtent l="0" t="0" r="26035" b="26035"/>
                <wp:wrapNone/>
                <wp:docPr id="475" name="Oval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7915" cy="1097915"/>
                        </a:xfrm>
                        <a:prstGeom prst="ellipse">
                          <a:avLst/>
                        </a:prstGeom>
                        <a:solidFill>
                          <a:srgbClr val="FFFFFF"/>
                        </a:solidFill>
                        <a:ln w="9525">
                          <a:solidFill>
                            <a:srgbClr val="000000"/>
                          </a:solidFill>
                          <a:round/>
                          <a:headEnd/>
                          <a:tailEnd/>
                        </a:ln>
                      </wps:spPr>
                      <wps:txbx>
                        <w:txbxContent>
                          <w:p w:rsidR="000946F7" w:rsidRPr="00B57087" w:rsidRDefault="000946F7" w:rsidP="00B57087">
                            <w:pPr>
                              <w:jc w:val="center"/>
                              <w:rPr>
                                <w:b/>
                                <w:sz w:val="20"/>
                                <w:szCs w:val="20"/>
                              </w:rPr>
                            </w:pPr>
                            <w:r w:rsidRPr="00B57087">
                              <w:rPr>
                                <w:b/>
                                <w:sz w:val="20"/>
                                <w:szCs w:val="20"/>
                              </w:rPr>
                              <w:t>BGP</w:t>
                            </w:r>
                          </w:p>
                          <w:p w:rsidR="000946F7" w:rsidRPr="00B57087" w:rsidRDefault="000946F7" w:rsidP="00B57087">
                            <w:pPr>
                              <w:jc w:val="center"/>
                              <w:rPr>
                                <w:b/>
                                <w:sz w:val="20"/>
                                <w:szCs w:val="20"/>
                              </w:rPr>
                            </w:pPr>
                            <w:r w:rsidRPr="00B57087">
                              <w:rPr>
                                <w:b/>
                                <w:sz w:val="20"/>
                                <w:szCs w:val="20"/>
                              </w:rPr>
                              <w:t>Update Messages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118" style="position:absolute;left:0;text-align:left;margin-left:11.4pt;margin-top:203.75pt;width:86.45pt;height:86.4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">
                <o:lock v:ext="edit" aspectratio="t"/>
                <v:textbox inset=",7.2pt">
                  <w:txbxContent>
                    <w:p w:rsidR="000946F7" w:rsidRPr="00B57087" w:rsidRDefault="000946F7" w:rsidP="00B57087">
                      <w:pPr>
                        <w:jc w:val="center"/>
                        <w:rPr>
                          <w:b/>
                          <w:sz w:val="20"/>
                          <w:szCs w:val="20"/>
                        </w:rPr>
                      </w:pPr>
                      <w:r w:rsidRPr="00B57087">
                        <w:rPr>
                          <w:b/>
                          <w:sz w:val="20"/>
                          <w:szCs w:val="20"/>
                        </w:rPr>
                        <w:t>BGP</w:t>
                      </w:r>
                    </w:p>
                    <w:p w:rsidR="000946F7" w:rsidRPr="00B57087" w:rsidRDefault="000946F7" w:rsidP="00B57087">
                      <w:pPr>
                        <w:jc w:val="center"/>
                        <w:rPr>
                          <w:b/>
                          <w:sz w:val="20"/>
                          <w:szCs w:val="20"/>
                        </w:rPr>
                      </w:pPr>
                      <w:r w:rsidRPr="00B57087">
                        <w:rPr>
                          <w:b/>
                          <w:sz w:val="20"/>
                          <w:szCs w:val="20"/>
                        </w:rPr>
                        <w:t>Update Messages</w:t>
                      </w:r>
                    </w:p>
                  </w:txbxContent>
                </v:textbox>
              </v:oval>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5728" behindDoc="0" locked="0" layoutInCell="1" allowOverlap="1" wp14:anchorId="064E2DC1" wp14:editId="003DFE5D">
                <wp:simplePos x="0" y="0"/>
                <wp:positionH relativeFrom="column">
                  <wp:posOffset>144780</wp:posOffset>
                </wp:positionH>
                <wp:positionV relativeFrom="paragraph">
                  <wp:posOffset>1724660</wp:posOffset>
                </wp:positionV>
                <wp:extent cx="1097915" cy="1097915"/>
                <wp:effectExtent l="0" t="0" r="26035" b="26035"/>
                <wp:wrapNone/>
                <wp:docPr id="474" name="Oval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97915" cy="1097915"/>
                        </a:xfrm>
                        <a:prstGeom prst="ellipse">
                          <a:avLst/>
                        </a:prstGeom>
                        <a:solidFill>
                          <a:srgbClr val="FFFFFF"/>
                        </a:solidFill>
                        <a:ln w="9525">
                          <a:solidFill>
                            <a:srgbClr val="000000"/>
                          </a:solidFill>
                          <a:round/>
                          <a:headEnd/>
                          <a:tailEnd/>
                        </a:ln>
                      </wps:spPr>
                      <wps:txbx>
                        <w:txbxContent>
                          <w:p w:rsidR="000946F7" w:rsidRDefault="000946F7" w:rsidP="009A2DC7">
                            <w:pPr>
                              <w:jc w:val="center"/>
                              <w:rPr>
                                <w:b/>
                                <w:sz w:val="20"/>
                                <w:szCs w:val="20"/>
                              </w:rPr>
                            </w:pPr>
                            <w:r>
                              <w:rPr>
                                <w:b/>
                                <w:sz w:val="20"/>
                                <w:szCs w:val="20"/>
                              </w:rPr>
                              <w:t>BGP</w:t>
                            </w:r>
                          </w:p>
                          <w:p w:rsidR="000946F7" w:rsidRPr="00463FDC" w:rsidRDefault="000946F7" w:rsidP="009A2DC7">
                            <w:pPr>
                              <w:jc w:val="center"/>
                              <w:rPr>
                                <w:b/>
                                <w:sz w:val="20"/>
                                <w:szCs w:val="20"/>
                              </w:rPr>
                            </w:pPr>
                            <w:r>
                              <w:rPr>
                                <w:b/>
                                <w:sz w:val="20"/>
                                <w:szCs w:val="20"/>
                              </w:rPr>
                              <w:t>Open Messages</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119" style="position:absolute;left:0;text-align:left;margin-left:11.4pt;margin-top:135.8pt;width:86.45pt;height:86.4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">
                <o:lock v:ext="edit" aspectratio="t"/>
                <v:textbox inset=",7.2pt">
                  <w:txbxContent>
                    <w:p w:rsidR="000946F7" w:rsidRDefault="000946F7" w:rsidP="009A2DC7">
                      <w:pPr>
                        <w:jc w:val="center"/>
                        <w:rPr>
                          <w:b/>
                          <w:sz w:val="20"/>
                          <w:szCs w:val="20"/>
                        </w:rPr>
                      </w:pPr>
                      <w:r>
                        <w:rPr>
                          <w:b/>
                          <w:sz w:val="20"/>
                          <w:szCs w:val="20"/>
                        </w:rPr>
                        <w:t>BGP</w:t>
                      </w:r>
                    </w:p>
                    <w:p w:rsidR="000946F7" w:rsidRPr="00463FDC" w:rsidRDefault="000946F7" w:rsidP="009A2DC7">
                      <w:pPr>
                        <w:jc w:val="center"/>
                        <w:rPr>
                          <w:b/>
                          <w:sz w:val="20"/>
                          <w:szCs w:val="20"/>
                        </w:rPr>
                      </w:pPr>
                      <w:r>
                        <w:rPr>
                          <w:b/>
                          <w:sz w:val="20"/>
                          <w:szCs w:val="20"/>
                        </w:rPr>
                        <w:t>Open Messages</w:t>
                      </w:r>
                    </w:p>
                  </w:txbxContent>
                </v:textbox>
              </v:oval>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3680" behindDoc="0" locked="0" layoutInCell="1" allowOverlap="1" wp14:anchorId="6553E091" wp14:editId="5DDB1003">
                <wp:simplePos x="0" y="0"/>
                <wp:positionH relativeFrom="column">
                  <wp:posOffset>1363980</wp:posOffset>
                </wp:positionH>
                <wp:positionV relativeFrom="paragraph">
                  <wp:posOffset>2886710</wp:posOffset>
                </wp:positionV>
                <wp:extent cx="419100" cy="609600"/>
                <wp:effectExtent l="0" t="0" r="0" b="0"/>
                <wp:wrapNone/>
                <wp:docPr id="4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6F7" w:rsidRPr="00463FDC" w:rsidRDefault="000946F7" w:rsidP="009A2DC7">
                            <w:pPr>
                              <w:rPr>
                                <w:sz w:val="72"/>
                                <w:szCs w:val="72"/>
                              </w:rPr>
                            </w:pPr>
                            <w:r w:rsidRPr="00463FDC">
                              <w:rPr>
                                <w:sz w:val="72"/>
                                <w:szCs w:val="7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07.4pt;margin-top:227.3pt;width:33pt;height:4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" stroked="f">
                <v:textbox>
                  <w:txbxContent>
                    <w:p w:rsidR="000946F7" w:rsidRPr="00463FDC" w:rsidRDefault="000946F7" w:rsidP="009A2DC7">
                      <w:pPr>
                        <w:rPr>
                          <w:sz w:val="72"/>
                          <w:szCs w:val="72"/>
                        </w:rPr>
                      </w:pPr>
                      <w:r w:rsidRPr="00463FDC">
                        <w:rPr>
                          <w:sz w:val="72"/>
                          <w:szCs w:val="72"/>
                        </w:rPr>
                        <w:t>{</w:t>
                      </w:r>
                    </w:p>
                  </w:txbxContent>
                </v:textbox>
              </v:shape>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2656" behindDoc="0" locked="0" layoutInCell="1" allowOverlap="1" wp14:anchorId="38023C8D" wp14:editId="48D9B18F">
                <wp:simplePos x="0" y="0"/>
                <wp:positionH relativeFrom="column">
                  <wp:posOffset>1144905</wp:posOffset>
                </wp:positionH>
                <wp:positionV relativeFrom="paragraph">
                  <wp:posOffset>429260</wp:posOffset>
                </wp:positionV>
                <wp:extent cx="495300" cy="1295400"/>
                <wp:effectExtent l="0" t="0" r="0" b="0"/>
                <wp:wrapNone/>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6F7" w:rsidRPr="00F1401D" w:rsidRDefault="000946F7" w:rsidP="009A2DC7">
                            <w:pPr>
                              <w:rPr>
                                <w:sz w:val="164"/>
                                <w:szCs w:val="164"/>
                              </w:rPr>
                            </w:pPr>
                            <w:r w:rsidRPr="00F1401D">
                              <w:rPr>
                                <w:sz w:val="164"/>
                                <w:szCs w:val="16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90.15pt;margin-top:33.8pt;width:39pt;height:102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" stroked="f">
                <v:textbox>
                  <w:txbxContent>
                    <w:p w:rsidR="000946F7" w:rsidRPr="00F1401D" w:rsidRDefault="000946F7" w:rsidP="009A2DC7">
                      <w:pPr>
                        <w:rPr>
                          <w:sz w:val="164"/>
                          <w:szCs w:val="164"/>
                        </w:rPr>
                      </w:pPr>
                      <w:r w:rsidRPr="00F1401D">
                        <w:rPr>
                          <w:sz w:val="164"/>
                          <w:szCs w:val="164"/>
                        </w:rPr>
                        <w:t>{</w:t>
                      </w:r>
                    </w:p>
                  </w:txbxContent>
                </v:textbox>
              </v:shape>
            </w:pict>
          </mc:Fallback>
        </mc:AlternateContent>
      </w:r>
      <w:r w:rsidR="009A2DC7" w:rsidRPr="009A6196">
        <w:rPr>
          <w:rFonts w:eastAsia="Times New Roman" w:cs="Times New Roman"/>
          <w:noProof/>
          <w:lang w:val="en-US"/>
        </w:rPr>
        <mc:AlternateContent>
          <mc:Choice Requires="wps">
            <w:drawing>
              <wp:anchor distT="0" distB="0" distL="114300" distR="114300" simplePos="0" relativeHeight="252101632" behindDoc="0" locked="0" layoutInCell="1" allowOverlap="1" wp14:anchorId="627D8799" wp14:editId="04C7F1D2">
                <wp:simplePos x="0" y="0"/>
                <wp:positionH relativeFrom="column">
                  <wp:posOffset>1059180</wp:posOffset>
                </wp:positionH>
                <wp:positionV relativeFrom="paragraph">
                  <wp:posOffset>1444625</wp:posOffset>
                </wp:positionV>
                <wp:extent cx="723900" cy="1870710"/>
                <wp:effectExtent l="0" t="0" r="0" b="0"/>
                <wp:wrapNone/>
                <wp:docPr id="4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870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46F7" w:rsidRPr="00F1401D" w:rsidRDefault="000946F7" w:rsidP="009A2DC7">
                            <w:pPr>
                              <w:rPr>
                                <w:sz w:val="204"/>
                                <w:szCs w:val="204"/>
                              </w:rPr>
                            </w:pPr>
                            <w:r w:rsidRPr="00F1401D">
                              <w:rPr>
                                <w:sz w:val="204"/>
                                <w:szCs w:val="20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83.4pt;margin-top:113.75pt;width:57pt;height:147.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" stroked="f">
                <v:textbox>
                  <w:txbxContent>
                    <w:p w:rsidR="000946F7" w:rsidRPr="00F1401D" w:rsidRDefault="000946F7" w:rsidP="009A2DC7">
                      <w:pPr>
                        <w:rPr>
                          <w:sz w:val="204"/>
                          <w:szCs w:val="204"/>
                        </w:rPr>
                      </w:pPr>
                      <w:r w:rsidRPr="00F1401D">
                        <w:rPr>
                          <w:sz w:val="204"/>
                          <w:szCs w:val="204"/>
                        </w:rPr>
                        <w:t>{</w:t>
                      </w:r>
                    </w:p>
                  </w:txbxContent>
                </v:textbox>
              </v:shape>
            </w:pict>
          </mc:Fallback>
        </mc:AlternateContent>
      </w:r>
      <w:r w:rsidR="009A2DC7" w:rsidRPr="009A6196">
        <w:rPr>
          <w:rFonts w:eastAsia="Times New Roman" w:cs="Times New Roman"/>
          <w:i/>
          <w:iCs/>
          <w:noProof/>
          <w:lang w:val="en-US"/>
        </w:rPr>
        <w:drawing>
          <wp:inline distT="0" distB="0" distL="0" distR="0" wp14:anchorId="0594B4B9" wp14:editId="34E5CFDC">
            <wp:extent cx="5238750" cy="3495675"/>
            <wp:effectExtent l="0" t="0" r="0" b="9525"/>
            <wp:docPr id="144" name="Image 1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mage"/>
                    <pic:cNvPicPr>
                      <a:picLocks noChangeAspect="1" noChangeArrowheads="1"/>
                    </pic:cNvPicPr>
                  </pic:nvPicPr>
                  <pic:blipFill>
                    <a:blip r:link="rId123">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rsidR="009A2DC7" w:rsidRDefault="009A2DC7" w:rsidP="00151ADF">
      <w:pPr>
        <w:rPr>
          <w:rFonts w:eastAsia="Times New Roman" w:cs="Times New Roman"/>
          <w:lang w:eastAsia="fr-FR"/>
        </w:rPr>
      </w:pPr>
    </w:p>
    <w:p w:rsidR="009A2DC7" w:rsidRPr="00A67710" w:rsidRDefault="00955655" w:rsidP="00AB59E0">
      <w:pPr>
        <w:pStyle w:val="Heading3"/>
        <w:rPr>
          <w:rFonts w:cs="Times New Roman"/>
        </w:rPr>
      </w:pPr>
      <w:bookmarkStart w:id="317" w:name="_Toc413850982"/>
      <w:r>
        <w:t>Peering</w:t>
      </w:r>
      <w:r w:rsidR="009A2DC7" w:rsidRPr="00A96B52">
        <w:t xml:space="preserve"> Requirements</w:t>
      </w:r>
      <w:bookmarkEnd w:id="317"/>
    </w:p>
    <w:p w:rsidR="00A1793F" w:rsidRPr="00A67710" w:rsidRDefault="00A1793F" w:rsidP="007F740C">
      <w:pPr>
        <w:numPr>
          <w:ilvl w:val="0"/>
          <w:numId w:val="96"/>
        </w:numPr>
        <w:ind w:left="708"/>
        <w:rPr>
          <w:rFonts w:eastAsia="Times New Roman" w:cs="Times New Roman"/>
          <w:lang w:val="en-US" w:eastAsia="fr-FR"/>
        </w:rPr>
      </w:pPr>
      <w:r w:rsidRPr="00A67710">
        <w:rPr>
          <w:rFonts w:eastAsia="Times New Roman" w:cs="Times New Roman"/>
          <w:lang w:val="en-US" w:eastAsia="fr-FR"/>
        </w:rPr>
        <w:t>Each router must be part of a TCP connection with the other router, with:</w:t>
      </w:r>
    </w:p>
    <w:p w:rsidR="00A1793F" w:rsidRPr="00A67710" w:rsidRDefault="00A1793F" w:rsidP="007F740C">
      <w:pPr>
        <w:numPr>
          <w:ilvl w:val="0"/>
          <w:numId w:val="97"/>
        </w:numPr>
        <w:ind w:left="1418"/>
        <w:contextualSpacing/>
        <w:rPr>
          <w:rFonts w:eastAsia="Times New Roman" w:cs="Times New Roman"/>
          <w:lang w:val="en-US" w:eastAsia="fr-FR"/>
        </w:rPr>
      </w:pPr>
      <w:r w:rsidRPr="00A67710">
        <w:rPr>
          <w:rFonts w:eastAsia="Times New Roman" w:cs="Times New Roman"/>
          <w:lang w:val="en-US" w:eastAsia="fr-FR"/>
        </w:rPr>
        <w:t xml:space="preserve">the remote router’s </w:t>
      </w:r>
      <w:r w:rsidRPr="00A67710">
        <w:rPr>
          <w:rFonts w:eastAsia="Times New Roman" w:cs="Times New Roman"/>
          <w:i/>
          <w:lang w:val="en-US" w:eastAsia="fr-FR"/>
        </w:rPr>
        <w:t>IP address</w:t>
      </w:r>
      <w:r w:rsidRPr="00A67710">
        <w:rPr>
          <w:rFonts w:eastAsia="Times New Roman" w:cs="Times New Roman"/>
          <w:lang w:val="en-US" w:eastAsia="fr-FR"/>
        </w:rPr>
        <w:t xml:space="preserve"> used in that TCP connection matching </w:t>
      </w:r>
      <w:r>
        <w:rPr>
          <w:rFonts w:eastAsia="Times New Roman" w:cs="Times New Roman"/>
          <w:lang w:val="en-US" w:eastAsia="fr-FR"/>
        </w:rPr>
        <w:t xml:space="preserve">the </w:t>
      </w:r>
      <w:r w:rsidR="00B76574" w:rsidRPr="00B57087">
        <w:rPr>
          <w:rFonts w:eastAsia="Times New Roman" w:cs="Times New Roman"/>
          <w:b/>
          <w:lang w:val="en-US" w:eastAsia="fr-FR"/>
        </w:rPr>
        <w:t>Update Source</w:t>
      </w:r>
      <w:r w:rsidR="00B76574">
        <w:rPr>
          <w:rFonts w:eastAsia="Times New Roman" w:cs="Times New Roman"/>
          <w:lang w:val="en-US" w:eastAsia="fr-FR"/>
        </w:rPr>
        <w:t xml:space="preserve"> </w:t>
      </w:r>
      <w:r>
        <w:rPr>
          <w:rFonts w:eastAsia="Times New Roman" w:cs="Times New Roman"/>
          <w:lang w:val="en-US" w:eastAsia="fr-FR"/>
        </w:rPr>
        <w:t xml:space="preserve">local router configuration </w:t>
      </w:r>
      <w:r w:rsidRPr="00A67710">
        <w:rPr>
          <w:rFonts w:eastAsia="Times New Roman" w:cs="Times New Roman"/>
          <w:lang w:val="en-US" w:eastAsia="fr-FR"/>
        </w:rPr>
        <w:t xml:space="preserve">in that </w:t>
      </w:r>
      <w:r>
        <w:rPr>
          <w:rFonts w:eastAsia="Times New Roman" w:cs="Times New Roman"/>
          <w:lang w:val="en-US" w:eastAsia="fr-FR"/>
        </w:rPr>
        <w:t xml:space="preserve">same </w:t>
      </w:r>
      <w:r w:rsidRPr="00A67710">
        <w:rPr>
          <w:rFonts w:eastAsia="Times New Roman" w:cs="Times New Roman"/>
          <w:lang w:val="en-US" w:eastAsia="fr-FR"/>
        </w:rPr>
        <w:t>TCP connection</w:t>
      </w:r>
      <w:r>
        <w:rPr>
          <w:rFonts w:eastAsia="Times New Roman" w:cs="Times New Roman"/>
          <w:lang w:val="en-US" w:eastAsia="fr-FR"/>
        </w:rPr>
        <w:t>,</w:t>
      </w:r>
      <w:r w:rsidRPr="00A67710">
        <w:rPr>
          <w:rFonts w:eastAsia="Times New Roman" w:cs="Times New Roman"/>
          <w:lang w:val="en-US" w:eastAsia="fr-FR"/>
        </w:rPr>
        <w:t xml:space="preserve"> </w:t>
      </w:r>
    </w:p>
    <w:p w:rsidR="00A1793F" w:rsidRPr="00A67710" w:rsidRDefault="00A1793F" w:rsidP="007F740C">
      <w:pPr>
        <w:numPr>
          <w:ilvl w:val="0"/>
          <w:numId w:val="97"/>
        </w:numPr>
        <w:ind w:left="1418"/>
        <w:contextualSpacing/>
        <w:rPr>
          <w:rFonts w:eastAsia="Times New Roman" w:cs="Times New Roman"/>
          <w:lang w:val="en-US" w:eastAsia="fr-FR"/>
        </w:rPr>
      </w:pPr>
      <w:r w:rsidRPr="00A67710">
        <w:rPr>
          <w:rFonts w:eastAsia="Times New Roman" w:cs="Times New Roman"/>
          <w:lang w:val="en-US" w:eastAsia="fr-FR"/>
        </w:rPr>
        <w:t>the</w:t>
      </w:r>
      <w:r w:rsidRPr="00A67710">
        <w:rPr>
          <w:rFonts w:eastAsia="Times New Roman" w:cs="Times New Roman"/>
          <w:i/>
          <w:lang w:val="en-US" w:eastAsia="fr-FR"/>
        </w:rPr>
        <w:t xml:space="preserve"> </w:t>
      </w:r>
      <w:r w:rsidRPr="00B57087">
        <w:rPr>
          <w:rFonts w:eastAsia="Times New Roman" w:cs="Times New Roman"/>
          <w:b/>
          <w:lang w:val="en-US" w:eastAsia="fr-FR"/>
        </w:rPr>
        <w:t>eBGP multihop</w:t>
      </w:r>
      <w:r w:rsidRPr="00A67710">
        <w:rPr>
          <w:rFonts w:eastAsia="Times New Roman" w:cs="Times New Roman"/>
          <w:i/>
          <w:lang w:val="en-US" w:eastAsia="fr-FR"/>
        </w:rPr>
        <w:t xml:space="preserve"> </w:t>
      </w:r>
      <w:r w:rsidRPr="00A67710">
        <w:rPr>
          <w:rFonts w:eastAsia="Times New Roman" w:cs="Times New Roman"/>
          <w:lang w:val="en-US" w:eastAsia="fr-FR"/>
        </w:rPr>
        <w:t>configured if necessary (multi-links with the use of loopback interfaces).</w:t>
      </w:r>
    </w:p>
    <w:p w:rsidR="009A2DC7" w:rsidRPr="00A67710" w:rsidRDefault="009A2DC7" w:rsidP="007F740C">
      <w:pPr>
        <w:numPr>
          <w:ilvl w:val="0"/>
          <w:numId w:val="96"/>
        </w:numPr>
        <w:ind w:left="708"/>
        <w:rPr>
          <w:rFonts w:eastAsia="Times New Roman" w:cs="Times New Roman"/>
          <w:lang w:val="en-US" w:eastAsia="fr-FR"/>
        </w:rPr>
      </w:pPr>
      <w:r w:rsidRPr="00A67710">
        <w:rPr>
          <w:rFonts w:eastAsia="Times New Roman" w:cs="Times New Roman"/>
          <w:lang w:val="en-US" w:eastAsia="fr-FR"/>
        </w:rPr>
        <w:t xml:space="preserve">A </w:t>
      </w:r>
      <w:r w:rsidRPr="00FA51D3">
        <w:rPr>
          <w:rFonts w:eastAsia="Times New Roman" w:cs="Times New Roman"/>
          <w:b/>
          <w:lang w:val="en-US" w:eastAsia="fr-FR"/>
        </w:rPr>
        <w:t>local router’s ASN</w:t>
      </w:r>
      <w:r w:rsidRPr="00A67710">
        <w:rPr>
          <w:rFonts w:eastAsia="Times New Roman" w:cs="Times New Roman"/>
          <w:lang w:val="en-US" w:eastAsia="fr-FR"/>
        </w:rPr>
        <w:t xml:space="preserve"> must match the </w:t>
      </w:r>
      <w:r w:rsidRPr="00FA51D3">
        <w:rPr>
          <w:rFonts w:eastAsia="Times New Roman" w:cs="Times New Roman"/>
          <w:b/>
          <w:lang w:val="en-US" w:eastAsia="fr-FR"/>
        </w:rPr>
        <w:t>neighboring router’s reference to that ASN</w:t>
      </w:r>
      <w:r w:rsidRPr="00A67710">
        <w:rPr>
          <w:rFonts w:eastAsia="Times New Roman" w:cs="Times New Roman"/>
          <w:lang w:val="en-US" w:eastAsia="fr-FR"/>
        </w:rPr>
        <w:t>.</w:t>
      </w:r>
    </w:p>
    <w:p w:rsidR="009A2DC7" w:rsidRPr="00A67710" w:rsidRDefault="009A2DC7" w:rsidP="007F740C">
      <w:pPr>
        <w:numPr>
          <w:ilvl w:val="0"/>
          <w:numId w:val="96"/>
        </w:numPr>
        <w:ind w:left="708"/>
        <w:rPr>
          <w:rFonts w:eastAsia="Times New Roman" w:cs="Times New Roman"/>
          <w:lang w:val="en-US" w:eastAsia="fr-FR"/>
        </w:rPr>
      </w:pPr>
      <w:r w:rsidRPr="00A67710">
        <w:rPr>
          <w:rFonts w:eastAsia="Times New Roman" w:cs="Times New Roman"/>
          <w:lang w:val="en-US" w:eastAsia="fr-FR"/>
        </w:rPr>
        <w:t xml:space="preserve">The </w:t>
      </w:r>
      <w:r w:rsidRPr="00FA51D3">
        <w:rPr>
          <w:rFonts w:eastAsia="Times New Roman" w:cs="Times New Roman"/>
          <w:b/>
          <w:lang w:val="en-US" w:eastAsia="fr-FR"/>
        </w:rPr>
        <w:t>BGP router IDs</w:t>
      </w:r>
      <w:r w:rsidRPr="00A67710">
        <w:rPr>
          <w:rFonts w:eastAsia="Times New Roman" w:cs="Times New Roman"/>
          <w:lang w:val="en-US" w:eastAsia="fr-FR"/>
        </w:rPr>
        <w:t xml:space="preserve"> of the two routers must not be the same.</w:t>
      </w:r>
    </w:p>
    <w:p w:rsidR="009A2DC7" w:rsidRDefault="009A2DC7" w:rsidP="007F740C">
      <w:pPr>
        <w:numPr>
          <w:ilvl w:val="0"/>
          <w:numId w:val="96"/>
        </w:numPr>
        <w:ind w:left="708"/>
        <w:rPr>
          <w:rFonts w:eastAsia="Times New Roman" w:cs="Times New Roman"/>
          <w:lang w:val="en-US" w:eastAsia="fr-FR"/>
        </w:rPr>
      </w:pPr>
      <w:r w:rsidRPr="00A67710">
        <w:rPr>
          <w:rFonts w:eastAsia="Times New Roman" w:cs="Times New Roman"/>
          <w:lang w:val="en-US" w:eastAsia="fr-FR"/>
        </w:rPr>
        <w:t xml:space="preserve">If configured, </w:t>
      </w:r>
      <w:r w:rsidRPr="00FA51D3">
        <w:rPr>
          <w:rFonts w:eastAsia="Times New Roman" w:cs="Times New Roman"/>
          <w:b/>
          <w:lang w:val="en-US" w:eastAsia="fr-FR"/>
        </w:rPr>
        <w:t>MD5 authentication</w:t>
      </w:r>
      <w:r w:rsidR="00646A83">
        <w:rPr>
          <w:rFonts w:eastAsia="Times New Roman" w:cs="Times New Roman"/>
          <w:lang w:val="en-US" w:eastAsia="fr-FR"/>
        </w:rPr>
        <w:t xml:space="preserve"> must pass.</w:t>
      </w:r>
    </w:p>
    <w:p w:rsidR="00646A83" w:rsidRDefault="00646A83" w:rsidP="00AB59E0">
      <w:pPr>
        <w:pStyle w:val="Heading3"/>
      </w:pPr>
      <w:bookmarkStart w:id="318" w:name="_Toc413850983"/>
      <w:r>
        <w:t>eBGP</w:t>
      </w:r>
      <w:bookmarkEnd w:id="318"/>
    </w:p>
    <w:p w:rsidR="00646A83" w:rsidRPr="00A454A7" w:rsidRDefault="00646A83" w:rsidP="00A454A7">
      <w:pPr>
        <w:rPr>
          <w:lang w:val="en-US"/>
        </w:rPr>
      </w:pPr>
      <w:r w:rsidRPr="00FA51D3">
        <w:rPr>
          <w:b/>
          <w:lang w:val="en-US"/>
        </w:rPr>
        <w:t>eBGP peers must share a common subnet</w:t>
      </w:r>
      <w:r w:rsidRPr="00A454A7">
        <w:rPr>
          <w:i/>
          <w:lang w:val="en-US"/>
        </w:rPr>
        <w:t xml:space="preserve">, </w:t>
      </w:r>
      <w:r w:rsidR="00FA51D3">
        <w:rPr>
          <w:i/>
          <w:lang w:val="en-US"/>
        </w:rPr>
        <w:t>and</w:t>
      </w:r>
      <w:r w:rsidRPr="00A454A7">
        <w:rPr>
          <w:i/>
          <w:lang w:val="en-US"/>
        </w:rPr>
        <w:t xml:space="preserve"> Cisco does allow some flexibility to avoid doing so</w:t>
      </w:r>
      <w:r w:rsidRPr="00A454A7">
        <w:rPr>
          <w:lang w:val="en-US"/>
        </w:rPr>
        <w:t>.</w:t>
      </w:r>
    </w:p>
    <w:p w:rsidR="00D576DB" w:rsidRDefault="00D576DB">
      <w:pPr>
        <w:spacing w:after="200"/>
        <w:rPr>
          <w:rFonts w:asciiTheme="majorHAnsi" w:eastAsia="Times New Roman" w:hAnsiTheme="majorHAnsi" w:cstheme="majorBidi"/>
          <w:b/>
          <w:bCs/>
          <w:color w:val="4F81BD" w:themeColor="accent1"/>
          <w:lang w:val="en-US"/>
        </w:rPr>
      </w:pPr>
      <w:r>
        <w:rPr>
          <w:rFonts w:eastAsia="Times New Roman"/>
          <w:lang w:val="en-US"/>
        </w:rPr>
        <w:br w:type="page"/>
      </w:r>
    </w:p>
    <w:p w:rsidR="00477DE3" w:rsidRDefault="00A454A7" w:rsidP="00AB59E0">
      <w:pPr>
        <w:pStyle w:val="Heading3"/>
      </w:pPr>
      <w:bookmarkStart w:id="319" w:name="_Toc413850984"/>
      <w:r>
        <w:lastRenderedPageBreak/>
        <w:t>iBGP</w:t>
      </w:r>
      <w:bookmarkEnd w:id="319"/>
    </w:p>
    <w:p w:rsidR="00220D8C" w:rsidRPr="00220D8C" w:rsidRDefault="00220D8C" w:rsidP="00F3425A">
      <w:pPr>
        <w:pStyle w:val="Heading4"/>
      </w:pPr>
      <w:bookmarkStart w:id="320" w:name="_Toc413850985"/>
      <w:r>
        <w:t>In Transit AS</w:t>
      </w:r>
      <w:bookmarkEnd w:id="320"/>
    </w:p>
    <w:p w:rsidR="00A454A7" w:rsidRDefault="00A454A7" w:rsidP="00A454A7">
      <w:pPr>
        <w:rPr>
          <w:lang w:val="en-US"/>
        </w:rPr>
      </w:pPr>
      <w:r w:rsidRPr="00A454A7">
        <w:rPr>
          <w:lang w:val="en-US"/>
        </w:rPr>
        <w:t xml:space="preserve">iBGP is used primarily </w:t>
      </w:r>
      <w:r w:rsidRPr="00220D8C">
        <w:rPr>
          <w:i/>
          <w:lang w:val="en-US"/>
        </w:rPr>
        <w:t>in transit ASes</w:t>
      </w:r>
      <w:r w:rsidRPr="00A454A7">
        <w:rPr>
          <w:lang w:val="en-US"/>
        </w:rPr>
        <w:t>.</w:t>
      </w:r>
      <w:r>
        <w:rPr>
          <w:lang w:val="en-US"/>
        </w:rPr>
        <w:t xml:space="preserve"> </w:t>
      </w:r>
      <w:r w:rsidRPr="00A454A7">
        <w:rPr>
          <w:lang w:val="en-US"/>
        </w:rPr>
        <w:t xml:space="preserve">If transit </w:t>
      </w:r>
      <w:r>
        <w:rPr>
          <w:lang w:val="en-US"/>
        </w:rPr>
        <w:t>ASes</w:t>
      </w:r>
      <w:r w:rsidRPr="00A454A7">
        <w:rPr>
          <w:lang w:val="en-US"/>
        </w:rPr>
        <w:t xml:space="preserve"> did not use</w:t>
      </w:r>
      <w:r>
        <w:rPr>
          <w:lang w:val="en-US"/>
        </w:rPr>
        <w:t xml:space="preserve"> </w:t>
      </w:r>
      <w:r w:rsidRPr="00A454A7">
        <w:rPr>
          <w:lang w:val="en-US"/>
        </w:rPr>
        <w:t>iBGP, the eBGP-learned routes would have to be redistributed into an IGP and then redistributed</w:t>
      </w:r>
      <w:r>
        <w:rPr>
          <w:lang w:val="en-US"/>
        </w:rPr>
        <w:t xml:space="preserve"> </w:t>
      </w:r>
      <w:r w:rsidRPr="00A454A7">
        <w:rPr>
          <w:lang w:val="en-US"/>
        </w:rPr>
        <w:t>into the BGP</w:t>
      </w:r>
      <w:r>
        <w:rPr>
          <w:lang w:val="en-US"/>
        </w:rPr>
        <w:t xml:space="preserve"> process in another eBGP router with 2 major downsides:</w:t>
      </w:r>
    </w:p>
    <w:p w:rsidR="00A454A7" w:rsidRDefault="00A454A7" w:rsidP="009E17BB">
      <w:pPr>
        <w:pStyle w:val="ListParagraph"/>
        <w:numPr>
          <w:ilvl w:val="0"/>
          <w:numId w:val="326"/>
        </w:numPr>
        <w:rPr>
          <w:lang w:val="en-US"/>
        </w:rPr>
      </w:pPr>
      <w:r w:rsidRPr="00A454A7">
        <w:rPr>
          <w:lang w:val="en-US"/>
        </w:rPr>
        <w:t>Normally, the number of eBGP routes is too large for an IGP to handle.</w:t>
      </w:r>
    </w:p>
    <w:p w:rsidR="00A454A7" w:rsidRDefault="00A454A7" w:rsidP="009E17BB">
      <w:pPr>
        <w:pStyle w:val="ListParagraph"/>
        <w:numPr>
          <w:ilvl w:val="0"/>
          <w:numId w:val="326"/>
        </w:numPr>
        <w:rPr>
          <w:lang w:val="en-US"/>
        </w:rPr>
      </w:pPr>
      <w:r>
        <w:rPr>
          <w:lang w:val="en-US"/>
        </w:rPr>
        <w:t>Most of the BGP path attributes would be lost during the transit.</w:t>
      </w:r>
    </w:p>
    <w:p w:rsidR="00A454A7" w:rsidRDefault="00220D8C" w:rsidP="00F3425A">
      <w:pPr>
        <w:pStyle w:val="Heading4"/>
      </w:pPr>
      <w:bookmarkStart w:id="321" w:name="_Toc413850986"/>
      <w:r>
        <w:t>In Large Corporations</w:t>
      </w:r>
      <w:bookmarkEnd w:id="321"/>
    </w:p>
    <w:p w:rsidR="00A454A7" w:rsidRDefault="00A454A7" w:rsidP="00A454A7">
      <w:pPr>
        <w:rPr>
          <w:lang w:val="en-US"/>
        </w:rPr>
      </w:pPr>
      <w:r w:rsidRPr="00A454A7">
        <w:rPr>
          <w:lang w:val="en-US"/>
        </w:rPr>
        <w:t xml:space="preserve">Another use of iBGP is </w:t>
      </w:r>
      <w:r w:rsidRPr="00220D8C">
        <w:rPr>
          <w:i/>
          <w:lang w:val="en-US"/>
        </w:rPr>
        <w:t>in large corporations</w:t>
      </w:r>
      <w:r w:rsidRPr="00A454A7">
        <w:rPr>
          <w:lang w:val="en-US"/>
        </w:rPr>
        <w:t xml:space="preserve"> where the IGP networks are in smaller independent</w:t>
      </w:r>
      <w:r>
        <w:rPr>
          <w:lang w:val="en-US"/>
        </w:rPr>
        <w:t xml:space="preserve"> </w:t>
      </w:r>
      <w:r w:rsidRPr="00A454A7">
        <w:rPr>
          <w:lang w:val="en-US"/>
        </w:rPr>
        <w:t>routing domains along organizational or geographic boundaries</w:t>
      </w:r>
      <w:r>
        <w:rPr>
          <w:lang w:val="en-US"/>
        </w:rPr>
        <w:t>:</w:t>
      </w:r>
    </w:p>
    <w:p w:rsidR="00A454A7" w:rsidRPr="00A454A7" w:rsidRDefault="00A454A7" w:rsidP="00A454A7">
      <w:pPr>
        <w:jc w:val="center"/>
        <w:rPr>
          <w:lang w:val="en-US"/>
        </w:rPr>
      </w:pPr>
      <w:r>
        <w:rPr>
          <w:noProof/>
          <w:lang w:val="en-US"/>
        </w:rPr>
        <w:drawing>
          <wp:inline distT="0" distB="0" distL="0" distR="0" wp14:anchorId="6F63FCAB" wp14:editId="69E10C7A">
            <wp:extent cx="4224528" cy="2121408"/>
            <wp:effectExtent l="0" t="0" r="5080" b="0"/>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GP in a Large Corporation.JPG"/>
                    <pic:cNvPicPr/>
                  </pic:nvPicPr>
                  <pic:blipFill>
                    <a:blip r:embed="rId124">
                      <a:extLst>
                        <a:ext uri="{28A0092B-C50C-407E-A947-70E740481C1C}">
                          <a14:useLocalDpi xmlns:a14="http://schemas.microsoft.com/office/drawing/2010/main" val="0"/>
                        </a:ext>
                      </a:extLst>
                    </a:blip>
                    <a:stretch>
                      <a:fillRect/>
                    </a:stretch>
                  </pic:blipFill>
                  <pic:spPr>
                    <a:xfrm>
                      <a:off x="0" y="0"/>
                      <a:ext cx="4224528" cy="2121408"/>
                    </a:xfrm>
                    <a:prstGeom prst="rect">
                      <a:avLst/>
                    </a:prstGeom>
                  </pic:spPr>
                </pic:pic>
              </a:graphicData>
            </a:graphic>
          </wp:inline>
        </w:drawing>
      </w:r>
    </w:p>
    <w:p w:rsidR="00220D8C" w:rsidRDefault="00220D8C" w:rsidP="00F3425A">
      <w:pPr>
        <w:pStyle w:val="Heading4"/>
      </w:pPr>
      <w:bookmarkStart w:id="322" w:name="_Toc413850987"/>
      <w:r>
        <w:t>Policing Internal AS</w:t>
      </w:r>
      <w:bookmarkEnd w:id="322"/>
    </w:p>
    <w:p w:rsidR="00220D8C" w:rsidRDefault="00220D8C" w:rsidP="00220D8C">
      <w:pPr>
        <w:rPr>
          <w:lang w:val="en-US" w:eastAsia="fr-FR"/>
        </w:rPr>
      </w:pPr>
      <w:r w:rsidRPr="00A454A7">
        <w:rPr>
          <w:lang w:val="en-US"/>
        </w:rPr>
        <w:t>Another use of iBGP is</w:t>
      </w:r>
      <w:r w:rsidRPr="00220D8C">
        <w:rPr>
          <w:lang w:val="en-US" w:eastAsia="fr-FR"/>
        </w:rPr>
        <w:t xml:space="preserve"> </w:t>
      </w:r>
      <w:r>
        <w:rPr>
          <w:lang w:val="en-US" w:eastAsia="fr-FR"/>
        </w:rPr>
        <w:t>a</w:t>
      </w:r>
      <w:r w:rsidRPr="00220D8C">
        <w:rPr>
          <w:lang w:val="en-US" w:eastAsia="fr-FR"/>
        </w:rPr>
        <w:t xml:space="preserve">pplying policies in the internal </w:t>
      </w:r>
      <w:r>
        <w:rPr>
          <w:lang w:val="en-US" w:eastAsia="fr-FR"/>
        </w:rPr>
        <w:t>AS</w:t>
      </w:r>
      <w:r w:rsidRPr="00220D8C">
        <w:rPr>
          <w:lang w:val="en-US" w:eastAsia="fr-FR"/>
        </w:rPr>
        <w:t xml:space="preserve"> with the help of BGP</w:t>
      </w:r>
      <w:r>
        <w:rPr>
          <w:lang w:val="en-US" w:eastAsia="fr-FR"/>
        </w:rPr>
        <w:t xml:space="preserve"> </w:t>
      </w:r>
      <w:r w:rsidRPr="00220D8C">
        <w:rPr>
          <w:lang w:val="en-US" w:eastAsia="fr-FR"/>
        </w:rPr>
        <w:t>path attributes</w:t>
      </w:r>
      <w:r>
        <w:rPr>
          <w:lang w:val="en-US" w:eastAsia="fr-FR"/>
        </w:rPr>
        <w:t>.</w:t>
      </w:r>
    </w:p>
    <w:p w:rsidR="00220D8C" w:rsidRDefault="00220D8C" w:rsidP="00F3425A">
      <w:pPr>
        <w:pStyle w:val="Heading4"/>
      </w:pPr>
      <w:bookmarkStart w:id="323" w:name="_Toc413850988"/>
      <w:r>
        <w:t>QoS P</w:t>
      </w:r>
      <w:r w:rsidRPr="00220D8C">
        <w:t xml:space="preserve">olicy </w:t>
      </w:r>
      <w:r>
        <w:t>P</w:t>
      </w:r>
      <w:r w:rsidR="00B74167">
        <w:t>ropagation on BGP</w:t>
      </w:r>
      <w:bookmarkEnd w:id="323"/>
    </w:p>
    <w:p w:rsidR="00220D8C" w:rsidRPr="00220D8C" w:rsidRDefault="00220D8C" w:rsidP="00220D8C">
      <w:pPr>
        <w:rPr>
          <w:lang w:val="en-US" w:eastAsia="fr-FR"/>
        </w:rPr>
      </w:pPr>
      <w:r w:rsidRPr="00B74167">
        <w:rPr>
          <w:b/>
          <w:lang w:val="en-US" w:eastAsia="fr-FR"/>
        </w:rPr>
        <w:t>QPPB</w:t>
      </w:r>
      <w:r w:rsidRPr="00220D8C">
        <w:rPr>
          <w:lang w:val="en-US" w:eastAsia="fr-FR"/>
        </w:rPr>
        <w:t xml:space="preserve"> uses iBGP to spread common</w:t>
      </w:r>
      <w:r>
        <w:rPr>
          <w:lang w:val="en-US" w:eastAsia="fr-FR"/>
        </w:rPr>
        <w:t xml:space="preserve"> </w:t>
      </w:r>
      <w:r w:rsidRPr="00220D8C">
        <w:rPr>
          <w:lang w:val="en-US" w:eastAsia="fr-FR"/>
        </w:rPr>
        <w:t>QoS parameters from one router to other routers in the network. It classifies packets</w:t>
      </w:r>
    </w:p>
    <w:p w:rsidR="00220D8C" w:rsidRDefault="00220D8C" w:rsidP="00220D8C">
      <w:pPr>
        <w:rPr>
          <w:lang w:val="en-US" w:eastAsia="fr-FR"/>
        </w:rPr>
      </w:pPr>
      <w:r w:rsidRPr="00220D8C">
        <w:rPr>
          <w:lang w:val="en-US" w:eastAsia="fr-FR"/>
        </w:rPr>
        <w:t xml:space="preserve">using IP </w:t>
      </w:r>
      <w:r>
        <w:rPr>
          <w:lang w:val="en-US" w:eastAsia="fr-FR"/>
        </w:rPr>
        <w:t>DSCP</w:t>
      </w:r>
      <w:r w:rsidRPr="00220D8C">
        <w:rPr>
          <w:lang w:val="en-US" w:eastAsia="fr-FR"/>
        </w:rPr>
        <w:t xml:space="preserve"> bits based on BGP community lists, BGP </w:t>
      </w:r>
      <w:r>
        <w:rPr>
          <w:lang w:val="en-US" w:eastAsia="fr-FR"/>
        </w:rPr>
        <w:t xml:space="preserve">AS </w:t>
      </w:r>
      <w:r w:rsidRPr="00220D8C">
        <w:rPr>
          <w:lang w:val="en-US" w:eastAsia="fr-FR"/>
        </w:rPr>
        <w:t xml:space="preserve">paths, and </w:t>
      </w:r>
      <w:r>
        <w:rPr>
          <w:lang w:val="en-US" w:eastAsia="fr-FR"/>
        </w:rPr>
        <w:t>ACLs</w:t>
      </w:r>
      <w:r w:rsidRPr="00220D8C">
        <w:rPr>
          <w:lang w:val="en-US" w:eastAsia="fr-FR"/>
        </w:rPr>
        <w:t>. After packets are classified, QoS features can enforce policies.</w:t>
      </w:r>
    </w:p>
    <w:p w:rsidR="00220D8C" w:rsidRDefault="00220D8C" w:rsidP="00F3425A">
      <w:pPr>
        <w:pStyle w:val="Heading4"/>
      </w:pPr>
      <w:bookmarkStart w:id="324" w:name="_Toc413850989"/>
      <w:r>
        <w:t>Carrying MPLS VPN Information</w:t>
      </w:r>
      <w:bookmarkEnd w:id="324"/>
    </w:p>
    <w:p w:rsidR="00220D8C" w:rsidRPr="00220D8C" w:rsidRDefault="00220D8C" w:rsidP="00220D8C">
      <w:pPr>
        <w:rPr>
          <w:lang w:val="en-US" w:eastAsia="fr-FR"/>
        </w:rPr>
      </w:pPr>
      <w:r w:rsidRPr="00220D8C">
        <w:rPr>
          <w:lang w:val="en-US" w:eastAsia="fr-FR"/>
        </w:rPr>
        <w:t>The multiprotocol version of BGP is used to carry MPLS</w:t>
      </w:r>
      <w:r>
        <w:rPr>
          <w:lang w:val="en-US" w:eastAsia="fr-FR"/>
        </w:rPr>
        <w:t xml:space="preserve"> </w:t>
      </w:r>
      <w:r w:rsidR="00B74167">
        <w:rPr>
          <w:lang w:val="en-US" w:eastAsia="fr-FR"/>
        </w:rPr>
        <w:t>VPN information between all P</w:t>
      </w:r>
      <w:r w:rsidRPr="00220D8C">
        <w:rPr>
          <w:lang w:val="en-US" w:eastAsia="fr-FR"/>
        </w:rPr>
        <w:t xml:space="preserve">rovider </w:t>
      </w:r>
      <w:r w:rsidR="00B74167">
        <w:rPr>
          <w:lang w:val="en-US" w:eastAsia="fr-FR"/>
        </w:rPr>
        <w:t>E</w:t>
      </w:r>
      <w:r w:rsidRPr="00220D8C">
        <w:rPr>
          <w:lang w:val="en-US" w:eastAsia="fr-FR"/>
        </w:rPr>
        <w:t>dge (PE) routers within a VPN community.</w:t>
      </w:r>
    </w:p>
    <w:p w:rsidR="00D576DB" w:rsidRDefault="00220D8C" w:rsidP="00220D8C">
      <w:pPr>
        <w:rPr>
          <w:lang w:val="en-US" w:eastAsia="fr-FR"/>
        </w:rPr>
      </w:pPr>
      <w:r w:rsidRPr="00220D8C">
        <w:rPr>
          <w:lang w:val="en-US" w:eastAsia="fr-FR"/>
        </w:rPr>
        <w:t>MP-BGP introduces a new BGP capabilities advertisement</w:t>
      </w:r>
      <w:r>
        <w:rPr>
          <w:lang w:val="en-US" w:eastAsia="fr-FR"/>
        </w:rPr>
        <w:t xml:space="preserve"> </w:t>
      </w:r>
      <w:r w:rsidRPr="00220D8C">
        <w:rPr>
          <w:lang w:val="en-US" w:eastAsia="fr-FR"/>
        </w:rPr>
        <w:t>to determine whether a BGP peer supports MP-BGP.</w:t>
      </w:r>
    </w:p>
    <w:p w:rsidR="00D576DB" w:rsidRDefault="00D576DB">
      <w:pPr>
        <w:spacing w:after="200"/>
        <w:rPr>
          <w:lang w:val="en-US" w:eastAsia="fr-FR"/>
        </w:rPr>
      </w:pPr>
      <w:r>
        <w:rPr>
          <w:lang w:val="en-US" w:eastAsia="fr-FR"/>
        </w:rPr>
        <w:br w:type="page"/>
      </w:r>
    </w:p>
    <w:p w:rsidR="002E3EA2" w:rsidRPr="002E3EA2" w:rsidRDefault="002E3EA2" w:rsidP="00AB59E0">
      <w:pPr>
        <w:pStyle w:val="Heading2"/>
        <w:rPr>
          <w:rFonts w:eastAsia="Times New Roman"/>
          <w:lang w:eastAsia="fr-FR"/>
        </w:rPr>
      </w:pPr>
      <w:bookmarkStart w:id="325" w:name="_Toc413850717"/>
      <w:bookmarkStart w:id="326" w:name="_Toc413850990"/>
      <w:r>
        <w:rPr>
          <w:rFonts w:eastAsia="Times New Roman"/>
          <w:lang w:eastAsia="fr-FR"/>
        </w:rPr>
        <w:lastRenderedPageBreak/>
        <w:t>Exchanging the BGP Table</w:t>
      </w:r>
      <w:bookmarkEnd w:id="325"/>
      <w:bookmarkEnd w:id="326"/>
    </w:p>
    <w:p w:rsidR="002E3EA2" w:rsidRDefault="002E3EA2" w:rsidP="00AB59E0">
      <w:pPr>
        <w:pStyle w:val="Heading3"/>
      </w:pPr>
      <w:bookmarkStart w:id="327" w:name="_Toc413850991"/>
      <w:r>
        <w:t>Seeding the BGP Table</w:t>
      </w:r>
      <w:bookmarkEnd w:id="327"/>
    </w:p>
    <w:p w:rsidR="009A2DC7" w:rsidRDefault="009A2DC7" w:rsidP="007F740C">
      <w:pPr>
        <w:numPr>
          <w:ilvl w:val="0"/>
          <w:numId w:val="104"/>
        </w:numPr>
        <w:ind w:left="708"/>
        <w:rPr>
          <w:rFonts w:eastAsia="Times New Roman" w:cs="Times New Roman"/>
          <w:iCs/>
          <w:lang w:val="en-US" w:eastAsia="fr-FR"/>
        </w:rPr>
      </w:pPr>
      <w:r w:rsidRPr="00D77DAF">
        <w:rPr>
          <w:rFonts w:eastAsia="Times New Roman" w:cs="Times New Roman"/>
          <w:iCs/>
          <w:lang w:val="en-US" w:eastAsia="fr-FR"/>
        </w:rPr>
        <w:t>BGP </w:t>
      </w:r>
      <w:hyperlink w:anchor="_Using_network_command" w:history="1">
        <w:r w:rsidRPr="004F37D7">
          <w:rPr>
            <w:rStyle w:val="Hyperlink"/>
            <w:rFonts w:eastAsia="Times New Roman" w:cs="Times New Roman"/>
            <w:b/>
            <w:bCs/>
            <w:iCs/>
            <w:lang w:val="en-US" w:eastAsia="fr-FR"/>
          </w:rPr>
          <w:t>network</w:t>
        </w:r>
        <w:r w:rsidRPr="004F37D7">
          <w:rPr>
            <w:rStyle w:val="Hyperlink"/>
            <w:rFonts w:eastAsia="Times New Roman" w:cs="Times New Roman"/>
            <w:iCs/>
            <w:lang w:val="en-US" w:eastAsia="fr-FR"/>
          </w:rPr>
          <w:t> command</w:t>
        </w:r>
      </w:hyperlink>
      <w:r w:rsidR="00A0160A">
        <w:rPr>
          <w:rFonts w:eastAsia="Times New Roman" w:cs="Times New Roman"/>
          <w:iCs/>
          <w:lang w:val="en-US" w:eastAsia="fr-FR"/>
        </w:rPr>
        <w:t>.</w:t>
      </w:r>
    </w:p>
    <w:p w:rsidR="00091DD8" w:rsidRDefault="00091DD8" w:rsidP="00151ADF">
      <w:pPr>
        <w:ind w:left="696"/>
        <w:rPr>
          <w:iCs/>
          <w:lang w:val="en-US"/>
        </w:rPr>
      </w:pPr>
      <w:r w:rsidRPr="00D96867">
        <w:rPr>
          <w:iCs/>
          <w:lang w:val="en-US"/>
        </w:rPr>
        <w:t xml:space="preserve">When a router </w:t>
      </w:r>
      <w:r w:rsidRPr="00B957B3">
        <w:rPr>
          <w:b/>
          <w:iCs/>
          <w:lang w:val="en-US"/>
        </w:rPr>
        <w:t>knows routes only for subsets of the prefix</w:t>
      </w:r>
      <w:r w:rsidRPr="00D96867">
        <w:rPr>
          <w:iCs/>
          <w:lang w:val="en-US"/>
        </w:rPr>
        <w:t xml:space="preserve"> that needs to be advertised, an </w:t>
      </w:r>
      <w:r w:rsidRPr="00B957B3">
        <w:rPr>
          <w:b/>
          <w:iCs/>
          <w:lang w:val="en-US"/>
        </w:rPr>
        <w:t>additional step</w:t>
      </w:r>
      <w:r w:rsidRPr="00D96867">
        <w:rPr>
          <w:iCs/>
          <w:lang w:val="en-US"/>
        </w:rPr>
        <w:t xml:space="preserve"> is needed when using the </w:t>
      </w:r>
      <w:r w:rsidRPr="00D96867">
        <w:rPr>
          <w:b/>
          <w:bCs/>
          <w:iCs/>
          <w:lang w:val="en-US"/>
        </w:rPr>
        <w:t>network</w:t>
      </w:r>
      <w:r>
        <w:rPr>
          <w:iCs/>
          <w:lang w:val="en-US"/>
        </w:rPr>
        <w:t xml:space="preserve"> command. </w:t>
      </w:r>
      <w:r w:rsidRPr="00D96867">
        <w:rPr>
          <w:iCs/>
          <w:lang w:val="en-US"/>
        </w:rPr>
        <w:t xml:space="preserve">So, either </w:t>
      </w:r>
      <w:r>
        <w:rPr>
          <w:iCs/>
          <w:lang w:val="en-US"/>
        </w:rPr>
        <w:t>:</w:t>
      </w:r>
    </w:p>
    <w:p w:rsidR="00091DD8" w:rsidRDefault="00091DD8" w:rsidP="009E17BB">
      <w:pPr>
        <w:numPr>
          <w:ilvl w:val="0"/>
          <w:numId w:val="234"/>
        </w:numPr>
        <w:ind w:left="1416"/>
        <w:rPr>
          <w:iCs/>
          <w:lang w:val="en-US"/>
        </w:rPr>
      </w:pPr>
      <w:r>
        <w:rPr>
          <w:iCs/>
          <w:lang w:val="en-US"/>
        </w:rPr>
        <w:t>use</w:t>
      </w:r>
      <w:r w:rsidRPr="00D96867">
        <w:rPr>
          <w:iCs/>
          <w:lang w:val="en-US"/>
        </w:rPr>
        <w:t xml:space="preserve"> </w:t>
      </w:r>
      <w:r w:rsidRPr="00D03568">
        <w:rPr>
          <w:i/>
          <w:iCs/>
          <w:lang w:val="en-US"/>
        </w:rPr>
        <w:t xml:space="preserve">a static </w:t>
      </w:r>
      <w:r>
        <w:rPr>
          <w:i/>
          <w:iCs/>
          <w:lang w:val="en-US"/>
        </w:rPr>
        <w:t xml:space="preserve">(discard) </w:t>
      </w:r>
      <w:r w:rsidRPr="00D03568">
        <w:rPr>
          <w:i/>
          <w:iCs/>
          <w:lang w:val="en-US"/>
        </w:rPr>
        <w:t>route for the entire range</w:t>
      </w:r>
      <w:r w:rsidRPr="00D96867">
        <w:rPr>
          <w:iCs/>
          <w:lang w:val="en-US"/>
        </w:rPr>
        <w:t xml:space="preserve">, with </w:t>
      </w:r>
      <w:r w:rsidRPr="00280991">
        <w:rPr>
          <w:i/>
          <w:iCs/>
          <w:lang w:val="en-US"/>
        </w:rPr>
        <w:t>outgoing interface null0</w:t>
      </w:r>
      <w:r w:rsidRPr="00D96867">
        <w:rPr>
          <w:iCs/>
          <w:lang w:val="en-US"/>
        </w:rPr>
        <w:t>,</w:t>
      </w:r>
    </w:p>
    <w:p w:rsidR="00091DD8" w:rsidRDefault="00091DD8" w:rsidP="009E17BB">
      <w:pPr>
        <w:numPr>
          <w:ilvl w:val="0"/>
          <w:numId w:val="234"/>
        </w:numPr>
        <w:ind w:left="1416"/>
        <w:rPr>
          <w:iCs/>
          <w:lang w:val="en-US"/>
        </w:rPr>
      </w:pPr>
      <w:r w:rsidRPr="00D96867">
        <w:rPr>
          <w:iCs/>
          <w:lang w:val="en-US"/>
        </w:rPr>
        <w:t xml:space="preserve">or use </w:t>
      </w:r>
      <w:r w:rsidRPr="00D03568">
        <w:rPr>
          <w:i/>
          <w:iCs/>
          <w:lang w:val="en-US"/>
        </w:rPr>
        <w:t>IGP route summarization</w:t>
      </w:r>
      <w:r w:rsidRPr="00D96867">
        <w:rPr>
          <w:iCs/>
          <w:lang w:val="en-US"/>
        </w:rPr>
        <w:t xml:space="preserve"> to create a summary route for the entire prefix.</w:t>
      </w:r>
    </w:p>
    <w:p w:rsidR="00E14181" w:rsidRDefault="00E14181" w:rsidP="009E17BB">
      <w:pPr>
        <w:numPr>
          <w:ilvl w:val="0"/>
          <w:numId w:val="234"/>
        </w:numPr>
        <w:ind w:left="1416"/>
        <w:rPr>
          <w:iCs/>
          <w:lang w:val="en-US"/>
        </w:rPr>
      </w:pPr>
      <w:r>
        <w:rPr>
          <w:iCs/>
          <w:lang w:val="en-US"/>
        </w:rPr>
        <w:t xml:space="preserve">or use </w:t>
      </w:r>
      <w:r w:rsidRPr="00B957B3">
        <w:rPr>
          <w:i/>
          <w:iCs/>
          <w:lang w:val="en-US"/>
        </w:rPr>
        <w:t>auto-summarization with a classful network</w:t>
      </w:r>
      <w:r>
        <w:rPr>
          <w:iCs/>
          <w:lang w:val="en-US"/>
        </w:rPr>
        <w:t xml:space="preserve"> when using the </w:t>
      </w:r>
      <w:r w:rsidRPr="00E14181">
        <w:rPr>
          <w:b/>
          <w:iCs/>
          <w:lang w:val="en-US"/>
        </w:rPr>
        <w:t>network</w:t>
      </w:r>
      <w:r>
        <w:rPr>
          <w:iCs/>
          <w:lang w:val="en-US"/>
        </w:rPr>
        <w:t xml:space="preserve"> command.</w:t>
      </w:r>
    </w:p>
    <w:p w:rsidR="009A2DC7" w:rsidRDefault="009A2DC7" w:rsidP="007F740C">
      <w:pPr>
        <w:numPr>
          <w:ilvl w:val="0"/>
          <w:numId w:val="104"/>
        </w:numPr>
        <w:ind w:left="708"/>
        <w:rPr>
          <w:rFonts w:eastAsia="Times New Roman" w:cs="Times New Roman"/>
          <w:iCs/>
          <w:lang w:val="en-US" w:eastAsia="fr-FR"/>
        </w:rPr>
      </w:pPr>
      <w:r w:rsidRPr="00A0160A">
        <w:rPr>
          <w:rFonts w:eastAsia="Times New Roman" w:cs="Times New Roman"/>
          <w:b/>
          <w:iCs/>
          <w:lang w:val="en-US" w:eastAsia="fr-FR"/>
        </w:rPr>
        <w:t>Redistribution</w:t>
      </w:r>
      <w:r w:rsidRPr="00D77DAF">
        <w:rPr>
          <w:rFonts w:eastAsia="Times New Roman" w:cs="Times New Roman"/>
          <w:iCs/>
          <w:lang w:val="en-US" w:eastAsia="fr-FR"/>
        </w:rPr>
        <w:t xml:space="preserve"> from an IGP / Connected / Static</w:t>
      </w:r>
      <w:r w:rsidR="00A0160A">
        <w:rPr>
          <w:rFonts w:eastAsia="Times New Roman" w:cs="Times New Roman"/>
          <w:iCs/>
          <w:lang w:val="en-US" w:eastAsia="fr-FR"/>
        </w:rPr>
        <w:t>.</w:t>
      </w:r>
    </w:p>
    <w:p w:rsidR="00091DD8" w:rsidRPr="00C43C05" w:rsidRDefault="00091DD8" w:rsidP="00151ADF">
      <w:pPr>
        <w:ind w:left="696"/>
        <w:rPr>
          <w:rFonts w:eastAsia="Times New Roman" w:cs="Times New Roman"/>
          <w:iCs/>
          <w:lang w:val="en-US" w:eastAsia="fr-FR"/>
        </w:rPr>
      </w:pPr>
      <w:r w:rsidRPr="00C43C05">
        <w:rPr>
          <w:rFonts w:eastAsia="Times New Roman" w:cs="Times New Roman"/>
          <w:iCs/>
          <w:lang w:val="en-US" w:eastAsia="fr-FR"/>
        </w:rPr>
        <w:t xml:space="preserve">However, to reach the goal of </w:t>
      </w:r>
      <w:r w:rsidRPr="00B957B3">
        <w:rPr>
          <w:rFonts w:eastAsia="Times New Roman" w:cs="Times New Roman"/>
          <w:b/>
          <w:iCs/>
          <w:lang w:val="en-US" w:eastAsia="fr-FR"/>
        </w:rPr>
        <w:t>advertising only a single route for an entire public prefix</w:t>
      </w:r>
      <w:r w:rsidRPr="00C43C05">
        <w:rPr>
          <w:rFonts w:eastAsia="Times New Roman" w:cs="Times New Roman"/>
          <w:iCs/>
          <w:lang w:val="en-US" w:eastAsia="fr-FR"/>
        </w:rPr>
        <w:t xml:space="preserve">, </w:t>
      </w:r>
      <w:r w:rsidRPr="00B957B3">
        <w:rPr>
          <w:rFonts w:eastAsia="Times New Roman" w:cs="Times New Roman"/>
          <w:b/>
          <w:iCs/>
          <w:lang w:val="en-US" w:eastAsia="fr-FR"/>
        </w:rPr>
        <w:t>another step</w:t>
      </w:r>
      <w:r w:rsidRPr="00C43C05">
        <w:rPr>
          <w:rFonts w:eastAsia="Times New Roman" w:cs="Times New Roman"/>
          <w:iCs/>
          <w:lang w:val="en-US" w:eastAsia="fr-FR"/>
        </w:rPr>
        <w:t xml:space="preserve"> must be taken, typically one of the following:</w:t>
      </w:r>
    </w:p>
    <w:p w:rsidR="00091DD8" w:rsidRDefault="00091DD8" w:rsidP="009E17BB">
      <w:pPr>
        <w:numPr>
          <w:ilvl w:val="0"/>
          <w:numId w:val="235"/>
        </w:numPr>
        <w:ind w:left="1416"/>
        <w:rPr>
          <w:iCs/>
          <w:lang w:val="en-US"/>
        </w:rPr>
      </w:pPr>
      <w:r>
        <w:rPr>
          <w:iCs/>
          <w:lang w:val="en-US"/>
        </w:rPr>
        <w:t>use</w:t>
      </w:r>
      <w:r w:rsidRPr="00D96867">
        <w:rPr>
          <w:iCs/>
          <w:lang w:val="en-US"/>
        </w:rPr>
        <w:t xml:space="preserve"> </w:t>
      </w:r>
      <w:r w:rsidRPr="00D03568">
        <w:rPr>
          <w:i/>
          <w:iCs/>
          <w:lang w:val="en-US"/>
        </w:rPr>
        <w:t xml:space="preserve">a static </w:t>
      </w:r>
      <w:r>
        <w:rPr>
          <w:i/>
          <w:iCs/>
          <w:lang w:val="en-US"/>
        </w:rPr>
        <w:t xml:space="preserve">(discard) </w:t>
      </w:r>
      <w:r w:rsidRPr="00D03568">
        <w:rPr>
          <w:i/>
          <w:iCs/>
          <w:lang w:val="en-US"/>
        </w:rPr>
        <w:t>route for the entire range</w:t>
      </w:r>
      <w:r w:rsidRPr="00D96867">
        <w:rPr>
          <w:iCs/>
          <w:lang w:val="en-US"/>
        </w:rPr>
        <w:t xml:space="preserve">, with </w:t>
      </w:r>
      <w:r w:rsidRPr="00280991">
        <w:rPr>
          <w:i/>
          <w:iCs/>
          <w:lang w:val="en-US"/>
        </w:rPr>
        <w:t>outgoing interface null0</w:t>
      </w:r>
      <w:r w:rsidRPr="00D96867">
        <w:rPr>
          <w:iCs/>
          <w:lang w:val="en-US"/>
        </w:rPr>
        <w:t>,</w:t>
      </w:r>
    </w:p>
    <w:p w:rsidR="00091DD8" w:rsidRDefault="00091DD8" w:rsidP="009E17BB">
      <w:pPr>
        <w:numPr>
          <w:ilvl w:val="0"/>
          <w:numId w:val="235"/>
        </w:numPr>
        <w:ind w:left="1416"/>
        <w:rPr>
          <w:iCs/>
          <w:lang w:val="en-US"/>
        </w:rPr>
      </w:pPr>
      <w:r w:rsidRPr="00D96867">
        <w:rPr>
          <w:iCs/>
          <w:lang w:val="en-US"/>
        </w:rPr>
        <w:t xml:space="preserve">or use </w:t>
      </w:r>
      <w:r w:rsidRPr="00D03568">
        <w:rPr>
          <w:i/>
          <w:iCs/>
          <w:lang w:val="en-US"/>
        </w:rPr>
        <w:t>IGP route summarization</w:t>
      </w:r>
      <w:r w:rsidRPr="00D96867">
        <w:rPr>
          <w:iCs/>
          <w:lang w:val="en-US"/>
        </w:rPr>
        <w:t xml:space="preserve"> to create a summary route for the entire prefix.</w:t>
      </w:r>
    </w:p>
    <w:p w:rsidR="00091DD8" w:rsidRPr="00C43C05" w:rsidRDefault="00091DD8" w:rsidP="009E17BB">
      <w:pPr>
        <w:numPr>
          <w:ilvl w:val="0"/>
          <w:numId w:val="235"/>
        </w:numPr>
        <w:ind w:left="1416"/>
        <w:rPr>
          <w:rFonts w:eastAsia="Times New Roman" w:cs="Times New Roman"/>
          <w:iCs/>
          <w:lang w:val="en-US" w:eastAsia="fr-FR"/>
        </w:rPr>
      </w:pPr>
      <w:r>
        <w:rPr>
          <w:rFonts w:eastAsia="Times New Roman" w:cs="Times New Roman"/>
          <w:iCs/>
          <w:lang w:val="en-US" w:eastAsia="fr-FR"/>
        </w:rPr>
        <w:t xml:space="preserve">or use </w:t>
      </w:r>
      <w:r w:rsidRPr="00B957B3">
        <w:rPr>
          <w:rFonts w:eastAsia="Times New Roman" w:cs="Times New Roman"/>
          <w:i/>
          <w:iCs/>
          <w:lang w:val="en-US" w:eastAsia="fr-FR"/>
        </w:rPr>
        <w:t>BGP</w:t>
      </w:r>
      <w:r w:rsidRPr="00C43C05">
        <w:rPr>
          <w:rFonts w:eastAsia="Times New Roman" w:cs="Times New Roman"/>
          <w:iCs/>
          <w:lang w:val="en-US" w:eastAsia="fr-FR"/>
        </w:rPr>
        <w:t xml:space="preserve"> </w:t>
      </w:r>
      <w:r w:rsidRPr="00091DD8">
        <w:rPr>
          <w:rFonts w:eastAsia="Times New Roman" w:cs="Times New Roman"/>
          <w:i/>
          <w:iCs/>
          <w:lang w:val="en-US" w:eastAsia="fr-FR"/>
        </w:rPr>
        <w:t>route summarization</w:t>
      </w:r>
      <w:r w:rsidRPr="00C43C05">
        <w:rPr>
          <w:rFonts w:eastAsia="Times New Roman" w:cs="Times New Roman"/>
          <w:iCs/>
          <w:lang w:val="en-US" w:eastAsia="fr-FR"/>
        </w:rPr>
        <w:t xml:space="preserve"> to make BGP advertise only the entire prefix.</w:t>
      </w:r>
    </w:p>
    <w:p w:rsidR="00DC1188" w:rsidRPr="00F626E4" w:rsidRDefault="005028D6" w:rsidP="00AB59E0">
      <w:pPr>
        <w:pStyle w:val="Heading3"/>
      </w:pPr>
      <w:bookmarkStart w:id="328" w:name="_Toc413850992"/>
      <w:r>
        <w:t xml:space="preserve">Exchange Process: </w:t>
      </w:r>
      <w:r w:rsidR="00DC1188">
        <w:t>Advertising Rules</w:t>
      </w:r>
      <w:bookmarkEnd w:id="328"/>
    </w:p>
    <w:p w:rsidR="00DC1188" w:rsidRPr="00F626E4" w:rsidRDefault="00DC1188" w:rsidP="007F740C">
      <w:pPr>
        <w:numPr>
          <w:ilvl w:val="0"/>
          <w:numId w:val="107"/>
        </w:numPr>
        <w:ind w:left="708"/>
        <w:rPr>
          <w:rFonts w:eastAsia="Times New Roman" w:cs="Times New Roman"/>
          <w:lang w:val="en-US" w:eastAsia="fr-FR"/>
        </w:rPr>
      </w:pPr>
      <w:r w:rsidRPr="00B957B3">
        <w:rPr>
          <w:rFonts w:eastAsia="Times New Roman" w:cs="Times New Roman"/>
          <w:b/>
          <w:lang w:val="en-US" w:eastAsia="fr-FR"/>
        </w:rPr>
        <w:t>Only advertise the best route</w:t>
      </w:r>
      <w:r w:rsidR="00B97389">
        <w:rPr>
          <w:rFonts w:eastAsia="Times New Roman" w:cs="Times New Roman"/>
          <w:lang w:val="en-US" w:eastAsia="fr-FR"/>
        </w:rPr>
        <w:t>(s)</w:t>
      </w:r>
      <w:r w:rsidRPr="00F626E4">
        <w:rPr>
          <w:rFonts w:eastAsia="Times New Roman" w:cs="Times New Roman"/>
          <w:lang w:val="en-US" w:eastAsia="fr-FR"/>
        </w:rPr>
        <w:t xml:space="preserve"> in any BGP Update</w:t>
      </w:r>
      <w:r w:rsidR="00B97389">
        <w:rPr>
          <w:rFonts w:eastAsia="Times New Roman" w:cs="Times New Roman"/>
          <w:lang w:val="en-US" w:eastAsia="fr-FR"/>
        </w:rPr>
        <w:t xml:space="preserve"> </w:t>
      </w:r>
      <w:r w:rsidR="00B97389" w:rsidRPr="00B97389">
        <w:rPr>
          <w:rFonts w:eastAsia="Times New Roman" w:cs="Times New Roman"/>
          <w:b/>
          <w:i/>
          <w:lang w:val="en-US" w:eastAsia="fr-FR"/>
        </w:rPr>
        <w:t>(up to the maximum number of equal paths – 1 by default)</w:t>
      </w:r>
      <w:r w:rsidRPr="00B97389">
        <w:rPr>
          <w:rFonts w:eastAsia="Times New Roman" w:cs="Times New Roman"/>
          <w:b/>
          <w:i/>
          <w:lang w:val="en-US" w:eastAsia="fr-FR"/>
        </w:rPr>
        <w:t>.</w:t>
      </w:r>
    </w:p>
    <w:p w:rsidR="00DC1188" w:rsidRDefault="00DC1188" w:rsidP="007F740C">
      <w:pPr>
        <w:numPr>
          <w:ilvl w:val="0"/>
          <w:numId w:val="107"/>
        </w:numPr>
        <w:ind w:left="708"/>
        <w:rPr>
          <w:lang w:val="en-US"/>
        </w:rPr>
      </w:pPr>
      <w:r>
        <w:rPr>
          <w:lang w:val="en-US"/>
        </w:rPr>
        <w:t>A</w:t>
      </w:r>
      <w:r w:rsidRPr="00077F71">
        <w:rPr>
          <w:lang w:val="en-US"/>
        </w:rPr>
        <w:t xml:space="preserve"> router will </w:t>
      </w:r>
      <w:r w:rsidRPr="00B957B3">
        <w:rPr>
          <w:b/>
          <w:lang w:val="en-US"/>
        </w:rPr>
        <w:t>not advertise the best route back to the same neighbor</w:t>
      </w:r>
      <w:r>
        <w:rPr>
          <w:lang w:val="en-US"/>
        </w:rPr>
        <w:t xml:space="preserve"> that advertised that route.</w:t>
      </w:r>
    </w:p>
    <w:p w:rsidR="00DC1188" w:rsidRPr="005B6B38" w:rsidRDefault="00DC1188" w:rsidP="007F740C">
      <w:pPr>
        <w:numPr>
          <w:ilvl w:val="0"/>
          <w:numId w:val="107"/>
        </w:numPr>
        <w:ind w:left="708"/>
        <w:contextualSpacing/>
        <w:rPr>
          <w:rFonts w:eastAsia="Times New Roman" w:cs="Times New Roman"/>
          <w:lang w:val="en-US" w:eastAsia="fr-FR"/>
        </w:rPr>
      </w:pPr>
      <w:r w:rsidRPr="005B6B38">
        <w:rPr>
          <w:rFonts w:eastAsia="Times New Roman" w:cs="Times New Roman"/>
          <w:lang w:val="en-US" w:eastAsia="fr-FR"/>
        </w:rPr>
        <w:t xml:space="preserve">When advertising to an </w:t>
      </w:r>
      <w:r w:rsidRPr="00B957B3">
        <w:rPr>
          <w:rFonts w:eastAsia="Times New Roman" w:cs="Times New Roman"/>
          <w:b/>
          <w:lang w:val="en-US" w:eastAsia="fr-FR"/>
        </w:rPr>
        <w:t>eBGP peer</w:t>
      </w:r>
      <w:r w:rsidRPr="005B6B38">
        <w:rPr>
          <w:rFonts w:eastAsia="Times New Roman" w:cs="Times New Roman"/>
          <w:lang w:val="en-US" w:eastAsia="fr-FR"/>
        </w:rPr>
        <w:t xml:space="preserve">, a BGP router </w:t>
      </w:r>
      <w:r w:rsidRPr="00B957B3">
        <w:rPr>
          <w:rFonts w:eastAsia="Times New Roman" w:cs="Times New Roman"/>
          <w:b/>
          <w:lang w:val="en-US" w:eastAsia="fr-FR"/>
        </w:rPr>
        <w:t>updates the AS_Path PA</w:t>
      </w:r>
      <w:r w:rsidR="00EB61BB" w:rsidRPr="00B957B3">
        <w:rPr>
          <w:rFonts w:eastAsia="Times New Roman" w:cs="Times New Roman"/>
          <w:b/>
          <w:lang w:val="en-US" w:eastAsia="fr-FR"/>
        </w:rPr>
        <w:t xml:space="preserve"> with its own AS number</w:t>
      </w:r>
      <w:r w:rsidRPr="005B6B38">
        <w:rPr>
          <w:rFonts w:eastAsia="Times New Roman" w:cs="Times New Roman"/>
          <w:lang w:val="en-US" w:eastAsia="fr-FR"/>
        </w:rPr>
        <w:t>, but it does not do so when advertising to an iBGP peer.</w:t>
      </w:r>
    </w:p>
    <w:p w:rsidR="00DC1188" w:rsidRPr="00F626E4" w:rsidRDefault="00DC1188" w:rsidP="007F740C">
      <w:pPr>
        <w:numPr>
          <w:ilvl w:val="0"/>
          <w:numId w:val="107"/>
        </w:numPr>
        <w:ind w:left="708"/>
        <w:rPr>
          <w:rFonts w:eastAsia="Times New Roman" w:cs="Times New Roman"/>
          <w:lang w:val="en-US" w:eastAsia="fr-FR"/>
        </w:rPr>
      </w:pPr>
      <w:r w:rsidRPr="00B957B3">
        <w:rPr>
          <w:rFonts w:eastAsia="Times New Roman" w:cs="Times New Roman"/>
          <w:b/>
          <w:lang w:val="en-US" w:eastAsia="fr-FR"/>
        </w:rPr>
        <w:t>Do not advertise iBGP-learned routes to iBGP peers</w:t>
      </w:r>
      <w:r w:rsidRPr="00F626E4">
        <w:rPr>
          <w:rFonts w:eastAsia="Times New Roman" w:cs="Times New Roman"/>
          <w:lang w:val="en-US" w:eastAsia="fr-FR"/>
        </w:rPr>
        <w:t>.</w:t>
      </w:r>
    </w:p>
    <w:p w:rsidR="00DC1188" w:rsidRPr="000A42CD" w:rsidRDefault="00DC1188" w:rsidP="007F740C">
      <w:pPr>
        <w:pStyle w:val="ListParagraph"/>
        <w:numPr>
          <w:ilvl w:val="0"/>
          <w:numId w:val="108"/>
        </w:numPr>
        <w:ind w:left="708"/>
        <w:rPr>
          <w:lang w:val="en-US"/>
        </w:rPr>
      </w:pPr>
      <w:r w:rsidRPr="00E06D62">
        <w:rPr>
          <w:i/>
          <w:lang w:val="en-US"/>
        </w:rPr>
        <w:t>By default</w:t>
      </w:r>
      <w:r w:rsidRPr="000A42CD">
        <w:rPr>
          <w:lang w:val="en-US"/>
        </w:rPr>
        <w:t xml:space="preserve">, when a router advertises a route using </w:t>
      </w:r>
      <w:r w:rsidRPr="00B957B3">
        <w:rPr>
          <w:b/>
          <w:lang w:val="en-US"/>
        </w:rPr>
        <w:t>eBGP</w:t>
      </w:r>
      <w:r w:rsidRPr="000A42CD">
        <w:rPr>
          <w:lang w:val="en-US"/>
        </w:rPr>
        <w:t xml:space="preserve">, the advertising router lists its </w:t>
      </w:r>
      <w:r w:rsidRPr="00B957B3">
        <w:rPr>
          <w:b/>
          <w:lang w:val="en-US"/>
        </w:rPr>
        <w:t>own update-source IP address as the next-hop address of the route</w:t>
      </w:r>
      <w:r w:rsidRPr="000A42CD">
        <w:rPr>
          <w:lang w:val="en-US"/>
        </w:rPr>
        <w:t xml:space="preserve">. In other words, the next-hop IP address is the </w:t>
      </w:r>
      <w:r w:rsidR="00A1793F">
        <w:rPr>
          <w:lang w:val="en-US"/>
        </w:rPr>
        <w:t>IP address of the eBGP neighbor</w:t>
      </w:r>
      <w:r w:rsidRPr="000A42CD">
        <w:rPr>
          <w:lang w:val="en-US"/>
        </w:rPr>
        <w:t>.</w:t>
      </w:r>
    </w:p>
    <w:p w:rsidR="00DC1188" w:rsidRPr="000A42CD" w:rsidRDefault="00DC1188" w:rsidP="00151ADF">
      <w:pPr>
        <w:pStyle w:val="ListParagraph"/>
        <w:ind w:left="708"/>
        <w:rPr>
          <w:lang w:val="en-US"/>
        </w:rPr>
      </w:pPr>
      <w:r w:rsidRPr="000A42CD">
        <w:rPr>
          <w:lang w:val="en-US"/>
        </w:rPr>
        <w:t xml:space="preserve">However, when advertising a route to an </w:t>
      </w:r>
      <w:r w:rsidRPr="00B957B3">
        <w:rPr>
          <w:b/>
          <w:lang w:val="en-US"/>
        </w:rPr>
        <w:t xml:space="preserve">iBGP </w:t>
      </w:r>
      <w:r w:rsidRPr="00B957B3">
        <w:rPr>
          <w:lang w:val="en-US"/>
        </w:rPr>
        <w:t>peer</w:t>
      </w:r>
      <w:r w:rsidRPr="00B957B3">
        <w:rPr>
          <w:b/>
          <w:lang w:val="en-US"/>
        </w:rPr>
        <w:t>,</w:t>
      </w:r>
      <w:r w:rsidRPr="000A42CD">
        <w:rPr>
          <w:lang w:val="en-US"/>
        </w:rPr>
        <w:t xml:space="preserve"> the advertising router (</w:t>
      </w:r>
      <w:r w:rsidRPr="00E06D62">
        <w:rPr>
          <w:i/>
          <w:lang w:val="en-US"/>
        </w:rPr>
        <w:t>by default</w:t>
      </w:r>
      <w:r w:rsidRPr="000A42CD">
        <w:rPr>
          <w:lang w:val="en-US"/>
        </w:rPr>
        <w:t xml:space="preserve">) </w:t>
      </w:r>
      <w:r w:rsidRPr="00B957B3">
        <w:rPr>
          <w:b/>
          <w:lang w:val="en-US"/>
        </w:rPr>
        <w:t>doe</w:t>
      </w:r>
      <w:r w:rsidR="009E74EE" w:rsidRPr="00B957B3">
        <w:rPr>
          <w:b/>
          <w:lang w:val="en-US"/>
        </w:rPr>
        <w:t>s not change the next-hop</w:t>
      </w:r>
      <w:r w:rsidRPr="000A42CD">
        <w:rPr>
          <w:lang w:val="en-US"/>
        </w:rPr>
        <w:t xml:space="preserve">. </w:t>
      </w:r>
    </w:p>
    <w:p w:rsidR="00DC1188" w:rsidRPr="00A1793F" w:rsidRDefault="00DC1188" w:rsidP="009E17BB">
      <w:pPr>
        <w:pStyle w:val="ListParagraph"/>
        <w:numPr>
          <w:ilvl w:val="0"/>
          <w:numId w:val="240"/>
        </w:numPr>
        <w:ind w:left="1068"/>
        <w:rPr>
          <w:lang w:val="en-US"/>
        </w:rPr>
      </w:pPr>
      <w:r w:rsidRPr="00A1793F">
        <w:rPr>
          <w:lang w:val="en-US"/>
        </w:rPr>
        <w:t xml:space="preserve">A few options exist to </w:t>
      </w:r>
      <w:r w:rsidRPr="00B957B3">
        <w:rPr>
          <w:b/>
          <w:lang w:val="en-US"/>
        </w:rPr>
        <w:t>ensure reachability to these next-hop addresses</w:t>
      </w:r>
      <w:r w:rsidRPr="00A1793F">
        <w:rPr>
          <w:lang w:val="en-US"/>
        </w:rPr>
        <w:t>:</w:t>
      </w:r>
    </w:p>
    <w:p w:rsidR="00DC1188" w:rsidRPr="00E06D62" w:rsidRDefault="00DC1188" w:rsidP="009E17BB">
      <w:pPr>
        <w:numPr>
          <w:ilvl w:val="0"/>
          <w:numId w:val="146"/>
        </w:numPr>
        <w:ind w:left="1776"/>
        <w:rPr>
          <w:rFonts w:eastAsia="Times New Roman" w:cs="Times New Roman"/>
          <w:lang w:val="en-US" w:eastAsia="fr-FR"/>
        </w:rPr>
      </w:pPr>
      <w:r w:rsidRPr="00B957B3">
        <w:rPr>
          <w:rFonts w:eastAsia="Times New Roman" w:cs="Times New Roman"/>
          <w:lang w:val="en-US" w:eastAsia="fr-FR"/>
        </w:rPr>
        <w:t>Create</w:t>
      </w:r>
      <w:r w:rsidRPr="00B957B3">
        <w:rPr>
          <w:rFonts w:eastAsia="Times New Roman" w:cs="Times New Roman"/>
          <w:b/>
          <w:lang w:val="en-US" w:eastAsia="fr-FR"/>
        </w:rPr>
        <w:t xml:space="preserve"> static routes</w:t>
      </w:r>
      <w:r w:rsidRPr="00E06D62">
        <w:rPr>
          <w:rFonts w:eastAsia="Times New Roman" w:cs="Times New Roman"/>
          <w:lang w:val="en-US" w:eastAsia="fr-FR"/>
        </w:rPr>
        <w:t xml:space="preserve"> so that each router can reach </w:t>
      </w:r>
      <w:r w:rsidRPr="00B957B3">
        <w:rPr>
          <w:rFonts w:eastAsia="Times New Roman" w:cs="Times New Roman"/>
          <w:b/>
          <w:lang w:val="en-US" w:eastAsia="fr-FR"/>
        </w:rPr>
        <w:t>these next-hop add</w:t>
      </w:r>
      <w:r w:rsidR="00A1793F" w:rsidRPr="00B957B3">
        <w:rPr>
          <w:rFonts w:eastAsia="Times New Roman" w:cs="Times New Roman"/>
          <w:b/>
          <w:lang w:val="en-US" w:eastAsia="fr-FR"/>
        </w:rPr>
        <w:t>resses that exist in other ASNs</w:t>
      </w:r>
      <w:r w:rsidR="00A1793F">
        <w:rPr>
          <w:rFonts w:eastAsia="Times New Roman" w:cs="Times New Roman"/>
          <w:lang w:val="en-US" w:eastAsia="fr-FR"/>
        </w:rPr>
        <w:t>,</w:t>
      </w:r>
    </w:p>
    <w:p w:rsidR="00DC1188" w:rsidRPr="00E06D62" w:rsidRDefault="00DC1188" w:rsidP="009E17BB">
      <w:pPr>
        <w:numPr>
          <w:ilvl w:val="0"/>
          <w:numId w:val="146"/>
        </w:numPr>
        <w:ind w:left="1776"/>
        <w:rPr>
          <w:rFonts w:eastAsia="Times New Roman" w:cs="Times New Roman"/>
          <w:lang w:val="en-US" w:eastAsia="fr-FR"/>
        </w:rPr>
      </w:pPr>
      <w:r w:rsidRPr="00E06D62">
        <w:rPr>
          <w:rFonts w:eastAsia="Times New Roman" w:cs="Times New Roman"/>
          <w:lang w:val="en-US" w:eastAsia="fr-FR"/>
        </w:rPr>
        <w:t xml:space="preserve">Use an </w:t>
      </w:r>
      <w:r w:rsidRPr="00B957B3">
        <w:rPr>
          <w:rFonts w:eastAsia="Times New Roman" w:cs="Times New Roman"/>
          <w:b/>
          <w:lang w:val="en-US" w:eastAsia="fr-FR"/>
        </w:rPr>
        <w:t xml:space="preserve">IGP between </w:t>
      </w:r>
      <w:r w:rsidR="00B957B3">
        <w:rPr>
          <w:rFonts w:eastAsia="Times New Roman" w:cs="Times New Roman"/>
          <w:b/>
          <w:lang w:val="en-US" w:eastAsia="fr-FR"/>
        </w:rPr>
        <w:t xml:space="preserve">both ASes </w:t>
      </w:r>
      <w:r w:rsidR="00B957B3" w:rsidRPr="00B957B3">
        <w:rPr>
          <w:rFonts w:eastAsia="Times New Roman" w:cs="Times New Roman"/>
          <w:lang w:val="en-US" w:eastAsia="fr-FR"/>
        </w:rPr>
        <w:t>(</w:t>
      </w:r>
      <w:r w:rsidRPr="00B957B3">
        <w:rPr>
          <w:rFonts w:eastAsia="Times New Roman" w:cs="Times New Roman"/>
          <w:lang w:val="en-US" w:eastAsia="fr-FR"/>
        </w:rPr>
        <w:t>the Enterprise and the ISPs</w:t>
      </w:r>
      <w:r w:rsidR="00B957B3" w:rsidRPr="00B957B3">
        <w:rPr>
          <w:rFonts w:eastAsia="Times New Roman" w:cs="Times New Roman"/>
          <w:lang w:val="en-US" w:eastAsia="fr-FR"/>
        </w:rPr>
        <w:t xml:space="preserve"> for example</w:t>
      </w:r>
      <w:r w:rsidR="00B957B3">
        <w:rPr>
          <w:rFonts w:eastAsia="Times New Roman" w:cs="Times New Roman"/>
          <w:b/>
          <w:lang w:val="en-US" w:eastAsia="fr-FR"/>
        </w:rPr>
        <w:t>)</w:t>
      </w:r>
      <w:r w:rsidRPr="00E06D62">
        <w:rPr>
          <w:rFonts w:eastAsia="Times New Roman" w:cs="Times New Roman"/>
          <w:lang w:val="en-US" w:eastAsia="fr-FR"/>
        </w:rPr>
        <w:t xml:space="preserve"> for the sole purpose of advertising these next-hop addresses</w:t>
      </w:r>
      <w:r w:rsidR="00A1793F">
        <w:rPr>
          <w:rFonts w:eastAsia="Times New Roman" w:cs="Times New Roman"/>
          <w:lang w:val="en-US" w:eastAsia="fr-FR"/>
        </w:rPr>
        <w:t>,</w:t>
      </w:r>
    </w:p>
    <w:p w:rsidR="00DC1188" w:rsidRPr="00E06D62" w:rsidRDefault="00DC1188" w:rsidP="009E17BB">
      <w:pPr>
        <w:numPr>
          <w:ilvl w:val="0"/>
          <w:numId w:val="146"/>
        </w:numPr>
        <w:ind w:left="1776"/>
        <w:rPr>
          <w:rFonts w:eastAsia="Times New Roman" w:cs="Times New Roman"/>
          <w:lang w:val="en-US" w:eastAsia="fr-FR"/>
        </w:rPr>
      </w:pPr>
      <w:r w:rsidRPr="00E06D62">
        <w:rPr>
          <w:rFonts w:eastAsia="Times New Roman" w:cs="Times New Roman"/>
          <w:b/>
          <w:i/>
          <w:lang w:val="en-US" w:eastAsia="fr-FR"/>
        </w:rPr>
        <w:t>Redistribute the Connected subnet into the IGP</w:t>
      </w:r>
      <w:r w:rsidR="00C36388">
        <w:rPr>
          <w:rFonts w:eastAsia="Times New Roman" w:cs="Times New Roman"/>
          <w:b/>
          <w:i/>
          <w:lang w:val="en-US" w:eastAsia="fr-FR"/>
        </w:rPr>
        <w:t xml:space="preserve"> (if the eBGP neighbor’s update-source is in that subnet)</w:t>
      </w:r>
      <w:r w:rsidR="00A1793F">
        <w:rPr>
          <w:rFonts w:eastAsia="Times New Roman" w:cs="Times New Roman"/>
          <w:b/>
          <w:i/>
          <w:lang w:val="en-US" w:eastAsia="fr-FR"/>
        </w:rPr>
        <w:t>,</w:t>
      </w:r>
    </w:p>
    <w:p w:rsidR="00DC1188" w:rsidRPr="00E06D62" w:rsidRDefault="00DC1188" w:rsidP="009E17BB">
      <w:pPr>
        <w:numPr>
          <w:ilvl w:val="0"/>
          <w:numId w:val="146"/>
        </w:numPr>
        <w:ind w:left="1776"/>
        <w:rPr>
          <w:rFonts w:eastAsia="Times New Roman" w:cs="Times New Roman"/>
          <w:lang w:val="en-US" w:eastAsia="fr-FR"/>
        </w:rPr>
      </w:pPr>
      <w:r w:rsidRPr="00E06D62">
        <w:rPr>
          <w:rFonts w:eastAsia="Times New Roman" w:cs="Times New Roman"/>
          <w:b/>
          <w:i/>
          <w:lang w:val="en-US" w:eastAsia="fr-FR"/>
        </w:rPr>
        <w:t>Advertise the Connected subnet into BGP by network command or redistribution</w:t>
      </w:r>
      <w:r w:rsidR="00A1793F">
        <w:rPr>
          <w:rFonts w:eastAsia="Times New Roman" w:cs="Times New Roman"/>
          <w:b/>
          <w:i/>
          <w:lang w:val="en-US" w:eastAsia="fr-FR"/>
        </w:rPr>
        <w:t>,</w:t>
      </w:r>
    </w:p>
    <w:p w:rsidR="00DC1188" w:rsidRPr="00E06D62" w:rsidRDefault="00DC1188" w:rsidP="009E17BB">
      <w:pPr>
        <w:numPr>
          <w:ilvl w:val="0"/>
          <w:numId w:val="146"/>
        </w:numPr>
        <w:ind w:left="1776"/>
        <w:rPr>
          <w:rFonts w:eastAsia="Times New Roman" w:cs="Times New Roman"/>
          <w:lang w:val="en-US" w:eastAsia="fr-FR"/>
        </w:rPr>
      </w:pPr>
      <w:r w:rsidRPr="00E06D62">
        <w:rPr>
          <w:rFonts w:eastAsia="Times New Roman" w:cs="Times New Roman"/>
          <w:lang w:val="en-US" w:eastAsia="fr-FR"/>
        </w:rPr>
        <w:t>Change the default iBGP behavior</w:t>
      </w:r>
      <w:r w:rsidR="00A1793F">
        <w:rPr>
          <w:rFonts w:eastAsia="Times New Roman" w:cs="Times New Roman"/>
          <w:lang w:val="en-US" w:eastAsia="fr-FR"/>
        </w:rPr>
        <w:t>.</w:t>
      </w:r>
    </w:p>
    <w:p w:rsidR="001A66CA" w:rsidRDefault="001A66CA" w:rsidP="00AB59E0">
      <w:pPr>
        <w:pStyle w:val="Heading3"/>
      </w:pPr>
      <w:bookmarkStart w:id="329" w:name="_Toc413850993"/>
      <w:r>
        <w:t>Convergence</w:t>
      </w:r>
      <w:bookmarkEnd w:id="329"/>
    </w:p>
    <w:p w:rsidR="001A66CA" w:rsidRPr="00B507AF" w:rsidRDefault="001A66CA" w:rsidP="009E17BB">
      <w:pPr>
        <w:pStyle w:val="ListParagraph"/>
        <w:numPr>
          <w:ilvl w:val="0"/>
          <w:numId w:val="293"/>
        </w:numPr>
        <w:rPr>
          <w:lang w:val="en-US"/>
        </w:rPr>
      </w:pPr>
      <w:r w:rsidRPr="00B507AF">
        <w:rPr>
          <w:lang w:val="en-US"/>
        </w:rPr>
        <w:t>BGP convergence is slow.</w:t>
      </w:r>
    </w:p>
    <w:p w:rsidR="001A66CA" w:rsidRPr="00B507AF" w:rsidRDefault="00B507AF" w:rsidP="009E17BB">
      <w:pPr>
        <w:pStyle w:val="ListParagraph"/>
        <w:numPr>
          <w:ilvl w:val="0"/>
          <w:numId w:val="293"/>
        </w:numPr>
        <w:rPr>
          <w:lang w:val="en-US"/>
        </w:rPr>
      </w:pPr>
      <w:r>
        <w:rPr>
          <w:lang w:val="en-US"/>
        </w:rPr>
        <w:t>BGP</w:t>
      </w:r>
      <w:r w:rsidR="001A66CA" w:rsidRPr="00B507AF">
        <w:rPr>
          <w:lang w:val="en-US"/>
        </w:rPr>
        <w:t xml:space="preserve"> does not use periodic updates. Instead, as soon as a change occurs, i.e a path is lost or some of its PAs are changed, a new Update message is sent to its peers signaling the change(s).</w:t>
      </w:r>
    </w:p>
    <w:p w:rsidR="001E684E" w:rsidRDefault="001E684E" w:rsidP="00AB59E0">
      <w:pPr>
        <w:pStyle w:val="Heading3"/>
      </w:pPr>
      <w:bookmarkStart w:id="330" w:name="_Toc413850994"/>
      <w:r>
        <w:t xml:space="preserve">New Multi-Paths </w:t>
      </w:r>
      <w:r w:rsidR="00C57288">
        <w:t>Capability</w:t>
      </w:r>
      <w:r>
        <w:t>: ADD-PATH</w:t>
      </w:r>
      <w:bookmarkEnd w:id="330"/>
    </w:p>
    <w:p w:rsidR="001E684E" w:rsidRPr="000946F7" w:rsidRDefault="001E684E" w:rsidP="001E684E">
      <w:pPr>
        <w:rPr>
          <w:b/>
          <w:i/>
          <w:lang w:val="en-US"/>
        </w:rPr>
      </w:pPr>
      <w:r w:rsidRPr="000946F7">
        <w:rPr>
          <w:b/>
          <w:i/>
          <w:lang w:val="en-US"/>
        </w:rPr>
        <w:t xml:space="preserve">A </w:t>
      </w:r>
      <w:hyperlink r:id="rId125" w:history="1">
        <w:r w:rsidRPr="000946F7">
          <w:rPr>
            <w:rStyle w:val="Hyperlink"/>
            <w:b/>
            <w:i/>
            <w:lang w:val="en-US"/>
          </w:rPr>
          <w:t>new capability</w:t>
        </w:r>
      </w:hyperlink>
      <w:r w:rsidRPr="000946F7">
        <w:rPr>
          <w:b/>
          <w:i/>
          <w:lang w:val="en-US"/>
        </w:rPr>
        <w:t xml:space="preserve"> is being added to BGP to allow BGP peers to advertise multiple paths for the same address prefix in one UPDATE message without the new paths implicitly replacing any previous ones. The essence of the extension is that each path is identified by a path identifier in addition to the address prefix.</w:t>
      </w:r>
    </w:p>
    <w:p w:rsidR="001E684E" w:rsidRPr="000946F7" w:rsidRDefault="001E684E" w:rsidP="001E684E">
      <w:pPr>
        <w:rPr>
          <w:b/>
          <w:i/>
          <w:lang w:val="en-US"/>
        </w:rPr>
      </w:pPr>
      <w:r w:rsidRPr="000946F7">
        <w:rPr>
          <w:b/>
          <w:i/>
          <w:lang w:val="en-US"/>
        </w:rPr>
        <w:t>This new extension will improve the stability of the overall BGP network by significantly reducing the convergence time: when a path becomes unavailable, each BGP router will have other paths already available at hand to change the route instead of needing another exchange process.</w:t>
      </w:r>
    </w:p>
    <w:p w:rsidR="00FC568F" w:rsidRDefault="00FC568F">
      <w:pPr>
        <w:spacing w:after="200"/>
        <w:rPr>
          <w:rFonts w:asciiTheme="majorHAnsi" w:eastAsia="Times New Roman" w:hAnsiTheme="majorHAnsi" w:cstheme="majorBidi"/>
          <w:b/>
          <w:bCs/>
          <w:color w:val="4F81BD" w:themeColor="accent1"/>
          <w:sz w:val="26"/>
          <w:szCs w:val="26"/>
          <w:lang w:val="en-US" w:eastAsia="fr-FR"/>
        </w:rPr>
      </w:pPr>
      <w:r>
        <w:rPr>
          <w:rFonts w:eastAsia="Times New Roman"/>
          <w:lang w:val="en-US" w:eastAsia="fr-FR"/>
        </w:rPr>
        <w:br w:type="page"/>
      </w:r>
    </w:p>
    <w:p w:rsidR="002E3EA2" w:rsidRDefault="002E3EA2" w:rsidP="00AB59E0">
      <w:pPr>
        <w:pStyle w:val="Heading2"/>
        <w:rPr>
          <w:rFonts w:eastAsia="Times New Roman"/>
          <w:lang w:eastAsia="fr-FR"/>
        </w:rPr>
      </w:pPr>
      <w:bookmarkStart w:id="331" w:name="_Toc413850718"/>
      <w:bookmarkStart w:id="332" w:name="_Toc413850995"/>
      <w:r>
        <w:rPr>
          <w:rFonts w:eastAsia="Times New Roman"/>
          <w:lang w:eastAsia="fr-FR"/>
        </w:rPr>
        <w:lastRenderedPageBreak/>
        <w:t>Computing Routes</w:t>
      </w:r>
      <w:bookmarkEnd w:id="331"/>
      <w:bookmarkEnd w:id="332"/>
    </w:p>
    <w:p w:rsidR="00DC1188" w:rsidRDefault="00DC1188" w:rsidP="00AB59E0">
      <w:pPr>
        <w:pStyle w:val="Heading3"/>
      </w:pPr>
      <w:bookmarkStart w:id="333" w:name="_Toc413850996"/>
      <w:r>
        <w:t>Path Attributes</w:t>
      </w:r>
      <w:bookmarkEnd w:id="333"/>
    </w:p>
    <w:p w:rsidR="001559AF" w:rsidRPr="001559AF" w:rsidRDefault="001559AF" w:rsidP="001559AF">
      <w:pPr>
        <w:rPr>
          <w:lang w:val="en-US" w:eastAsia="fr-FR"/>
        </w:rPr>
      </w:pPr>
      <w:r w:rsidRPr="001559AF">
        <w:rPr>
          <w:lang w:val="en-US" w:eastAsia="fr-FR"/>
        </w:rPr>
        <w:t>BGP uses path attributes to</w:t>
      </w:r>
      <w:r>
        <w:rPr>
          <w:lang w:val="en-US" w:eastAsia="fr-FR"/>
        </w:rPr>
        <w:t xml:space="preserve"> </w:t>
      </w:r>
      <w:r w:rsidRPr="00AE7786">
        <w:rPr>
          <w:b/>
          <w:lang w:val="en-US" w:eastAsia="fr-FR"/>
        </w:rPr>
        <w:t>communicate routing policies</w:t>
      </w:r>
      <w:r>
        <w:rPr>
          <w:lang w:val="en-US" w:eastAsia="fr-FR"/>
        </w:rPr>
        <w:t>.</w:t>
      </w:r>
    </w:p>
    <w:p w:rsidR="00DC1188" w:rsidRPr="000D37DB" w:rsidRDefault="00DC1188" w:rsidP="00151ADF">
      <w:pPr>
        <w:rPr>
          <w:rFonts w:eastAsia="Times New Roman" w:cs="Times New Roman"/>
          <w:bCs/>
          <w:iCs/>
          <w:u w:val="single"/>
          <w:lang w:val="en-US" w:eastAsia="fr-FR"/>
        </w:rPr>
      </w:pPr>
    </w:p>
    <w:p w:rsidR="00DC1188" w:rsidRPr="000D37DB" w:rsidRDefault="00812A8F" w:rsidP="00812A8F">
      <w:pPr>
        <w:jc w:val="right"/>
        <w:rPr>
          <w:rFonts w:eastAsia="Times New Roman" w:cs="Times New Roman"/>
          <w:bCs/>
          <w:iCs/>
          <w:lang w:val="en-US" w:eastAsia="fr-FR"/>
        </w:rPr>
      </w:pPr>
      <w:r w:rsidRPr="00812A8F">
        <w:rPr>
          <w:rFonts w:eastAsia="Times New Roman" w:cs="Times New Roman"/>
          <w:bCs/>
          <w:iCs/>
          <w:noProof/>
          <w:lang w:val="en-US"/>
        </w:rPr>
        <mc:AlternateContent>
          <mc:Choice Requires="wps">
            <w:drawing>
              <wp:anchor distT="0" distB="0" distL="114300" distR="114300" simplePos="0" relativeHeight="252371968" behindDoc="0" locked="0" layoutInCell="1" allowOverlap="1" wp14:anchorId="79A894EF" wp14:editId="53669540">
                <wp:simplePos x="0" y="0"/>
                <wp:positionH relativeFrom="column">
                  <wp:posOffset>605790</wp:posOffset>
                </wp:positionH>
                <wp:positionV relativeFrom="paragraph">
                  <wp:posOffset>4040505</wp:posOffset>
                </wp:positionV>
                <wp:extent cx="714375" cy="276225"/>
                <wp:effectExtent l="0" t="0" r="9525" b="9525"/>
                <wp:wrapNone/>
                <wp:docPr id="7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76225"/>
                        </a:xfrm>
                        <a:prstGeom prst="rect">
                          <a:avLst/>
                        </a:prstGeom>
                        <a:solidFill>
                          <a:srgbClr val="FFFFFF"/>
                        </a:solidFill>
                        <a:ln w="9525">
                          <a:noFill/>
                          <a:miter lim="800000"/>
                          <a:headEnd/>
                          <a:tailEnd/>
                        </a:ln>
                      </wps:spPr>
                      <wps:txbx>
                        <w:txbxContent>
                          <w:p w:rsidR="000946F7" w:rsidRPr="00BA6EB2" w:rsidRDefault="000946F7" w:rsidP="00812A8F">
                            <w:pPr>
                              <w:jc w:val="center"/>
                              <w:rPr>
                                <w:b/>
                                <w:i/>
                                <w:lang w:val="en-US"/>
                              </w:rPr>
                            </w:pPr>
                            <w:r>
                              <w:rPr>
                                <w:b/>
                                <w:i/>
                                <w:lang w:val="en-US"/>
                              </w:rPr>
                              <w:t>Transitive</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47.7pt;margin-top:318.15pt;width:56.25pt;height:21.7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" stroked="f">
                <v:textbox inset="0,1mm,0,1mm">
                  <w:txbxContent>
                    <w:p w:rsidR="000946F7" w:rsidRPr="00BA6EB2" w:rsidRDefault="000946F7" w:rsidP="00812A8F">
                      <w:pPr>
                        <w:jc w:val="center"/>
                        <w:rPr>
                          <w:b/>
                          <w:i/>
                          <w:lang w:val="en-US"/>
                        </w:rPr>
                      </w:pPr>
                      <w:r>
                        <w:rPr>
                          <w:b/>
                          <w:i/>
                          <w:lang w:val="en-US"/>
                        </w:rPr>
                        <w:t>Transitive</w:t>
                      </w:r>
                    </w:p>
                  </w:txbxContent>
                </v:textbox>
              </v:shape>
            </w:pict>
          </mc:Fallback>
        </mc:AlternateContent>
      </w:r>
      <w:r w:rsidRPr="000D37DB">
        <w:rPr>
          <w:rFonts w:eastAsia="Times New Roman" w:cs="Times New Roman"/>
          <w:bCs/>
          <w:iCs/>
          <w:noProof/>
          <w:lang w:val="en-US"/>
        </w:rPr>
        <mc:AlternateContent>
          <mc:Choice Requires="wps">
            <w:drawing>
              <wp:anchor distT="0" distB="0" distL="114300" distR="114300" simplePos="0" relativeHeight="252189696" behindDoc="0" locked="0" layoutInCell="1" allowOverlap="1" wp14:anchorId="21789EFB" wp14:editId="2B77B7C9">
                <wp:simplePos x="0" y="0"/>
                <wp:positionH relativeFrom="column">
                  <wp:posOffset>386715</wp:posOffset>
                </wp:positionH>
                <wp:positionV relativeFrom="paragraph">
                  <wp:posOffset>3354705</wp:posOffset>
                </wp:positionV>
                <wp:extent cx="923925" cy="276225"/>
                <wp:effectExtent l="0" t="0" r="9525" b="9525"/>
                <wp:wrapNone/>
                <wp:docPr id="1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76225"/>
                        </a:xfrm>
                        <a:prstGeom prst="rect">
                          <a:avLst/>
                        </a:prstGeom>
                        <a:solidFill>
                          <a:srgbClr val="FFFFFF"/>
                        </a:solidFill>
                        <a:ln w="9525">
                          <a:noFill/>
                          <a:miter lim="800000"/>
                          <a:headEnd/>
                          <a:tailEnd/>
                        </a:ln>
                      </wps:spPr>
                      <wps:txbx>
                        <w:txbxContent>
                          <w:p w:rsidR="000946F7" w:rsidRPr="00BA6EB2" w:rsidRDefault="000946F7" w:rsidP="009E74EE">
                            <w:pPr>
                              <w:jc w:val="center"/>
                              <w:rPr>
                                <w:b/>
                                <w:i/>
                                <w:lang w:val="en-US"/>
                              </w:rPr>
                            </w:pPr>
                            <w:r>
                              <w:rPr>
                                <w:b/>
                                <w:i/>
                                <w:lang w:val="en-US"/>
                              </w:rPr>
                              <w:t>Non Transitive</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0.45pt;margin-top:264.15pt;width:72.75pt;height:21.75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" stroked="f">
                <v:textbox inset="0,1mm,0,1mm">
                  <w:txbxContent>
                    <w:p w:rsidR="000946F7" w:rsidRPr="00BA6EB2" w:rsidRDefault="000946F7" w:rsidP="009E74EE">
                      <w:pPr>
                        <w:jc w:val="center"/>
                        <w:rPr>
                          <w:b/>
                          <w:i/>
                          <w:lang w:val="en-US"/>
                        </w:rPr>
                      </w:pPr>
                      <w:r>
                        <w:rPr>
                          <w:b/>
                          <w:i/>
                          <w:lang w:val="en-US"/>
                        </w:rPr>
                        <w:t>Non Transitive</w:t>
                      </w:r>
                    </w:p>
                  </w:txbxContent>
                </v:textbox>
              </v:shape>
            </w:pict>
          </mc:Fallback>
        </mc:AlternateContent>
      </w:r>
      <w:r w:rsidRPr="00812A8F">
        <w:rPr>
          <w:rFonts w:eastAsia="Times New Roman" w:cs="Times New Roman"/>
          <w:bCs/>
          <w:iCs/>
          <w:noProof/>
          <w:lang w:val="en-US"/>
        </w:rPr>
        <mc:AlternateContent>
          <mc:Choice Requires="wps">
            <w:drawing>
              <wp:anchor distT="0" distB="0" distL="114300" distR="114300" simplePos="0" relativeHeight="252372992" behindDoc="0" locked="0" layoutInCell="1" allowOverlap="1" wp14:anchorId="2AD26121" wp14:editId="63E4F0EC">
                <wp:simplePos x="0" y="0"/>
                <wp:positionH relativeFrom="column">
                  <wp:posOffset>1416685</wp:posOffset>
                </wp:positionH>
                <wp:positionV relativeFrom="paragraph">
                  <wp:posOffset>4051300</wp:posOffset>
                </wp:positionV>
                <wp:extent cx="257175" cy="276225"/>
                <wp:effectExtent l="0" t="0" r="9525" b="9525"/>
                <wp:wrapNone/>
                <wp:docPr id="7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rsidR="000946F7" w:rsidRPr="00B15DFF" w:rsidRDefault="000946F7" w:rsidP="00812A8F">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111.55pt;margin-top:319pt;width:20.25pt;height:21.75pt;z-index:2523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" stroked="f">
                <v:textbox inset="1mm,1mm,1mm,1mm">
                  <w:txbxContent>
                    <w:p w:rsidR="000946F7" w:rsidRPr="00B15DFF" w:rsidRDefault="000946F7" w:rsidP="00812A8F">
                      <w:pPr>
                        <w:jc w:val="center"/>
                        <w:rPr>
                          <w:b/>
                          <w:i/>
                          <w:lang w:val="en-US"/>
                        </w:rPr>
                      </w:pPr>
                      <w:r>
                        <w:rPr>
                          <w:b/>
                          <w:i/>
                          <w:lang w:val="en-US"/>
                        </w:rPr>
                        <w:sym w:font="Wingdings" w:char="F0E8"/>
                      </w:r>
                    </w:p>
                  </w:txbxContent>
                </v:textbox>
              </v:shape>
            </w:pict>
          </mc:Fallback>
        </mc:AlternateContent>
      </w:r>
      <w:r w:rsidRPr="000D37DB">
        <w:rPr>
          <w:rFonts w:eastAsia="Times New Roman" w:cs="Times New Roman"/>
          <w:bCs/>
          <w:iCs/>
          <w:noProof/>
          <w:lang w:val="en-US"/>
        </w:rPr>
        <mc:AlternateContent>
          <mc:Choice Requires="wps">
            <w:drawing>
              <wp:anchor distT="0" distB="0" distL="114300" distR="114300" simplePos="0" relativeHeight="252183552" behindDoc="0" locked="0" layoutInCell="1" allowOverlap="1" wp14:anchorId="60FB87F1" wp14:editId="2C9B0C35">
                <wp:simplePos x="0" y="0"/>
                <wp:positionH relativeFrom="column">
                  <wp:posOffset>582295</wp:posOffset>
                </wp:positionH>
                <wp:positionV relativeFrom="paragraph">
                  <wp:posOffset>417830</wp:posOffset>
                </wp:positionV>
                <wp:extent cx="709930" cy="276225"/>
                <wp:effectExtent l="0" t="0" r="0" b="9525"/>
                <wp:wrapNone/>
                <wp:docPr id="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6225"/>
                        </a:xfrm>
                        <a:prstGeom prst="rect">
                          <a:avLst/>
                        </a:prstGeom>
                        <a:solidFill>
                          <a:srgbClr val="FFFFFF"/>
                        </a:solidFill>
                        <a:ln w="9525">
                          <a:noFill/>
                          <a:miter lim="800000"/>
                          <a:headEnd/>
                          <a:tailEnd/>
                        </a:ln>
                      </wps:spPr>
                      <wps:txbx>
                        <w:txbxContent>
                          <w:p w:rsidR="000946F7" w:rsidRPr="00B07C4C" w:rsidRDefault="000946F7" w:rsidP="009E74EE">
                            <w:pPr>
                              <w:jc w:val="center"/>
                              <w:rPr>
                                <w:b/>
                                <w:i/>
                              </w:rPr>
                            </w:pPr>
                            <w:r>
                              <w:rPr>
                                <w:b/>
                                <w:i/>
                              </w:rPr>
                              <w:t>Mandatory</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left:0;text-align:left;margin-left:45.85pt;margin-top:32.9pt;width:55.9pt;height:21.7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" stroked="f">
                <v:textbox inset="0,1mm,0,1mm">
                  <w:txbxContent>
                    <w:p w:rsidR="000946F7" w:rsidRPr="00B07C4C" w:rsidRDefault="000946F7" w:rsidP="009E74EE">
                      <w:pPr>
                        <w:jc w:val="center"/>
                        <w:rPr>
                          <w:b/>
                          <w:i/>
                        </w:rPr>
                      </w:pPr>
                      <w:r>
                        <w:rPr>
                          <w:b/>
                          <w:i/>
                        </w:rPr>
                        <w:t>Mandatory</w:t>
                      </w:r>
                    </w:p>
                  </w:txbxContent>
                </v:textbox>
              </v:shape>
            </w:pict>
          </mc:Fallback>
        </mc:AlternateContent>
      </w:r>
      <w:r w:rsidRPr="000D37DB">
        <w:rPr>
          <w:rFonts w:eastAsia="Times New Roman" w:cs="Times New Roman"/>
          <w:bCs/>
          <w:iCs/>
          <w:noProof/>
          <w:lang w:val="en-US"/>
        </w:rPr>
        <mc:AlternateContent>
          <mc:Choice Requires="wps">
            <w:drawing>
              <wp:anchor distT="0" distB="0" distL="114300" distR="114300" simplePos="0" relativeHeight="252187648" behindDoc="0" locked="0" layoutInCell="1" allowOverlap="1" wp14:anchorId="5330170F" wp14:editId="76F17110">
                <wp:simplePos x="0" y="0"/>
                <wp:positionH relativeFrom="column">
                  <wp:posOffset>582295</wp:posOffset>
                </wp:positionH>
                <wp:positionV relativeFrom="paragraph">
                  <wp:posOffset>1562735</wp:posOffset>
                </wp:positionV>
                <wp:extent cx="709930" cy="438150"/>
                <wp:effectExtent l="0" t="0" r="0" b="0"/>
                <wp:wrapNone/>
                <wp:docPr id="1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438150"/>
                        </a:xfrm>
                        <a:prstGeom prst="rect">
                          <a:avLst/>
                        </a:prstGeom>
                        <a:solidFill>
                          <a:srgbClr val="FFFFFF"/>
                        </a:solidFill>
                        <a:ln w="9525">
                          <a:noFill/>
                          <a:miter lim="800000"/>
                          <a:headEnd/>
                          <a:tailEnd/>
                        </a:ln>
                      </wps:spPr>
                      <wps:txbx>
                        <w:txbxContent>
                          <w:p w:rsidR="000946F7" w:rsidRDefault="000946F7" w:rsidP="00FD7AD1">
                            <w:pPr>
                              <w:jc w:val="center"/>
                              <w:rPr>
                                <w:b/>
                                <w:i/>
                              </w:rPr>
                            </w:pPr>
                            <w:r>
                              <w:rPr>
                                <w:b/>
                                <w:i/>
                              </w:rPr>
                              <w:t>Mandatory</w:t>
                            </w:r>
                          </w:p>
                          <w:p w:rsidR="000946F7" w:rsidRPr="00B07C4C" w:rsidRDefault="000946F7" w:rsidP="00FD7AD1">
                            <w:pPr>
                              <w:jc w:val="center"/>
                              <w:rPr>
                                <w:b/>
                                <w:i/>
                              </w:rPr>
                            </w:pPr>
                            <w:r>
                              <w:rPr>
                                <w:b/>
                                <w:i/>
                              </w:rPr>
                              <w:t>for iBGP</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left:0;text-align:left;margin-left:45.85pt;margin-top:123.05pt;width:55.9pt;height:34.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" stroked="f">
                <v:textbox inset="0,1mm,0,1mm">
                  <w:txbxContent>
                    <w:p w:rsidR="000946F7" w:rsidRDefault="000946F7" w:rsidP="00FD7AD1">
                      <w:pPr>
                        <w:jc w:val="center"/>
                        <w:rPr>
                          <w:b/>
                          <w:i/>
                        </w:rPr>
                      </w:pPr>
                      <w:r>
                        <w:rPr>
                          <w:b/>
                          <w:i/>
                        </w:rPr>
                        <w:t>Mandatory</w:t>
                      </w:r>
                    </w:p>
                    <w:p w:rsidR="000946F7" w:rsidRPr="00B07C4C" w:rsidRDefault="000946F7" w:rsidP="00FD7AD1">
                      <w:pPr>
                        <w:jc w:val="center"/>
                        <w:rPr>
                          <w:b/>
                          <w:i/>
                        </w:rPr>
                      </w:pPr>
                      <w:proofErr w:type="gramStart"/>
                      <w:r>
                        <w:rPr>
                          <w:b/>
                          <w:i/>
                        </w:rPr>
                        <w:t>for</w:t>
                      </w:r>
                      <w:proofErr w:type="gramEnd"/>
                      <w:r>
                        <w:rPr>
                          <w:b/>
                          <w:i/>
                        </w:rPr>
                        <w:t xml:space="preserve"> iBGP</w:t>
                      </w:r>
                    </w:p>
                  </w:txbxContent>
                </v:textbox>
              </v:shape>
            </w:pict>
          </mc:Fallback>
        </mc:AlternateContent>
      </w:r>
      <w:r w:rsidRPr="00220DCB">
        <w:rPr>
          <w:noProof/>
          <w:lang w:val="en-US"/>
        </w:rPr>
        <mc:AlternateContent>
          <mc:Choice Requires="wps">
            <w:drawing>
              <wp:anchor distT="0" distB="0" distL="114300" distR="114300" simplePos="0" relativeHeight="252253184" behindDoc="0" locked="0" layoutInCell="1" allowOverlap="1" wp14:anchorId="278B721E" wp14:editId="2BA5B3C1">
                <wp:simplePos x="0" y="0"/>
                <wp:positionH relativeFrom="column">
                  <wp:posOffset>1403350</wp:posOffset>
                </wp:positionH>
                <wp:positionV relativeFrom="paragraph">
                  <wp:posOffset>1592580</wp:posOffset>
                </wp:positionV>
                <wp:extent cx="257175" cy="412115"/>
                <wp:effectExtent l="0" t="0" r="9525" b="6985"/>
                <wp:wrapNone/>
                <wp:docPr id="3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412115"/>
                        </a:xfrm>
                        <a:prstGeom prst="rect">
                          <a:avLst/>
                        </a:prstGeom>
                        <a:solidFill>
                          <a:srgbClr val="FFFFFF"/>
                        </a:solidFill>
                        <a:ln w="9525">
                          <a:noFill/>
                          <a:miter lim="800000"/>
                          <a:headEnd/>
                          <a:tailEnd/>
                        </a:ln>
                      </wps:spPr>
                      <wps:txbx>
                        <w:txbxContent>
                          <w:p w:rsidR="000946F7" w:rsidRPr="00B15DFF" w:rsidRDefault="000946F7" w:rsidP="00CE2722">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left:0;text-align:left;margin-left:110.5pt;margin-top:125.4pt;width:20.25pt;height:32.45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" stroked="f">
                <v:textbox inset="1mm,1mm,1mm,1mm">
                  <w:txbxContent>
                    <w:p w:rsidR="000946F7" w:rsidRPr="00B15DFF" w:rsidRDefault="000946F7" w:rsidP="00CE2722">
                      <w:pPr>
                        <w:jc w:val="center"/>
                        <w:rPr>
                          <w:b/>
                          <w:i/>
                          <w:lang w:val="en-US"/>
                        </w:rPr>
                      </w:pPr>
                      <w:r>
                        <w:rPr>
                          <w:b/>
                          <w:i/>
                          <w:lang w:val="en-US"/>
                        </w:rPr>
                        <w:sym w:font="Wingdings" w:char="F0E8"/>
                      </w:r>
                    </w:p>
                  </w:txbxContent>
                </v:textbox>
              </v:shape>
            </w:pict>
          </mc:Fallback>
        </mc:AlternateContent>
      </w:r>
      <w:r w:rsidRPr="00220DCB">
        <w:rPr>
          <w:noProof/>
          <w:lang w:val="en-US"/>
        </w:rPr>
        <mc:AlternateContent>
          <mc:Choice Requires="wps">
            <w:drawing>
              <wp:anchor distT="0" distB="0" distL="114300" distR="114300" simplePos="0" relativeHeight="252251136" behindDoc="0" locked="0" layoutInCell="1" allowOverlap="1" wp14:anchorId="0EEDB833" wp14:editId="50C04223">
                <wp:simplePos x="0" y="0"/>
                <wp:positionH relativeFrom="column">
                  <wp:posOffset>1406525</wp:posOffset>
                </wp:positionH>
                <wp:positionV relativeFrom="paragraph">
                  <wp:posOffset>417830</wp:posOffset>
                </wp:positionV>
                <wp:extent cx="257175" cy="276225"/>
                <wp:effectExtent l="0" t="0" r="9525" b="9525"/>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rsidR="000946F7" w:rsidRPr="00B15DFF" w:rsidRDefault="000946F7" w:rsidP="00CE2722">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left:0;text-align:left;margin-left:110.75pt;margin-top:32.9pt;width:20.25pt;height:21.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" stroked="f">
                <v:textbox inset="1mm,1mm,1mm,1mm">
                  <w:txbxContent>
                    <w:p w:rsidR="000946F7" w:rsidRPr="00B15DFF" w:rsidRDefault="000946F7" w:rsidP="00CE2722">
                      <w:pPr>
                        <w:jc w:val="center"/>
                        <w:rPr>
                          <w:b/>
                          <w:i/>
                          <w:lang w:val="en-US"/>
                        </w:rPr>
                      </w:pPr>
                      <w:r>
                        <w:rPr>
                          <w:b/>
                          <w:i/>
                          <w:lang w:val="en-US"/>
                        </w:rPr>
                        <w:sym w:font="Wingdings" w:char="F0E8"/>
                      </w:r>
                    </w:p>
                  </w:txbxContent>
                </v:textbox>
              </v:shape>
            </w:pict>
          </mc:Fallback>
        </mc:AlternateContent>
      </w:r>
      <w:r w:rsidRPr="00220DCB">
        <w:rPr>
          <w:noProof/>
          <w:lang w:val="en-US"/>
        </w:rPr>
        <mc:AlternateContent>
          <mc:Choice Requires="wps">
            <w:drawing>
              <wp:anchor distT="0" distB="0" distL="114300" distR="114300" simplePos="0" relativeHeight="252255232" behindDoc="0" locked="0" layoutInCell="1" allowOverlap="1" wp14:anchorId="7AB608BC" wp14:editId="347A1433">
                <wp:simplePos x="0" y="0"/>
                <wp:positionH relativeFrom="column">
                  <wp:posOffset>1401445</wp:posOffset>
                </wp:positionH>
                <wp:positionV relativeFrom="paragraph">
                  <wp:posOffset>2451735</wp:posOffset>
                </wp:positionV>
                <wp:extent cx="257175" cy="276225"/>
                <wp:effectExtent l="0" t="0" r="9525" b="9525"/>
                <wp:wrapNone/>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rsidR="000946F7" w:rsidRPr="00B15DFF" w:rsidRDefault="000946F7" w:rsidP="00FD7AD1">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left:0;text-align:left;margin-left:110.35pt;margin-top:193.05pt;width:20.25pt;height:21.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" stroked="f">
                <v:textbox inset="1mm,1mm,1mm,1mm">
                  <w:txbxContent>
                    <w:p w:rsidR="000946F7" w:rsidRPr="00B15DFF" w:rsidRDefault="000946F7" w:rsidP="00FD7AD1">
                      <w:pPr>
                        <w:jc w:val="center"/>
                        <w:rPr>
                          <w:b/>
                          <w:i/>
                          <w:lang w:val="en-US"/>
                        </w:rPr>
                      </w:pPr>
                      <w:r>
                        <w:rPr>
                          <w:b/>
                          <w:i/>
                          <w:lang w:val="en-US"/>
                        </w:rPr>
                        <w:sym w:font="Wingdings" w:char="F0E8"/>
                      </w:r>
                    </w:p>
                  </w:txbxContent>
                </v:textbox>
              </v:shape>
            </w:pict>
          </mc:Fallback>
        </mc:AlternateContent>
      </w:r>
      <w:r w:rsidRPr="00220DCB">
        <w:rPr>
          <w:noProof/>
          <w:lang w:val="en-US"/>
        </w:rPr>
        <mc:AlternateContent>
          <mc:Choice Requires="wps">
            <w:drawing>
              <wp:anchor distT="0" distB="0" distL="114300" distR="114300" simplePos="0" relativeHeight="252257280" behindDoc="0" locked="0" layoutInCell="1" allowOverlap="1" wp14:anchorId="4A65C4C4" wp14:editId="3D3A5DAF">
                <wp:simplePos x="0" y="0"/>
                <wp:positionH relativeFrom="column">
                  <wp:posOffset>1403985</wp:posOffset>
                </wp:positionH>
                <wp:positionV relativeFrom="paragraph">
                  <wp:posOffset>2851785</wp:posOffset>
                </wp:positionV>
                <wp:extent cx="257175" cy="276225"/>
                <wp:effectExtent l="0" t="0" r="9525" b="9525"/>
                <wp:wrapNone/>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rsidR="000946F7" w:rsidRPr="00B15DFF" w:rsidRDefault="000946F7" w:rsidP="00FD7AD1">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left:0;text-align:left;margin-left:110.55pt;margin-top:224.55pt;width:20.25pt;height:21.7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" stroked="f">
                <v:textbox inset="1mm,1mm,1mm,1mm">
                  <w:txbxContent>
                    <w:p w:rsidR="000946F7" w:rsidRPr="00B15DFF" w:rsidRDefault="000946F7" w:rsidP="00FD7AD1">
                      <w:pPr>
                        <w:jc w:val="center"/>
                        <w:rPr>
                          <w:b/>
                          <w:i/>
                          <w:lang w:val="en-US"/>
                        </w:rPr>
                      </w:pPr>
                      <w:r>
                        <w:rPr>
                          <w:b/>
                          <w:i/>
                          <w:lang w:val="en-US"/>
                        </w:rPr>
                        <w:sym w:font="Wingdings" w:char="F0E8"/>
                      </w:r>
                    </w:p>
                  </w:txbxContent>
                </v:textbox>
              </v:shape>
            </w:pict>
          </mc:Fallback>
        </mc:AlternateContent>
      </w:r>
      <w:r w:rsidRPr="00220DCB">
        <w:rPr>
          <w:noProof/>
          <w:lang w:val="en-US"/>
        </w:rPr>
        <mc:AlternateContent>
          <mc:Choice Requires="wps">
            <w:drawing>
              <wp:anchor distT="0" distB="0" distL="114300" distR="114300" simplePos="0" relativeHeight="252259328" behindDoc="0" locked="0" layoutInCell="1" allowOverlap="1" wp14:anchorId="0328CB2F" wp14:editId="4F077DED">
                <wp:simplePos x="0" y="0"/>
                <wp:positionH relativeFrom="column">
                  <wp:posOffset>1407160</wp:posOffset>
                </wp:positionH>
                <wp:positionV relativeFrom="paragraph">
                  <wp:posOffset>3365500</wp:posOffset>
                </wp:positionV>
                <wp:extent cx="257175" cy="276225"/>
                <wp:effectExtent l="0" t="0" r="9525" b="9525"/>
                <wp:wrapNone/>
                <wp:docPr id="3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76225"/>
                        </a:xfrm>
                        <a:prstGeom prst="rect">
                          <a:avLst/>
                        </a:prstGeom>
                        <a:solidFill>
                          <a:srgbClr val="FFFFFF"/>
                        </a:solidFill>
                        <a:ln w="9525">
                          <a:noFill/>
                          <a:miter lim="800000"/>
                          <a:headEnd/>
                          <a:tailEnd/>
                        </a:ln>
                      </wps:spPr>
                      <wps:txbx>
                        <w:txbxContent>
                          <w:p w:rsidR="000946F7" w:rsidRPr="00B15DFF" w:rsidRDefault="000946F7" w:rsidP="00FD7AD1">
                            <w:pPr>
                              <w:jc w:val="center"/>
                              <w:rPr>
                                <w:b/>
                                <w:i/>
                                <w:lang w:val="en-US"/>
                              </w:rPr>
                            </w:pPr>
                            <w:r>
                              <w:rPr>
                                <w:b/>
                                <w:i/>
                                <w:lang w:val="en-US"/>
                              </w:rPr>
                              <w:sym w:font="Wingdings" w:char="F0E8"/>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left:0;text-align:left;margin-left:110.8pt;margin-top:265pt;width:20.25pt;height:21.75pt;z-index:2522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" stroked="f">
                <v:textbox inset="1mm,1mm,1mm,1mm">
                  <w:txbxContent>
                    <w:p w:rsidR="000946F7" w:rsidRPr="00B15DFF" w:rsidRDefault="000946F7" w:rsidP="00FD7AD1">
                      <w:pPr>
                        <w:jc w:val="center"/>
                        <w:rPr>
                          <w:b/>
                          <w:i/>
                          <w:lang w:val="en-US"/>
                        </w:rPr>
                      </w:pPr>
                      <w:r>
                        <w:rPr>
                          <w:b/>
                          <w:i/>
                          <w:lang w:val="en-US"/>
                        </w:rPr>
                        <w:sym w:font="Wingdings" w:char="F0E8"/>
                      </w:r>
                    </w:p>
                  </w:txbxContent>
                </v:textbox>
              </v:shape>
            </w:pict>
          </mc:Fallback>
        </mc:AlternateContent>
      </w:r>
      <w:r w:rsidRPr="000D37DB">
        <w:rPr>
          <w:rFonts w:eastAsia="Times New Roman" w:cs="Times New Roman"/>
          <w:bCs/>
          <w:iCs/>
          <w:noProof/>
          <w:lang w:val="en-US"/>
        </w:rPr>
        <mc:AlternateContent>
          <mc:Choice Requires="wps">
            <w:drawing>
              <wp:anchor distT="0" distB="0" distL="114300" distR="114300" simplePos="0" relativeHeight="252185600" behindDoc="0" locked="0" layoutInCell="1" allowOverlap="1" wp14:anchorId="6D76BB3F" wp14:editId="7EFA6209">
                <wp:simplePos x="0" y="0"/>
                <wp:positionH relativeFrom="column">
                  <wp:posOffset>586740</wp:posOffset>
                </wp:positionH>
                <wp:positionV relativeFrom="paragraph">
                  <wp:posOffset>2849245</wp:posOffset>
                </wp:positionV>
                <wp:extent cx="709930" cy="276225"/>
                <wp:effectExtent l="0" t="0" r="0" b="9525"/>
                <wp:wrapNone/>
                <wp:docPr id="1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6225"/>
                        </a:xfrm>
                        <a:prstGeom prst="rect">
                          <a:avLst/>
                        </a:prstGeom>
                        <a:solidFill>
                          <a:srgbClr val="FFFFFF"/>
                        </a:solidFill>
                        <a:ln w="9525">
                          <a:noFill/>
                          <a:miter lim="800000"/>
                          <a:headEnd/>
                          <a:tailEnd/>
                        </a:ln>
                      </wps:spPr>
                      <wps:txbx>
                        <w:txbxContent>
                          <w:p w:rsidR="000946F7" w:rsidRPr="00B07C4C" w:rsidRDefault="000946F7" w:rsidP="009E74EE">
                            <w:pPr>
                              <w:jc w:val="center"/>
                              <w:rPr>
                                <w:b/>
                                <w:i/>
                              </w:rPr>
                            </w:pPr>
                            <w:r>
                              <w:rPr>
                                <w:b/>
                                <w:i/>
                              </w:rPr>
                              <w:t>Mandatory</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left:0;text-align:left;margin-left:46.2pt;margin-top:224.35pt;width:55.9pt;height:21.7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" stroked="f">
                <v:textbox inset="0,1mm,0,1mm">
                  <w:txbxContent>
                    <w:p w:rsidR="000946F7" w:rsidRPr="00B07C4C" w:rsidRDefault="000946F7" w:rsidP="009E74EE">
                      <w:pPr>
                        <w:jc w:val="center"/>
                        <w:rPr>
                          <w:b/>
                          <w:i/>
                        </w:rPr>
                      </w:pPr>
                      <w:r>
                        <w:rPr>
                          <w:b/>
                          <w:i/>
                        </w:rPr>
                        <w:t>Mandatory</w:t>
                      </w:r>
                    </w:p>
                  </w:txbxContent>
                </v:textbox>
              </v:shape>
            </w:pict>
          </mc:Fallback>
        </mc:AlternateContent>
      </w:r>
      <w:r w:rsidRPr="000D37DB">
        <w:rPr>
          <w:rFonts w:eastAsia="Times New Roman" w:cs="Times New Roman"/>
          <w:bCs/>
          <w:iCs/>
          <w:noProof/>
          <w:lang w:val="en-US"/>
        </w:rPr>
        <mc:AlternateContent>
          <mc:Choice Requires="wps">
            <w:drawing>
              <wp:anchor distT="0" distB="0" distL="114300" distR="114300" simplePos="0" relativeHeight="252119040" behindDoc="0" locked="0" layoutInCell="1" allowOverlap="1" wp14:anchorId="668FE0BD" wp14:editId="38AD9B09">
                <wp:simplePos x="0" y="0"/>
                <wp:positionH relativeFrom="column">
                  <wp:posOffset>580390</wp:posOffset>
                </wp:positionH>
                <wp:positionV relativeFrom="paragraph">
                  <wp:posOffset>2459990</wp:posOffset>
                </wp:positionV>
                <wp:extent cx="709930" cy="276225"/>
                <wp:effectExtent l="0" t="0" r="0" b="9525"/>
                <wp:wrapNone/>
                <wp:docPr id="4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276225"/>
                        </a:xfrm>
                        <a:prstGeom prst="rect">
                          <a:avLst/>
                        </a:prstGeom>
                        <a:solidFill>
                          <a:srgbClr val="FFFFFF"/>
                        </a:solidFill>
                        <a:ln w="9525">
                          <a:noFill/>
                          <a:miter lim="800000"/>
                          <a:headEnd/>
                          <a:tailEnd/>
                        </a:ln>
                      </wps:spPr>
                      <wps:txbx>
                        <w:txbxContent>
                          <w:p w:rsidR="000946F7" w:rsidRPr="00B07C4C" w:rsidRDefault="000946F7" w:rsidP="00B07C4C">
                            <w:pPr>
                              <w:jc w:val="center"/>
                              <w:rPr>
                                <w:b/>
                                <w:i/>
                              </w:rPr>
                            </w:pPr>
                            <w:r>
                              <w:rPr>
                                <w:b/>
                                <w:i/>
                              </w:rPr>
                              <w:t>Mandatory</w:t>
                            </w:r>
                          </w:p>
                        </w:txbxContent>
                      </wps:txbx>
                      <wps:bodyPr rot="0" vert="horz" wrap="square" lIns="0" tIns="36000" rIns="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left:0;text-align:left;margin-left:45.7pt;margin-top:193.7pt;width:55.9pt;height:21.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" stroked="f">
                <v:textbox inset="0,1mm,0,1mm">
                  <w:txbxContent>
                    <w:p w:rsidR="000946F7" w:rsidRPr="00B07C4C" w:rsidRDefault="000946F7" w:rsidP="00B07C4C">
                      <w:pPr>
                        <w:jc w:val="center"/>
                        <w:rPr>
                          <w:b/>
                          <w:i/>
                        </w:rPr>
                      </w:pPr>
                      <w:r>
                        <w:rPr>
                          <w:b/>
                          <w:i/>
                        </w:rPr>
                        <w:t>Mandatory</w:t>
                      </w:r>
                    </w:p>
                  </w:txbxContent>
                </v:textbox>
              </v:shape>
            </w:pict>
          </mc:Fallback>
        </mc:AlternateContent>
      </w:r>
      <w:r>
        <w:rPr>
          <w:rFonts w:eastAsia="Times New Roman" w:cs="Times New Roman"/>
          <w:bCs/>
          <w:iCs/>
          <w:noProof/>
          <w:lang w:val="en-US"/>
        </w:rPr>
        <w:drawing>
          <wp:inline distT="0" distB="0" distL="0" distR="0" wp14:anchorId="77218314" wp14:editId="5BAE9C29">
            <wp:extent cx="5238750" cy="4991100"/>
            <wp:effectExtent l="0" t="0" r="0" b="0"/>
            <wp:docPr id="700" name="Imag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P Path Atributes.jpg"/>
                    <pic:cNvPicPr/>
                  </pic:nvPicPr>
                  <pic:blipFill>
                    <a:blip r:embed="rId126">
                      <a:extLst>
                        <a:ext uri="{28A0092B-C50C-407E-A947-70E740481C1C}">
                          <a14:useLocalDpi xmlns:a14="http://schemas.microsoft.com/office/drawing/2010/main" val="0"/>
                        </a:ext>
                      </a:extLst>
                    </a:blip>
                    <a:stretch>
                      <a:fillRect/>
                    </a:stretch>
                  </pic:blipFill>
                  <pic:spPr>
                    <a:xfrm>
                      <a:off x="0" y="0"/>
                      <a:ext cx="5238750" cy="4991100"/>
                    </a:xfrm>
                    <a:prstGeom prst="rect">
                      <a:avLst/>
                    </a:prstGeom>
                  </pic:spPr>
                </pic:pic>
              </a:graphicData>
            </a:graphic>
          </wp:inline>
        </w:drawing>
      </w:r>
    </w:p>
    <w:p w:rsidR="00DC1188" w:rsidRDefault="00DC1188" w:rsidP="00151ADF">
      <w:pPr>
        <w:spacing w:after="200"/>
        <w:rPr>
          <w:rFonts w:eastAsia="Times New Roman" w:cs="Times New Roman"/>
          <w:iCs/>
          <w:lang w:val="en-US" w:eastAsia="fr-FR"/>
        </w:rPr>
      </w:pPr>
    </w:p>
    <w:p w:rsidR="00DC1188" w:rsidRPr="000D37DB" w:rsidRDefault="00DC1188" w:rsidP="00151ADF">
      <w:pPr>
        <w:rPr>
          <w:rFonts w:eastAsia="Times New Roman" w:cs="Times New Roman"/>
          <w:iCs/>
          <w:lang w:val="en-US" w:eastAsia="fr-FR"/>
        </w:rPr>
      </w:pPr>
      <w:r w:rsidRPr="000D37DB">
        <w:rPr>
          <w:rFonts w:eastAsia="Times New Roman" w:cs="Times New Roman"/>
          <w:iCs/>
          <w:lang w:val="en-US" w:eastAsia="fr-FR"/>
        </w:rPr>
        <w:t>BGP uses the AS_Path to perform two key functions:</w:t>
      </w:r>
    </w:p>
    <w:p w:rsidR="00DC1188" w:rsidRPr="000D37DB" w:rsidRDefault="00B07C4C" w:rsidP="007F740C">
      <w:pPr>
        <w:numPr>
          <w:ilvl w:val="0"/>
          <w:numId w:val="90"/>
        </w:numPr>
        <w:ind w:left="708"/>
        <w:rPr>
          <w:rFonts w:eastAsia="Times New Roman" w:cs="Times New Roman"/>
          <w:iCs/>
          <w:lang w:val="en-US" w:eastAsia="fr-FR"/>
        </w:rPr>
      </w:pPr>
      <w:r>
        <w:rPr>
          <w:rFonts w:eastAsia="Times New Roman" w:cs="Times New Roman"/>
          <w:iCs/>
          <w:lang w:val="en-US" w:eastAsia="fr-FR"/>
        </w:rPr>
        <w:t>One of many criteria to c</w:t>
      </w:r>
      <w:r w:rsidR="00DC1188" w:rsidRPr="000D37DB">
        <w:rPr>
          <w:rFonts w:eastAsia="Times New Roman" w:cs="Times New Roman"/>
          <w:iCs/>
          <w:lang w:val="en-US" w:eastAsia="fr-FR"/>
        </w:rPr>
        <w:t>hoose the best route for a prefix based on the shortest AS_Path (fewest number of ASNs listed).</w:t>
      </w:r>
    </w:p>
    <w:p w:rsidR="00DC1188" w:rsidRPr="000D37DB" w:rsidRDefault="00DC1188" w:rsidP="007F740C">
      <w:pPr>
        <w:numPr>
          <w:ilvl w:val="0"/>
          <w:numId w:val="90"/>
        </w:numPr>
        <w:ind w:left="708"/>
        <w:rPr>
          <w:rFonts w:eastAsia="Times New Roman" w:cs="Times New Roman"/>
          <w:iCs/>
          <w:lang w:val="en-US" w:eastAsia="fr-FR"/>
        </w:rPr>
      </w:pPr>
      <w:r w:rsidRPr="000D37DB">
        <w:rPr>
          <w:rFonts w:eastAsia="Times New Roman" w:cs="Times New Roman"/>
          <w:iCs/>
          <w:lang w:val="en-US" w:eastAsia="fr-FR"/>
        </w:rPr>
        <w:t>Prevent routing loops</w:t>
      </w:r>
      <w:r w:rsidR="00B07C4C">
        <w:rPr>
          <w:rFonts w:eastAsia="Times New Roman" w:cs="Times New Roman"/>
          <w:iCs/>
          <w:lang w:val="en-US" w:eastAsia="fr-FR"/>
        </w:rPr>
        <w:t xml:space="preserve"> between ASes</w:t>
      </w:r>
      <w:r w:rsidRPr="000D37DB">
        <w:rPr>
          <w:rFonts w:eastAsia="Times New Roman" w:cs="Times New Roman"/>
          <w:iCs/>
          <w:lang w:val="en-US" w:eastAsia="fr-FR"/>
        </w:rPr>
        <w:t>.</w:t>
      </w:r>
    </w:p>
    <w:p w:rsidR="00B507AF" w:rsidRDefault="00B507AF" w:rsidP="009E74EE">
      <w:pPr>
        <w:rPr>
          <w:b/>
          <w:i/>
          <w:lang w:val="en-US"/>
        </w:rPr>
      </w:pPr>
    </w:p>
    <w:p w:rsidR="009E74EE" w:rsidRPr="00F82719" w:rsidRDefault="009E74EE" w:rsidP="009E74EE">
      <w:pPr>
        <w:rPr>
          <w:b/>
          <w:i/>
          <w:lang w:val="en-US"/>
        </w:rPr>
      </w:pPr>
      <w:r w:rsidRPr="00F82719">
        <w:rPr>
          <w:b/>
          <w:i/>
          <w:lang w:val="en-US"/>
        </w:rPr>
        <w:t>Path attributes fall into four separate categories:</w:t>
      </w:r>
    </w:p>
    <w:p w:rsidR="009E74EE" w:rsidRPr="00F82719" w:rsidRDefault="00C135F0" w:rsidP="00C135F0">
      <w:pPr>
        <w:ind w:left="3420" w:hanging="2712"/>
        <w:rPr>
          <w:b/>
          <w:i/>
          <w:lang w:val="en-US"/>
        </w:rPr>
      </w:pPr>
      <w:r>
        <w:rPr>
          <w:b/>
          <w:i/>
          <w:lang w:val="en-US"/>
        </w:rPr>
        <w:t>1. Well-known mandatory: R</w:t>
      </w:r>
      <w:r w:rsidRPr="00C135F0">
        <w:rPr>
          <w:b/>
          <w:i/>
          <w:lang w:val="en-US"/>
        </w:rPr>
        <w:t>ecog</w:t>
      </w:r>
      <w:r>
        <w:rPr>
          <w:b/>
          <w:i/>
          <w:lang w:val="en-US"/>
        </w:rPr>
        <w:t>nized by all BGP implementations and always present in the Updates</w:t>
      </w:r>
    </w:p>
    <w:p w:rsidR="009E74EE" w:rsidRPr="00F82719" w:rsidRDefault="00C135F0" w:rsidP="00C135F0">
      <w:pPr>
        <w:ind w:left="3420" w:hanging="2712"/>
        <w:rPr>
          <w:b/>
          <w:i/>
          <w:lang w:val="en-US"/>
        </w:rPr>
      </w:pPr>
      <w:r>
        <w:rPr>
          <w:b/>
          <w:i/>
          <w:lang w:val="en-US"/>
        </w:rPr>
        <w:t>2. Well-known discretionary: R</w:t>
      </w:r>
      <w:r w:rsidRPr="00C135F0">
        <w:rPr>
          <w:b/>
          <w:i/>
          <w:lang w:val="en-US"/>
        </w:rPr>
        <w:t>ecog</w:t>
      </w:r>
      <w:r>
        <w:rPr>
          <w:b/>
          <w:i/>
          <w:lang w:val="en-US"/>
        </w:rPr>
        <w:t xml:space="preserve">nized by all BGP implementations and </w:t>
      </w:r>
      <w:r w:rsidRPr="00C135F0">
        <w:rPr>
          <w:b/>
          <w:i/>
          <w:lang w:val="en-US"/>
        </w:rPr>
        <w:t xml:space="preserve">might </w:t>
      </w:r>
      <w:r>
        <w:rPr>
          <w:b/>
          <w:i/>
          <w:lang w:val="en-US"/>
        </w:rPr>
        <w:t>be included in the U</w:t>
      </w:r>
      <w:r w:rsidRPr="00C135F0">
        <w:rPr>
          <w:b/>
          <w:i/>
          <w:lang w:val="en-US"/>
        </w:rPr>
        <w:t>pdate</w:t>
      </w:r>
      <w:r>
        <w:rPr>
          <w:b/>
          <w:i/>
          <w:lang w:val="en-US"/>
        </w:rPr>
        <w:t>s</w:t>
      </w:r>
    </w:p>
    <w:p w:rsidR="009E74EE" w:rsidRPr="00C135F0" w:rsidRDefault="00C135F0" w:rsidP="00C135F0">
      <w:pPr>
        <w:ind w:left="708"/>
        <w:rPr>
          <w:b/>
          <w:i/>
          <w:lang w:val="en-US"/>
        </w:rPr>
      </w:pPr>
      <w:r w:rsidRPr="00C135F0">
        <w:rPr>
          <w:b/>
          <w:i/>
          <w:lang w:val="en-US"/>
        </w:rPr>
        <w:t xml:space="preserve">3. Optional transitive: </w:t>
      </w:r>
      <w:r>
        <w:rPr>
          <w:b/>
          <w:i/>
          <w:lang w:val="en-US"/>
        </w:rPr>
        <w:t>Might be r</w:t>
      </w:r>
      <w:r w:rsidRPr="00C135F0">
        <w:rPr>
          <w:b/>
          <w:i/>
          <w:lang w:val="en-US"/>
        </w:rPr>
        <w:t>ecog</w:t>
      </w:r>
      <w:r>
        <w:rPr>
          <w:b/>
          <w:i/>
          <w:lang w:val="en-US"/>
        </w:rPr>
        <w:t>nized by all BGP implementations</w:t>
      </w:r>
      <w:r w:rsidR="00E855D8">
        <w:rPr>
          <w:b/>
          <w:i/>
          <w:lang w:val="en-US"/>
        </w:rPr>
        <w:t xml:space="preserve"> and </w:t>
      </w:r>
      <w:r w:rsidR="00E855D8" w:rsidRPr="00E855D8">
        <w:rPr>
          <w:b/>
          <w:i/>
          <w:lang w:val="en-US"/>
        </w:rPr>
        <w:t xml:space="preserve">must </w:t>
      </w:r>
      <w:r w:rsidR="00E855D8">
        <w:rPr>
          <w:b/>
          <w:i/>
          <w:lang w:val="en-US"/>
        </w:rPr>
        <w:t xml:space="preserve">be </w:t>
      </w:r>
      <w:r w:rsidR="00E855D8" w:rsidRPr="00E855D8">
        <w:rPr>
          <w:b/>
          <w:i/>
          <w:lang w:val="en-US"/>
        </w:rPr>
        <w:t>advertise</w:t>
      </w:r>
      <w:r w:rsidR="00E855D8">
        <w:rPr>
          <w:b/>
          <w:i/>
          <w:lang w:val="en-US"/>
        </w:rPr>
        <w:t>d</w:t>
      </w:r>
      <w:r w:rsidR="00E855D8" w:rsidRPr="00E855D8">
        <w:rPr>
          <w:b/>
          <w:i/>
          <w:lang w:val="en-US"/>
        </w:rPr>
        <w:t xml:space="preserve"> </w:t>
      </w:r>
      <w:r w:rsidR="00E855D8">
        <w:rPr>
          <w:b/>
          <w:i/>
          <w:lang w:val="en-US"/>
        </w:rPr>
        <w:t xml:space="preserve">by a router </w:t>
      </w:r>
      <w:r w:rsidR="00E855D8" w:rsidRPr="00E855D8">
        <w:rPr>
          <w:b/>
          <w:i/>
          <w:lang w:val="en-US"/>
        </w:rPr>
        <w:t>to its peers even if it does not support</w:t>
      </w:r>
      <w:r w:rsidR="00E855D8">
        <w:rPr>
          <w:b/>
          <w:i/>
          <w:lang w:val="en-US"/>
        </w:rPr>
        <w:t xml:space="preserve"> the path attribute locally</w:t>
      </w:r>
    </w:p>
    <w:p w:rsidR="009E74EE" w:rsidRPr="00E855D8" w:rsidRDefault="00E855D8" w:rsidP="00C135F0">
      <w:pPr>
        <w:ind w:left="708"/>
        <w:rPr>
          <w:b/>
          <w:i/>
          <w:lang w:val="en-US"/>
        </w:rPr>
      </w:pPr>
      <w:r>
        <w:rPr>
          <w:b/>
          <w:i/>
          <w:lang w:val="en-US"/>
        </w:rPr>
        <w:t>4. Optional non-transitive</w:t>
      </w:r>
      <w:r w:rsidRPr="00E855D8">
        <w:rPr>
          <w:b/>
          <w:i/>
          <w:lang w:val="en-US"/>
        </w:rPr>
        <w:t xml:space="preserve">: </w:t>
      </w:r>
      <w:r>
        <w:rPr>
          <w:b/>
          <w:i/>
          <w:lang w:val="en-US"/>
        </w:rPr>
        <w:t>Might be r</w:t>
      </w:r>
      <w:r w:rsidRPr="00C135F0">
        <w:rPr>
          <w:b/>
          <w:i/>
          <w:lang w:val="en-US"/>
        </w:rPr>
        <w:t>ecog</w:t>
      </w:r>
      <w:r>
        <w:rPr>
          <w:b/>
          <w:i/>
          <w:lang w:val="en-US"/>
        </w:rPr>
        <w:t>nized by all BGP implementations and might</w:t>
      </w:r>
      <w:r w:rsidRPr="00E855D8">
        <w:rPr>
          <w:b/>
          <w:i/>
          <w:lang w:val="en-US"/>
        </w:rPr>
        <w:t xml:space="preserve"> </w:t>
      </w:r>
      <w:r>
        <w:rPr>
          <w:b/>
          <w:i/>
          <w:lang w:val="en-US"/>
        </w:rPr>
        <w:t xml:space="preserve">be </w:t>
      </w:r>
      <w:r w:rsidRPr="00E855D8">
        <w:rPr>
          <w:b/>
          <w:i/>
          <w:lang w:val="en-US"/>
        </w:rPr>
        <w:t>advertise</w:t>
      </w:r>
      <w:r>
        <w:rPr>
          <w:b/>
          <w:i/>
          <w:lang w:val="en-US"/>
        </w:rPr>
        <w:t>d</w:t>
      </w:r>
      <w:r w:rsidRPr="00E855D8">
        <w:rPr>
          <w:b/>
          <w:i/>
          <w:lang w:val="en-US"/>
        </w:rPr>
        <w:t xml:space="preserve"> </w:t>
      </w:r>
      <w:r>
        <w:rPr>
          <w:b/>
          <w:i/>
          <w:lang w:val="en-US"/>
        </w:rPr>
        <w:t xml:space="preserve">by a router </w:t>
      </w:r>
      <w:r w:rsidRPr="00E855D8">
        <w:rPr>
          <w:b/>
          <w:i/>
          <w:lang w:val="en-US"/>
        </w:rPr>
        <w:t>to its peers even if it does not support</w:t>
      </w:r>
      <w:r>
        <w:rPr>
          <w:b/>
          <w:i/>
          <w:lang w:val="en-US"/>
        </w:rPr>
        <w:t xml:space="preserve"> the path attribute locally.</w:t>
      </w:r>
    </w:p>
    <w:p w:rsidR="00FC568F" w:rsidRDefault="00FC568F">
      <w:pPr>
        <w:spacing w:after="200"/>
        <w:rPr>
          <w:rFonts w:asciiTheme="majorHAnsi" w:eastAsiaTheme="majorEastAsia" w:hAnsiTheme="majorHAnsi" w:cstheme="majorBidi"/>
          <w:b/>
          <w:bCs/>
          <w:color w:val="4F81BD" w:themeColor="accent1"/>
          <w:lang w:val="en-US"/>
        </w:rPr>
      </w:pPr>
      <w:r>
        <w:rPr>
          <w:lang w:val="en-US"/>
        </w:rPr>
        <w:br w:type="page"/>
      </w:r>
    </w:p>
    <w:p w:rsidR="00DC1188" w:rsidRDefault="00DC1188" w:rsidP="00AB59E0">
      <w:pPr>
        <w:pStyle w:val="Heading3"/>
      </w:pPr>
      <w:bookmarkStart w:id="334" w:name="_Toc413850997"/>
      <w:r w:rsidRPr="005069F8">
        <w:lastRenderedPageBreak/>
        <w:t>B</w:t>
      </w:r>
      <w:r>
        <w:t>est Path Algorithm</w:t>
      </w:r>
      <w:bookmarkEnd w:id="334"/>
    </w:p>
    <w:p w:rsidR="00DC1188" w:rsidRPr="005069F8" w:rsidRDefault="00DC1188" w:rsidP="00151ADF">
      <w:pPr>
        <w:rPr>
          <w:rFonts w:eastAsia="Times New Roman" w:cs="Times New Roman"/>
          <w:iCs/>
          <w:lang w:val="en-US" w:eastAsia="fr-FR"/>
        </w:rPr>
      </w:pPr>
      <w:r w:rsidRPr="005069F8">
        <w:rPr>
          <w:rFonts w:eastAsia="Times New Roman" w:cs="Times New Roman"/>
          <w:iCs/>
          <w:lang w:val="en-US" w:eastAsia="fr-FR"/>
        </w:rPr>
        <w:t xml:space="preserve">The BGP best path algorithm </w:t>
      </w:r>
      <w:r w:rsidR="00E00368">
        <w:rPr>
          <w:rFonts w:eastAsia="Times New Roman" w:cs="Times New Roman"/>
          <w:iCs/>
          <w:lang w:val="en-US" w:eastAsia="fr-FR"/>
        </w:rPr>
        <w:t xml:space="preserve">is used to discriminate between several paths to the same prefix/len received from different sources and it </w:t>
      </w:r>
      <w:r w:rsidRPr="005069F8">
        <w:rPr>
          <w:rFonts w:eastAsia="Times New Roman" w:cs="Times New Roman"/>
          <w:iCs/>
          <w:lang w:val="en-US" w:eastAsia="fr-FR"/>
        </w:rPr>
        <w:t>follows the steps shown in shorthand form in next table, after making sure that :</w:t>
      </w:r>
    </w:p>
    <w:p w:rsidR="00DC1188" w:rsidRPr="005069F8" w:rsidRDefault="00DC1188" w:rsidP="007F740C">
      <w:pPr>
        <w:numPr>
          <w:ilvl w:val="0"/>
          <w:numId w:val="120"/>
        </w:numPr>
        <w:ind w:left="708"/>
        <w:rPr>
          <w:rFonts w:eastAsia="Times New Roman" w:cs="Times New Roman"/>
          <w:iCs/>
          <w:lang w:val="en-US" w:eastAsia="fr-FR"/>
        </w:rPr>
      </w:pPr>
      <w:r w:rsidRPr="00E00368">
        <w:rPr>
          <w:rFonts w:eastAsia="Times New Roman" w:cs="Times New Roman"/>
          <w:b/>
          <w:iCs/>
          <w:lang w:val="en-US" w:eastAsia="fr-FR"/>
        </w:rPr>
        <w:t>the path is not a loop</w:t>
      </w:r>
      <w:r w:rsidRPr="005069F8">
        <w:rPr>
          <w:rFonts w:eastAsia="Times New Roman" w:cs="Times New Roman"/>
          <w:iCs/>
          <w:lang w:val="en-US" w:eastAsia="fr-FR"/>
        </w:rPr>
        <w:t xml:space="preserve">, by looking at AS_PATH </w:t>
      </w:r>
      <w:r w:rsidR="00B07C4C">
        <w:rPr>
          <w:rFonts w:eastAsia="Times New Roman" w:cs="Times New Roman"/>
          <w:iCs/>
          <w:lang w:val="en-US" w:eastAsia="fr-FR"/>
        </w:rPr>
        <w:t xml:space="preserve"> (eBGP)</w:t>
      </w:r>
      <w:r w:rsidRPr="005069F8">
        <w:rPr>
          <w:rFonts w:eastAsia="Times New Roman" w:cs="Times New Roman"/>
          <w:iCs/>
          <w:lang w:val="en-US" w:eastAsia="fr-FR"/>
        </w:rPr>
        <w:t>: if the local AS number is found, the update is ignored,</w:t>
      </w:r>
    </w:p>
    <w:p w:rsidR="00DC1188" w:rsidRPr="005069F8" w:rsidRDefault="00DC1188" w:rsidP="007F740C">
      <w:pPr>
        <w:numPr>
          <w:ilvl w:val="0"/>
          <w:numId w:val="120"/>
        </w:numPr>
        <w:ind w:left="708"/>
        <w:rPr>
          <w:rFonts w:eastAsia="Times New Roman" w:cs="Times New Roman"/>
          <w:iCs/>
          <w:lang w:val="en-US" w:eastAsia="fr-FR"/>
        </w:rPr>
      </w:pPr>
      <w:r w:rsidRPr="00E00368">
        <w:rPr>
          <w:rFonts w:eastAsia="Times New Roman" w:cs="Times New Roman"/>
          <w:b/>
          <w:iCs/>
          <w:lang w:val="en-US" w:eastAsia="fr-FR"/>
        </w:rPr>
        <w:t>the path is not marked as “not synchronized”</w:t>
      </w:r>
      <w:r w:rsidRPr="005069F8">
        <w:rPr>
          <w:rFonts w:eastAsia="Times New Roman" w:cs="Times New Roman"/>
          <w:iCs/>
          <w:lang w:val="en-US" w:eastAsia="fr-FR"/>
        </w:rPr>
        <w:t xml:space="preserve"> if synchronization is enabled, and </w:t>
      </w:r>
      <w:r w:rsidRPr="005069F8">
        <w:rPr>
          <w:rFonts w:eastAsia="Times New Roman" w:cs="Times New Roman"/>
          <w:i/>
          <w:iCs/>
          <w:u w:val="single"/>
          <w:lang w:val="en-US" w:eastAsia="fr-FR"/>
        </w:rPr>
        <w:t>OSPF neighbor’s RID must equal BGP neighbor’s RID</w:t>
      </w:r>
      <w:r w:rsidRPr="005069F8">
        <w:rPr>
          <w:rFonts w:eastAsia="Times New Roman" w:cs="Times New Roman"/>
          <w:iCs/>
          <w:lang w:val="en-US" w:eastAsia="fr-FR"/>
        </w:rPr>
        <w:t>,</w:t>
      </w:r>
    </w:p>
    <w:p w:rsidR="00DC1188" w:rsidRPr="005069F8" w:rsidRDefault="00DC1188" w:rsidP="007F740C">
      <w:pPr>
        <w:numPr>
          <w:ilvl w:val="0"/>
          <w:numId w:val="120"/>
        </w:numPr>
        <w:ind w:left="708"/>
        <w:rPr>
          <w:rFonts w:eastAsia="Times New Roman" w:cs="Times New Roman"/>
          <w:iCs/>
          <w:lang w:val="en-US" w:eastAsia="fr-FR"/>
        </w:rPr>
      </w:pPr>
      <w:r w:rsidRPr="00E00368">
        <w:rPr>
          <w:rFonts w:eastAsia="Times New Roman" w:cs="Times New Roman"/>
          <w:b/>
          <w:iCs/>
          <w:lang w:val="en-US" w:eastAsia="fr-FR"/>
        </w:rPr>
        <w:t>the path is not marked as “received-only”</w:t>
      </w:r>
      <w:r w:rsidRPr="005069F8">
        <w:rPr>
          <w:rFonts w:eastAsia="Times New Roman" w:cs="Times New Roman"/>
          <w:iCs/>
          <w:lang w:val="en-US" w:eastAsia="fr-FR"/>
        </w:rPr>
        <w:t xml:space="preserve"> in the </w:t>
      </w:r>
      <w:r w:rsidRPr="005069F8">
        <w:rPr>
          <w:rFonts w:eastAsia="Times New Roman" w:cs="Times New Roman"/>
          <w:b/>
          <w:bCs/>
          <w:iCs/>
          <w:lang w:val="en-US" w:eastAsia="fr-FR"/>
        </w:rPr>
        <w:t>show ip bgp </w:t>
      </w:r>
      <w:r w:rsidRPr="005069F8">
        <w:rPr>
          <w:rFonts w:eastAsia="Times New Roman" w:cs="Times New Roman"/>
          <w:i/>
          <w:iCs/>
          <w:lang w:val="en-US" w:eastAsia="fr-FR"/>
        </w:rPr>
        <w:t>longer-prefixes</w:t>
      </w:r>
      <w:r w:rsidRPr="005069F8">
        <w:rPr>
          <w:rFonts w:eastAsia="Times New Roman" w:cs="Times New Roman"/>
          <w:iCs/>
          <w:lang w:val="en-US" w:eastAsia="fr-FR"/>
        </w:rPr>
        <w:t> output.</w:t>
      </w:r>
    </w:p>
    <w:p w:rsidR="00DC1188" w:rsidRPr="005069F8" w:rsidRDefault="00DC1188" w:rsidP="00151ADF">
      <w:pPr>
        <w:rPr>
          <w:rFonts w:eastAsia="Times New Roman" w:cs="Times New Roman"/>
          <w:iCs/>
          <w:lang w:val="en-US" w:eastAsia="fr-FR"/>
        </w:rPr>
      </w:pPr>
    </w:p>
    <w:p w:rsidR="00DC1188" w:rsidRPr="005069F8" w:rsidRDefault="00DC1188" w:rsidP="00151ADF">
      <w:pPr>
        <w:jc w:val="center"/>
        <w:rPr>
          <w:rFonts w:eastAsia="Times New Roman" w:cs="Times New Roman"/>
          <w:b/>
          <w:bCs/>
          <w:iCs/>
          <w:lang w:val="en-US" w:eastAsia="fr-FR"/>
        </w:rPr>
      </w:pPr>
      <w:r w:rsidRPr="005069F8">
        <w:rPr>
          <w:rFonts w:eastAsia="Times New Roman" w:cs="Times New Roman"/>
          <w:b/>
          <w:bCs/>
          <w:iCs/>
          <w:lang w:val="en-US" w:eastAsia="fr-FR"/>
        </w:rPr>
        <w:t xml:space="preserve">BGP Decision Process </w:t>
      </w:r>
      <w:r w:rsidR="00B07C4C">
        <w:rPr>
          <w:rFonts w:eastAsia="Times New Roman" w:cs="Times New Roman"/>
          <w:b/>
          <w:bCs/>
          <w:iCs/>
          <w:lang w:val="en-US" w:eastAsia="fr-FR"/>
        </w:rPr>
        <w:t>+</w:t>
      </w:r>
      <w:r w:rsidRPr="005069F8">
        <w:rPr>
          <w:rFonts w:eastAsia="Times New Roman" w:cs="Times New Roman"/>
          <w:b/>
          <w:bCs/>
          <w:iCs/>
          <w:lang w:val="en-US" w:eastAsia="fr-FR"/>
        </w:rPr>
        <w:t xml:space="preserve"> Mnemonic: N WLLA OMNI</w:t>
      </w:r>
      <w:r w:rsidR="00960A9B">
        <w:rPr>
          <w:rFonts w:eastAsia="Times New Roman" w:cs="Times New Roman"/>
          <w:b/>
          <w:bCs/>
          <w:iCs/>
          <w:lang w:val="en-US" w:eastAsia="fr-FR"/>
        </w:rPr>
        <w:t xml:space="preserve"> (</w:t>
      </w:r>
      <w:r w:rsidR="007229F0">
        <w:rPr>
          <w:rFonts w:eastAsia="Times New Roman" w:cs="Times New Roman"/>
          <w:b/>
          <w:bCs/>
          <w:iCs/>
          <w:lang w:val="en-US" w:eastAsia="fr-FR"/>
        </w:rPr>
        <w:t>A</w:t>
      </w:r>
      <w:r w:rsidR="00960A9B">
        <w:rPr>
          <w:rFonts w:eastAsia="Times New Roman" w:cs="Times New Roman"/>
          <w:b/>
          <w:bCs/>
          <w:iCs/>
          <w:lang w:val="en-US" w:eastAsia="fr-FR"/>
        </w:rPr>
        <w:t>RI</w:t>
      </w:r>
      <w:r w:rsidR="00B07C4C">
        <w:rPr>
          <w:rFonts w:eastAsia="Times New Roman" w:cs="Times New Roman"/>
          <w:b/>
          <w:bCs/>
          <w:iCs/>
          <w:lang w:val="en-US" w:eastAsia="fr-FR"/>
        </w:rPr>
        <w:t>)</w:t>
      </w:r>
    </w:p>
    <w:p w:rsidR="00DC1188" w:rsidRDefault="00F7778D" w:rsidP="00151ADF">
      <w:pPr>
        <w:jc w:val="center"/>
        <w:rPr>
          <w:rFonts w:eastAsia="Times New Roman" w:cs="Times New Roman"/>
          <w:lang w:val="en-US" w:eastAsia="fr-FR"/>
        </w:rPr>
      </w:pPr>
      <w:r w:rsidRPr="005069F8">
        <w:rPr>
          <w:rFonts w:eastAsia="Times New Roman" w:cs="Times New Roman"/>
          <w:noProof/>
          <w:lang w:val="en-US"/>
        </w:rPr>
        <mc:AlternateContent>
          <mc:Choice Requires="wps">
            <w:drawing>
              <wp:anchor distT="0" distB="0" distL="114300" distR="114300" simplePos="0" relativeHeight="252111872" behindDoc="0" locked="0" layoutInCell="1" allowOverlap="1" wp14:anchorId="54A9C183" wp14:editId="0F7198A8">
                <wp:simplePos x="0" y="0"/>
                <wp:positionH relativeFrom="column">
                  <wp:posOffset>3863340</wp:posOffset>
                </wp:positionH>
                <wp:positionV relativeFrom="paragraph">
                  <wp:posOffset>1532890</wp:posOffset>
                </wp:positionV>
                <wp:extent cx="3295650" cy="200025"/>
                <wp:effectExtent l="0" t="0" r="0" b="9525"/>
                <wp:wrapNone/>
                <wp:docPr id="4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200025"/>
                        </a:xfrm>
                        <a:prstGeom prst="rect">
                          <a:avLst/>
                        </a:prstGeom>
                        <a:solidFill>
                          <a:srgbClr val="FFFFFF"/>
                        </a:solidFill>
                        <a:ln w="9525">
                          <a:noFill/>
                          <a:miter lim="800000"/>
                          <a:headEnd/>
                          <a:tailEnd/>
                        </a:ln>
                      </wps:spPr>
                      <wps:txbx>
                        <w:txbxContent>
                          <w:p w:rsidR="000946F7" w:rsidRPr="000D4206" w:rsidRDefault="000946F7" w:rsidP="00DC1188">
                            <w:pPr>
                              <w:rPr>
                                <w:b/>
                                <w:i/>
                                <w:sz w:val="20"/>
                                <w:szCs w:val="20"/>
                                <w:lang w:val="en-US"/>
                              </w:rPr>
                            </w:pPr>
                            <w:r w:rsidRPr="000D4206">
                              <w:rPr>
                                <w:b/>
                                <w:i/>
                                <w:iCs/>
                                <w:sz w:val="20"/>
                                <w:szCs w:val="20"/>
                                <w:lang w:val="en-US"/>
                              </w:rPr>
                              <w:t>, using </w:t>
                            </w:r>
                            <w:r>
                              <w:rPr>
                                <w:b/>
                                <w:bCs/>
                                <w:i/>
                                <w:iCs/>
                                <w:sz w:val="20"/>
                                <w:szCs w:val="20"/>
                                <w:lang w:val="en-US"/>
                              </w:rPr>
                              <w:t>network,</w:t>
                            </w:r>
                            <w:r>
                              <w:rPr>
                                <w:b/>
                                <w:i/>
                                <w:iCs/>
                                <w:sz w:val="20"/>
                                <w:szCs w:val="20"/>
                                <w:lang w:val="en-US"/>
                              </w:rPr>
                              <w:t xml:space="preserve"> redistribute or aggregate-address commands</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left:0;text-align:left;margin-left:304.2pt;margin-top:120.7pt;width:259.5pt;height:15.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" stroked="f">
                <v:textbox inset=".5mm,.5mm,.5mm,.5mm">
                  <w:txbxContent>
                    <w:p w:rsidR="000946F7" w:rsidRPr="000D4206" w:rsidRDefault="000946F7" w:rsidP="00DC1188">
                      <w:pPr>
                        <w:rPr>
                          <w:b/>
                          <w:i/>
                          <w:sz w:val="20"/>
                          <w:szCs w:val="20"/>
                          <w:lang w:val="en-US"/>
                        </w:rPr>
                      </w:pPr>
                      <w:r w:rsidRPr="000D4206">
                        <w:rPr>
                          <w:b/>
                          <w:i/>
                          <w:iCs/>
                          <w:sz w:val="20"/>
                          <w:szCs w:val="20"/>
                          <w:lang w:val="en-US"/>
                        </w:rPr>
                        <w:t>, using </w:t>
                      </w:r>
                      <w:r>
                        <w:rPr>
                          <w:b/>
                          <w:bCs/>
                          <w:i/>
                          <w:iCs/>
                          <w:sz w:val="20"/>
                          <w:szCs w:val="20"/>
                          <w:lang w:val="en-US"/>
                        </w:rPr>
                        <w:t>network,</w:t>
                      </w:r>
                      <w:r>
                        <w:rPr>
                          <w:b/>
                          <w:i/>
                          <w:iCs/>
                          <w:sz w:val="20"/>
                          <w:szCs w:val="20"/>
                          <w:lang w:val="en-US"/>
                        </w:rPr>
                        <w:t xml:space="preserve"> redistribute or aggregate-address commands</w:t>
                      </w:r>
                    </w:p>
                  </w:txbxContent>
                </v:textbox>
              </v:shape>
            </w:pict>
          </mc:Fallback>
        </mc:AlternateContent>
      </w:r>
      <w:r w:rsidR="000D4206" w:rsidRPr="005069F8">
        <w:rPr>
          <w:rFonts w:eastAsia="Times New Roman" w:cs="Times New Roman"/>
          <w:noProof/>
          <w:lang w:val="en-US"/>
        </w:rPr>
        <mc:AlternateContent>
          <mc:Choice Requires="wps">
            <w:drawing>
              <wp:anchor distT="0" distB="0" distL="114300" distR="114300" simplePos="0" relativeHeight="252116992" behindDoc="0" locked="0" layoutInCell="1" allowOverlap="1" wp14:anchorId="13FA253F" wp14:editId="7E73AEE9">
                <wp:simplePos x="0" y="0"/>
                <wp:positionH relativeFrom="column">
                  <wp:posOffset>4358640</wp:posOffset>
                </wp:positionH>
                <wp:positionV relativeFrom="paragraph">
                  <wp:posOffset>2094865</wp:posOffset>
                </wp:positionV>
                <wp:extent cx="2409825" cy="200025"/>
                <wp:effectExtent l="0" t="0" r="9525" b="9525"/>
                <wp:wrapNone/>
                <wp:docPr id="4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00025"/>
                        </a:xfrm>
                        <a:prstGeom prst="rect">
                          <a:avLst/>
                        </a:prstGeom>
                        <a:solidFill>
                          <a:srgbClr val="FFFFFF"/>
                        </a:solidFill>
                        <a:ln w="9525">
                          <a:noFill/>
                          <a:miter lim="800000"/>
                          <a:headEnd/>
                          <a:tailEnd/>
                        </a:ln>
                      </wps:spPr>
                      <wps:txbx>
                        <w:txbxContent>
                          <w:p w:rsidR="000946F7" w:rsidRPr="000D4206" w:rsidRDefault="000946F7" w:rsidP="00DC1188">
                            <w:pPr>
                              <w:rPr>
                                <w:b/>
                                <w:i/>
                                <w:sz w:val="20"/>
                                <w:szCs w:val="20"/>
                                <w:lang w:val="en-US"/>
                              </w:rPr>
                            </w:pPr>
                            <w:r w:rsidRPr="000D4206">
                              <w:rPr>
                                <w:b/>
                                <w:i/>
                                <w:sz w:val="20"/>
                                <w:szCs w:val="20"/>
                                <w:lang w:val="en-US"/>
                              </w:rPr>
                              <w:t>IGP better than EGP better than Incomplete</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343.2pt;margin-top:164.95pt;width:189.75pt;height:15.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" stroked="f">
                <v:textbox inset=".5mm,.5mm,.5mm,.5mm">
                  <w:txbxContent>
                    <w:p w:rsidR="000946F7" w:rsidRPr="000D4206" w:rsidRDefault="000946F7" w:rsidP="00DC1188">
                      <w:pPr>
                        <w:rPr>
                          <w:b/>
                          <w:i/>
                          <w:sz w:val="20"/>
                          <w:szCs w:val="20"/>
                          <w:lang w:val="en-US"/>
                        </w:rPr>
                      </w:pPr>
                      <w:r w:rsidRPr="000D4206">
                        <w:rPr>
                          <w:b/>
                          <w:i/>
                          <w:sz w:val="20"/>
                          <w:szCs w:val="20"/>
                          <w:lang w:val="en-US"/>
                        </w:rPr>
                        <w:t>IGP better than EGP better than Incomplete</w:t>
                      </w:r>
                    </w:p>
                  </w:txbxContent>
                </v:textbox>
              </v:shape>
            </w:pict>
          </mc:Fallback>
        </mc:AlternateContent>
      </w:r>
      <w:r w:rsidR="000D4206" w:rsidRPr="005069F8">
        <w:rPr>
          <w:rFonts w:eastAsia="Times New Roman" w:cs="Times New Roman"/>
          <w:noProof/>
          <w:lang w:val="en-US"/>
        </w:rPr>
        <mc:AlternateContent>
          <mc:Choice Requires="wps">
            <w:drawing>
              <wp:anchor distT="0" distB="0" distL="114300" distR="114300" simplePos="0" relativeHeight="252113920" behindDoc="0" locked="0" layoutInCell="1" allowOverlap="1" wp14:anchorId="370A165C" wp14:editId="190888B0">
                <wp:simplePos x="0" y="0"/>
                <wp:positionH relativeFrom="column">
                  <wp:posOffset>3806190</wp:posOffset>
                </wp:positionH>
                <wp:positionV relativeFrom="paragraph">
                  <wp:posOffset>866140</wp:posOffset>
                </wp:positionV>
                <wp:extent cx="3028950" cy="200025"/>
                <wp:effectExtent l="0" t="0" r="0" b="9525"/>
                <wp:wrapNone/>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200025"/>
                        </a:xfrm>
                        <a:prstGeom prst="rect">
                          <a:avLst/>
                        </a:prstGeom>
                        <a:solidFill>
                          <a:srgbClr val="FFFFFF"/>
                        </a:solidFill>
                        <a:ln w="9525">
                          <a:noFill/>
                          <a:miter lim="800000"/>
                          <a:headEnd/>
                          <a:tailEnd/>
                        </a:ln>
                      </wps:spPr>
                      <wps:txbx>
                        <w:txbxContent>
                          <w:p w:rsidR="000946F7" w:rsidRPr="000D4206" w:rsidRDefault="000946F7" w:rsidP="00DC1188">
                            <w:pPr>
                              <w:rPr>
                                <w:b/>
                                <w:i/>
                                <w:iCs/>
                                <w:sz w:val="20"/>
                                <w:szCs w:val="20"/>
                                <w:lang w:val="en-US"/>
                              </w:rPr>
                            </w:pPr>
                            <w:r w:rsidRPr="000D4206">
                              <w:rPr>
                                <w:b/>
                                <w:i/>
                                <w:iCs/>
                                <w:sz w:val="20"/>
                                <w:szCs w:val="20"/>
                                <w:lang w:val="en-US"/>
                              </w:rPr>
                              <w:t xml:space="preserve">, defaults to </w:t>
                            </w:r>
                            <w:r>
                              <w:rPr>
                                <w:b/>
                                <w:i/>
                                <w:iCs/>
                                <w:sz w:val="20"/>
                                <w:szCs w:val="20"/>
                                <w:lang w:val="en-US"/>
                              </w:rPr>
                              <w:t>32768 for locally injected, 0 for BGP routes</w:t>
                            </w:r>
                          </w:p>
                          <w:p w:rsidR="000946F7" w:rsidRPr="00395EB4" w:rsidRDefault="000946F7" w:rsidP="00DC1188">
                            <w:pPr>
                              <w:rPr>
                                <w:lang w:val="en-US"/>
                              </w:rPr>
                            </w:pP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left:0;text-align:left;margin-left:299.7pt;margin-top:68.2pt;width:238.5pt;height:15.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" stroked="f">
                <v:textbox inset=".5mm,.5mm,.5mm,.5mm">
                  <w:txbxContent>
                    <w:p w:rsidR="000946F7" w:rsidRPr="000D4206" w:rsidRDefault="000946F7" w:rsidP="00DC1188">
                      <w:pPr>
                        <w:rPr>
                          <w:b/>
                          <w:i/>
                          <w:iCs/>
                          <w:sz w:val="20"/>
                          <w:szCs w:val="20"/>
                          <w:lang w:val="en-US"/>
                        </w:rPr>
                      </w:pPr>
                      <w:r w:rsidRPr="000D4206">
                        <w:rPr>
                          <w:b/>
                          <w:i/>
                          <w:iCs/>
                          <w:sz w:val="20"/>
                          <w:szCs w:val="20"/>
                          <w:lang w:val="en-US"/>
                        </w:rPr>
                        <w:t xml:space="preserve">, defaults to </w:t>
                      </w:r>
                      <w:r>
                        <w:rPr>
                          <w:b/>
                          <w:i/>
                          <w:iCs/>
                          <w:sz w:val="20"/>
                          <w:szCs w:val="20"/>
                          <w:lang w:val="en-US"/>
                        </w:rPr>
                        <w:t>32768 for locally injected, 0 for BGP routes</w:t>
                      </w:r>
                    </w:p>
                    <w:p w:rsidR="000946F7" w:rsidRPr="00395EB4" w:rsidRDefault="000946F7" w:rsidP="00DC1188">
                      <w:pPr>
                        <w:rPr>
                          <w:lang w:val="en-US"/>
                        </w:rPr>
                      </w:pPr>
                    </w:p>
                  </w:txbxContent>
                </v:textbox>
              </v:shape>
            </w:pict>
          </mc:Fallback>
        </mc:AlternateContent>
      </w:r>
      <w:r w:rsidR="000D4206">
        <w:rPr>
          <w:rFonts w:eastAsia="Times New Roman" w:cs="Times New Roman"/>
          <w:noProof/>
          <w:lang w:val="en-US"/>
        </w:rPr>
        <mc:AlternateContent>
          <mc:Choice Requires="wps">
            <w:drawing>
              <wp:anchor distT="0" distB="0" distL="114300" distR="114300" simplePos="0" relativeHeight="252137472" behindDoc="0" locked="0" layoutInCell="1" allowOverlap="1" wp14:anchorId="7770836D" wp14:editId="326EF558">
                <wp:simplePos x="0" y="0"/>
                <wp:positionH relativeFrom="column">
                  <wp:posOffset>720090</wp:posOffset>
                </wp:positionH>
                <wp:positionV relativeFrom="paragraph">
                  <wp:posOffset>1418590</wp:posOffset>
                </wp:positionV>
                <wp:extent cx="171450" cy="200025"/>
                <wp:effectExtent l="0" t="0" r="0" b="9525"/>
                <wp:wrapNone/>
                <wp:docPr id="12" name="Zone de texte 12"/>
                <wp:cNvGraphicFramePr/>
                <a:graphic xmlns:a="http://schemas.openxmlformats.org/drawingml/2006/main">
                  <a:graphicData uri="http://schemas.microsoft.com/office/word/2010/wordprocessingShape">
                    <wps:wsp>
                      <wps:cNvSpPr txBox="1"/>
                      <wps:spPr>
                        <a:xfrm>
                          <a:off x="0" y="0"/>
                          <a:ext cx="171450" cy="200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46F7" w:rsidRDefault="000946F7">
                            <w:r>
                              <w:sym w:font="Wingdings" w:char="F0E7"/>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Zone de texte 12" o:spid="_x0000_s1138" type="#_x0000_t202" style="position:absolute;left:0;text-align:left;margin-left:56.7pt;margin-top:111.7pt;width:13.5pt;height:15.75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" fillcolor="white [3201]" stroked="f" strokeweight=".5pt">
                <v:textbox inset="1mm,1mm,1mm,1mm">
                  <w:txbxContent>
                    <w:p w:rsidR="000946F7" w:rsidRDefault="000946F7">
                      <w:r>
                        <w:sym w:font="Wingdings" w:char="F0E7"/>
                      </w:r>
                    </w:p>
                  </w:txbxContent>
                </v:textbox>
              </v:shape>
            </w:pict>
          </mc:Fallback>
        </mc:AlternateContent>
      </w:r>
      <w:r w:rsidR="000D4206" w:rsidRPr="005069F8">
        <w:rPr>
          <w:rFonts w:eastAsia="Times New Roman" w:cs="Times New Roman"/>
          <w:noProof/>
          <w:lang w:val="en-US"/>
        </w:rPr>
        <mc:AlternateContent>
          <mc:Choice Requires="wps">
            <w:drawing>
              <wp:anchor distT="0" distB="0" distL="114300" distR="114300" simplePos="0" relativeHeight="252114944" behindDoc="0" locked="0" layoutInCell="1" allowOverlap="1" wp14:anchorId="65C6F779" wp14:editId="1D10DA3D">
                <wp:simplePos x="0" y="0"/>
                <wp:positionH relativeFrom="column">
                  <wp:posOffset>-121920</wp:posOffset>
                </wp:positionH>
                <wp:positionV relativeFrom="paragraph">
                  <wp:posOffset>1113790</wp:posOffset>
                </wp:positionV>
                <wp:extent cx="800100" cy="819150"/>
                <wp:effectExtent l="0" t="0" r="19050" b="19050"/>
                <wp:wrapNone/>
                <wp:docPr id="463"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819150"/>
                        </a:xfrm>
                        <a:prstGeom prst="ellipse">
                          <a:avLst/>
                        </a:prstGeom>
                        <a:solidFill>
                          <a:srgbClr val="FFFFFF"/>
                        </a:solidFill>
                        <a:ln w="9525">
                          <a:solidFill>
                            <a:srgbClr val="000000"/>
                          </a:solidFill>
                          <a:round/>
                          <a:headEnd/>
                          <a:tailEnd/>
                        </a:ln>
                      </wps:spPr>
                      <wps:txbx>
                        <w:txbxContent>
                          <w:p w:rsidR="000946F7" w:rsidRPr="000D4206" w:rsidRDefault="000946F7" w:rsidP="00DC1188">
                            <w:pPr>
                              <w:jc w:val="center"/>
                              <w:rPr>
                                <w:b/>
                                <w:i/>
                                <w:sz w:val="20"/>
                                <w:szCs w:val="20"/>
                              </w:rPr>
                            </w:pPr>
                            <w:r w:rsidRPr="000D4206">
                              <w:rPr>
                                <w:b/>
                                <w:i/>
                                <w:sz w:val="20"/>
                                <w:szCs w:val="20"/>
                              </w:rPr>
                              <w:t>Next-Hop 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139" style="position:absolute;left:0;text-align:left;margin-left:-9.6pt;margin-top:87.7pt;width:63pt;height:6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">
                <v:textbox>
                  <w:txbxContent>
                    <w:p w:rsidR="000946F7" w:rsidRPr="000D4206" w:rsidRDefault="000946F7" w:rsidP="00DC1188">
                      <w:pPr>
                        <w:jc w:val="center"/>
                        <w:rPr>
                          <w:b/>
                          <w:i/>
                          <w:sz w:val="20"/>
                          <w:szCs w:val="20"/>
                        </w:rPr>
                      </w:pPr>
                      <w:r w:rsidRPr="000D4206">
                        <w:rPr>
                          <w:b/>
                          <w:i/>
                          <w:sz w:val="20"/>
                          <w:szCs w:val="20"/>
                        </w:rPr>
                        <w:t>Next-Hop 0.0.0.0</w:t>
                      </w:r>
                    </w:p>
                  </w:txbxContent>
                </v:textbox>
              </v:oval>
            </w:pict>
          </mc:Fallback>
        </mc:AlternateContent>
      </w:r>
      <w:r w:rsidR="00DC1188" w:rsidRPr="005069F8">
        <w:rPr>
          <w:rFonts w:eastAsia="Times New Roman" w:cs="Times New Roman"/>
          <w:noProof/>
          <w:lang w:val="en-US"/>
        </w:rPr>
        <mc:AlternateContent>
          <mc:Choice Requires="wps">
            <w:drawing>
              <wp:anchor distT="0" distB="0" distL="114300" distR="114300" simplePos="0" relativeHeight="252118016" behindDoc="0" locked="0" layoutInCell="1" allowOverlap="1" wp14:anchorId="2A91249D" wp14:editId="1D365555">
                <wp:simplePos x="0" y="0"/>
                <wp:positionH relativeFrom="column">
                  <wp:posOffset>3878580</wp:posOffset>
                </wp:positionH>
                <wp:positionV relativeFrom="paragraph">
                  <wp:posOffset>2489200</wp:posOffset>
                </wp:positionV>
                <wp:extent cx="3009900" cy="200025"/>
                <wp:effectExtent l="0" t="0" r="0" b="9525"/>
                <wp:wrapNone/>
                <wp:docPr id="7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00025"/>
                        </a:xfrm>
                        <a:prstGeom prst="rect">
                          <a:avLst/>
                        </a:prstGeom>
                        <a:solidFill>
                          <a:srgbClr val="FFFFFF"/>
                        </a:solidFill>
                        <a:ln w="9525">
                          <a:noFill/>
                          <a:miter lim="800000"/>
                          <a:headEnd/>
                          <a:tailEnd/>
                        </a:ln>
                      </wps:spPr>
                      <wps:txbx>
                        <w:txbxContent>
                          <w:p w:rsidR="000946F7" w:rsidRPr="000D4206" w:rsidRDefault="000946F7" w:rsidP="00DC1188">
                            <w:pPr>
                              <w:rPr>
                                <w:b/>
                                <w:i/>
                                <w:sz w:val="20"/>
                                <w:szCs w:val="20"/>
                                <w:lang w:val="en-US"/>
                              </w:rPr>
                            </w:pPr>
                            <w:r w:rsidRPr="000D4206">
                              <w:rPr>
                                <w:b/>
                                <w:i/>
                                <w:sz w:val="20"/>
                                <w:szCs w:val="20"/>
                                <w:lang w:val="en-US"/>
                              </w:rPr>
                              <w:t>, defaults to 0 or IGP Metric for IGP redistributed routes</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left:0;text-align:left;margin-left:305.4pt;margin-top:196pt;width:237pt;height:15.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" stroked="f">
                <v:textbox inset=".5mm,.5mm,.5mm,.5mm">
                  <w:txbxContent>
                    <w:p w:rsidR="000946F7" w:rsidRPr="000D4206" w:rsidRDefault="000946F7" w:rsidP="00DC1188">
                      <w:pPr>
                        <w:rPr>
                          <w:b/>
                          <w:i/>
                          <w:sz w:val="20"/>
                          <w:szCs w:val="20"/>
                          <w:lang w:val="en-US"/>
                        </w:rPr>
                      </w:pPr>
                      <w:r w:rsidRPr="000D4206">
                        <w:rPr>
                          <w:b/>
                          <w:i/>
                          <w:sz w:val="20"/>
                          <w:szCs w:val="20"/>
                          <w:lang w:val="en-US"/>
                        </w:rPr>
                        <w:t>, defaults to 0 or IGP Metric for IGP redistributed routes</w:t>
                      </w:r>
                    </w:p>
                  </w:txbxContent>
                </v:textbox>
              </v:shape>
            </w:pict>
          </mc:Fallback>
        </mc:AlternateContent>
      </w:r>
      <w:r w:rsidR="00DC1188" w:rsidRPr="005069F8">
        <w:rPr>
          <w:rFonts w:eastAsia="Times New Roman" w:cs="Times New Roman"/>
          <w:noProof/>
          <w:lang w:val="en-US"/>
        </w:rPr>
        <mc:AlternateContent>
          <mc:Choice Requires="wps">
            <w:drawing>
              <wp:anchor distT="0" distB="0" distL="114300" distR="114300" simplePos="0" relativeHeight="252112896" behindDoc="0" locked="0" layoutInCell="1" allowOverlap="1" wp14:anchorId="48745D7E" wp14:editId="33338CC8">
                <wp:simplePos x="0" y="0"/>
                <wp:positionH relativeFrom="column">
                  <wp:posOffset>3806825</wp:posOffset>
                </wp:positionH>
                <wp:positionV relativeFrom="paragraph">
                  <wp:posOffset>1113790</wp:posOffset>
                </wp:positionV>
                <wp:extent cx="2433955" cy="200025"/>
                <wp:effectExtent l="0" t="0" r="4445" b="9525"/>
                <wp:wrapNone/>
                <wp:docPr id="4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200025"/>
                        </a:xfrm>
                        <a:prstGeom prst="rect">
                          <a:avLst/>
                        </a:prstGeom>
                        <a:solidFill>
                          <a:srgbClr val="FFFFFF"/>
                        </a:solidFill>
                        <a:ln w="9525">
                          <a:noFill/>
                          <a:miter lim="800000"/>
                          <a:headEnd/>
                          <a:tailEnd/>
                        </a:ln>
                      </wps:spPr>
                      <wps:txbx>
                        <w:txbxContent>
                          <w:p w:rsidR="000946F7" w:rsidRPr="000D4206" w:rsidRDefault="000946F7" w:rsidP="00DC1188">
                            <w:pPr>
                              <w:rPr>
                                <w:b/>
                                <w:i/>
                                <w:iCs/>
                                <w:sz w:val="20"/>
                                <w:szCs w:val="20"/>
                                <w:lang w:val="en-US"/>
                              </w:rPr>
                            </w:pPr>
                            <w:r w:rsidRPr="000D4206">
                              <w:rPr>
                                <w:b/>
                                <w:i/>
                                <w:iCs/>
                                <w:sz w:val="20"/>
                                <w:szCs w:val="20"/>
                                <w:lang w:val="en-US"/>
                              </w:rPr>
                              <w:t>, defaults to 100, passed only to iBGP peers</w:t>
                            </w:r>
                          </w:p>
                          <w:p w:rsidR="000946F7" w:rsidRPr="00395EB4" w:rsidRDefault="000946F7" w:rsidP="00DC1188">
                            <w:pPr>
                              <w:rPr>
                                <w:lang w:val="en-US"/>
                              </w:rPr>
                            </w:pP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left:0;text-align:left;margin-left:299.75pt;margin-top:87.7pt;width:191.65pt;height:15.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" stroked="f">
                <v:textbox inset=".5mm,.5mm,.5mm,.5mm">
                  <w:txbxContent>
                    <w:p w:rsidR="000946F7" w:rsidRPr="000D4206" w:rsidRDefault="000946F7" w:rsidP="00DC1188">
                      <w:pPr>
                        <w:rPr>
                          <w:b/>
                          <w:i/>
                          <w:iCs/>
                          <w:sz w:val="20"/>
                          <w:szCs w:val="20"/>
                          <w:lang w:val="en-US"/>
                        </w:rPr>
                      </w:pPr>
                      <w:r w:rsidRPr="000D4206">
                        <w:rPr>
                          <w:b/>
                          <w:i/>
                          <w:iCs/>
                          <w:sz w:val="20"/>
                          <w:szCs w:val="20"/>
                          <w:lang w:val="en-US"/>
                        </w:rPr>
                        <w:t>, defaults to 100, passed only to iBGP peers</w:t>
                      </w:r>
                    </w:p>
                    <w:p w:rsidR="000946F7" w:rsidRPr="00395EB4" w:rsidRDefault="000946F7" w:rsidP="00DC1188">
                      <w:pPr>
                        <w:rPr>
                          <w:lang w:val="en-US"/>
                        </w:rPr>
                      </w:pPr>
                    </w:p>
                  </w:txbxContent>
                </v:textbox>
              </v:shape>
            </w:pict>
          </mc:Fallback>
        </mc:AlternateContent>
      </w:r>
      <w:r w:rsidR="00DC1188" w:rsidRPr="005069F8">
        <w:rPr>
          <w:rFonts w:eastAsia="Times New Roman" w:cs="Times New Roman"/>
          <w:noProof/>
          <w:lang w:val="en-US"/>
        </w:rPr>
        <mc:AlternateContent>
          <mc:Choice Requires="wps">
            <w:drawing>
              <wp:anchor distT="0" distB="0" distL="114300" distR="114300" simplePos="0" relativeHeight="252115968" behindDoc="0" locked="0" layoutInCell="1" allowOverlap="1" wp14:anchorId="5BAC9E9C" wp14:editId="084DAB3B">
                <wp:simplePos x="0" y="0"/>
                <wp:positionH relativeFrom="column">
                  <wp:posOffset>5335905</wp:posOffset>
                </wp:positionH>
                <wp:positionV relativeFrom="paragraph">
                  <wp:posOffset>666115</wp:posOffset>
                </wp:positionV>
                <wp:extent cx="1428750" cy="200025"/>
                <wp:effectExtent l="0" t="0" r="0" b="9525"/>
                <wp:wrapNone/>
                <wp:docPr id="4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00025"/>
                        </a:xfrm>
                        <a:prstGeom prst="rect">
                          <a:avLst/>
                        </a:prstGeom>
                        <a:solidFill>
                          <a:srgbClr val="FFFFFF"/>
                        </a:solidFill>
                        <a:ln w="9525">
                          <a:noFill/>
                          <a:miter lim="800000"/>
                          <a:headEnd/>
                          <a:tailEnd/>
                        </a:ln>
                      </wps:spPr>
                      <wps:txbx>
                        <w:txbxContent>
                          <w:p w:rsidR="000946F7" w:rsidRPr="000D4206" w:rsidRDefault="000946F7" w:rsidP="00DC1188">
                            <w:pPr>
                              <w:rPr>
                                <w:b/>
                                <w:i/>
                                <w:sz w:val="20"/>
                                <w:szCs w:val="20"/>
                                <w:lang w:val="en-US"/>
                              </w:rPr>
                            </w:pPr>
                            <w:r w:rsidRPr="000D4206">
                              <w:rPr>
                                <w:b/>
                                <w:i/>
                                <w:sz w:val="20"/>
                                <w:szCs w:val="20"/>
                                <w:lang w:val="en-US"/>
                              </w:rPr>
                              <w:t>Not passed to BGP peers</w:t>
                            </w:r>
                          </w:p>
                        </w:txbxContent>
                      </wps:txbx>
                      <wps:bodyPr rot="0" vert="horz" wrap="square" lIns="18000" tIns="18000" rIns="18000" bIns="18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left:0;text-align:left;margin-left:420.15pt;margin-top:52.45pt;width:112.5pt;height:15.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" stroked="f">
                <v:textbox inset=".5mm,.5mm,.5mm,.5mm">
                  <w:txbxContent>
                    <w:p w:rsidR="000946F7" w:rsidRPr="000D4206" w:rsidRDefault="000946F7" w:rsidP="00DC1188">
                      <w:pPr>
                        <w:rPr>
                          <w:b/>
                          <w:i/>
                          <w:sz w:val="20"/>
                          <w:szCs w:val="20"/>
                          <w:lang w:val="en-US"/>
                        </w:rPr>
                      </w:pPr>
                      <w:r w:rsidRPr="000D4206">
                        <w:rPr>
                          <w:b/>
                          <w:i/>
                          <w:sz w:val="20"/>
                          <w:szCs w:val="20"/>
                          <w:lang w:val="en-US"/>
                        </w:rPr>
                        <w:t>Not passed to BGP peers</w:t>
                      </w:r>
                    </w:p>
                  </w:txbxContent>
                </v:textbox>
              </v:shape>
            </w:pict>
          </mc:Fallback>
        </mc:AlternateContent>
      </w:r>
      <w:r w:rsidR="00DC1188" w:rsidRPr="005069F8">
        <w:rPr>
          <w:rFonts w:eastAsia="Times New Roman" w:cs="Times New Roman"/>
          <w:iCs/>
          <w:noProof/>
          <w:lang w:val="en-US"/>
        </w:rPr>
        <w:drawing>
          <wp:inline distT="0" distB="0" distL="0" distR="0" wp14:anchorId="26AEA0C5" wp14:editId="145A7119">
            <wp:extent cx="5238750" cy="3390900"/>
            <wp:effectExtent l="0" t="0" r="0" b="0"/>
            <wp:docPr id="161" name="Image 1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
                    <pic:cNvPicPr>
                      <a:picLocks noChangeAspect="1" noChangeArrowheads="1"/>
                    </pic:cNvPicPr>
                  </pic:nvPicPr>
                  <pic:blipFill>
                    <a:blip r:link="rId127">
                      <a:extLst>
                        <a:ext uri="{28A0092B-C50C-407E-A947-70E740481C1C}">
                          <a14:useLocalDpi xmlns:a14="http://schemas.microsoft.com/office/drawing/2010/main" val="0"/>
                        </a:ext>
                      </a:extLst>
                    </a:blip>
                    <a:srcRect/>
                    <a:stretch>
                      <a:fillRect/>
                    </a:stretch>
                  </pic:blipFill>
                  <pic:spPr bwMode="auto">
                    <a:xfrm>
                      <a:off x="0" y="0"/>
                      <a:ext cx="5238750" cy="3390900"/>
                    </a:xfrm>
                    <a:prstGeom prst="rect">
                      <a:avLst/>
                    </a:prstGeom>
                    <a:noFill/>
                    <a:ln>
                      <a:noFill/>
                    </a:ln>
                  </pic:spPr>
                </pic:pic>
              </a:graphicData>
            </a:graphic>
          </wp:inline>
        </w:drawing>
      </w:r>
    </w:p>
    <w:tbl>
      <w:tblPr>
        <w:tblStyle w:val="LightShading-Accent1"/>
        <w:tblW w:w="0" w:type="auto"/>
        <w:tblInd w:w="1424" w:type="dxa"/>
        <w:tblLook w:val="04A0" w:firstRow="1" w:lastRow="0" w:firstColumn="1" w:lastColumn="0" w:noHBand="0" w:noVBand="1"/>
      </w:tblPr>
      <w:tblGrid>
        <w:gridCol w:w="567"/>
        <w:gridCol w:w="1276"/>
        <w:gridCol w:w="2126"/>
        <w:gridCol w:w="4252"/>
      </w:tblGrid>
      <w:tr w:rsidR="00960A9B" w:rsidRPr="000946F7" w:rsidTr="000D62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60A9B" w:rsidRPr="000D621A" w:rsidRDefault="00960A9B" w:rsidP="00151ADF">
            <w:pPr>
              <w:jc w:val="center"/>
              <w:rPr>
                <w:rFonts w:eastAsia="Times New Roman" w:cs="Times New Roman"/>
                <w:b w:val="0"/>
                <w:lang w:val="en-US" w:eastAsia="fr-FR"/>
              </w:rPr>
            </w:pPr>
            <w:r w:rsidRPr="000D621A">
              <w:rPr>
                <w:rFonts w:eastAsia="Times New Roman" w:cs="Times New Roman"/>
                <w:b w:val="0"/>
                <w:lang w:val="en-US" w:eastAsia="fr-FR"/>
              </w:rPr>
              <w:t>9</w:t>
            </w:r>
          </w:p>
        </w:tc>
        <w:tc>
          <w:tcPr>
            <w:tcW w:w="1276" w:type="dxa"/>
          </w:tcPr>
          <w:p w:rsidR="00960A9B" w:rsidRPr="000D621A" w:rsidRDefault="00391B32" w:rsidP="00151ADF">
            <w:pPr>
              <w:ind w:left="22"/>
              <w:cnfStyle w:val="100000000000" w:firstRow="1" w:lastRow="0" w:firstColumn="0" w:lastColumn="0" w:oddVBand="0" w:evenVBand="0" w:oddHBand="0" w:evenHBand="0" w:firstRowFirstColumn="0" w:firstRowLastColumn="0" w:lastRowFirstColumn="0" w:lastRowLastColumn="0"/>
              <w:rPr>
                <w:rFonts w:eastAsia="Times New Roman" w:cs="Times New Roman"/>
                <w:b w:val="0"/>
                <w:lang w:val="en-US" w:eastAsia="fr-FR"/>
              </w:rPr>
            </w:pPr>
            <w:r w:rsidRPr="000D621A">
              <w:rPr>
                <w:rFonts w:eastAsia="Times New Roman" w:cs="Times New Roman"/>
                <w:b w:val="0"/>
                <w:lang w:val="en-US" w:eastAsia="fr-FR"/>
              </w:rPr>
              <w:t>A</w:t>
            </w:r>
          </w:p>
        </w:tc>
        <w:tc>
          <w:tcPr>
            <w:tcW w:w="2126" w:type="dxa"/>
          </w:tcPr>
          <w:p w:rsidR="00960A9B" w:rsidRPr="000D621A" w:rsidRDefault="00960A9B"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val="en-US" w:eastAsia="fr-FR"/>
              </w:rPr>
            </w:pPr>
            <w:r w:rsidRPr="000D621A">
              <w:rPr>
                <w:rFonts w:eastAsia="Times New Roman" w:cs="Times New Roman"/>
                <w:b w:val="0"/>
                <w:lang w:val="en-US" w:eastAsia="fr-FR"/>
              </w:rPr>
              <w:t>Age of eBGP route</w:t>
            </w:r>
          </w:p>
        </w:tc>
        <w:tc>
          <w:tcPr>
            <w:tcW w:w="4252" w:type="dxa"/>
          </w:tcPr>
          <w:p w:rsidR="00960A9B" w:rsidRPr="000D621A" w:rsidRDefault="00960A9B"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b w:val="0"/>
                <w:lang w:val="en-US" w:eastAsia="fr-FR"/>
              </w:rPr>
            </w:pPr>
            <w:r w:rsidRPr="000D621A">
              <w:rPr>
                <w:rFonts w:eastAsia="Times New Roman" w:cs="Times New Roman"/>
                <w:b w:val="0"/>
                <w:lang w:val="en-US" w:eastAsia="fr-FR"/>
              </w:rPr>
              <w:t xml:space="preserve">Oldest </w:t>
            </w:r>
            <w:r w:rsidRPr="000D621A">
              <w:rPr>
                <w:rFonts w:eastAsia="Times New Roman" w:cs="Times New Roman"/>
                <w:b w:val="0"/>
                <w:iCs/>
                <w:lang w:val="en-US" w:eastAsia="fr-FR"/>
              </w:rPr>
              <w:t>(longest-known) eBGP route</w:t>
            </w:r>
          </w:p>
        </w:tc>
      </w:tr>
      <w:tr w:rsidR="00960A9B" w:rsidTr="000D62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960A9B" w:rsidRPr="000D621A" w:rsidRDefault="00960A9B" w:rsidP="00151ADF">
            <w:pPr>
              <w:jc w:val="center"/>
              <w:rPr>
                <w:rFonts w:eastAsia="Times New Roman" w:cs="Times New Roman"/>
                <w:b w:val="0"/>
                <w:lang w:val="en-US" w:eastAsia="fr-FR"/>
              </w:rPr>
            </w:pPr>
            <w:r w:rsidRPr="000D621A">
              <w:rPr>
                <w:rFonts w:eastAsia="Times New Roman" w:cs="Times New Roman"/>
                <w:b w:val="0"/>
                <w:lang w:val="en-US" w:eastAsia="fr-FR"/>
              </w:rPr>
              <w:t>10</w:t>
            </w:r>
          </w:p>
        </w:tc>
        <w:tc>
          <w:tcPr>
            <w:tcW w:w="1276" w:type="dxa"/>
          </w:tcPr>
          <w:p w:rsidR="00960A9B" w:rsidRDefault="00960A9B" w:rsidP="00151ADF">
            <w:pPr>
              <w:ind w:left="22"/>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R</w:t>
            </w:r>
          </w:p>
        </w:tc>
        <w:tc>
          <w:tcPr>
            <w:tcW w:w="2126" w:type="dxa"/>
          </w:tcPr>
          <w:p w:rsidR="00960A9B" w:rsidRDefault="00960A9B" w:rsidP="00151ADF">
            <w:pP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RID</w:t>
            </w:r>
          </w:p>
        </w:tc>
        <w:tc>
          <w:tcPr>
            <w:tcW w:w="4252" w:type="dxa"/>
          </w:tcPr>
          <w:p w:rsidR="00960A9B" w:rsidRDefault="00960A9B" w:rsidP="00151ADF">
            <w:pPr>
              <w:cnfStyle w:val="000000100000" w:firstRow="0" w:lastRow="0" w:firstColumn="0" w:lastColumn="0" w:oddVBand="0" w:evenVBand="0" w:oddHBand="1" w:evenHBand="0" w:firstRowFirstColumn="0" w:firstRowLastColumn="0" w:lastRowFirstColumn="0" w:lastRowLastColumn="0"/>
              <w:rPr>
                <w:rFonts w:eastAsia="Times New Roman" w:cs="Times New Roman"/>
                <w:lang w:val="en-US" w:eastAsia="fr-FR"/>
              </w:rPr>
            </w:pPr>
            <w:r w:rsidRPr="00265A83">
              <w:rPr>
                <w:rFonts w:eastAsia="Times New Roman" w:cs="Times New Roman"/>
                <w:iCs/>
                <w:lang w:val="en-US" w:eastAsia="fr-FR"/>
              </w:rPr>
              <w:t>Lowest neighbor BGP RID</w:t>
            </w:r>
          </w:p>
        </w:tc>
      </w:tr>
      <w:tr w:rsidR="00960A9B" w:rsidTr="000D621A">
        <w:tc>
          <w:tcPr>
            <w:cnfStyle w:val="001000000000" w:firstRow="0" w:lastRow="0" w:firstColumn="1" w:lastColumn="0" w:oddVBand="0" w:evenVBand="0" w:oddHBand="0" w:evenHBand="0" w:firstRowFirstColumn="0" w:firstRowLastColumn="0" w:lastRowFirstColumn="0" w:lastRowLastColumn="0"/>
            <w:tcW w:w="567" w:type="dxa"/>
          </w:tcPr>
          <w:p w:rsidR="00960A9B" w:rsidRPr="000D621A" w:rsidRDefault="00960A9B" w:rsidP="00151ADF">
            <w:pPr>
              <w:jc w:val="center"/>
              <w:rPr>
                <w:rFonts w:eastAsia="Times New Roman" w:cs="Times New Roman"/>
                <w:b w:val="0"/>
                <w:lang w:val="en-US" w:eastAsia="fr-FR"/>
              </w:rPr>
            </w:pPr>
            <w:r w:rsidRPr="000D621A">
              <w:rPr>
                <w:rFonts w:eastAsia="Times New Roman" w:cs="Times New Roman"/>
                <w:b w:val="0"/>
                <w:lang w:val="en-US" w:eastAsia="fr-FR"/>
              </w:rPr>
              <w:t>11</w:t>
            </w:r>
          </w:p>
        </w:tc>
        <w:tc>
          <w:tcPr>
            <w:tcW w:w="1276" w:type="dxa"/>
          </w:tcPr>
          <w:p w:rsidR="00960A9B" w:rsidRDefault="00960A9B" w:rsidP="00151ADF">
            <w:pPr>
              <w:ind w:left="22"/>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I</w:t>
            </w:r>
          </w:p>
        </w:tc>
        <w:tc>
          <w:tcPr>
            <w:tcW w:w="2126" w:type="dxa"/>
          </w:tcPr>
          <w:p w:rsidR="00960A9B" w:rsidRDefault="00960A9B" w:rsidP="00151ADF">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r>
              <w:rPr>
                <w:rFonts w:eastAsia="Times New Roman" w:cs="Times New Roman"/>
                <w:lang w:val="en-US" w:eastAsia="fr-FR"/>
              </w:rPr>
              <w:t>IP address</w:t>
            </w:r>
          </w:p>
        </w:tc>
        <w:tc>
          <w:tcPr>
            <w:tcW w:w="4252" w:type="dxa"/>
          </w:tcPr>
          <w:p w:rsidR="00960A9B" w:rsidRDefault="00960A9B" w:rsidP="00151ADF">
            <w:pPr>
              <w:cnfStyle w:val="000000000000" w:firstRow="0" w:lastRow="0" w:firstColumn="0" w:lastColumn="0" w:oddVBand="0" w:evenVBand="0" w:oddHBand="0" w:evenHBand="0" w:firstRowFirstColumn="0" w:firstRowLastColumn="0" w:lastRowFirstColumn="0" w:lastRowLastColumn="0"/>
              <w:rPr>
                <w:rFonts w:eastAsia="Times New Roman" w:cs="Times New Roman"/>
                <w:lang w:val="en-US" w:eastAsia="fr-FR"/>
              </w:rPr>
            </w:pPr>
            <w:r w:rsidRPr="00265A83">
              <w:rPr>
                <w:rFonts w:eastAsia="Times New Roman" w:cs="Times New Roman"/>
                <w:iCs/>
                <w:lang w:val="en-US" w:eastAsia="fr-FR"/>
              </w:rPr>
              <w:t>Lowest neighbor IP address</w:t>
            </w:r>
          </w:p>
        </w:tc>
      </w:tr>
    </w:tbl>
    <w:p w:rsidR="00DC1188" w:rsidRDefault="00DC1188" w:rsidP="00151ADF">
      <w:pPr>
        <w:rPr>
          <w:rFonts w:eastAsia="Times New Roman" w:cs="Times New Roman"/>
          <w:lang w:val="en-US" w:eastAsia="fr-FR"/>
        </w:rPr>
      </w:pPr>
    </w:p>
    <w:p w:rsidR="00DC1188" w:rsidRDefault="00DC1188" w:rsidP="007F740C">
      <w:pPr>
        <w:numPr>
          <w:ilvl w:val="0"/>
          <w:numId w:val="122"/>
        </w:numPr>
        <w:ind w:left="708"/>
        <w:rPr>
          <w:rFonts w:eastAsia="Times New Roman" w:cs="Times New Roman"/>
          <w:iCs/>
          <w:lang w:val="en-US" w:eastAsia="fr-FR"/>
        </w:rPr>
      </w:pPr>
      <w:r w:rsidRPr="008D5D21">
        <w:rPr>
          <w:rFonts w:eastAsia="Times New Roman" w:cs="Times New Roman"/>
          <w:iCs/>
          <w:lang w:val="en-US" w:eastAsia="fr-FR"/>
        </w:rPr>
        <w:t>If the BGP best path algorithm does not choose a best path by Step 8, the routes which still tie for being best path will be allowed into the IP routing table, up to the number defined by the BGP </w:t>
      </w:r>
      <w:r w:rsidRPr="008D5D21">
        <w:rPr>
          <w:rFonts w:eastAsia="Times New Roman" w:cs="Times New Roman"/>
          <w:b/>
          <w:bCs/>
          <w:iCs/>
          <w:lang w:val="en-US" w:eastAsia="fr-FR"/>
        </w:rPr>
        <w:t>maximum-paths</w:t>
      </w:r>
      <w:r w:rsidRPr="008D5D21">
        <w:rPr>
          <w:rFonts w:eastAsia="Times New Roman" w:cs="Times New Roman"/>
          <w:iCs/>
          <w:lang w:val="en-US" w:eastAsia="fr-FR"/>
        </w:rPr>
        <w:t> </w:t>
      </w:r>
      <w:r w:rsidRPr="008D5D21">
        <w:rPr>
          <w:rFonts w:eastAsia="Times New Roman" w:cs="Times New Roman"/>
          <w:i/>
          <w:iCs/>
          <w:lang w:val="en-US" w:eastAsia="fr-FR"/>
        </w:rPr>
        <w:t>number-of-paths</w:t>
      </w:r>
      <w:r w:rsidRPr="008D5D21">
        <w:rPr>
          <w:rFonts w:eastAsia="Times New Roman" w:cs="Times New Roman"/>
          <w:iCs/>
          <w:lang w:val="en-US" w:eastAsia="fr-FR"/>
        </w:rPr>
        <w:t> router subcommand.</w:t>
      </w:r>
    </w:p>
    <w:p w:rsidR="00B07C4C" w:rsidRPr="008D5D21" w:rsidRDefault="00B07C4C" w:rsidP="007F740C">
      <w:pPr>
        <w:numPr>
          <w:ilvl w:val="0"/>
          <w:numId w:val="122"/>
        </w:numPr>
        <w:ind w:left="708"/>
        <w:rPr>
          <w:rFonts w:eastAsia="Times New Roman" w:cs="Times New Roman"/>
          <w:iCs/>
          <w:lang w:val="en-US" w:eastAsia="fr-FR"/>
        </w:rPr>
      </w:pPr>
      <w:r>
        <w:rPr>
          <w:rFonts w:eastAsia="Times New Roman" w:cs="Times New Roman"/>
          <w:iCs/>
          <w:lang w:val="en-US" w:eastAsia="fr-FR"/>
        </w:rPr>
        <w:t>To join in CLN thread: “</w:t>
      </w:r>
      <w:hyperlink r:id="rId128" w:anchor="226459" w:history="1">
        <w:r w:rsidRPr="00F740EB">
          <w:rPr>
            <w:rStyle w:val="Hyperlink"/>
            <w:rFonts w:cs="Times New Roman"/>
            <w:b/>
            <w:bCs/>
            <w:bdr w:val="none" w:sz="0" w:space="0" w:color="auto" w:frame="1"/>
            <w:lang w:val="en-US"/>
          </w:rPr>
          <w:t>Proposal for a BGP Enhanced Best Path Algorithm</w:t>
        </w:r>
      </w:hyperlink>
      <w:r>
        <w:rPr>
          <w:rFonts w:eastAsia="Times New Roman" w:cs="Times New Roman"/>
          <w:iCs/>
          <w:lang w:val="en-US" w:eastAsia="fr-FR"/>
        </w:rPr>
        <w:t>”</w:t>
      </w:r>
    </w:p>
    <w:p w:rsidR="00DC1188" w:rsidRPr="008D5D21" w:rsidRDefault="00DC1188" w:rsidP="00AB59E0">
      <w:pPr>
        <w:pStyle w:val="Heading3"/>
        <w:rPr>
          <w:rFonts w:cs="Times New Roman"/>
        </w:rPr>
      </w:pPr>
      <w:bookmarkStart w:id="335" w:name="_Toc413850998"/>
      <w:r w:rsidRPr="008D5D21">
        <w:t>RIB Failures</w:t>
      </w:r>
      <w:bookmarkEnd w:id="335"/>
    </w:p>
    <w:p w:rsidR="00DC1188" w:rsidRPr="008D5D21" w:rsidRDefault="00DC1188" w:rsidP="00151ADF">
      <w:pPr>
        <w:rPr>
          <w:rFonts w:eastAsia="Times New Roman" w:cs="Times New Roman"/>
          <w:iCs/>
          <w:lang w:val="en-US" w:eastAsia="fr-FR"/>
        </w:rPr>
      </w:pPr>
      <w:r w:rsidRPr="008D5D21">
        <w:rPr>
          <w:rFonts w:eastAsia="Times New Roman" w:cs="Times New Roman"/>
          <w:iCs/>
          <w:lang w:val="en-US" w:eastAsia="fr-FR"/>
        </w:rPr>
        <w:t>When BGP tries to install the best</w:t>
      </w:r>
      <w:r w:rsidR="00B04898">
        <w:rPr>
          <w:rFonts w:eastAsia="Times New Roman" w:cs="Times New Roman"/>
          <w:iCs/>
          <w:lang w:val="en-US" w:eastAsia="fr-FR"/>
        </w:rPr>
        <w:t xml:space="preserve"> </w:t>
      </w:r>
      <w:r w:rsidRPr="008D5D21">
        <w:rPr>
          <w:rFonts w:eastAsia="Times New Roman" w:cs="Times New Roman"/>
          <w:iCs/>
          <w:lang w:val="en-US" w:eastAsia="fr-FR"/>
        </w:rPr>
        <w:t xml:space="preserve">path prefix into Routing Information Base (RIB) (for example, the IP Routing table), </w:t>
      </w:r>
      <w:hyperlink w:anchor="_RTM" w:history="1">
        <w:r w:rsidR="007F2189" w:rsidRPr="001D54B6">
          <w:rPr>
            <w:rStyle w:val="Hyperlink"/>
            <w:rFonts w:eastAsia="Times New Roman" w:cs="Times New Roman"/>
            <w:iCs/>
            <w:lang w:val="en-US" w:eastAsia="fr-FR"/>
          </w:rPr>
          <w:t>RTM</w:t>
        </w:r>
      </w:hyperlink>
      <w:r w:rsidRPr="008D5D21">
        <w:rPr>
          <w:rFonts w:eastAsia="Times New Roman" w:cs="Times New Roman"/>
          <w:iCs/>
          <w:lang w:val="en-US" w:eastAsia="fr-FR"/>
        </w:rPr>
        <w:t xml:space="preserve"> might reject the BGP route due to any of these reasons:</w:t>
      </w:r>
    </w:p>
    <w:p w:rsidR="00DC1188" w:rsidRPr="008D5D21" w:rsidRDefault="00DC1188" w:rsidP="007F740C">
      <w:pPr>
        <w:numPr>
          <w:ilvl w:val="0"/>
          <w:numId w:val="121"/>
        </w:numPr>
        <w:ind w:left="708"/>
        <w:rPr>
          <w:rFonts w:eastAsia="Times New Roman" w:cs="Times New Roman"/>
          <w:iCs/>
          <w:lang w:val="en-US" w:eastAsia="fr-FR"/>
        </w:rPr>
      </w:pPr>
      <w:r w:rsidRPr="008D5D21">
        <w:rPr>
          <w:rFonts w:eastAsia="Times New Roman" w:cs="Times New Roman"/>
          <w:iCs/>
          <w:lang w:val="en-US" w:eastAsia="fr-FR"/>
        </w:rPr>
        <w:t>Route with better administrative d</w:t>
      </w:r>
      <w:r w:rsidR="00B04898">
        <w:rPr>
          <w:rFonts w:eastAsia="Times New Roman" w:cs="Times New Roman"/>
          <w:iCs/>
          <w:lang w:val="en-US" w:eastAsia="fr-FR"/>
        </w:rPr>
        <w:t xml:space="preserve">istance already present in </w:t>
      </w:r>
      <w:r w:rsidR="00294650">
        <w:rPr>
          <w:rFonts w:eastAsia="Times New Roman" w:cs="Times New Roman"/>
          <w:iCs/>
          <w:lang w:val="en-US" w:eastAsia="fr-FR"/>
        </w:rPr>
        <w:t>the RIB</w:t>
      </w:r>
      <w:r w:rsidR="00B04898">
        <w:rPr>
          <w:rFonts w:eastAsia="Times New Roman" w:cs="Times New Roman"/>
          <w:iCs/>
          <w:lang w:val="en-US" w:eastAsia="fr-FR"/>
        </w:rPr>
        <w:t>.</w:t>
      </w:r>
    </w:p>
    <w:p w:rsidR="00DC1188" w:rsidRPr="008D5D21" w:rsidRDefault="00DC1188" w:rsidP="007F740C">
      <w:pPr>
        <w:numPr>
          <w:ilvl w:val="0"/>
          <w:numId w:val="121"/>
        </w:numPr>
        <w:ind w:left="708"/>
        <w:rPr>
          <w:rFonts w:eastAsia="Times New Roman" w:cs="Times New Roman"/>
          <w:iCs/>
          <w:lang w:eastAsia="fr-FR"/>
        </w:rPr>
      </w:pPr>
      <w:r w:rsidRPr="008D5D21">
        <w:rPr>
          <w:rFonts w:eastAsia="Times New Roman" w:cs="Times New Roman"/>
          <w:iCs/>
          <w:lang w:eastAsia="fr-FR"/>
        </w:rPr>
        <w:t>Memory failure</w:t>
      </w:r>
      <w:r w:rsidR="00032E5A">
        <w:rPr>
          <w:rFonts w:eastAsia="Times New Roman" w:cs="Times New Roman"/>
          <w:iCs/>
          <w:lang w:eastAsia="fr-FR"/>
        </w:rPr>
        <w:t>…</w:t>
      </w:r>
    </w:p>
    <w:p w:rsidR="00DC1188" w:rsidRPr="008D5D21" w:rsidRDefault="00DC1188" w:rsidP="00151ADF">
      <w:pPr>
        <w:rPr>
          <w:rFonts w:eastAsia="Times New Roman" w:cs="Times New Roman"/>
          <w:iCs/>
          <w:lang w:val="en-US" w:eastAsia="fr-FR"/>
        </w:rPr>
      </w:pPr>
    </w:p>
    <w:p w:rsidR="000633D6" w:rsidRDefault="00DC1188" w:rsidP="00151ADF">
      <w:pPr>
        <w:rPr>
          <w:rFonts w:eastAsia="Times New Roman" w:cs="Times New Roman"/>
          <w:i/>
          <w:iCs/>
          <w:lang w:val="en-US" w:eastAsia="fr-FR"/>
        </w:rPr>
      </w:pPr>
      <w:r w:rsidRPr="008D5D21">
        <w:rPr>
          <w:rFonts w:eastAsia="Times New Roman" w:cs="Times New Roman"/>
          <w:iCs/>
          <w:lang w:val="en-US" w:eastAsia="fr-FR"/>
        </w:rPr>
        <w:t xml:space="preserve">In such cases, the prefixes that are rejected for these reasons are </w:t>
      </w:r>
      <w:r w:rsidRPr="001D54B6">
        <w:rPr>
          <w:rFonts w:eastAsia="Times New Roman" w:cs="Times New Roman"/>
          <w:b/>
          <w:iCs/>
          <w:lang w:val="en-US" w:eastAsia="fr-FR"/>
        </w:rPr>
        <w:t>identified by </w:t>
      </w:r>
      <w:r w:rsidR="001D54B6">
        <w:rPr>
          <w:rFonts w:eastAsia="Times New Roman" w:cs="Times New Roman"/>
          <w:b/>
          <w:iCs/>
          <w:lang w:val="en-US" w:eastAsia="fr-FR"/>
        </w:rPr>
        <w:t>“</w:t>
      </w:r>
      <w:r w:rsidRPr="001D54B6">
        <w:rPr>
          <w:rFonts w:eastAsia="Times New Roman" w:cs="Times New Roman"/>
          <w:b/>
          <w:iCs/>
          <w:lang w:val="en-US" w:eastAsia="fr-FR"/>
        </w:rPr>
        <w:t>r</w:t>
      </w:r>
      <w:r w:rsidR="001D54B6" w:rsidRPr="001D54B6">
        <w:rPr>
          <w:rFonts w:eastAsia="Times New Roman" w:cs="Times New Roman"/>
          <w:b/>
          <w:iCs/>
          <w:lang w:val="en-US" w:eastAsia="fr-FR"/>
        </w:rPr>
        <w:t>”</w:t>
      </w:r>
      <w:r w:rsidRPr="008D5D21">
        <w:rPr>
          <w:rFonts w:eastAsia="Times New Roman" w:cs="Times New Roman"/>
          <w:iCs/>
          <w:lang w:val="en-US" w:eastAsia="fr-FR"/>
        </w:rPr>
        <w:t xml:space="preserve"> </w:t>
      </w:r>
      <w:r w:rsidR="001D54B6">
        <w:rPr>
          <w:rFonts w:eastAsia="Times New Roman" w:cs="Times New Roman"/>
          <w:iCs/>
          <w:lang w:val="en-US" w:eastAsia="fr-FR"/>
        </w:rPr>
        <w:t>(</w:t>
      </w:r>
      <w:r w:rsidRPr="008D5D21">
        <w:rPr>
          <w:rFonts w:eastAsia="Times New Roman" w:cs="Times New Roman"/>
          <w:iCs/>
          <w:lang w:val="en-US" w:eastAsia="fr-FR"/>
        </w:rPr>
        <w:t>RIB Failure</w:t>
      </w:r>
      <w:r w:rsidR="001D54B6">
        <w:rPr>
          <w:rFonts w:eastAsia="Times New Roman" w:cs="Times New Roman"/>
          <w:iCs/>
          <w:lang w:val="en-US" w:eastAsia="fr-FR"/>
        </w:rPr>
        <w:t>)</w:t>
      </w:r>
      <w:r w:rsidRPr="008D5D21">
        <w:rPr>
          <w:rFonts w:eastAsia="Times New Roman" w:cs="Times New Roman"/>
          <w:iCs/>
          <w:lang w:val="en-US" w:eastAsia="fr-FR"/>
        </w:rPr>
        <w:t> in the </w:t>
      </w:r>
      <w:r w:rsidRPr="008D5D21">
        <w:rPr>
          <w:rFonts w:eastAsia="Times New Roman" w:cs="Times New Roman"/>
          <w:b/>
          <w:bCs/>
          <w:iCs/>
          <w:lang w:val="en-US" w:eastAsia="fr-FR"/>
        </w:rPr>
        <w:t>show ip bgp</w:t>
      </w:r>
      <w:r w:rsidRPr="008D5D21">
        <w:rPr>
          <w:rFonts w:eastAsia="Times New Roman" w:cs="Times New Roman"/>
          <w:iCs/>
          <w:lang w:val="en-US" w:eastAsia="fr-FR"/>
        </w:rPr>
        <w:t xml:space="preserve"> command output and </w:t>
      </w:r>
      <w:r w:rsidRPr="00AD13FF">
        <w:rPr>
          <w:rFonts w:eastAsia="Times New Roman" w:cs="Times New Roman"/>
          <w:b/>
          <w:i/>
          <w:iCs/>
          <w:u w:val="single"/>
          <w:lang w:val="en-US" w:eastAsia="fr-FR"/>
        </w:rPr>
        <w:t>are advertised to the peers</w:t>
      </w:r>
      <w:r w:rsidR="00AD13FF">
        <w:rPr>
          <w:rFonts w:eastAsia="Times New Roman" w:cs="Times New Roman"/>
          <w:i/>
          <w:iCs/>
          <w:lang w:val="en-US" w:eastAsia="fr-FR"/>
        </w:rPr>
        <w:t xml:space="preserve"> </w:t>
      </w:r>
      <w:r w:rsidR="00AD13FF" w:rsidRPr="00AD13FF">
        <w:rPr>
          <w:rFonts w:eastAsia="Times New Roman" w:cs="Times New Roman"/>
          <w:b/>
          <w:i/>
          <w:iCs/>
          <w:lang w:val="en-US" w:eastAsia="fr-FR"/>
        </w:rPr>
        <w:t>(contrary to what most other distance-vector routing protocols do)</w:t>
      </w:r>
      <w:r w:rsidR="00AD13FF">
        <w:rPr>
          <w:rFonts w:eastAsia="Times New Roman" w:cs="Times New Roman"/>
          <w:b/>
          <w:i/>
          <w:iCs/>
          <w:lang w:val="en-US" w:eastAsia="fr-FR"/>
        </w:rPr>
        <w:t xml:space="preserve"> </w:t>
      </w:r>
      <w:r w:rsidR="00AD13FF" w:rsidRPr="00AD13FF">
        <w:rPr>
          <w:rFonts w:eastAsia="Times New Roman" w:cs="Times New Roman"/>
          <w:b/>
          <w:i/>
          <w:iCs/>
          <w:u w:val="single"/>
          <w:lang w:val="en-US" w:eastAsia="fr-FR"/>
        </w:rPr>
        <w:t>with exceptions</w:t>
      </w:r>
      <w:r w:rsidR="002C1A71">
        <w:rPr>
          <w:rFonts w:eastAsia="Times New Roman" w:cs="Times New Roman"/>
          <w:i/>
          <w:iCs/>
          <w:lang w:val="en-US" w:eastAsia="fr-FR"/>
        </w:rPr>
        <w:t>:</w:t>
      </w:r>
    </w:p>
    <w:p w:rsidR="000633D6" w:rsidRDefault="00AD13FF" w:rsidP="009E17BB">
      <w:pPr>
        <w:pStyle w:val="ListParagraph"/>
        <w:numPr>
          <w:ilvl w:val="0"/>
          <w:numId w:val="288"/>
        </w:numPr>
        <w:rPr>
          <w:b/>
          <w:i/>
          <w:iCs/>
          <w:lang w:val="en-US"/>
        </w:rPr>
      </w:pPr>
      <w:r w:rsidRPr="000633D6">
        <w:rPr>
          <w:b/>
          <w:i/>
          <w:iCs/>
          <w:lang w:val="en-US"/>
        </w:rPr>
        <w:t>“</w:t>
      </w:r>
      <w:r w:rsidRPr="000633D6">
        <w:rPr>
          <w:rStyle w:val="NormalBleuCar"/>
          <w:rFonts w:eastAsiaTheme="minorHAnsi"/>
        </w:rPr>
        <w:t>The BGP routes that are not used due to higher administrative distance are still advertised to all BGP peers, unless you configure</w:t>
      </w:r>
      <w:r w:rsidRPr="000633D6">
        <w:rPr>
          <w:rStyle w:val="NormalBleuCar"/>
          <w:rFonts w:eastAsiaTheme="majorEastAsia"/>
        </w:rPr>
        <w:t> </w:t>
      </w:r>
      <w:r w:rsidRPr="00AD13FF">
        <w:rPr>
          <w:rStyle w:val="NormalBleuCar"/>
        </w:rPr>
        <w:t>‘</w:t>
      </w:r>
      <w:r w:rsidRPr="000633D6">
        <w:rPr>
          <w:rStyle w:val="NormalBleuCar"/>
          <w:rFonts w:eastAsiaTheme="majorEastAsia"/>
        </w:rPr>
        <w:t>bgp suppress-inactive</w:t>
      </w:r>
      <w:r w:rsidRPr="00AD13FF">
        <w:rPr>
          <w:rStyle w:val="NormalBleuCar"/>
        </w:rPr>
        <w:t>’</w:t>
      </w:r>
      <w:r w:rsidRPr="000633D6">
        <w:rPr>
          <w:b/>
          <w:i/>
          <w:iCs/>
          <w:lang w:val="en-US"/>
        </w:rPr>
        <w:t>”</w:t>
      </w:r>
      <w:r w:rsidR="000633D6">
        <w:rPr>
          <w:b/>
          <w:i/>
          <w:iCs/>
          <w:lang w:val="en-US"/>
        </w:rPr>
        <w:t xml:space="preserve">, </w:t>
      </w:r>
      <w:r w:rsidRPr="000633D6">
        <w:rPr>
          <w:b/>
          <w:i/>
          <w:iCs/>
          <w:lang w:val="en-US"/>
        </w:rPr>
        <w:t xml:space="preserve">from </w:t>
      </w:r>
      <w:hyperlink r:id="rId129" w:history="1">
        <w:r w:rsidRPr="000633D6">
          <w:rPr>
            <w:rStyle w:val="Hyperlink"/>
            <w:b/>
            <w:i/>
            <w:iCs/>
            <w:lang w:val="en-US"/>
          </w:rPr>
          <w:t>Ivan Pepelnjak's blog</w:t>
        </w:r>
      </w:hyperlink>
      <w:r w:rsidR="000633D6">
        <w:rPr>
          <w:b/>
          <w:i/>
          <w:iCs/>
          <w:lang w:val="en-US"/>
        </w:rPr>
        <w:t>,</w:t>
      </w:r>
    </w:p>
    <w:p w:rsidR="00294650" w:rsidRPr="000633D6" w:rsidRDefault="00AD13FF" w:rsidP="009E17BB">
      <w:pPr>
        <w:pStyle w:val="ListParagraph"/>
        <w:numPr>
          <w:ilvl w:val="0"/>
          <w:numId w:val="288"/>
        </w:numPr>
        <w:rPr>
          <w:b/>
          <w:i/>
          <w:iCs/>
          <w:lang w:val="en-US"/>
        </w:rPr>
      </w:pPr>
      <w:r w:rsidRPr="000633D6">
        <w:rPr>
          <w:b/>
          <w:i/>
          <w:iCs/>
          <w:lang w:val="en-US"/>
        </w:rPr>
        <w:t xml:space="preserve"> </w:t>
      </w:r>
      <w:r w:rsidR="002C1A71" w:rsidRPr="000633D6">
        <w:rPr>
          <w:b/>
          <w:i/>
          <w:iCs/>
          <w:lang w:val="en-US"/>
        </w:rPr>
        <w:t>“</w:t>
      </w:r>
      <w:r w:rsidR="002C1A71" w:rsidRPr="000633D6">
        <w:rPr>
          <w:b/>
          <w:i/>
          <w:iCs/>
          <w:color w:val="0000FF"/>
          <w:lang w:val="en-US"/>
        </w:rPr>
        <w:t xml:space="preserve">It </w:t>
      </w:r>
      <w:r w:rsidR="002C1A71" w:rsidRPr="00AD13FF">
        <w:rPr>
          <w:rStyle w:val="NormalBleuCar"/>
        </w:rPr>
        <w:t>sup</w:t>
      </w:r>
      <w:r w:rsidR="00824417" w:rsidRPr="00AD13FF">
        <w:rPr>
          <w:rStyle w:val="NormalBleuCar"/>
        </w:rPr>
        <w:t>p</w:t>
      </w:r>
      <w:r w:rsidR="002C1A71" w:rsidRPr="00AD13FF">
        <w:rPr>
          <w:rStyle w:val="NormalBleuCar"/>
        </w:rPr>
        <w:t>resses</w:t>
      </w:r>
      <w:r w:rsidR="002C1A71" w:rsidRPr="000633D6">
        <w:rPr>
          <w:b/>
          <w:i/>
          <w:iCs/>
          <w:color w:val="0000FF"/>
          <w:lang w:val="en-US"/>
        </w:rPr>
        <w:t xml:space="preserve"> the rib-failure routes </w:t>
      </w:r>
      <w:r w:rsidR="000633D6" w:rsidRPr="000C3F8C">
        <w:rPr>
          <w:b/>
          <w:i/>
          <w:lang w:val="en-US"/>
        </w:rPr>
        <w:t>[in updates]</w:t>
      </w:r>
      <w:r w:rsidR="000633D6">
        <w:rPr>
          <w:b/>
          <w:i/>
          <w:iCs/>
          <w:color w:val="0000FF"/>
          <w:lang w:val="en-US"/>
        </w:rPr>
        <w:t xml:space="preserve"> </w:t>
      </w:r>
      <w:r w:rsidR="002C1A71" w:rsidRPr="000633D6">
        <w:rPr>
          <w:b/>
          <w:i/>
          <w:iCs/>
          <w:color w:val="0000FF"/>
          <w:lang w:val="en-US"/>
        </w:rPr>
        <w:t>if the next-hop of BGP rib-failure route is different from the next-hop of same route currently installed in the routing table</w:t>
      </w:r>
      <w:r w:rsidR="000633D6">
        <w:rPr>
          <w:b/>
          <w:i/>
          <w:iCs/>
          <w:lang w:val="en-US"/>
        </w:rPr>
        <w:t xml:space="preserve">”, </w:t>
      </w:r>
      <w:r w:rsidR="002C1A71" w:rsidRPr="000633D6">
        <w:rPr>
          <w:b/>
          <w:i/>
          <w:iCs/>
          <w:lang w:val="en-US"/>
        </w:rPr>
        <w:t xml:space="preserve">from </w:t>
      </w:r>
      <w:hyperlink r:id="rId130" w:history="1">
        <w:r w:rsidR="00824417" w:rsidRPr="000633D6">
          <w:rPr>
            <w:rStyle w:val="Hyperlink"/>
            <w:b/>
            <w:i/>
            <w:iCs/>
            <w:lang w:val="en-US"/>
          </w:rPr>
          <w:t>Zakir Khan's blog</w:t>
        </w:r>
      </w:hyperlink>
      <w:r w:rsidRPr="000633D6">
        <w:rPr>
          <w:b/>
          <w:i/>
          <w:iCs/>
          <w:lang w:val="en-US"/>
        </w:rPr>
        <w:t>.</w:t>
      </w:r>
    </w:p>
    <w:p w:rsidR="00BD57BC" w:rsidRDefault="00BD57BC">
      <w:pPr>
        <w:spacing w:after="200"/>
        <w:rPr>
          <w:rFonts w:asciiTheme="majorHAnsi" w:eastAsiaTheme="majorEastAsia" w:hAnsiTheme="majorHAnsi" w:cstheme="majorBidi"/>
          <w:b/>
          <w:bCs/>
          <w:color w:val="4F81BD" w:themeColor="accent1"/>
          <w:lang w:val="en-US"/>
        </w:rPr>
      </w:pPr>
      <w:r>
        <w:rPr>
          <w:lang w:val="en-US"/>
        </w:rPr>
        <w:br w:type="page"/>
      </w:r>
    </w:p>
    <w:p w:rsidR="0050192E" w:rsidRPr="00E06D62" w:rsidRDefault="00DD7D98" w:rsidP="00AB59E0">
      <w:pPr>
        <w:pStyle w:val="Heading3"/>
        <w:rPr>
          <w:rFonts w:cs="Times New Roman"/>
        </w:rPr>
      </w:pPr>
      <w:bookmarkStart w:id="336" w:name="_Toc413850999"/>
      <w:r>
        <w:lastRenderedPageBreak/>
        <w:t>Avoiding</w:t>
      </w:r>
      <w:r w:rsidR="0050192E">
        <w:t xml:space="preserve"> </w:t>
      </w:r>
      <w:r w:rsidR="0050192E" w:rsidRPr="00E06D62">
        <w:t>Routing Loops when Forwarding Toward the Internet</w:t>
      </w:r>
      <w:bookmarkEnd w:id="336"/>
    </w:p>
    <w:p w:rsidR="0050192E" w:rsidRPr="00E06D62" w:rsidRDefault="0050192E" w:rsidP="00151ADF">
      <w:pPr>
        <w:contextualSpacing/>
        <w:rPr>
          <w:rFonts w:eastAsia="Times New Roman" w:cs="Times New Roman"/>
          <w:lang w:val="en-US" w:eastAsia="fr-FR"/>
        </w:rPr>
      </w:pPr>
      <w:r w:rsidRPr="001D54B6">
        <w:rPr>
          <w:rFonts w:eastAsia="Times New Roman" w:cs="Times New Roman"/>
          <w:b/>
          <w:lang w:val="en-US" w:eastAsia="fr-FR"/>
        </w:rPr>
        <w:t>Routing loops</w:t>
      </w:r>
      <w:r w:rsidRPr="00E06D62">
        <w:rPr>
          <w:rFonts w:eastAsia="Times New Roman" w:cs="Times New Roman"/>
          <w:lang w:val="en-US" w:eastAsia="fr-FR"/>
        </w:rPr>
        <w:t xml:space="preserve"> can occur </w:t>
      </w:r>
      <w:r w:rsidRPr="001D54B6">
        <w:rPr>
          <w:rFonts w:eastAsia="Times New Roman" w:cs="Times New Roman"/>
          <w:b/>
          <w:lang w:val="en-US" w:eastAsia="fr-FR"/>
        </w:rPr>
        <w:t>when the Internet-connected routers do not have a direct connection to each other, but are iBGP peers</w:t>
      </w:r>
      <w:r w:rsidRPr="00E06D62">
        <w:rPr>
          <w:rFonts w:eastAsia="Times New Roman" w:cs="Times New Roman"/>
          <w:i/>
          <w:lang w:val="en-US" w:eastAsia="fr-FR"/>
        </w:rPr>
        <w:t>.</w:t>
      </w:r>
    </w:p>
    <w:p w:rsidR="00774442" w:rsidRPr="00A67710" w:rsidRDefault="00774442" w:rsidP="00151ADF">
      <w:pPr>
        <w:jc w:val="center"/>
        <w:rPr>
          <w:rFonts w:eastAsia="Times New Roman" w:cs="Times New Roman"/>
          <w:b/>
          <w:bCs/>
          <w:lang w:val="en-US" w:eastAsia="fr-FR"/>
        </w:rPr>
      </w:pPr>
      <w:r w:rsidRPr="00A67710">
        <w:rPr>
          <w:rFonts w:eastAsia="Times New Roman" w:cs="Times New Roman"/>
          <w:b/>
          <w:bCs/>
          <w:lang w:val="en-US" w:eastAsia="fr-FR"/>
        </w:rPr>
        <w:t xml:space="preserve">A Routing Loop </w:t>
      </w:r>
      <w:r w:rsidRPr="00E06D62">
        <w:rPr>
          <w:rFonts w:eastAsia="Times New Roman" w:cs="Times New Roman"/>
          <w:b/>
          <w:bCs/>
          <w:lang w:val="en-US" w:eastAsia="fr-FR"/>
        </w:rPr>
        <w:t>for Packets Des</w:t>
      </w:r>
      <w:r w:rsidR="00BD57BC">
        <w:rPr>
          <w:rFonts w:eastAsia="Times New Roman" w:cs="Times New Roman"/>
          <w:b/>
          <w:bCs/>
          <w:lang w:val="en-US" w:eastAsia="fr-FR"/>
        </w:rPr>
        <w:t>tined to 192.135.250.0/28 Without BGP in the Core</w:t>
      </w:r>
    </w:p>
    <w:p w:rsidR="00774442" w:rsidRPr="00A67710" w:rsidRDefault="00774442" w:rsidP="00151ADF">
      <w:pPr>
        <w:rPr>
          <w:rFonts w:eastAsia="Times New Roman" w:cs="Times New Roman"/>
          <w:b/>
          <w:bCs/>
          <w:lang w:val="en-US" w:eastAsia="fr-FR"/>
        </w:rPr>
      </w:pPr>
    </w:p>
    <w:p w:rsidR="00774442" w:rsidRPr="00A67710" w:rsidRDefault="00BD57BC" w:rsidP="00151ADF">
      <w:pPr>
        <w:jc w:val="center"/>
        <w:rPr>
          <w:rFonts w:eastAsia="Times New Roman" w:cs="Times New Roman"/>
          <w:lang w:eastAsia="fr-FR"/>
        </w:rPr>
      </w:pPr>
      <w:r>
        <w:rPr>
          <w:rFonts w:eastAsia="Times New Roman" w:cs="Times New Roman"/>
          <w:noProof/>
          <w:lang w:val="en-US"/>
        </w:rPr>
        <w:drawing>
          <wp:inline distT="0" distB="0" distL="0" distR="0" wp14:anchorId="6CB18327" wp14:editId="71015C69">
            <wp:extent cx="4762500" cy="3381375"/>
            <wp:effectExtent l="0" t="0" r="0" b="9525"/>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ing Loop for Packets Destined to 192.135.250.0 Without BGP in the Core.jpg"/>
                    <pic:cNvPicPr/>
                  </pic:nvPicPr>
                  <pic:blipFill>
                    <a:blip r:embed="rId131">
                      <a:extLst>
                        <a:ext uri="{28A0092B-C50C-407E-A947-70E740481C1C}">
                          <a14:useLocalDpi xmlns:a14="http://schemas.microsoft.com/office/drawing/2010/main" val="0"/>
                        </a:ext>
                      </a:extLst>
                    </a:blip>
                    <a:stretch>
                      <a:fillRect/>
                    </a:stretch>
                  </pic:blipFill>
                  <pic:spPr>
                    <a:xfrm>
                      <a:off x="0" y="0"/>
                      <a:ext cx="4762500" cy="3381375"/>
                    </a:xfrm>
                    <a:prstGeom prst="rect">
                      <a:avLst/>
                    </a:prstGeom>
                  </pic:spPr>
                </pic:pic>
              </a:graphicData>
            </a:graphic>
          </wp:inline>
        </w:drawing>
      </w:r>
    </w:p>
    <w:p w:rsidR="0050192E" w:rsidRPr="00E06D62" w:rsidRDefault="0050192E" w:rsidP="00151ADF">
      <w:pPr>
        <w:rPr>
          <w:rFonts w:eastAsia="Times New Roman" w:cs="Times New Roman"/>
          <w:lang w:val="en-US" w:eastAsia="fr-FR"/>
        </w:rPr>
      </w:pPr>
      <w:r>
        <w:rPr>
          <w:rFonts w:eastAsia="Times New Roman" w:cs="Times New Roman"/>
          <w:lang w:val="en-US" w:eastAsia="fr-FR"/>
        </w:rPr>
        <w:t xml:space="preserve">Some </w:t>
      </w:r>
      <w:r w:rsidRPr="00E06D62">
        <w:rPr>
          <w:rFonts w:eastAsia="Times New Roman" w:cs="Times New Roman"/>
          <w:lang w:val="en-US" w:eastAsia="fr-FR"/>
        </w:rPr>
        <w:t>solutions exist to help these internal routers learn the routes:</w:t>
      </w:r>
    </w:p>
    <w:p w:rsidR="0050192E" w:rsidRPr="00E06D62" w:rsidRDefault="0050192E" w:rsidP="007F740C">
      <w:pPr>
        <w:numPr>
          <w:ilvl w:val="0"/>
          <w:numId w:val="109"/>
        </w:numPr>
        <w:ind w:left="708"/>
        <w:rPr>
          <w:rFonts w:eastAsia="Times New Roman" w:cs="Times New Roman"/>
          <w:lang w:val="en-US" w:eastAsia="fr-FR"/>
        </w:rPr>
      </w:pPr>
      <w:r w:rsidRPr="00E06D62">
        <w:rPr>
          <w:rFonts w:eastAsia="Times New Roman" w:cs="Times New Roman"/>
          <w:lang w:val="en-US" w:eastAsia="fr-FR"/>
        </w:rPr>
        <w:t xml:space="preserve">Run </w:t>
      </w:r>
      <w:r w:rsidR="003B488D" w:rsidRPr="003B488D">
        <w:rPr>
          <w:rFonts w:eastAsia="Times New Roman" w:cs="Times New Roman"/>
          <w:u w:val="single"/>
          <w:lang w:val="en-US" w:eastAsia="fr-FR"/>
        </w:rPr>
        <w:t>i</w:t>
      </w:r>
      <w:r w:rsidRPr="003B488D">
        <w:rPr>
          <w:rFonts w:eastAsia="Times New Roman" w:cs="Times New Roman"/>
          <w:u w:val="single"/>
          <w:lang w:val="en-US" w:eastAsia="fr-FR"/>
        </w:rPr>
        <w:t>BGP</w:t>
      </w:r>
      <w:r w:rsidRPr="00E06D62">
        <w:rPr>
          <w:rFonts w:eastAsia="Times New Roman" w:cs="Times New Roman"/>
          <w:lang w:val="en-US" w:eastAsia="fr-FR"/>
        </w:rPr>
        <w:t xml:space="preserve"> on at least some of the routers internal to the Enter</w:t>
      </w:r>
      <w:r>
        <w:rPr>
          <w:rFonts w:eastAsia="Times New Roman" w:cs="Times New Roman"/>
          <w:lang w:val="en-US" w:eastAsia="fr-FR"/>
        </w:rPr>
        <w:t xml:space="preserve">prise (such as Core1 and Core2) </w:t>
      </w:r>
      <w:r w:rsidRPr="003B488D">
        <w:rPr>
          <w:rFonts w:eastAsia="Times New Roman" w:cs="Times New Roman"/>
          <w:u w:val="single"/>
          <w:lang w:val="en-US" w:eastAsia="fr-FR"/>
        </w:rPr>
        <w:t xml:space="preserve">with </w:t>
      </w:r>
      <w:r w:rsidRPr="003B488D">
        <w:rPr>
          <w:u w:val="single"/>
          <w:lang w:val="en-US"/>
        </w:rPr>
        <w:t xml:space="preserve">a </w:t>
      </w:r>
      <w:r w:rsidRPr="003B488D">
        <w:rPr>
          <w:i/>
          <w:u w:val="single"/>
          <w:lang w:val="en-US"/>
        </w:rPr>
        <w:t>full mesh</w:t>
      </w:r>
      <w:r w:rsidRPr="003B488D">
        <w:rPr>
          <w:u w:val="single"/>
          <w:lang w:val="en-US"/>
        </w:rPr>
        <w:t xml:space="preserve"> of iBGP peers</w:t>
      </w:r>
      <w:r>
        <w:rPr>
          <w:lang w:val="en-US"/>
        </w:rPr>
        <w:t>.</w:t>
      </w:r>
    </w:p>
    <w:p w:rsidR="0050192E" w:rsidRPr="00CE1D72" w:rsidRDefault="0050192E" w:rsidP="007F740C">
      <w:pPr>
        <w:pStyle w:val="ListParagraph"/>
        <w:numPr>
          <w:ilvl w:val="1"/>
          <w:numId w:val="110"/>
        </w:numPr>
        <w:ind w:left="1428"/>
        <w:rPr>
          <w:b/>
          <w:i/>
          <w:lang w:val="en-US"/>
        </w:rPr>
      </w:pPr>
      <w:r w:rsidRPr="00CE1D72">
        <w:rPr>
          <w:b/>
          <w:i/>
          <w:lang w:val="en-US"/>
        </w:rPr>
        <w:t>In fact, a full mesh of</w:t>
      </w:r>
      <w:r w:rsidR="00BD57BC">
        <w:rPr>
          <w:b/>
          <w:i/>
          <w:lang w:val="en-US"/>
        </w:rPr>
        <w:t xml:space="preserve"> BGP peers is a little too much</w:t>
      </w:r>
      <w:r w:rsidRPr="00CE1D72">
        <w:rPr>
          <w:b/>
          <w:i/>
          <w:lang w:val="en-US"/>
        </w:rPr>
        <w:t>: the peering between internal routers Core1 and Core2 is not necessary because useless</w:t>
      </w:r>
      <w:r w:rsidR="00BD57BC">
        <w:rPr>
          <w:b/>
          <w:i/>
          <w:lang w:val="en-US"/>
        </w:rPr>
        <w:t>;</w:t>
      </w:r>
      <w:r w:rsidRPr="00CE1D72">
        <w:rPr>
          <w:b/>
          <w:i/>
          <w:lang w:val="en-US"/>
        </w:rPr>
        <w:t xml:space="preserve"> </w:t>
      </w:r>
      <w:r>
        <w:rPr>
          <w:b/>
          <w:i/>
          <w:lang w:val="en-US"/>
        </w:rPr>
        <w:t xml:space="preserve">by default, </w:t>
      </w:r>
      <w:r w:rsidRPr="00CE1D72">
        <w:rPr>
          <w:b/>
          <w:i/>
          <w:lang w:val="en-US"/>
        </w:rPr>
        <w:t>they will not exchange any</w:t>
      </w:r>
      <w:r w:rsidR="00A544D1">
        <w:rPr>
          <w:b/>
          <w:i/>
          <w:lang w:val="en-US"/>
        </w:rPr>
        <w:t xml:space="preserve"> BGP</w:t>
      </w:r>
      <w:r w:rsidR="00BD57BC">
        <w:rPr>
          <w:b/>
          <w:i/>
          <w:lang w:val="en-US"/>
        </w:rPr>
        <w:t xml:space="preserve"> route</w:t>
      </w:r>
      <w:r w:rsidRPr="00CE1D72">
        <w:rPr>
          <w:b/>
          <w:i/>
          <w:lang w:val="en-US"/>
        </w:rPr>
        <w:t>!</w:t>
      </w:r>
    </w:p>
    <w:p w:rsidR="00294650" w:rsidRPr="00E06D62" w:rsidRDefault="00294650" w:rsidP="007F740C">
      <w:pPr>
        <w:numPr>
          <w:ilvl w:val="0"/>
          <w:numId w:val="109"/>
        </w:numPr>
        <w:ind w:left="708"/>
        <w:rPr>
          <w:rFonts w:eastAsia="Times New Roman" w:cs="Times New Roman"/>
          <w:lang w:val="en-US" w:eastAsia="fr-FR"/>
        </w:rPr>
      </w:pPr>
      <w:r w:rsidRPr="00E06D62">
        <w:rPr>
          <w:rFonts w:eastAsia="Times New Roman" w:cs="Times New Roman"/>
          <w:lang w:val="en-US" w:eastAsia="fr-FR"/>
        </w:rPr>
        <w:t xml:space="preserve">The </w:t>
      </w:r>
      <w:r w:rsidRPr="003B488D">
        <w:rPr>
          <w:rFonts w:eastAsia="Times New Roman" w:cs="Times New Roman"/>
          <w:i/>
          <w:u w:val="single"/>
          <w:lang w:val="en-US" w:eastAsia="fr-FR"/>
        </w:rPr>
        <w:t>BGP Confederations</w:t>
      </w:r>
      <w:r w:rsidRPr="00E06D62">
        <w:rPr>
          <w:rFonts w:eastAsia="Times New Roman" w:cs="Times New Roman"/>
          <w:i/>
          <w:lang w:val="en-US" w:eastAsia="fr-FR"/>
        </w:rPr>
        <w:t xml:space="preserve">  </w:t>
      </w:r>
      <w:r w:rsidR="00B10946">
        <w:rPr>
          <w:rFonts w:eastAsia="Times New Roman" w:cs="Times New Roman"/>
          <w:i/>
          <w:lang w:val="en-US" w:eastAsia="fr-FR"/>
        </w:rPr>
        <w:t>or</w:t>
      </w:r>
      <w:r w:rsidRPr="00E06D62">
        <w:rPr>
          <w:rFonts w:eastAsia="Times New Roman" w:cs="Times New Roman"/>
          <w:i/>
          <w:lang w:val="en-US" w:eastAsia="fr-FR"/>
        </w:rPr>
        <w:t xml:space="preserve"> </w:t>
      </w:r>
      <w:r w:rsidRPr="003B488D">
        <w:rPr>
          <w:rFonts w:eastAsia="Times New Roman" w:cs="Times New Roman"/>
          <w:i/>
          <w:u w:val="single"/>
          <w:lang w:val="en-US" w:eastAsia="fr-FR"/>
        </w:rPr>
        <w:t>BGP Route Reflector</w:t>
      </w:r>
      <w:r w:rsidR="00BD57BC">
        <w:rPr>
          <w:rFonts w:eastAsia="Times New Roman" w:cs="Times New Roman"/>
          <w:lang w:val="en-US" w:eastAsia="fr-FR"/>
        </w:rPr>
        <w:t xml:space="preserve"> features</w:t>
      </w:r>
      <w:r w:rsidRPr="00E06D62">
        <w:rPr>
          <w:rFonts w:eastAsia="Times New Roman" w:cs="Times New Roman"/>
          <w:lang w:val="en-US" w:eastAsia="fr-FR"/>
        </w:rPr>
        <w:t xml:space="preserve"> can be used instead of a full mesh of iBGP peers.</w:t>
      </w:r>
    </w:p>
    <w:p w:rsidR="0050192E" w:rsidRDefault="0050192E" w:rsidP="007F740C">
      <w:pPr>
        <w:numPr>
          <w:ilvl w:val="0"/>
          <w:numId w:val="109"/>
        </w:numPr>
        <w:ind w:left="708"/>
        <w:rPr>
          <w:rFonts w:eastAsia="Times New Roman" w:cs="Times New Roman"/>
          <w:lang w:val="en-US" w:eastAsia="fr-FR"/>
        </w:rPr>
      </w:pPr>
      <w:r w:rsidRPr="003B488D">
        <w:rPr>
          <w:u w:val="single"/>
          <w:lang w:val="en-US"/>
        </w:rPr>
        <w:t>iBGP Peering, Redistribution</w:t>
      </w:r>
      <w:r w:rsidR="00BD57BC">
        <w:rPr>
          <w:u w:val="single"/>
          <w:lang w:val="en-US"/>
        </w:rPr>
        <w:t xml:space="preserve"> of eBGP</w:t>
      </w:r>
      <w:r w:rsidRPr="003B488D">
        <w:rPr>
          <w:u w:val="single"/>
          <w:lang w:val="en-US"/>
        </w:rPr>
        <w:t xml:space="preserve"> into the IGP and BGP Synchronization</w:t>
      </w:r>
      <w:r>
        <w:rPr>
          <w:lang w:val="en-US"/>
        </w:rPr>
        <w:t xml:space="preserve"> (between iBGP-learned routes and IGP-learned routes):</w:t>
      </w:r>
      <w:r w:rsidRPr="00E06D62">
        <w:rPr>
          <w:rFonts w:eastAsia="Times New Roman" w:cs="Times New Roman"/>
          <w:lang w:val="en-US" w:eastAsia="fr-FR"/>
        </w:rPr>
        <w:t xml:space="preserve"> </w:t>
      </w:r>
      <w:r w:rsidRPr="00CF34E7">
        <w:rPr>
          <w:rFonts w:eastAsia="Times New Roman" w:cs="Times New Roman"/>
          <w:i/>
          <w:lang w:val="en-US" w:eastAsia="fr-FR"/>
        </w:rPr>
        <w:t>not recommended</w:t>
      </w:r>
      <w:r w:rsidRPr="00E06D62">
        <w:rPr>
          <w:rFonts w:eastAsia="Times New Roman" w:cs="Times New Roman"/>
          <w:lang w:val="en-US" w:eastAsia="fr-FR"/>
        </w:rPr>
        <w:t>.</w:t>
      </w:r>
    </w:p>
    <w:p w:rsidR="0050192E" w:rsidRPr="00CE1D72" w:rsidRDefault="0050192E" w:rsidP="00151ADF">
      <w:pPr>
        <w:rPr>
          <w:rFonts w:eastAsia="Times New Roman" w:cs="Times New Roman"/>
          <w:lang w:val="en-US" w:eastAsia="fr-FR"/>
        </w:rPr>
      </w:pPr>
      <w:r w:rsidRPr="00CE1D72">
        <w:rPr>
          <w:rFonts w:eastAsia="Times New Roman" w:cs="Times New Roman"/>
          <w:noProof/>
          <w:lang w:val="en-US"/>
        </w:rPr>
        <mc:AlternateContent>
          <mc:Choice Requires="wps">
            <w:drawing>
              <wp:anchor distT="0" distB="0" distL="114300" distR="114300" simplePos="0" relativeHeight="252126208" behindDoc="0" locked="0" layoutInCell="1" allowOverlap="1" wp14:anchorId="5C43220D" wp14:editId="167E3AF2">
                <wp:simplePos x="0" y="0"/>
                <wp:positionH relativeFrom="column">
                  <wp:posOffset>2077720</wp:posOffset>
                </wp:positionH>
                <wp:positionV relativeFrom="paragraph">
                  <wp:posOffset>0</wp:posOffset>
                </wp:positionV>
                <wp:extent cx="1019175" cy="266700"/>
                <wp:effectExtent l="0" t="0" r="9525" b="0"/>
                <wp:wrapNone/>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66700"/>
                        </a:xfrm>
                        <a:prstGeom prst="rect">
                          <a:avLst/>
                        </a:prstGeom>
                        <a:solidFill>
                          <a:srgbClr val="FFFFFF"/>
                        </a:solidFill>
                        <a:ln w="9525">
                          <a:noFill/>
                          <a:miter lim="800000"/>
                          <a:headEnd/>
                          <a:tailEnd/>
                        </a:ln>
                      </wps:spPr>
                      <wps:txbx>
                        <w:txbxContent>
                          <w:p w:rsidR="000946F7" w:rsidRPr="0078061C" w:rsidRDefault="000946F7" w:rsidP="0050192E">
                            <w:pPr>
                              <w:rPr>
                                <w:color w:val="0070C0"/>
                              </w:rPr>
                            </w:pPr>
                            <w:r w:rsidRPr="0078061C">
                              <w:rPr>
                                <w:color w:val="0070C0"/>
                              </w:rPr>
                              <w:t>Redistribution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163.6pt;margin-top:0;width:80.25pt;height:21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" stroked="f">
                <v:textbox>
                  <w:txbxContent>
                    <w:p w:rsidR="000946F7" w:rsidRPr="0078061C" w:rsidRDefault="000946F7" w:rsidP="0050192E">
                      <w:pPr>
                        <w:rPr>
                          <w:color w:val="0070C0"/>
                        </w:rPr>
                      </w:pPr>
                      <w:r w:rsidRPr="0078061C">
                        <w:rPr>
                          <w:color w:val="0070C0"/>
                        </w:rPr>
                        <w:t>Redistribution</w:t>
                      </w:r>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23136" behindDoc="0" locked="0" layoutInCell="1" allowOverlap="1" wp14:anchorId="03A810D0" wp14:editId="6199A632">
                <wp:simplePos x="0" y="0"/>
                <wp:positionH relativeFrom="column">
                  <wp:posOffset>-45720</wp:posOffset>
                </wp:positionH>
                <wp:positionV relativeFrom="paragraph">
                  <wp:posOffset>56514</wp:posOffset>
                </wp:positionV>
                <wp:extent cx="1104900" cy="409575"/>
                <wp:effectExtent l="0" t="0" r="0" b="9525"/>
                <wp:wrapNone/>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409575"/>
                        </a:xfrm>
                        <a:prstGeom prst="rect">
                          <a:avLst/>
                        </a:prstGeom>
                        <a:solidFill>
                          <a:srgbClr val="FFFFFF"/>
                        </a:solidFill>
                        <a:ln w="9525">
                          <a:noFill/>
                          <a:miter lim="800000"/>
                          <a:headEnd/>
                          <a:tailEnd/>
                        </a:ln>
                      </wps:spPr>
                      <wps:txbx>
                        <w:txbxContent>
                          <w:p w:rsidR="000946F7" w:rsidRDefault="000946F7" w:rsidP="005019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6pt;margin-top:4.45pt;width:87pt;height:32.2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" stroked="f">
                <v:textbox>
                  <w:txbxContent>
                    <w:p w:rsidR="000946F7" w:rsidRDefault="000946F7" w:rsidP="0050192E"/>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21088" behindDoc="0" locked="0" layoutInCell="1" allowOverlap="1" wp14:anchorId="5E89B390" wp14:editId="63BA8EA0">
                <wp:simplePos x="0" y="0"/>
                <wp:positionH relativeFrom="column">
                  <wp:posOffset>1316356</wp:posOffset>
                </wp:positionH>
                <wp:positionV relativeFrom="paragraph">
                  <wp:posOffset>66040</wp:posOffset>
                </wp:positionV>
                <wp:extent cx="990600" cy="400050"/>
                <wp:effectExtent l="0" t="0" r="0" b="0"/>
                <wp:wrapNone/>
                <wp:docPr id="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00050"/>
                        </a:xfrm>
                        <a:prstGeom prst="rect">
                          <a:avLst/>
                        </a:prstGeom>
                        <a:solidFill>
                          <a:srgbClr val="FFFFFF"/>
                        </a:solidFill>
                        <a:ln w="9525">
                          <a:noFill/>
                          <a:miter lim="800000"/>
                          <a:headEnd/>
                          <a:tailEnd/>
                        </a:ln>
                      </wps:spPr>
                      <wps:txbx>
                        <w:txbxContent>
                          <w:p w:rsidR="000946F7" w:rsidRDefault="000946F7" w:rsidP="005019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103.65pt;margin-top:5.2pt;width:78pt;height:31.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" stroked="f">
                <v:textbox>
                  <w:txbxContent>
                    <w:p w:rsidR="000946F7" w:rsidRDefault="000946F7" w:rsidP="0050192E"/>
                  </w:txbxContent>
                </v:textbox>
              </v:shape>
            </w:pict>
          </mc:Fallback>
        </mc:AlternateContent>
      </w:r>
    </w:p>
    <w:p w:rsidR="0050192E" w:rsidRDefault="0050192E" w:rsidP="00151ADF">
      <w:pPr>
        <w:rPr>
          <w:rFonts w:eastAsia="Times New Roman" w:cs="Times New Roman"/>
          <w:lang w:val="en-US" w:eastAsia="fr-FR"/>
        </w:rPr>
      </w:pPr>
      <w:r w:rsidRPr="00CE1D72">
        <w:rPr>
          <w:rFonts w:eastAsia="Times New Roman" w:cs="Times New Roman"/>
          <w:noProof/>
          <w:lang w:val="en-US"/>
        </w:rPr>
        <mc:AlternateContent>
          <mc:Choice Requires="wps">
            <w:drawing>
              <wp:anchor distT="0" distB="0" distL="114300" distR="114300" simplePos="0" relativeHeight="252133376" behindDoc="0" locked="0" layoutInCell="1" allowOverlap="1" wp14:anchorId="06FE7EDF" wp14:editId="6C55F651">
                <wp:simplePos x="0" y="0"/>
                <wp:positionH relativeFrom="column">
                  <wp:posOffset>2087880</wp:posOffset>
                </wp:positionH>
                <wp:positionV relativeFrom="paragraph">
                  <wp:posOffset>700405</wp:posOffset>
                </wp:positionV>
                <wp:extent cx="571500" cy="333375"/>
                <wp:effectExtent l="0" t="0" r="0" b="9525"/>
                <wp:wrapNone/>
                <wp:docPr id="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3375"/>
                        </a:xfrm>
                        <a:prstGeom prst="rect">
                          <a:avLst/>
                        </a:prstGeom>
                        <a:solidFill>
                          <a:srgbClr val="FFFFFF"/>
                        </a:solidFill>
                        <a:ln w="9525">
                          <a:noFill/>
                          <a:miter lim="800000"/>
                          <a:headEnd/>
                          <a:tailEnd/>
                        </a:ln>
                      </wps:spPr>
                      <wps:txbx>
                        <w:txbxContent>
                          <w:p w:rsidR="000946F7" w:rsidRPr="008B2352" w:rsidRDefault="000946F7" w:rsidP="0050192E">
                            <w:pPr>
                              <w:jc w:val="center"/>
                              <w:rPr>
                                <w:color w:val="0070C0"/>
                              </w:rPr>
                            </w:pPr>
                            <w:r>
                              <w:rPr>
                                <w:color w:val="0070C0"/>
                              </w:rPr>
                              <w:t>iBGP</w:t>
                            </w:r>
                          </w:p>
                        </w:txbxContent>
                      </wps:txbx>
                      <wps:bodyPr rot="0" vert="horz" wrap="square" lIns="91440" tIns="45720" rIns="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164.4pt;margin-top:55.15pt;width:45pt;height:26.2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" stroked="f">
                <v:textbox inset=",,0">
                  <w:txbxContent>
                    <w:p w:rsidR="000946F7" w:rsidRPr="008B2352" w:rsidRDefault="000946F7" w:rsidP="0050192E">
                      <w:pPr>
                        <w:jc w:val="center"/>
                        <w:rPr>
                          <w:color w:val="0070C0"/>
                        </w:rPr>
                      </w:pPr>
                      <w:proofErr w:type="gramStart"/>
                      <w:r>
                        <w:rPr>
                          <w:color w:val="0070C0"/>
                        </w:rPr>
                        <w:t>iBGP</w:t>
                      </w:r>
                      <w:proofErr w:type="gramEnd"/>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22112" behindDoc="0" locked="0" layoutInCell="1" allowOverlap="1" wp14:anchorId="38D7824E" wp14:editId="3EAEADFF">
                <wp:simplePos x="0" y="0"/>
                <wp:positionH relativeFrom="column">
                  <wp:posOffset>1468755</wp:posOffset>
                </wp:positionH>
                <wp:positionV relativeFrom="paragraph">
                  <wp:posOffset>528955</wp:posOffset>
                </wp:positionV>
                <wp:extent cx="914400" cy="762000"/>
                <wp:effectExtent l="0" t="0" r="0" b="0"/>
                <wp:wrapNone/>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62000"/>
                        </a:xfrm>
                        <a:prstGeom prst="rect">
                          <a:avLst/>
                        </a:prstGeom>
                        <a:solidFill>
                          <a:srgbClr val="FFFFFF"/>
                        </a:solidFill>
                        <a:ln w="9525">
                          <a:noFill/>
                          <a:miter lim="800000"/>
                          <a:headEnd/>
                          <a:tailEnd/>
                        </a:ln>
                      </wps:spPr>
                      <wps:txbx>
                        <w:txbxContent>
                          <w:p w:rsidR="000946F7" w:rsidRPr="008B2352" w:rsidRDefault="000946F7" w:rsidP="0050192E">
                            <w:pPr>
                              <w:jc w:val="center"/>
                              <w:rPr>
                                <w:color w:val="0070C0"/>
                              </w:rPr>
                            </w:pPr>
                            <w:r w:rsidRPr="008B2352">
                              <w:rPr>
                                <w:color w:val="0070C0"/>
                              </w:rPr>
                              <w:t>IGP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7" type="#_x0000_t202" style="position:absolute;margin-left:115.65pt;margin-top:41.65pt;width:1in;height:60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" stroked="f">
                <v:textbox>
                  <w:txbxContent>
                    <w:p w:rsidR="000946F7" w:rsidRPr="008B2352" w:rsidRDefault="000946F7" w:rsidP="0050192E">
                      <w:pPr>
                        <w:jc w:val="center"/>
                        <w:rPr>
                          <w:color w:val="0070C0"/>
                        </w:rPr>
                      </w:pPr>
                      <w:r w:rsidRPr="008B2352">
                        <w:rPr>
                          <w:color w:val="0070C0"/>
                        </w:rPr>
                        <w:t>IGP</w:t>
                      </w:r>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32352" behindDoc="0" locked="0" layoutInCell="1" allowOverlap="1" wp14:anchorId="4E55EA4D" wp14:editId="510A5D92">
                <wp:simplePos x="0" y="0"/>
                <wp:positionH relativeFrom="column">
                  <wp:posOffset>2659380</wp:posOffset>
                </wp:positionH>
                <wp:positionV relativeFrom="paragraph">
                  <wp:posOffset>595630</wp:posOffset>
                </wp:positionV>
                <wp:extent cx="0" cy="571500"/>
                <wp:effectExtent l="95250" t="38100" r="57150" b="57150"/>
                <wp:wrapNone/>
                <wp:docPr id="93" name="Connecteur droit avec flèche 93"/>
                <wp:cNvGraphicFramePr/>
                <a:graphic xmlns:a="http://schemas.openxmlformats.org/drawingml/2006/main">
                  <a:graphicData uri="http://schemas.microsoft.com/office/word/2010/wordprocessingShape">
                    <wps:wsp>
                      <wps:cNvCnPr/>
                      <wps:spPr>
                        <a:xfrm>
                          <a:off x="0" y="0"/>
                          <a:ext cx="0" cy="571500"/>
                        </a:xfrm>
                        <a:prstGeom prst="straightConnector1">
                          <a:avLst/>
                        </a:prstGeom>
                        <a:noFill/>
                        <a:ln w="19050" cap="flat" cmpd="sng" algn="ctr">
                          <a:solidFill>
                            <a:srgbClr val="0070C0"/>
                          </a:solidFill>
                          <a:prstDash val="solid"/>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B34DB5" id="Connecteur droit avec flèche 93" o:spid="_x0000_s1026" type="#_x0000_t32" style="position:absolute;margin-left:209.4pt;margin-top:46.9pt;width:0;height:4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" strokecolor="#0070c0" strokeweight="1.5pt">
                <v:stroke startarrow="classic" startarrowwidth="wide" startarrowlength="long" endarrow="classic" endarrowwidth="wide" endarrowlength="long"/>
              </v:shape>
            </w:pict>
          </mc:Fallback>
        </mc:AlternateContent>
      </w:r>
      <w:r w:rsidRPr="00CE1D72">
        <w:rPr>
          <w:rFonts w:eastAsia="Times New Roman" w:cs="Times New Roman"/>
          <w:noProof/>
          <w:lang w:val="en-US"/>
        </w:rPr>
        <mc:AlternateContent>
          <mc:Choice Requires="wps">
            <w:drawing>
              <wp:anchor distT="0" distB="0" distL="114300" distR="114300" simplePos="0" relativeHeight="252129280" behindDoc="0" locked="0" layoutInCell="1" allowOverlap="1" wp14:anchorId="15B47C77" wp14:editId="48178D37">
                <wp:simplePos x="0" y="0"/>
                <wp:positionH relativeFrom="column">
                  <wp:posOffset>2897505</wp:posOffset>
                </wp:positionH>
                <wp:positionV relativeFrom="paragraph">
                  <wp:posOffset>1033780</wp:posOffset>
                </wp:positionV>
                <wp:extent cx="571500" cy="257175"/>
                <wp:effectExtent l="0" t="0" r="0" b="9525"/>
                <wp:wrapNone/>
                <wp:docPr id="1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rsidR="000946F7" w:rsidRPr="008B2352" w:rsidRDefault="000946F7" w:rsidP="0050192E">
                            <w:pPr>
                              <w:jc w:val="center"/>
                              <w:rPr>
                                <w:color w:val="0070C0"/>
                              </w:rPr>
                            </w:pPr>
                            <w:r>
                              <w:rPr>
                                <w:color w:val="0070C0"/>
                              </w:rPr>
                              <w:t>eBGP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228.15pt;margin-top:81.4pt;width:45pt;height:20.2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" stroked="f">
                <v:textbox>
                  <w:txbxContent>
                    <w:p w:rsidR="000946F7" w:rsidRPr="008B2352" w:rsidRDefault="000946F7" w:rsidP="0050192E">
                      <w:pPr>
                        <w:jc w:val="center"/>
                        <w:rPr>
                          <w:color w:val="0070C0"/>
                        </w:rPr>
                      </w:pPr>
                      <w:proofErr w:type="gramStart"/>
                      <w:r>
                        <w:rPr>
                          <w:color w:val="0070C0"/>
                        </w:rPr>
                        <w:t>eBGP</w:t>
                      </w:r>
                      <w:proofErr w:type="gramEnd"/>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28256" behindDoc="0" locked="0" layoutInCell="1" allowOverlap="1" wp14:anchorId="4A91425C" wp14:editId="41AB92EC">
                <wp:simplePos x="0" y="0"/>
                <wp:positionH relativeFrom="column">
                  <wp:posOffset>2897505</wp:posOffset>
                </wp:positionH>
                <wp:positionV relativeFrom="paragraph">
                  <wp:posOffset>548005</wp:posOffset>
                </wp:positionV>
                <wp:extent cx="571500" cy="257175"/>
                <wp:effectExtent l="0" t="0" r="0" b="9525"/>
                <wp:wrapNone/>
                <wp:docPr id="1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57175"/>
                        </a:xfrm>
                        <a:prstGeom prst="rect">
                          <a:avLst/>
                        </a:prstGeom>
                        <a:solidFill>
                          <a:srgbClr val="FFFFFF"/>
                        </a:solidFill>
                        <a:ln w="9525">
                          <a:noFill/>
                          <a:miter lim="800000"/>
                          <a:headEnd/>
                          <a:tailEnd/>
                        </a:ln>
                      </wps:spPr>
                      <wps:txbx>
                        <w:txbxContent>
                          <w:p w:rsidR="000946F7" w:rsidRPr="008B2352" w:rsidRDefault="000946F7" w:rsidP="0050192E">
                            <w:pPr>
                              <w:jc w:val="center"/>
                              <w:rPr>
                                <w:color w:val="0070C0"/>
                              </w:rPr>
                            </w:pPr>
                            <w:r>
                              <w:rPr>
                                <w:color w:val="0070C0"/>
                              </w:rPr>
                              <w:t>eBGP</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228.15pt;margin-top:43.15pt;width:45pt;height:20.2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" stroked="f">
                <v:textbox>
                  <w:txbxContent>
                    <w:p w:rsidR="000946F7" w:rsidRPr="008B2352" w:rsidRDefault="000946F7" w:rsidP="0050192E">
                      <w:pPr>
                        <w:jc w:val="center"/>
                        <w:rPr>
                          <w:color w:val="0070C0"/>
                        </w:rPr>
                      </w:pPr>
                      <w:proofErr w:type="gramStart"/>
                      <w:r>
                        <w:rPr>
                          <w:color w:val="0070C0"/>
                        </w:rPr>
                        <w:t>eBGP</w:t>
                      </w:r>
                      <w:proofErr w:type="gramEnd"/>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31328" behindDoc="0" locked="0" layoutInCell="1" allowOverlap="1" wp14:anchorId="6E3036DB" wp14:editId="4AB56891">
                <wp:simplePos x="0" y="0"/>
                <wp:positionH relativeFrom="column">
                  <wp:posOffset>2830830</wp:posOffset>
                </wp:positionH>
                <wp:positionV relativeFrom="paragraph">
                  <wp:posOffset>1290955</wp:posOffset>
                </wp:positionV>
                <wp:extent cx="771525" cy="0"/>
                <wp:effectExtent l="0" t="95250" r="0" b="114300"/>
                <wp:wrapNone/>
                <wp:docPr id="108" name="Connecteur droit avec flèche 108"/>
                <wp:cNvGraphicFramePr/>
                <a:graphic xmlns:a="http://schemas.openxmlformats.org/drawingml/2006/main">
                  <a:graphicData uri="http://schemas.microsoft.com/office/word/2010/wordprocessingShape">
                    <wps:wsp>
                      <wps:cNvCnPr/>
                      <wps:spPr>
                        <a:xfrm flipH="1">
                          <a:off x="0" y="0"/>
                          <a:ext cx="771525" cy="0"/>
                        </a:xfrm>
                        <a:prstGeom prst="straightConnector1">
                          <a:avLst/>
                        </a:prstGeom>
                        <a:noFill/>
                        <a:ln w="19050" cap="flat" cmpd="sng" algn="ctr">
                          <a:solidFill>
                            <a:srgbClr val="0070C0"/>
                          </a:solidFill>
                          <a:prstDash val="solid"/>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9E8493" id="Connecteur droit avec flèche 108" o:spid="_x0000_s1026" type="#_x0000_t32" style="position:absolute;margin-left:222.9pt;margin-top:101.65pt;width:60.75pt;height:0;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" strokecolor="#0070c0" strokeweight="1.5pt">
                <v:stroke startarrow="classic" startarrowwidth="wide" startarrowlength="long" endarrow="classic" endarrowwidth="wide" endarrowlength="long"/>
              </v:shape>
            </w:pict>
          </mc:Fallback>
        </mc:AlternateContent>
      </w:r>
      <w:r w:rsidRPr="00CE1D72">
        <w:rPr>
          <w:rFonts w:eastAsia="Times New Roman" w:cs="Times New Roman"/>
          <w:noProof/>
          <w:lang w:val="en-US"/>
        </w:rPr>
        <mc:AlternateContent>
          <mc:Choice Requires="wps">
            <w:drawing>
              <wp:anchor distT="0" distB="0" distL="114300" distR="114300" simplePos="0" relativeHeight="252130304" behindDoc="0" locked="0" layoutInCell="1" allowOverlap="1" wp14:anchorId="2C796A01" wp14:editId="48E46E59">
                <wp:simplePos x="0" y="0"/>
                <wp:positionH relativeFrom="column">
                  <wp:posOffset>2830830</wp:posOffset>
                </wp:positionH>
                <wp:positionV relativeFrom="paragraph">
                  <wp:posOffset>528955</wp:posOffset>
                </wp:positionV>
                <wp:extent cx="704850" cy="0"/>
                <wp:effectExtent l="0" t="95250" r="0" b="114300"/>
                <wp:wrapNone/>
                <wp:docPr id="110" name="Connecteur droit avec flèche 110"/>
                <wp:cNvGraphicFramePr/>
                <a:graphic xmlns:a="http://schemas.openxmlformats.org/drawingml/2006/main">
                  <a:graphicData uri="http://schemas.microsoft.com/office/word/2010/wordprocessingShape">
                    <wps:wsp>
                      <wps:cNvCnPr/>
                      <wps:spPr>
                        <a:xfrm flipH="1">
                          <a:off x="0" y="0"/>
                          <a:ext cx="704850" cy="0"/>
                        </a:xfrm>
                        <a:prstGeom prst="straightConnector1">
                          <a:avLst/>
                        </a:prstGeom>
                        <a:noFill/>
                        <a:ln w="19050" cap="flat" cmpd="sng" algn="ctr">
                          <a:solidFill>
                            <a:srgbClr val="0070C0"/>
                          </a:solidFill>
                          <a:prstDash val="solid"/>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0E3EEC" id="Connecteur droit avec flèche 110" o:spid="_x0000_s1026" type="#_x0000_t32" style="position:absolute;margin-left:222.9pt;margin-top:41.65pt;width:55.5pt;height:0;flip:x;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" strokecolor="#0070c0" strokeweight="1.5pt">
                <v:stroke startarrow="classic" startarrowwidth="wide" startarrowlength="long" endarrow="classic" endarrowwidth="wide" endarrowlength="long"/>
              </v:shape>
            </w:pict>
          </mc:Fallback>
        </mc:AlternateContent>
      </w:r>
      <w:r w:rsidRPr="00CE1D72">
        <w:rPr>
          <w:rFonts w:eastAsia="Times New Roman" w:cs="Times New Roman"/>
          <w:noProof/>
          <w:lang w:val="en-US"/>
        </w:rPr>
        <mc:AlternateContent>
          <mc:Choice Requires="wps">
            <w:drawing>
              <wp:anchor distT="0" distB="0" distL="114300" distR="114300" simplePos="0" relativeHeight="252127232" behindDoc="0" locked="0" layoutInCell="1" allowOverlap="1" wp14:anchorId="7E6A18D5" wp14:editId="47478EAD">
                <wp:simplePos x="0" y="0"/>
                <wp:positionH relativeFrom="column">
                  <wp:posOffset>2144395</wp:posOffset>
                </wp:positionH>
                <wp:positionV relativeFrom="paragraph">
                  <wp:posOffset>1767840</wp:posOffset>
                </wp:positionV>
                <wp:extent cx="1019175" cy="266700"/>
                <wp:effectExtent l="0" t="0" r="9525" b="0"/>
                <wp:wrapNone/>
                <wp:docPr id="1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66700"/>
                        </a:xfrm>
                        <a:prstGeom prst="rect">
                          <a:avLst/>
                        </a:prstGeom>
                        <a:solidFill>
                          <a:srgbClr val="FFFFFF"/>
                        </a:solidFill>
                        <a:ln w="9525">
                          <a:noFill/>
                          <a:miter lim="800000"/>
                          <a:headEnd/>
                          <a:tailEnd/>
                        </a:ln>
                      </wps:spPr>
                      <wps:txbx>
                        <w:txbxContent>
                          <w:p w:rsidR="000946F7" w:rsidRPr="0078061C" w:rsidRDefault="000946F7" w:rsidP="0050192E">
                            <w:pPr>
                              <w:rPr>
                                <w:color w:val="0070C0"/>
                              </w:rPr>
                            </w:pPr>
                            <w:r w:rsidRPr="0078061C">
                              <w:rPr>
                                <w:color w:val="0070C0"/>
                              </w:rPr>
                              <w:t>Redistribution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168.85pt;margin-top:139.2pt;width:80.25pt;height:2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" stroked="f">
                <v:textbox>
                  <w:txbxContent>
                    <w:p w:rsidR="000946F7" w:rsidRPr="0078061C" w:rsidRDefault="000946F7" w:rsidP="0050192E">
                      <w:pPr>
                        <w:rPr>
                          <w:color w:val="0070C0"/>
                        </w:rPr>
                      </w:pPr>
                      <w:r w:rsidRPr="0078061C">
                        <w:rPr>
                          <w:color w:val="0070C0"/>
                        </w:rPr>
                        <w:t>Redistribution</w:t>
                      </w:r>
                    </w:p>
                  </w:txbxContent>
                </v:textbox>
              </v:shape>
            </w:pict>
          </mc:Fallback>
        </mc:AlternateContent>
      </w:r>
      <w:r w:rsidRPr="00CE1D72">
        <w:rPr>
          <w:rFonts w:eastAsia="Times New Roman" w:cs="Times New Roman"/>
          <w:noProof/>
          <w:lang w:val="en-US"/>
        </w:rPr>
        <mc:AlternateContent>
          <mc:Choice Requires="wps">
            <w:drawing>
              <wp:anchor distT="0" distB="0" distL="114300" distR="114300" simplePos="0" relativeHeight="252125184" behindDoc="0" locked="0" layoutInCell="1" allowOverlap="1" wp14:anchorId="1F3960E3" wp14:editId="7746965D">
                <wp:simplePos x="0" y="0"/>
                <wp:positionH relativeFrom="column">
                  <wp:posOffset>2011680</wp:posOffset>
                </wp:positionH>
                <wp:positionV relativeFrom="paragraph">
                  <wp:posOffset>1356995</wp:posOffset>
                </wp:positionV>
                <wp:extent cx="1200150" cy="561975"/>
                <wp:effectExtent l="57150" t="0" r="57150" b="0"/>
                <wp:wrapNone/>
                <wp:docPr id="130" name="Arc 130"/>
                <wp:cNvGraphicFramePr/>
                <a:graphic xmlns:a="http://schemas.openxmlformats.org/drawingml/2006/main">
                  <a:graphicData uri="http://schemas.microsoft.com/office/word/2010/wordprocessingShape">
                    <wps:wsp>
                      <wps:cNvSpPr/>
                      <wps:spPr>
                        <a:xfrm>
                          <a:off x="0" y="0"/>
                          <a:ext cx="1200150" cy="561975"/>
                        </a:xfrm>
                        <a:prstGeom prst="arc">
                          <a:avLst>
                            <a:gd name="adj1" fmla="val 10800000"/>
                            <a:gd name="adj2" fmla="val 21545437"/>
                          </a:avLst>
                        </a:prstGeom>
                        <a:noFill/>
                        <a:ln w="19050" cap="flat" cmpd="sng" algn="ctr">
                          <a:solidFill>
                            <a:srgbClr val="0070C0"/>
                          </a:solidFill>
                          <a:prstDash val="solid"/>
                          <a:headEnd type="stealth" w="lg" len="lg"/>
                          <a:tailEnd type="none" w="lg" len="lg"/>
                        </a:ln>
                        <a:effectLst/>
                        <a:scene3d>
                          <a:camera prst="orthographicFront">
                            <a:rot lat="10800000" lon="0" rev="0"/>
                          </a:camera>
                          <a:lightRig rig="threePt" dir="t"/>
                        </a:scene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CB4C4BF" id="Arc 130" o:spid="_x0000_s1026" style="position:absolute;margin-left:158.4pt;margin-top:106.85pt;width:94.5pt;height:44.25pt;z-index:25212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01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" path="m,280988nsc,126210,267306,577,597845,2v324362,-564,590971,119669,601960,271466l600075,280988,,280988xem,280988nfc,126210,267306,577,597845,2v324362,-564,590971,119669,601960,271466e" filled="f" strokecolor="#0070c0" strokeweight="1.5pt">
                <v:stroke startarrow="classic" startarrowwidth="wide" startarrowlength="long" endarrowwidth="wide" endarrowlength="long"/>
                <v:path arrowok="t" o:connecttype="custom" o:connectlocs="0,280988;597845,2;1199805,271468" o:connectangles="0,0,0"/>
              </v:shape>
            </w:pict>
          </mc:Fallback>
        </mc:AlternateContent>
      </w:r>
      <w:r w:rsidRPr="00CE1D72">
        <w:rPr>
          <w:rFonts w:eastAsia="Times New Roman" w:cs="Times New Roman"/>
          <w:noProof/>
          <w:lang w:val="en-US"/>
        </w:rPr>
        <mc:AlternateContent>
          <mc:Choice Requires="wps">
            <w:drawing>
              <wp:anchor distT="0" distB="0" distL="114300" distR="114300" simplePos="0" relativeHeight="252124160" behindDoc="0" locked="0" layoutInCell="1" allowOverlap="1" wp14:anchorId="6A036CF0" wp14:editId="20771678">
                <wp:simplePos x="0" y="0"/>
                <wp:positionH relativeFrom="column">
                  <wp:posOffset>2011680</wp:posOffset>
                </wp:positionH>
                <wp:positionV relativeFrom="paragraph">
                  <wp:posOffset>80645</wp:posOffset>
                </wp:positionV>
                <wp:extent cx="1200150" cy="561975"/>
                <wp:effectExtent l="57150" t="0" r="19050" b="0"/>
                <wp:wrapNone/>
                <wp:docPr id="131" name="Arc 131"/>
                <wp:cNvGraphicFramePr/>
                <a:graphic xmlns:a="http://schemas.openxmlformats.org/drawingml/2006/main">
                  <a:graphicData uri="http://schemas.microsoft.com/office/word/2010/wordprocessingShape">
                    <wps:wsp>
                      <wps:cNvSpPr/>
                      <wps:spPr>
                        <a:xfrm>
                          <a:off x="0" y="0"/>
                          <a:ext cx="1200150" cy="561975"/>
                        </a:xfrm>
                        <a:prstGeom prst="arc">
                          <a:avLst>
                            <a:gd name="adj1" fmla="val 10800000"/>
                            <a:gd name="adj2" fmla="val 21545437"/>
                          </a:avLst>
                        </a:prstGeom>
                        <a:noFill/>
                        <a:ln w="19050" cap="flat" cmpd="sng" algn="ctr">
                          <a:solidFill>
                            <a:srgbClr val="0070C0"/>
                          </a:solidFill>
                          <a:prstDash val="solid"/>
                          <a:headEnd type="stealth" w="lg" len="lg"/>
                          <a:tailEnd type="non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3297EC21" id="Arc 131" o:spid="_x0000_s1026" style="position:absolute;margin-left:158.4pt;margin-top:6.35pt;width:94.5pt;height:44.25pt;z-index:252124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200150,56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" path="m,280988nsc,126210,267306,577,597845,2v324362,-564,590971,119669,601960,271466l600075,280988,,280988xem,280988nfc,126210,267306,577,597845,2v324362,-564,590971,119669,601960,271466e" filled="f" strokecolor="#0070c0" strokeweight="1.5pt">
                <v:stroke startarrow="classic" startarrowwidth="wide" startarrowlength="long" endarrowwidth="wide" endarrowlength="long"/>
                <v:path arrowok="t" o:connecttype="custom" o:connectlocs="0,280988;597845,2;1199805,271468" o:connectangles="0,0,0"/>
              </v:shape>
            </w:pict>
          </mc:Fallback>
        </mc:AlternateContent>
      </w:r>
      <w:r w:rsidRPr="00CE1D72">
        <w:rPr>
          <w:rFonts w:eastAsia="Times New Roman" w:cs="Times New Roman"/>
          <w:noProof/>
          <w:lang w:val="en-US"/>
        </w:rPr>
        <w:drawing>
          <wp:inline distT="0" distB="0" distL="0" distR="0" wp14:anchorId="13A5C6EC" wp14:editId="59CD1098">
            <wp:extent cx="4761230" cy="2798445"/>
            <wp:effectExtent l="0" t="0" r="1270" b="190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761230" cy="2798445"/>
                    </a:xfrm>
                    <a:prstGeom prst="rect">
                      <a:avLst/>
                    </a:prstGeom>
                    <a:noFill/>
                  </pic:spPr>
                </pic:pic>
              </a:graphicData>
            </a:graphic>
          </wp:inline>
        </w:drawing>
      </w:r>
    </w:p>
    <w:p w:rsidR="0050192E" w:rsidRDefault="0050192E" w:rsidP="00151ADF">
      <w:pPr>
        <w:ind w:left="696"/>
        <w:rPr>
          <w:rFonts w:eastAsia="Times New Roman" w:cs="Times New Roman"/>
          <w:lang w:val="en-US" w:eastAsia="fr-FR"/>
        </w:rPr>
      </w:pPr>
    </w:p>
    <w:p w:rsidR="0050192E" w:rsidRPr="00CE1D72" w:rsidRDefault="00294650" w:rsidP="00151ADF">
      <w:pPr>
        <w:ind w:left="696"/>
        <w:rPr>
          <w:rFonts w:eastAsia="Times New Roman" w:cs="Times New Roman"/>
          <w:lang w:val="en-US" w:eastAsia="fr-FR"/>
        </w:rPr>
      </w:pPr>
      <w:r>
        <w:rPr>
          <w:rFonts w:eastAsia="Times New Roman" w:cs="Times New Roman"/>
          <w:lang w:val="en-US" w:eastAsia="fr-FR"/>
        </w:rPr>
        <w:t>T</w:t>
      </w:r>
      <w:r w:rsidR="0050192E" w:rsidRPr="00CE1D72">
        <w:rPr>
          <w:rFonts w:eastAsia="Times New Roman" w:cs="Times New Roman"/>
          <w:lang w:val="en-US" w:eastAsia="fr-FR"/>
        </w:rPr>
        <w:t xml:space="preserve">he </w:t>
      </w:r>
      <w:r w:rsidR="0050192E" w:rsidRPr="00056683">
        <w:rPr>
          <w:rFonts w:eastAsia="Times New Roman" w:cs="Times New Roman"/>
          <w:b/>
          <w:lang w:val="en-US" w:eastAsia="fr-FR"/>
        </w:rPr>
        <w:t>synchronization</w:t>
      </w:r>
      <w:r w:rsidR="0050192E" w:rsidRPr="00CE1D72">
        <w:rPr>
          <w:rFonts w:eastAsia="Times New Roman" w:cs="Times New Roman"/>
          <w:lang w:val="en-US" w:eastAsia="fr-FR"/>
        </w:rPr>
        <w:t xml:space="preserve"> feature tells a BGP router the following:</w:t>
      </w:r>
    </w:p>
    <w:p w:rsidR="0050192E" w:rsidRDefault="0050192E" w:rsidP="007F740C">
      <w:pPr>
        <w:numPr>
          <w:ilvl w:val="0"/>
          <w:numId w:val="111"/>
        </w:numPr>
        <w:ind w:left="1416"/>
        <w:rPr>
          <w:rFonts w:eastAsia="Times New Roman" w:cs="Times New Roman"/>
          <w:lang w:val="en-US" w:eastAsia="fr-FR"/>
        </w:rPr>
      </w:pPr>
      <w:r w:rsidRPr="00CE1D72">
        <w:rPr>
          <w:rFonts w:eastAsia="Times New Roman" w:cs="Times New Roman"/>
          <w:lang w:val="en-US" w:eastAsia="fr-FR"/>
        </w:rPr>
        <w:t>Do not consider an iBGP-learned route as “best” unless the exact prefix was learned via an IGP and is currently in the IP routing table.</w:t>
      </w:r>
    </w:p>
    <w:p w:rsidR="005434BC" w:rsidRPr="00A74D38" w:rsidRDefault="005434BC" w:rsidP="00AB59E0">
      <w:pPr>
        <w:pStyle w:val="Heading2"/>
        <w:rPr>
          <w:rFonts w:cs="Times New Roman"/>
        </w:rPr>
      </w:pPr>
      <w:bookmarkStart w:id="337" w:name="_Toc413850719"/>
      <w:bookmarkStart w:id="338" w:name="_Toc413851000"/>
      <w:r w:rsidRPr="00A74D38">
        <w:lastRenderedPageBreak/>
        <w:t xml:space="preserve">Clearing </w:t>
      </w:r>
      <w:r>
        <w:t>Peering</w:t>
      </w:r>
      <w:bookmarkEnd w:id="337"/>
      <w:bookmarkEnd w:id="338"/>
    </w:p>
    <w:p w:rsidR="005434BC" w:rsidRPr="001C69E3" w:rsidRDefault="005434BC" w:rsidP="005434BC">
      <w:pPr>
        <w:rPr>
          <w:rFonts w:eastAsia="Times New Roman" w:cs="Times New Roman"/>
          <w:b/>
          <w:lang w:val="en-US" w:eastAsia="fr-FR"/>
        </w:rPr>
      </w:pPr>
      <w:r w:rsidRPr="001C69E3">
        <w:rPr>
          <w:rFonts w:eastAsia="Times New Roman" w:cs="Times New Roman"/>
          <w:b/>
          <w:lang w:val="en-US" w:eastAsia="fr-FR"/>
        </w:rPr>
        <w:t xml:space="preserve">A reset must occur after having introduced new prefix filters or after having modified some PAs for the changes to be considered by the neighbor(s). </w:t>
      </w:r>
    </w:p>
    <w:p w:rsidR="005434BC" w:rsidRDefault="005434BC" w:rsidP="005434BC">
      <w:pPr>
        <w:rPr>
          <w:rFonts w:eastAsia="Times New Roman" w:cs="Times New Roman"/>
          <w:lang w:val="en-US" w:eastAsia="fr-FR"/>
        </w:rPr>
      </w:pPr>
    </w:p>
    <w:p w:rsidR="005434BC" w:rsidRPr="00A74D38" w:rsidRDefault="005434BC" w:rsidP="005434BC">
      <w:pPr>
        <w:rPr>
          <w:rFonts w:eastAsia="Times New Roman" w:cs="Times New Roman"/>
          <w:lang w:val="en-US" w:eastAsia="fr-FR"/>
        </w:rPr>
      </w:pPr>
      <w:r w:rsidRPr="00A74D38">
        <w:rPr>
          <w:rFonts w:eastAsia="Times New Roman" w:cs="Times New Roman"/>
          <w:lang w:val="en-US" w:eastAsia="fr-FR"/>
        </w:rPr>
        <w:t xml:space="preserve">When a </w:t>
      </w:r>
      <w:r w:rsidRPr="001C69E3">
        <w:rPr>
          <w:rFonts w:eastAsia="Times New Roman" w:cs="Times New Roman"/>
          <w:b/>
          <w:lang w:val="en-US" w:eastAsia="fr-FR"/>
        </w:rPr>
        <w:t>hard reset</w:t>
      </w:r>
      <w:r w:rsidRPr="00A74D38">
        <w:rPr>
          <w:rFonts w:eastAsia="Times New Roman" w:cs="Times New Roman"/>
          <w:lang w:val="en-US" w:eastAsia="fr-FR"/>
        </w:rPr>
        <w:t xml:space="preserve"> occurs, the local and neighboring router:</w:t>
      </w:r>
    </w:p>
    <w:p w:rsidR="005434BC" w:rsidRPr="00A74D38" w:rsidRDefault="005434BC" w:rsidP="007F740C">
      <w:pPr>
        <w:numPr>
          <w:ilvl w:val="0"/>
          <w:numId w:val="113"/>
        </w:numPr>
        <w:ind w:left="1068"/>
        <w:rPr>
          <w:rFonts w:eastAsia="Times New Roman" w:cs="Times New Roman"/>
          <w:lang w:val="en-US" w:eastAsia="fr-FR"/>
        </w:rPr>
      </w:pPr>
      <w:r w:rsidRPr="00A74D38">
        <w:rPr>
          <w:rFonts w:eastAsia="Times New Roman" w:cs="Times New Roman"/>
          <w:lang w:val="en-US" w:eastAsia="fr-FR"/>
        </w:rPr>
        <w:t>First :</w:t>
      </w:r>
    </w:p>
    <w:p w:rsidR="005434BC" w:rsidRPr="00A74D38" w:rsidRDefault="005434BC" w:rsidP="007F740C">
      <w:pPr>
        <w:numPr>
          <w:ilvl w:val="0"/>
          <w:numId w:val="114"/>
        </w:numPr>
        <w:ind w:left="1428"/>
        <w:rPr>
          <w:rFonts w:eastAsia="Times New Roman" w:cs="Times New Roman"/>
          <w:lang w:val="en-US" w:eastAsia="fr-FR"/>
        </w:rPr>
      </w:pPr>
      <w:r w:rsidRPr="00A74D38">
        <w:rPr>
          <w:rFonts w:eastAsia="Times New Roman" w:cs="Times New Roman"/>
          <w:lang w:val="en-US" w:eastAsia="fr-FR"/>
        </w:rPr>
        <w:t>removes all BGP table entries learned from that neighbor, just like it does for any failed BGP neighborship,</w:t>
      </w:r>
    </w:p>
    <w:p w:rsidR="005434BC" w:rsidRPr="00A74D38" w:rsidRDefault="005434BC" w:rsidP="007F740C">
      <w:pPr>
        <w:numPr>
          <w:ilvl w:val="0"/>
          <w:numId w:val="114"/>
        </w:numPr>
        <w:ind w:left="1428"/>
        <w:rPr>
          <w:rFonts w:eastAsia="Times New Roman" w:cs="Times New Roman"/>
          <w:lang w:val="en-US" w:eastAsia="fr-FR"/>
        </w:rPr>
      </w:pPr>
      <w:r w:rsidRPr="00A74D38">
        <w:rPr>
          <w:rFonts w:eastAsia="Times New Roman" w:cs="Times New Roman"/>
          <w:lang w:val="en-US" w:eastAsia="fr-FR"/>
        </w:rPr>
        <w:t>brings down the neighborship</w:t>
      </w:r>
      <w:r>
        <w:rPr>
          <w:rFonts w:eastAsia="Times New Roman" w:cs="Times New Roman"/>
          <w:lang w:val="en-US" w:eastAsia="fr-FR"/>
        </w:rPr>
        <w:t xml:space="preserve"> then </w:t>
      </w:r>
      <w:r w:rsidRPr="00A74D38">
        <w:rPr>
          <w:rFonts w:eastAsia="Times New Roman" w:cs="Times New Roman"/>
          <w:lang w:val="en-US" w:eastAsia="fr-FR"/>
        </w:rPr>
        <w:t>the underlying TCP connection,</w:t>
      </w:r>
    </w:p>
    <w:p w:rsidR="005434BC" w:rsidRPr="00A74D38" w:rsidRDefault="005434BC" w:rsidP="007F740C">
      <w:pPr>
        <w:numPr>
          <w:ilvl w:val="0"/>
          <w:numId w:val="115"/>
        </w:numPr>
        <w:ind w:left="1068"/>
        <w:rPr>
          <w:rFonts w:eastAsia="Times New Roman" w:cs="Times New Roman"/>
          <w:lang w:val="en-US" w:eastAsia="fr-FR"/>
        </w:rPr>
      </w:pPr>
      <w:r w:rsidRPr="00A74D38">
        <w:rPr>
          <w:rFonts w:eastAsia="Times New Roman" w:cs="Times New Roman"/>
          <w:lang w:val="en-US" w:eastAsia="fr-FR"/>
        </w:rPr>
        <w:t>Then :</w:t>
      </w:r>
    </w:p>
    <w:p w:rsidR="005434BC" w:rsidRPr="00A74D38" w:rsidRDefault="005434BC" w:rsidP="007F740C">
      <w:pPr>
        <w:numPr>
          <w:ilvl w:val="0"/>
          <w:numId w:val="116"/>
        </w:numPr>
        <w:ind w:left="1428"/>
        <w:rPr>
          <w:rFonts w:eastAsia="Times New Roman" w:cs="Times New Roman"/>
          <w:lang w:val="en-US" w:eastAsia="fr-FR"/>
        </w:rPr>
      </w:pPr>
      <w:r w:rsidRPr="00A74D38">
        <w:rPr>
          <w:rFonts w:eastAsia="Times New Roman" w:cs="Times New Roman"/>
          <w:lang w:val="en-US" w:eastAsia="fr-FR"/>
        </w:rPr>
        <w:t>brings back up the underlying TCP connection</w:t>
      </w:r>
      <w:r>
        <w:rPr>
          <w:rFonts w:eastAsia="Times New Roman" w:cs="Times New Roman"/>
          <w:lang w:val="en-US" w:eastAsia="fr-FR"/>
        </w:rPr>
        <w:t xml:space="preserve"> then </w:t>
      </w:r>
      <w:r w:rsidRPr="00A74D38">
        <w:rPr>
          <w:rFonts w:eastAsia="Times New Roman" w:cs="Times New Roman"/>
          <w:lang w:val="en-US" w:eastAsia="fr-FR"/>
        </w:rPr>
        <w:t>the neighborship,</w:t>
      </w:r>
    </w:p>
    <w:p w:rsidR="005434BC" w:rsidRPr="00A74D38" w:rsidRDefault="005434BC" w:rsidP="007F740C">
      <w:pPr>
        <w:numPr>
          <w:ilvl w:val="0"/>
          <w:numId w:val="116"/>
        </w:numPr>
        <w:ind w:left="1428"/>
        <w:rPr>
          <w:rFonts w:eastAsia="Times New Roman" w:cs="Times New Roman"/>
          <w:lang w:val="en-US" w:eastAsia="fr-FR"/>
        </w:rPr>
      </w:pPr>
      <w:r w:rsidRPr="00A74D38">
        <w:rPr>
          <w:rFonts w:eastAsia="Times New Roman" w:cs="Times New Roman"/>
          <w:lang w:val="en-US" w:eastAsia="fr-FR"/>
        </w:rPr>
        <w:t>exchange all BGP table entries with that neighbor,</w:t>
      </w:r>
    </w:p>
    <w:p w:rsidR="005434BC" w:rsidRPr="00A74D38" w:rsidRDefault="005434BC" w:rsidP="005434BC">
      <w:pPr>
        <w:rPr>
          <w:rFonts w:eastAsia="Times New Roman" w:cs="Times New Roman"/>
          <w:lang w:val="en-US" w:eastAsia="fr-FR"/>
        </w:rPr>
      </w:pPr>
    </w:p>
    <w:p w:rsidR="005434BC" w:rsidRPr="00A74D38" w:rsidRDefault="005434BC" w:rsidP="005434BC">
      <w:pPr>
        <w:rPr>
          <w:rFonts w:eastAsia="Times New Roman" w:cs="Times New Roman"/>
          <w:lang w:val="en-US" w:eastAsia="fr-FR"/>
        </w:rPr>
      </w:pPr>
      <w:r w:rsidRPr="00A74D38">
        <w:rPr>
          <w:rFonts w:eastAsia="Times New Roman" w:cs="Times New Roman"/>
          <w:lang w:val="en-US" w:eastAsia="fr-FR"/>
        </w:rPr>
        <w:t xml:space="preserve">With a </w:t>
      </w:r>
      <w:r w:rsidRPr="001C69E3">
        <w:rPr>
          <w:rFonts w:eastAsia="Times New Roman" w:cs="Times New Roman"/>
          <w:b/>
          <w:lang w:val="en-US" w:eastAsia="fr-FR"/>
        </w:rPr>
        <w:t>soft reset</w:t>
      </w:r>
      <w:r w:rsidRPr="00A74D38">
        <w:rPr>
          <w:rFonts w:eastAsia="Times New Roman" w:cs="Times New Roman"/>
          <w:lang w:val="en-US" w:eastAsia="fr-FR"/>
        </w:rPr>
        <w:t>, the local router :</w:t>
      </w:r>
    </w:p>
    <w:p w:rsidR="005434BC" w:rsidRPr="00A74D38" w:rsidRDefault="005434BC" w:rsidP="007F740C">
      <w:pPr>
        <w:numPr>
          <w:ilvl w:val="0"/>
          <w:numId w:val="117"/>
        </w:numPr>
        <w:ind w:left="708"/>
        <w:rPr>
          <w:rFonts w:eastAsia="Times New Roman" w:cs="Times New Roman"/>
          <w:lang w:val="en-US" w:eastAsia="fr-FR"/>
        </w:rPr>
      </w:pPr>
      <w:r w:rsidRPr="00A74D38">
        <w:rPr>
          <w:rFonts w:eastAsia="Times New Roman" w:cs="Times New Roman"/>
          <w:lang w:val="en-US" w:eastAsia="fr-FR"/>
        </w:rPr>
        <w:t xml:space="preserve">does </w:t>
      </w:r>
      <w:r w:rsidRPr="00A74D38">
        <w:rPr>
          <w:rFonts w:eastAsia="Times New Roman" w:cs="Times New Roman"/>
          <w:i/>
          <w:lang w:val="en-US" w:eastAsia="fr-FR"/>
        </w:rPr>
        <w:t>not</w:t>
      </w:r>
      <w:r w:rsidRPr="00A74D38">
        <w:rPr>
          <w:rFonts w:eastAsia="Times New Roman" w:cs="Times New Roman"/>
          <w:lang w:val="en-US" w:eastAsia="fr-FR"/>
        </w:rPr>
        <w:t xml:space="preserve"> bring down the BGP neighborship,</w:t>
      </w:r>
    </w:p>
    <w:p w:rsidR="005434BC" w:rsidRPr="00A74D38" w:rsidRDefault="005434BC" w:rsidP="007F740C">
      <w:pPr>
        <w:numPr>
          <w:ilvl w:val="0"/>
          <w:numId w:val="117"/>
        </w:numPr>
        <w:ind w:left="708"/>
        <w:rPr>
          <w:rFonts w:eastAsia="Times New Roman" w:cs="Times New Roman"/>
          <w:lang w:val="en-US" w:eastAsia="fr-FR"/>
        </w:rPr>
      </w:pPr>
      <w:r w:rsidRPr="00A74D38">
        <w:rPr>
          <w:rFonts w:eastAsia="Times New Roman" w:cs="Times New Roman"/>
          <w:lang w:val="en-US" w:eastAsia="fr-FR"/>
        </w:rPr>
        <w:t xml:space="preserve">does </w:t>
      </w:r>
      <w:r w:rsidRPr="00A74D38">
        <w:rPr>
          <w:rFonts w:eastAsia="Times New Roman" w:cs="Times New Roman"/>
          <w:i/>
          <w:lang w:val="en-US" w:eastAsia="fr-FR"/>
        </w:rPr>
        <w:t>not</w:t>
      </w:r>
      <w:r w:rsidRPr="00A74D38">
        <w:rPr>
          <w:rFonts w:eastAsia="Times New Roman" w:cs="Times New Roman"/>
          <w:lang w:val="en-US" w:eastAsia="fr-FR"/>
        </w:rPr>
        <w:t xml:space="preserve"> bring down the underlying TCP connection,</w:t>
      </w:r>
    </w:p>
    <w:p w:rsidR="005434BC" w:rsidRPr="00A74D38" w:rsidRDefault="005434BC" w:rsidP="007F740C">
      <w:pPr>
        <w:numPr>
          <w:ilvl w:val="0"/>
          <w:numId w:val="117"/>
        </w:numPr>
        <w:ind w:left="708"/>
        <w:rPr>
          <w:rFonts w:eastAsia="Times New Roman" w:cs="Times New Roman"/>
          <w:lang w:val="en-US" w:eastAsia="fr-FR"/>
        </w:rPr>
      </w:pPr>
      <w:r w:rsidRPr="00A74D38">
        <w:rPr>
          <w:rFonts w:eastAsia="Times New Roman" w:cs="Times New Roman"/>
          <w:lang w:val="en-US" w:eastAsia="fr-FR"/>
        </w:rPr>
        <w:t>re-sends outgoing Updates, adjusted per the outbound filter and</w:t>
      </w:r>
      <w:r w:rsidR="007D1330">
        <w:rPr>
          <w:rFonts w:eastAsia="Times New Roman" w:cs="Times New Roman"/>
          <w:lang w:val="en-US" w:eastAsia="fr-FR"/>
        </w:rPr>
        <w:t>/or</w:t>
      </w:r>
      <w:r w:rsidRPr="00A74D38">
        <w:rPr>
          <w:rFonts w:eastAsia="Times New Roman" w:cs="Times New Roman"/>
          <w:lang w:val="en-US" w:eastAsia="fr-FR"/>
        </w:rPr>
        <w:t xml:space="preserve"> reprocesses incoming Updates per the inbound filter, which adjusts the BGP tables based on the then-current configuration.</w:t>
      </w:r>
    </w:p>
    <w:p w:rsidR="00463EC5" w:rsidRDefault="00256951" w:rsidP="00AB59E0">
      <w:pPr>
        <w:pStyle w:val="Heading2"/>
      </w:pPr>
      <w:bookmarkStart w:id="339" w:name="_Toc413850720"/>
      <w:bookmarkStart w:id="340" w:name="_Toc413851001"/>
      <w:r>
        <w:t>Su</w:t>
      </w:r>
      <w:r w:rsidR="00463EC5">
        <w:t>mmary</w:t>
      </w:r>
      <w:bookmarkEnd w:id="339"/>
      <w:bookmarkEnd w:id="340"/>
    </w:p>
    <w:p w:rsidR="00256951" w:rsidRPr="00220DCB" w:rsidRDefault="00256951" w:rsidP="00AB59E0">
      <w:pPr>
        <w:pStyle w:val="Heading3"/>
      </w:pPr>
      <w:bookmarkStart w:id="341" w:name="_Toc413851002"/>
      <w:r>
        <w:t>Features</w:t>
      </w:r>
      <w:bookmarkEnd w:id="341"/>
    </w:p>
    <w:p w:rsidR="00256951" w:rsidRPr="00220DCB" w:rsidRDefault="00256951" w:rsidP="00256951">
      <w:pPr>
        <w:jc w:val="center"/>
        <w:rPr>
          <w:lang w:val="en-US"/>
        </w:rPr>
      </w:pPr>
      <w:r w:rsidRPr="00220DCB">
        <w:rPr>
          <w:noProof/>
          <w:lang w:val="en-US"/>
        </w:rPr>
        <w:drawing>
          <wp:inline distT="0" distB="0" distL="0" distR="0" wp14:anchorId="2B026E49" wp14:editId="174DC2E9">
            <wp:extent cx="5238750" cy="3362325"/>
            <wp:effectExtent l="0" t="0" r="0" b="9525"/>
            <wp:docPr id="127" name="Image 1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pic:cNvPicPr>
                      <a:picLocks noChangeAspect="1" noChangeArrowheads="1"/>
                    </pic:cNvPicPr>
                  </pic:nvPicPr>
                  <pic:blipFill>
                    <a:blip r:link="rId133">
                      <a:extLst>
                        <a:ext uri="{28A0092B-C50C-407E-A947-70E740481C1C}">
                          <a14:useLocalDpi xmlns:a14="http://schemas.microsoft.com/office/drawing/2010/main" val="0"/>
                        </a:ext>
                      </a:extLst>
                    </a:blip>
                    <a:srcRect/>
                    <a:stretch>
                      <a:fillRect/>
                    </a:stretch>
                  </pic:blipFill>
                  <pic:spPr bwMode="auto">
                    <a:xfrm>
                      <a:off x="0" y="0"/>
                      <a:ext cx="5238750" cy="3362325"/>
                    </a:xfrm>
                    <a:prstGeom prst="rect">
                      <a:avLst/>
                    </a:prstGeom>
                    <a:noFill/>
                    <a:ln>
                      <a:noFill/>
                    </a:ln>
                  </pic:spPr>
                </pic:pic>
              </a:graphicData>
            </a:graphic>
          </wp:inline>
        </w:drawing>
      </w:r>
    </w:p>
    <w:p w:rsidR="00256951" w:rsidRDefault="00256951" w:rsidP="00256951">
      <w:pPr>
        <w:rPr>
          <w:lang w:val="en-US"/>
        </w:rPr>
      </w:pPr>
    </w:p>
    <w:p w:rsidR="00256951" w:rsidRPr="005B6B38" w:rsidRDefault="00256951" w:rsidP="00256951">
      <w:pPr>
        <w:rPr>
          <w:rFonts w:eastAsia="Times New Roman" w:cs="Times New Roman"/>
          <w:lang w:val="en-US" w:eastAsia="fr-FR"/>
        </w:rPr>
      </w:pPr>
      <w:r w:rsidRPr="005B6B38">
        <w:rPr>
          <w:rFonts w:eastAsia="Times New Roman" w:cs="Times New Roman"/>
          <w:lang w:val="en-US" w:eastAsia="fr-FR"/>
        </w:rPr>
        <w:t>Enterprises typically have two major classes of options for outbound routing toward the Internet:</w:t>
      </w:r>
    </w:p>
    <w:p w:rsidR="00256951" w:rsidRPr="005B6B38" w:rsidRDefault="00256951" w:rsidP="00256951">
      <w:pPr>
        <w:numPr>
          <w:ilvl w:val="0"/>
          <w:numId w:val="91"/>
        </w:numPr>
        <w:ind w:left="708"/>
        <w:rPr>
          <w:rFonts w:eastAsia="Times New Roman" w:cs="Times New Roman"/>
          <w:lang w:val="en-US" w:eastAsia="fr-FR"/>
        </w:rPr>
      </w:pPr>
      <w:r w:rsidRPr="005B6B38">
        <w:rPr>
          <w:rFonts w:eastAsia="Times New Roman" w:cs="Times New Roman"/>
          <w:lang w:val="en-US" w:eastAsia="fr-FR"/>
        </w:rPr>
        <w:t>default routing,</w:t>
      </w:r>
    </w:p>
    <w:p w:rsidR="00256951" w:rsidRPr="005B6B38" w:rsidRDefault="00256951" w:rsidP="00256951">
      <w:pPr>
        <w:numPr>
          <w:ilvl w:val="0"/>
          <w:numId w:val="91"/>
        </w:numPr>
        <w:ind w:left="708"/>
        <w:rPr>
          <w:rFonts w:eastAsia="Times New Roman" w:cs="Times New Roman"/>
          <w:lang w:val="en-US" w:eastAsia="fr-FR"/>
        </w:rPr>
      </w:pPr>
      <w:r>
        <w:rPr>
          <w:rFonts w:eastAsia="Times New Roman" w:cs="Times New Roman"/>
          <w:lang w:val="en-US" w:eastAsia="fr-FR"/>
        </w:rPr>
        <w:t>BGP:</w:t>
      </w:r>
    </w:p>
    <w:p w:rsidR="00256951" w:rsidRPr="005B6B38" w:rsidRDefault="00256951" w:rsidP="009E17BB">
      <w:pPr>
        <w:numPr>
          <w:ilvl w:val="0"/>
          <w:numId w:val="238"/>
        </w:numPr>
        <w:ind w:left="1056"/>
        <w:rPr>
          <w:rFonts w:eastAsia="Times New Roman" w:cs="Times New Roman"/>
          <w:lang w:val="en-US" w:eastAsia="fr-FR"/>
        </w:rPr>
      </w:pPr>
      <w:r w:rsidRPr="005B6B38">
        <w:rPr>
          <w:rFonts w:eastAsia="Times New Roman" w:cs="Times New Roman"/>
          <w:lang w:val="en-US" w:eastAsia="fr-FR"/>
        </w:rPr>
        <w:t>First, it makes most sense to use BGP when you have at least two Internet connections.</w:t>
      </w:r>
    </w:p>
    <w:p w:rsidR="001E684E" w:rsidRDefault="00256951" w:rsidP="009E17BB">
      <w:pPr>
        <w:numPr>
          <w:ilvl w:val="0"/>
          <w:numId w:val="238"/>
        </w:numPr>
        <w:ind w:left="1056"/>
        <w:rPr>
          <w:rFonts w:eastAsia="Times New Roman" w:cs="Times New Roman"/>
          <w:lang w:val="en-US" w:eastAsia="fr-FR"/>
        </w:rPr>
      </w:pPr>
      <w:r w:rsidRPr="005B6B38">
        <w:rPr>
          <w:rFonts w:eastAsia="Times New Roman" w:cs="Times New Roman"/>
          <w:lang w:val="en-US" w:eastAsia="fr-FR"/>
        </w:rPr>
        <w:t>Second, BGP becomes most useful when you want to choose one outbound path over another path for particular destinations in the Internet. In short, when you have multiple Internet connections, and you want to influence some packets to take one path and some packets to take another, consider BGP.</w:t>
      </w:r>
    </w:p>
    <w:p w:rsidR="001E684E" w:rsidRDefault="001E684E">
      <w:pPr>
        <w:spacing w:after="200"/>
        <w:rPr>
          <w:rFonts w:eastAsia="Times New Roman" w:cs="Times New Roman"/>
          <w:lang w:val="en-US" w:eastAsia="fr-FR"/>
        </w:rPr>
      </w:pPr>
      <w:r>
        <w:rPr>
          <w:rFonts w:eastAsia="Times New Roman" w:cs="Times New Roman"/>
          <w:lang w:val="en-US" w:eastAsia="fr-FR"/>
        </w:rPr>
        <w:br w:type="page"/>
      </w:r>
    </w:p>
    <w:p w:rsidR="00463EC5" w:rsidRPr="00463EC5" w:rsidRDefault="00463EC5" w:rsidP="00AB59E0">
      <w:pPr>
        <w:pStyle w:val="Heading3"/>
        <w:rPr>
          <w:sz w:val="26"/>
          <w:szCs w:val="26"/>
        </w:rPr>
      </w:pPr>
      <w:bookmarkStart w:id="342" w:name="_Toc413851003"/>
      <w:r>
        <w:lastRenderedPageBreak/>
        <w:t>Stack</w:t>
      </w:r>
      <w:bookmarkEnd w:id="342"/>
    </w:p>
    <w:p w:rsidR="00256951" w:rsidRPr="00463EC5" w:rsidRDefault="00463EC5" w:rsidP="00463EC5">
      <w:pPr>
        <w:rPr>
          <w:sz w:val="26"/>
          <w:szCs w:val="26"/>
          <w:lang w:val="en-US"/>
        </w:rPr>
      </w:pPr>
      <w:r w:rsidRPr="00463EC5">
        <w:rPr>
          <w:noProof/>
          <w:lang w:val="en-US"/>
        </w:rPr>
        <mc:AlternateContent>
          <mc:Choice Requires="wps">
            <w:drawing>
              <wp:anchor distT="0" distB="0" distL="114300" distR="114300" simplePos="0" relativeHeight="252364800" behindDoc="0" locked="0" layoutInCell="1" allowOverlap="1" wp14:anchorId="1D3B16B3" wp14:editId="7EE29163">
                <wp:simplePos x="0" y="0"/>
                <wp:positionH relativeFrom="column">
                  <wp:posOffset>3434715</wp:posOffset>
                </wp:positionH>
                <wp:positionV relativeFrom="paragraph">
                  <wp:posOffset>1954530</wp:posOffset>
                </wp:positionV>
                <wp:extent cx="971550" cy="457200"/>
                <wp:effectExtent l="285750" t="38100" r="266700" b="361950"/>
                <wp:wrapNone/>
                <wp:docPr id="695" name="Rectangle 695"/>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463EC5">
                            <w:pPr>
                              <w:jc w:val="center"/>
                              <w:rPr>
                                <w:b/>
                                <w:sz w:val="40"/>
                                <w:szCs w:val="40"/>
                                <w:lang w:val="en-US"/>
                              </w:rPr>
                            </w:pPr>
                            <w:r>
                              <w:rPr>
                                <w:b/>
                                <w:sz w:val="40"/>
                                <w:szCs w:val="40"/>
                                <w:lang w:val="en-US"/>
                              </w:rPr>
                              <w:t>TCP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95" o:spid="_x0000_s1151" style="position:absolute;margin-left:270.45pt;margin-top:153.9pt;width:76.5pt;height:36pt;z-index:25236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" fillcolor="#4f81bd [3204]" strokecolor="white" strokeweight="2.75pt">
                <v:shadow on="t" color="black" opacity="28180f" offset="0,0"/>
                <v:textbox>
                  <w:txbxContent>
                    <w:p w:rsidR="000946F7" w:rsidRPr="007C0DCB" w:rsidRDefault="000946F7" w:rsidP="00463EC5">
                      <w:pPr>
                        <w:jc w:val="center"/>
                        <w:rPr>
                          <w:b/>
                          <w:sz w:val="40"/>
                          <w:szCs w:val="40"/>
                          <w:lang w:val="en-US"/>
                        </w:rPr>
                      </w:pPr>
                      <w:r>
                        <w:rPr>
                          <w:b/>
                          <w:sz w:val="40"/>
                          <w:szCs w:val="40"/>
                          <w:lang w:val="en-US"/>
                        </w:rPr>
                        <w:t>TCP</w:t>
                      </w:r>
                    </w:p>
                  </w:txbxContent>
                </v:textbox>
              </v:rect>
            </w:pict>
          </mc:Fallback>
        </mc:AlternateContent>
      </w:r>
      <w:r w:rsidRPr="00463EC5">
        <w:rPr>
          <w:noProof/>
          <w:lang w:val="en-US"/>
        </w:rPr>
        <mc:AlternateContent>
          <mc:Choice Requires="wps">
            <w:drawing>
              <wp:anchor distT="0" distB="0" distL="114300" distR="114300" simplePos="0" relativeHeight="252361728" behindDoc="0" locked="0" layoutInCell="1" allowOverlap="1" wp14:anchorId="54F0844A" wp14:editId="2A0FF881">
                <wp:simplePos x="0" y="0"/>
                <wp:positionH relativeFrom="column">
                  <wp:posOffset>5244465</wp:posOffset>
                </wp:positionH>
                <wp:positionV relativeFrom="paragraph">
                  <wp:posOffset>1948180</wp:posOffset>
                </wp:positionV>
                <wp:extent cx="152400" cy="551815"/>
                <wp:effectExtent l="0" t="0" r="57150" b="57785"/>
                <wp:wrapNone/>
                <wp:docPr id="693" name="Connecteur droit avec flèche 693"/>
                <wp:cNvGraphicFramePr/>
                <a:graphic xmlns:a="http://schemas.openxmlformats.org/drawingml/2006/main">
                  <a:graphicData uri="http://schemas.microsoft.com/office/word/2010/wordprocessingShape">
                    <wps:wsp>
                      <wps:cNvCnPr/>
                      <wps:spPr>
                        <a:xfrm flipH="1" flipV="1">
                          <a:off x="0" y="0"/>
                          <a:ext cx="152400" cy="551815"/>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ADCEEA" id="Connecteur droit avec flèche 693" o:spid="_x0000_s1026" type="#_x0000_t32" style="position:absolute;margin-left:412.95pt;margin-top:153.4pt;width:12pt;height:43.45pt;flip:x y;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" strokecolor="#4579b8 [3044]" strokeweight="1pt">
                <v:stroke dashstyle="dash" startarrow="classic" startarrowwidth="wide" startarrowlength="long" endarrowwidth="wide" endarrowlength="long"/>
              </v:shape>
            </w:pict>
          </mc:Fallback>
        </mc:AlternateContent>
      </w:r>
      <w:r w:rsidRPr="00463EC5">
        <w:rPr>
          <w:noProof/>
          <w:lang w:val="en-US"/>
        </w:rPr>
        <mc:AlternateContent>
          <mc:Choice Requires="wps">
            <w:drawing>
              <wp:anchor distT="0" distB="0" distL="114300" distR="114300" simplePos="0" relativeHeight="252360704" behindDoc="0" locked="0" layoutInCell="1" allowOverlap="1" wp14:anchorId="41BD3CBD" wp14:editId="13CFEA44">
                <wp:simplePos x="0" y="0"/>
                <wp:positionH relativeFrom="column">
                  <wp:posOffset>4930140</wp:posOffset>
                </wp:positionH>
                <wp:positionV relativeFrom="paragraph">
                  <wp:posOffset>605155</wp:posOffset>
                </wp:positionV>
                <wp:extent cx="152400" cy="885825"/>
                <wp:effectExtent l="0" t="0" r="76200" b="47625"/>
                <wp:wrapNone/>
                <wp:docPr id="692" name="Connecteur droit avec flèche 692"/>
                <wp:cNvGraphicFramePr/>
                <a:graphic xmlns:a="http://schemas.openxmlformats.org/drawingml/2006/main">
                  <a:graphicData uri="http://schemas.microsoft.com/office/word/2010/wordprocessingShape">
                    <wps:wsp>
                      <wps:cNvCnPr/>
                      <wps:spPr>
                        <a:xfrm flipH="1" flipV="1">
                          <a:off x="0" y="0"/>
                          <a:ext cx="152400" cy="885825"/>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B863A4" id="Connecteur droit avec flèche 692" o:spid="_x0000_s1026" type="#_x0000_t32" style="position:absolute;margin-left:388.2pt;margin-top:47.65pt;width:12pt;height:69.75pt;flip:x y;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" strokecolor="#4579b8 [3044]" strokeweight="1pt">
                <v:stroke dashstyle="dash" startarrow="classic" startarrowwidth="wide" startarrowlength="long" endarrowwidth="wide" endarrowlength="long"/>
              </v:shape>
            </w:pict>
          </mc:Fallback>
        </mc:AlternateContent>
      </w:r>
      <w:r w:rsidRPr="00463EC5">
        <w:rPr>
          <w:noProof/>
          <w:lang w:val="en-US"/>
        </w:rPr>
        <mc:AlternateContent>
          <mc:Choice Requires="wps">
            <w:drawing>
              <wp:anchor distT="0" distB="0" distL="114300" distR="114300" simplePos="0" relativeHeight="252359680" behindDoc="0" locked="0" layoutInCell="1" allowOverlap="1" wp14:anchorId="2A5AF0BF" wp14:editId="7DD29225">
                <wp:simplePos x="0" y="0"/>
                <wp:positionH relativeFrom="column">
                  <wp:posOffset>4692015</wp:posOffset>
                </wp:positionH>
                <wp:positionV relativeFrom="paragraph">
                  <wp:posOffset>1292860</wp:posOffset>
                </wp:positionV>
                <wp:extent cx="895350" cy="800100"/>
                <wp:effectExtent l="247650" t="0" r="247650" b="171450"/>
                <wp:wrapNone/>
                <wp:docPr id="691" name="Ellipse 691"/>
                <wp:cNvGraphicFramePr/>
                <a:graphic xmlns:a="http://schemas.openxmlformats.org/drawingml/2006/main">
                  <a:graphicData uri="http://schemas.microsoft.com/office/word/2010/wordprocessingShape">
                    <wps:wsp>
                      <wps:cNvSpPr/>
                      <wps:spPr>
                        <a:xfrm>
                          <a:off x="0" y="0"/>
                          <a:ext cx="895350" cy="800100"/>
                        </a:xfrm>
                        <a:prstGeom prst="ellipse">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F07246" w:rsidRDefault="000946F7" w:rsidP="00463EC5">
                            <w:pPr>
                              <w:jc w:val="center"/>
                              <w:rPr>
                                <w:b/>
                                <w:sz w:val="24"/>
                                <w:lang w:val="en-US"/>
                              </w:rPr>
                            </w:pPr>
                            <w:r w:rsidRPr="00F07246">
                              <w:rPr>
                                <w:b/>
                                <w:sz w:val="24"/>
                                <w:lang w:val="en-US"/>
                              </w:rPr>
                              <w:t>RTM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1" o:spid="_x0000_s1152" style="position:absolute;margin-left:369.45pt;margin-top:101.8pt;width:70.5pt;height:63p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" fillcolor="#4f81bd [3204]" strokecolor="white" strokeweight="2.75pt">
                <v:shadow on="t" color="black" opacity="28180f" offset="0,0"/>
                <v:textbox>
                  <w:txbxContent>
                    <w:p w:rsidR="000946F7" w:rsidRPr="00F07246" w:rsidRDefault="000946F7" w:rsidP="00463EC5">
                      <w:pPr>
                        <w:jc w:val="center"/>
                        <w:rPr>
                          <w:b/>
                          <w:sz w:val="24"/>
                          <w:lang w:val="en-US"/>
                        </w:rPr>
                      </w:pPr>
                      <w:r w:rsidRPr="00F07246">
                        <w:rPr>
                          <w:b/>
                          <w:sz w:val="24"/>
                          <w:lang w:val="en-US"/>
                        </w:rPr>
                        <w:t>RTM</w:t>
                      </w:r>
                    </w:p>
                  </w:txbxContent>
                </v:textbox>
              </v:oval>
            </w:pict>
          </mc:Fallback>
        </mc:AlternateContent>
      </w:r>
      <w:r w:rsidRPr="00463EC5">
        <w:rPr>
          <w:noProof/>
          <w:lang w:val="en-US"/>
        </w:rPr>
        <mc:AlternateContent>
          <mc:Choice Requires="wps">
            <w:drawing>
              <wp:anchor distT="0" distB="0" distL="114300" distR="114300" simplePos="0" relativeHeight="252358656" behindDoc="0" locked="0" layoutInCell="1" allowOverlap="1" wp14:anchorId="123D8F94" wp14:editId="5EB9D73D">
                <wp:simplePos x="0" y="0"/>
                <wp:positionH relativeFrom="column">
                  <wp:posOffset>5084445</wp:posOffset>
                </wp:positionH>
                <wp:positionV relativeFrom="paragraph">
                  <wp:posOffset>2450465</wp:posOffset>
                </wp:positionV>
                <wp:extent cx="838200" cy="485775"/>
                <wp:effectExtent l="304800" t="190500" r="76200" b="523875"/>
                <wp:wrapNone/>
                <wp:docPr id="689" name="Rectangle 689"/>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463EC5">
                            <w:pPr>
                              <w:jc w:val="center"/>
                              <w:rPr>
                                <w:b/>
                                <w:sz w:val="24"/>
                                <w:szCs w:val="28"/>
                                <w:lang w:val="en-US"/>
                              </w:rPr>
                            </w:pPr>
                            <w:r>
                              <w:rPr>
                                <w:b/>
                                <w:sz w:val="24"/>
                                <w:szCs w:val="28"/>
                                <w:lang w:val="en-US"/>
                              </w:rPr>
                              <w:t>Routing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9" o:spid="_x0000_s1153" style="position:absolute;margin-left:400.35pt;margin-top:192.95pt;width:66pt;height:38.2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" fillcolor="#4f81bd [3204]" stroked="f" strokeweight="2pt">
                <v:shadow on="t" color="black" opacity="18350f" offset="-5.40094mm,4.37361mm"/>
                <v:textbox>
                  <w:txbxContent>
                    <w:p w:rsidR="000946F7" w:rsidRPr="0055384F" w:rsidRDefault="000946F7" w:rsidP="00463EC5">
                      <w:pPr>
                        <w:jc w:val="center"/>
                        <w:rPr>
                          <w:b/>
                          <w:sz w:val="24"/>
                          <w:szCs w:val="28"/>
                          <w:lang w:val="en-US"/>
                        </w:rPr>
                      </w:pPr>
                      <w:r>
                        <w:rPr>
                          <w:b/>
                          <w:sz w:val="24"/>
                          <w:szCs w:val="28"/>
                          <w:lang w:val="en-US"/>
                        </w:rPr>
                        <w:t>Routing Table</w:t>
                      </w:r>
                    </w:p>
                  </w:txbxContent>
                </v:textbox>
              </v:rect>
            </w:pict>
          </mc:Fallback>
        </mc:AlternateContent>
      </w:r>
      <w:r w:rsidRPr="00463EC5">
        <w:rPr>
          <w:noProof/>
          <w:lang w:val="en-US"/>
        </w:rPr>
        <mc:AlternateContent>
          <mc:Choice Requires="wps">
            <w:drawing>
              <wp:anchor distT="0" distB="0" distL="114300" distR="114300" simplePos="0" relativeHeight="252357632" behindDoc="0" locked="0" layoutInCell="1" allowOverlap="1" wp14:anchorId="1A831B06" wp14:editId="32B0832E">
                <wp:simplePos x="0" y="0"/>
                <wp:positionH relativeFrom="column">
                  <wp:posOffset>2729865</wp:posOffset>
                </wp:positionH>
                <wp:positionV relativeFrom="paragraph">
                  <wp:posOffset>1197610</wp:posOffset>
                </wp:positionV>
                <wp:extent cx="552450" cy="0"/>
                <wp:effectExtent l="0" t="95250" r="0" b="114300"/>
                <wp:wrapNone/>
                <wp:docPr id="687" name="Connecteur droit avec flèche 687"/>
                <wp:cNvGraphicFramePr/>
                <a:graphic xmlns:a="http://schemas.openxmlformats.org/drawingml/2006/main">
                  <a:graphicData uri="http://schemas.microsoft.com/office/word/2010/wordprocessingShape">
                    <wps:wsp>
                      <wps:cNvCnPr/>
                      <wps:spPr>
                        <a:xfrm>
                          <a:off x="0" y="0"/>
                          <a:ext cx="552450" cy="0"/>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8A09A8E" id="Connecteur droit avec flèche 687" o:spid="_x0000_s1026" type="#_x0000_t32" style="position:absolute;margin-left:214.95pt;margin-top:94.3pt;width:43.5pt;height:0;z-index:2523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" strokecolor="#4579b8 [3044]" strokeweight="1pt">
                <v:stroke dashstyle="dash" startarrow="classic" startarrowwidth="wide" startarrowlength="long" endarrow="classic" endarrowwidth="wide" endarrowlength="long"/>
              </v:shape>
            </w:pict>
          </mc:Fallback>
        </mc:AlternateContent>
      </w:r>
      <w:r w:rsidRPr="00463EC5">
        <w:rPr>
          <w:noProof/>
          <w:lang w:val="en-US"/>
        </w:rPr>
        <mc:AlternateContent>
          <mc:Choice Requires="wps">
            <w:drawing>
              <wp:anchor distT="0" distB="0" distL="114300" distR="114300" simplePos="0" relativeHeight="252356608" behindDoc="0" locked="0" layoutInCell="1" allowOverlap="1" wp14:anchorId="38A558EC" wp14:editId="3A512E13">
                <wp:simplePos x="0" y="0"/>
                <wp:positionH relativeFrom="column">
                  <wp:posOffset>4034790</wp:posOffset>
                </wp:positionH>
                <wp:positionV relativeFrom="paragraph">
                  <wp:posOffset>568960</wp:posOffset>
                </wp:positionV>
                <wp:extent cx="485775" cy="323850"/>
                <wp:effectExtent l="38100" t="38100" r="47625" b="57150"/>
                <wp:wrapNone/>
                <wp:docPr id="684" name="Connecteur droit avec flèche 684"/>
                <wp:cNvGraphicFramePr/>
                <a:graphic xmlns:a="http://schemas.openxmlformats.org/drawingml/2006/main">
                  <a:graphicData uri="http://schemas.microsoft.com/office/word/2010/wordprocessingShape">
                    <wps:wsp>
                      <wps:cNvCnPr/>
                      <wps:spPr>
                        <a:xfrm flipV="1">
                          <a:off x="0" y="0"/>
                          <a:ext cx="485775" cy="323850"/>
                        </a:xfrm>
                        <a:prstGeom prst="straightConnector1">
                          <a:avLst/>
                        </a:prstGeom>
                        <a:ln w="12700">
                          <a:prstDash val="dash"/>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F6CD1B" id="Connecteur droit avec flèche 684" o:spid="_x0000_s1026" type="#_x0000_t32" style="position:absolute;margin-left:317.7pt;margin-top:44.8pt;width:38.25pt;height:25.5pt;flip:y;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" strokecolor="#4579b8 [3044]" strokeweight="1pt">
                <v:stroke dashstyle="dash" startarrow="classic" startarrowwidth="wide" startarrowlength="long" endarrow="classic" endarrowwidth="wide" endarrowlength="long"/>
              </v:shape>
            </w:pict>
          </mc:Fallback>
        </mc:AlternateContent>
      </w:r>
      <w:r w:rsidRPr="00463EC5">
        <w:rPr>
          <w:noProof/>
          <w:lang w:val="en-US"/>
        </w:rPr>
        <mc:AlternateContent>
          <mc:Choice Requires="wps">
            <w:drawing>
              <wp:anchor distT="0" distB="0" distL="114300" distR="114300" simplePos="0" relativeHeight="252355584" behindDoc="0" locked="0" layoutInCell="1" allowOverlap="1" wp14:anchorId="57616EA9" wp14:editId="4FDF287A">
                <wp:simplePos x="0" y="0"/>
                <wp:positionH relativeFrom="column">
                  <wp:posOffset>1863090</wp:posOffset>
                </wp:positionH>
                <wp:positionV relativeFrom="paragraph">
                  <wp:posOffset>1145540</wp:posOffset>
                </wp:positionV>
                <wp:extent cx="933450" cy="495300"/>
                <wp:effectExtent l="285750" t="209550" r="57150" b="514350"/>
                <wp:wrapNone/>
                <wp:docPr id="683" name="Rectangle 683"/>
                <wp:cNvGraphicFramePr/>
                <a:graphic xmlns:a="http://schemas.openxmlformats.org/drawingml/2006/main">
                  <a:graphicData uri="http://schemas.microsoft.com/office/word/2010/wordprocessingShape">
                    <wps:wsp>
                      <wps:cNvSpPr/>
                      <wps:spPr>
                        <a:xfrm>
                          <a:off x="0" y="0"/>
                          <a:ext cx="933450" cy="495300"/>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665ED6" w:rsidRDefault="000946F7" w:rsidP="00463EC5">
                            <w:pPr>
                              <w:jc w:val="center"/>
                              <w:rPr>
                                <w:b/>
                                <w:sz w:val="24"/>
                                <w:szCs w:val="24"/>
                                <w:lang w:val="en-US"/>
                              </w:rPr>
                            </w:pPr>
                            <w:r w:rsidRPr="00665ED6">
                              <w:rPr>
                                <w:b/>
                                <w:sz w:val="24"/>
                                <w:szCs w:val="24"/>
                                <w:lang w:val="en-US"/>
                              </w:rPr>
                              <w:t>Neighbors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3" o:spid="_x0000_s1154" style="position:absolute;margin-left:146.7pt;margin-top:90.2pt;width:73.5pt;height:39pt;z-index:2523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" fillcolor="#4f81bd [3204]" stroked="f" strokeweight="2pt">
                <v:shadow on="t" color="black" opacity="18350f" offset="-5.40094mm,4.37361mm"/>
                <v:textbox>
                  <w:txbxContent>
                    <w:p w:rsidR="000946F7" w:rsidRPr="00665ED6" w:rsidRDefault="000946F7" w:rsidP="00463EC5">
                      <w:pPr>
                        <w:jc w:val="center"/>
                        <w:rPr>
                          <w:b/>
                          <w:sz w:val="24"/>
                          <w:szCs w:val="24"/>
                          <w:lang w:val="en-US"/>
                        </w:rPr>
                      </w:pPr>
                      <w:r w:rsidRPr="00665ED6">
                        <w:rPr>
                          <w:b/>
                          <w:sz w:val="24"/>
                          <w:szCs w:val="24"/>
                          <w:lang w:val="en-US"/>
                        </w:rPr>
                        <w:t>Neighbors Table</w:t>
                      </w:r>
                    </w:p>
                  </w:txbxContent>
                </v:textbox>
              </v:rect>
            </w:pict>
          </mc:Fallback>
        </mc:AlternateContent>
      </w:r>
      <w:r w:rsidRPr="00463EC5">
        <w:rPr>
          <w:noProof/>
          <w:lang w:val="en-US"/>
        </w:rPr>
        <mc:AlternateContent>
          <mc:Choice Requires="wps">
            <w:drawing>
              <wp:anchor distT="0" distB="0" distL="114300" distR="114300" simplePos="0" relativeHeight="252354560" behindDoc="0" locked="0" layoutInCell="1" allowOverlap="1" wp14:anchorId="3F20BD6B" wp14:editId="660F7754">
                <wp:simplePos x="0" y="0"/>
                <wp:positionH relativeFrom="column">
                  <wp:posOffset>4408170</wp:posOffset>
                </wp:positionH>
                <wp:positionV relativeFrom="paragraph">
                  <wp:posOffset>154940</wp:posOffset>
                </wp:positionV>
                <wp:extent cx="838200" cy="485775"/>
                <wp:effectExtent l="304800" t="190500" r="76200" b="523875"/>
                <wp:wrapNone/>
                <wp:docPr id="665" name="Rectangle 665"/>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463EC5">
                            <w:pPr>
                              <w:jc w:val="center"/>
                              <w:rPr>
                                <w:b/>
                                <w:sz w:val="24"/>
                                <w:szCs w:val="28"/>
                                <w:lang w:val="en-US"/>
                              </w:rPr>
                            </w:pPr>
                            <w:r>
                              <w:rPr>
                                <w:b/>
                                <w:sz w:val="24"/>
                                <w:szCs w:val="28"/>
                                <w:lang w:val="en-US"/>
                              </w:rPr>
                              <w:t>BGP Table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5" o:spid="_x0000_s1155" style="position:absolute;margin-left:347.1pt;margin-top:12.2pt;width:66pt;height:38.25pt;z-index:2523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" fillcolor="#4f81bd [3204]" stroked="f" strokeweight="2pt">
                <v:shadow on="t" color="black" opacity="18350f" offset="-5.40094mm,4.37361mm"/>
                <v:textbox>
                  <w:txbxContent>
                    <w:p w:rsidR="000946F7" w:rsidRPr="0055384F" w:rsidRDefault="000946F7" w:rsidP="00463EC5">
                      <w:pPr>
                        <w:jc w:val="center"/>
                        <w:rPr>
                          <w:b/>
                          <w:sz w:val="24"/>
                          <w:szCs w:val="28"/>
                          <w:lang w:val="en-US"/>
                        </w:rPr>
                      </w:pPr>
                      <w:r>
                        <w:rPr>
                          <w:b/>
                          <w:sz w:val="24"/>
                          <w:szCs w:val="28"/>
                          <w:lang w:val="en-US"/>
                        </w:rPr>
                        <w:t>BGP Table</w:t>
                      </w:r>
                    </w:p>
                  </w:txbxContent>
                </v:textbox>
              </v:rect>
            </w:pict>
          </mc:Fallback>
        </mc:AlternateContent>
      </w:r>
      <w:r w:rsidRPr="00463EC5">
        <w:rPr>
          <w:noProof/>
          <w:lang w:val="en-US"/>
        </w:rPr>
        <mc:AlternateContent>
          <mc:Choice Requires="wps">
            <w:drawing>
              <wp:anchor distT="0" distB="0" distL="114300" distR="114300" simplePos="0" relativeHeight="252353536" behindDoc="0" locked="0" layoutInCell="1" allowOverlap="1" wp14:anchorId="7A61B9F6" wp14:editId="12281A84">
                <wp:simplePos x="0" y="0"/>
                <wp:positionH relativeFrom="column">
                  <wp:posOffset>3187065</wp:posOffset>
                </wp:positionH>
                <wp:positionV relativeFrom="paragraph">
                  <wp:posOffset>792480</wp:posOffset>
                </wp:positionV>
                <wp:extent cx="971550" cy="457200"/>
                <wp:effectExtent l="285750" t="38100" r="266700" b="361950"/>
                <wp:wrapNone/>
                <wp:docPr id="652" name="Rectangle 652"/>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463EC5">
                            <w:pPr>
                              <w:jc w:val="center"/>
                              <w:rPr>
                                <w:b/>
                                <w:sz w:val="40"/>
                                <w:szCs w:val="40"/>
                                <w:lang w:val="en-US"/>
                              </w:rPr>
                            </w:pPr>
                            <w:r>
                              <w:rPr>
                                <w:b/>
                                <w:sz w:val="40"/>
                                <w:szCs w:val="40"/>
                                <w:lang w:val="en-US"/>
                              </w:rPr>
                              <w:t>BGP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652" o:spid="_x0000_s1156" style="position:absolute;margin-left:250.95pt;margin-top:62.4pt;width:76.5pt;height:36pt;z-index:25235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" fillcolor="#4f81bd [3204]" strokecolor="white" strokeweight="2.75pt">
                <v:shadow on="t" color="black" opacity="28180f" offset="0,0"/>
                <v:textbox>
                  <w:txbxContent>
                    <w:p w:rsidR="000946F7" w:rsidRPr="007C0DCB" w:rsidRDefault="000946F7" w:rsidP="00463EC5">
                      <w:pPr>
                        <w:jc w:val="center"/>
                        <w:rPr>
                          <w:b/>
                          <w:sz w:val="40"/>
                          <w:szCs w:val="40"/>
                          <w:lang w:val="en-US"/>
                        </w:rPr>
                      </w:pPr>
                      <w:r>
                        <w:rPr>
                          <w:b/>
                          <w:sz w:val="40"/>
                          <w:szCs w:val="40"/>
                          <w:lang w:val="en-US"/>
                        </w:rPr>
                        <w:t>BGP</w:t>
                      </w:r>
                    </w:p>
                  </w:txbxContent>
                </v:textbox>
              </v:rect>
            </w:pict>
          </mc:Fallback>
        </mc:AlternateContent>
      </w:r>
      <w:r w:rsidRPr="00463EC5">
        <w:rPr>
          <w:noProof/>
          <w:lang w:val="en-US"/>
        </w:rPr>
        <mc:AlternateContent>
          <mc:Choice Requires="wps">
            <w:drawing>
              <wp:anchor distT="0" distB="0" distL="114300" distR="114300" simplePos="0" relativeHeight="252351488" behindDoc="0" locked="0" layoutInCell="1" allowOverlap="1" wp14:anchorId="278DEF14" wp14:editId="0B19A3CB">
                <wp:simplePos x="0" y="0"/>
                <wp:positionH relativeFrom="column">
                  <wp:posOffset>300990</wp:posOffset>
                </wp:positionH>
                <wp:positionV relativeFrom="paragraph">
                  <wp:posOffset>245110</wp:posOffset>
                </wp:positionV>
                <wp:extent cx="6029325" cy="1352550"/>
                <wp:effectExtent l="285750" t="438150" r="0" b="1104900"/>
                <wp:wrapNone/>
                <wp:docPr id="449" name="Rectangle 449"/>
                <wp:cNvGraphicFramePr/>
                <a:graphic xmlns:a="http://schemas.openxmlformats.org/drawingml/2006/main">
                  <a:graphicData uri="http://schemas.microsoft.com/office/word/2010/wordprocessingShape">
                    <wps:wsp>
                      <wps:cNvSpPr/>
                      <wps:spPr>
                        <a:xfrm>
                          <a:off x="0" y="0"/>
                          <a:ext cx="6029325" cy="1352550"/>
                        </a:xfrm>
                        <a:prstGeom prst="rect">
                          <a:avLst/>
                        </a:prstGeom>
                        <a:noFill/>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DF3445" w:rsidRDefault="000946F7" w:rsidP="00463EC5">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BGP</w:t>
                            </w:r>
                          </w:p>
                        </w:txbxContent>
                      </wps:txbx>
                      <wps:bodyPr rot="0" spcFirstLastPara="0" vertOverflow="overflow" horzOverflow="overflow" vert="horz" wrap="square" lIns="0" tIns="0" rIns="5212080" bIns="0" numCol="1" spcCol="0" rtlCol="0" fromWordArt="0" anchor="b" anchorCtr="0" forceAA="0" compatLnSpc="1">
                        <a:prstTxWarp prst="textNoShape">
                          <a:avLst/>
                        </a:prstTxWarp>
                        <a:noAutofit/>
                        <a:sp3d contourW="12700">
                          <a:bevelT w="0"/>
                          <a:contourClr>
                            <a:srgbClr val="0070C0"/>
                          </a:contourClr>
                        </a:sp3d>
                      </wps:bodyPr>
                    </wps:wsp>
                  </a:graphicData>
                </a:graphic>
                <wp14:sizeRelH relativeFrom="margin">
                  <wp14:pctWidth>0</wp14:pctWidth>
                </wp14:sizeRelH>
                <wp14:sizeRelV relativeFrom="margin">
                  <wp14:pctHeight>0</wp14:pctHeight>
                </wp14:sizeRelV>
              </wp:anchor>
            </w:drawing>
          </mc:Choice>
          <mc:Fallback>
            <w:pict>
              <v:rect id="Rectangle 449" o:spid="_x0000_s1157" style="position:absolute;margin-left:23.7pt;margin-top:19.3pt;width:474.75pt;height:106.5pt;z-index:2523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" filled="f" strokecolor="white" strokeweight="2.75pt">
                <v:shadow on="t" color="black" opacity="28180f" offset="0,0"/>
                <v:textbox inset="0,0,410.4pt,0">
                  <w:txbxContent>
                    <w:p w:rsidR="000946F7" w:rsidRPr="00DF3445" w:rsidRDefault="000946F7" w:rsidP="00463EC5">
                      <w:pPr>
                        <w:jc w:val="cente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pPr>
                      <w:r>
                        <w:rPr>
                          <w:color w:val="0070C0"/>
                          <w:sz w:val="40"/>
                          <w:lang w:val="en-US"/>
                          <w14:shadow w14:blurRad="60007" w14:dist="310007" w14:dir="7680000" w14:sx="100000" w14:sy="30000" w14:kx="1300200" w14:ky="0" w14:algn="ctr">
                            <w14:srgbClr w14:val="000000">
                              <w14:alpha w14:val="68000"/>
                            </w14:srgbClr>
                          </w14:shadow>
                          <w14:props3d w14:extrusionH="0" w14:contourW="12700" w14:prstMaterial="none">
                            <w14:contourClr>
                              <w14:srgbClr w14:val="0070C0"/>
                            </w14:contourClr>
                          </w14:props3d>
                        </w:rPr>
                        <w:t>BGP</w:t>
                      </w:r>
                    </w:p>
                  </w:txbxContent>
                </v:textbox>
              </v:rect>
            </w:pict>
          </mc:Fallback>
        </mc:AlternateContent>
      </w:r>
    </w:p>
    <w:p w:rsidR="00444FE8" w:rsidRDefault="00047725" w:rsidP="00444FE8">
      <w:pPr>
        <w:spacing w:after="200"/>
        <w:rPr>
          <w:rFonts w:cs="Times New Roman"/>
          <w:lang w:val="en-US"/>
        </w:rPr>
      </w:pPr>
      <w:r w:rsidRPr="00047725">
        <w:rPr>
          <w:rFonts w:cs="Times New Roman"/>
          <w:noProof/>
          <w:lang w:val="en-US"/>
        </w:rPr>
        <mc:AlternateContent>
          <mc:Choice Requires="wps">
            <w:drawing>
              <wp:anchor distT="0" distB="0" distL="114300" distR="114300" simplePos="0" relativeHeight="252382208" behindDoc="0" locked="0" layoutInCell="1" allowOverlap="1" wp14:anchorId="71AD47D5" wp14:editId="1FA9B336">
                <wp:simplePos x="0" y="0"/>
                <wp:positionH relativeFrom="column">
                  <wp:posOffset>6132195</wp:posOffset>
                </wp:positionH>
                <wp:positionV relativeFrom="paragraph">
                  <wp:posOffset>1819910</wp:posOffset>
                </wp:positionV>
                <wp:extent cx="838200" cy="485775"/>
                <wp:effectExtent l="304800" t="190500" r="76200" b="523875"/>
                <wp:wrapNone/>
                <wp:docPr id="711" name="Rectangle 711"/>
                <wp:cNvGraphicFramePr/>
                <a:graphic xmlns:a="http://schemas.openxmlformats.org/drawingml/2006/main">
                  <a:graphicData uri="http://schemas.microsoft.com/office/word/2010/wordprocessingShape">
                    <wps:wsp>
                      <wps:cNvSpPr/>
                      <wps:spPr>
                        <a:xfrm>
                          <a:off x="0" y="0"/>
                          <a:ext cx="838200" cy="485775"/>
                        </a:xfrm>
                        <a:prstGeom prst="rect">
                          <a:avLst/>
                        </a:prstGeom>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55384F" w:rsidRDefault="000946F7" w:rsidP="00047725">
                            <w:pPr>
                              <w:jc w:val="center"/>
                              <w:rPr>
                                <w:b/>
                                <w:sz w:val="24"/>
                                <w:szCs w:val="28"/>
                                <w:lang w:val="en-US"/>
                              </w:rPr>
                            </w:pPr>
                            <w:r>
                              <w:rPr>
                                <w:b/>
                                <w:sz w:val="24"/>
                                <w:szCs w:val="28"/>
                                <w:lang w:val="en-US"/>
                              </w:rPr>
                              <w:t>FIB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11" o:spid="_x0000_s1158" style="position:absolute;margin-left:482.85pt;margin-top:143.3pt;width:66pt;height:38.2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" fillcolor="#4f81bd [3204]" stroked="f" strokeweight="2pt">
                <v:shadow on="t" color="black" opacity="18350f" offset="-5.40094mm,4.37361mm"/>
                <v:textbox>
                  <w:txbxContent>
                    <w:p w:rsidR="000946F7" w:rsidRPr="0055384F" w:rsidRDefault="000946F7" w:rsidP="00047725">
                      <w:pPr>
                        <w:jc w:val="center"/>
                        <w:rPr>
                          <w:b/>
                          <w:sz w:val="24"/>
                          <w:szCs w:val="28"/>
                          <w:lang w:val="en-US"/>
                        </w:rPr>
                      </w:pPr>
                      <w:r>
                        <w:rPr>
                          <w:b/>
                          <w:sz w:val="24"/>
                          <w:szCs w:val="28"/>
                          <w:lang w:val="en-US"/>
                        </w:rPr>
                        <w:t>FIB</w:t>
                      </w:r>
                    </w:p>
                  </w:txbxContent>
                </v:textbox>
              </v:rect>
            </w:pict>
          </mc:Fallback>
        </mc:AlternateContent>
      </w:r>
      <w:r w:rsidRPr="00047725">
        <w:rPr>
          <w:rFonts w:cs="Times New Roman"/>
          <w:noProof/>
          <w:lang w:val="en-US"/>
        </w:rPr>
        <mc:AlternateContent>
          <mc:Choice Requires="wps">
            <w:drawing>
              <wp:anchor distT="0" distB="0" distL="114300" distR="114300" simplePos="0" relativeHeight="252383232" behindDoc="0" locked="0" layoutInCell="1" allowOverlap="1" wp14:anchorId="4C4CE9C5" wp14:editId="3DB10B86">
                <wp:simplePos x="0" y="0"/>
                <wp:positionH relativeFrom="column">
                  <wp:posOffset>5882640</wp:posOffset>
                </wp:positionH>
                <wp:positionV relativeFrom="paragraph">
                  <wp:posOffset>2233930</wp:posOffset>
                </wp:positionV>
                <wp:extent cx="295275" cy="114300"/>
                <wp:effectExtent l="0" t="38100" r="47625" b="38100"/>
                <wp:wrapNone/>
                <wp:docPr id="712" name="Connecteur droit avec flèche 712"/>
                <wp:cNvGraphicFramePr/>
                <a:graphic xmlns:a="http://schemas.openxmlformats.org/drawingml/2006/main">
                  <a:graphicData uri="http://schemas.microsoft.com/office/word/2010/wordprocessingShape">
                    <wps:wsp>
                      <wps:cNvCnPr/>
                      <wps:spPr>
                        <a:xfrm flipV="1">
                          <a:off x="0" y="0"/>
                          <a:ext cx="295275" cy="114300"/>
                        </a:xfrm>
                        <a:prstGeom prst="straightConnector1">
                          <a:avLst/>
                        </a:prstGeom>
                        <a:ln w="12700">
                          <a:prstDash val="dash"/>
                          <a:headEnd type="none"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DD0792" id="Connecteur droit avec flèche 712" o:spid="_x0000_s1026" type="#_x0000_t32" style="position:absolute;margin-left:463.2pt;margin-top:175.9pt;width:23.25pt;height:9pt;flip:y;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" strokecolor="#4579b8 [3044]" strokeweight="1pt">
                <v:stroke dashstyle="dash" startarrowwidth="wide" startarrowlength="long" endarrow="classic" endarrowwidth="wide" endarrowlength="long"/>
              </v:shape>
            </w:pict>
          </mc:Fallback>
        </mc:AlternateContent>
      </w:r>
      <w:r w:rsidR="00463EC5" w:rsidRPr="00463EC5">
        <w:rPr>
          <w:noProof/>
          <w:lang w:val="en-US"/>
        </w:rPr>
        <mc:AlternateContent>
          <mc:Choice Requires="wps">
            <w:drawing>
              <wp:anchor distT="0" distB="0" distL="114300" distR="114300" simplePos="0" relativeHeight="252362752" behindDoc="0" locked="0" layoutInCell="1" allowOverlap="1" wp14:anchorId="4C13EF2B" wp14:editId="33CB1625">
                <wp:simplePos x="0" y="0"/>
                <wp:positionH relativeFrom="column">
                  <wp:posOffset>4520565</wp:posOffset>
                </wp:positionH>
                <wp:positionV relativeFrom="paragraph">
                  <wp:posOffset>2634615</wp:posOffset>
                </wp:positionV>
                <wp:extent cx="628650" cy="323850"/>
                <wp:effectExtent l="38100" t="0" r="19050" b="57150"/>
                <wp:wrapNone/>
                <wp:docPr id="694" name="Connecteur droit avec flèche 694"/>
                <wp:cNvGraphicFramePr/>
                <a:graphic xmlns:a="http://schemas.openxmlformats.org/drawingml/2006/main">
                  <a:graphicData uri="http://schemas.microsoft.com/office/word/2010/wordprocessingShape">
                    <wps:wsp>
                      <wps:cNvCnPr/>
                      <wps:spPr>
                        <a:xfrm flipV="1">
                          <a:off x="0" y="0"/>
                          <a:ext cx="628650" cy="323850"/>
                        </a:xfrm>
                        <a:prstGeom prst="straightConnector1">
                          <a:avLst/>
                        </a:prstGeom>
                        <a:ln w="12700">
                          <a:prstDash val="dash"/>
                          <a:headEnd type="stealth" w="lg" len="lg"/>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25D44AD" id="Connecteur droit avec flèche 694" o:spid="_x0000_s1026" type="#_x0000_t32" style="position:absolute;margin-left:355.95pt;margin-top:207.45pt;width:49.5pt;height:25.5pt;flip:y;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" strokecolor="#4579b8 [3044]" strokeweight="1pt">
                <v:stroke dashstyle="dash" startarrow="classic" startarrowwidth="wide" startarrowlength="long" endarrowwidth="wide" endarrowlength="long"/>
              </v:shape>
            </w:pict>
          </mc:Fallback>
        </mc:AlternateContent>
      </w:r>
      <w:r w:rsidR="00463EC5" w:rsidRPr="00463EC5">
        <w:rPr>
          <w:noProof/>
          <w:lang w:val="en-US"/>
        </w:rPr>
        <mc:AlternateContent>
          <mc:Choice Requires="wps">
            <w:drawing>
              <wp:anchor distT="0" distB="0" distL="114300" distR="114300" simplePos="0" relativeHeight="252369920" behindDoc="0" locked="0" layoutInCell="1" allowOverlap="1" wp14:anchorId="111D54E6" wp14:editId="2D4EABA9">
                <wp:simplePos x="0" y="0"/>
                <wp:positionH relativeFrom="column">
                  <wp:posOffset>4034790</wp:posOffset>
                </wp:positionH>
                <wp:positionV relativeFrom="paragraph">
                  <wp:posOffset>2101215</wp:posOffset>
                </wp:positionV>
                <wp:extent cx="0" cy="904875"/>
                <wp:effectExtent l="95250" t="38100" r="76200" b="47625"/>
                <wp:wrapNone/>
                <wp:docPr id="698" name="Connecteur droit avec flèche 698"/>
                <wp:cNvGraphicFramePr/>
                <a:graphic xmlns:a="http://schemas.openxmlformats.org/drawingml/2006/main">
                  <a:graphicData uri="http://schemas.microsoft.com/office/word/2010/wordprocessingShape">
                    <wps:wsp>
                      <wps:cNvCnPr/>
                      <wps:spPr>
                        <a:xfrm>
                          <a:off x="0" y="0"/>
                          <a:ext cx="0" cy="904875"/>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3588E" id="Connecteur droit avec flèche 698" o:spid="_x0000_s1026" type="#_x0000_t32" style="position:absolute;margin-left:317.7pt;margin-top:165.45pt;width:0;height:71.25pt;z-index:25236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" strokecolor="#4579b8 [3044]" strokeweight="1pt">
                <v:stroke startarrow="classic" startarrowwidth="wide" startarrowlength="long" endarrow="classic" endarrowwidth="wide" endarrowlength="long"/>
              </v:shape>
            </w:pict>
          </mc:Fallback>
        </mc:AlternateContent>
      </w:r>
      <w:r w:rsidR="00463EC5" w:rsidRPr="00463EC5">
        <w:rPr>
          <w:noProof/>
          <w:lang w:val="en-US"/>
        </w:rPr>
        <mc:AlternateContent>
          <mc:Choice Requires="wps">
            <w:drawing>
              <wp:anchor distT="0" distB="0" distL="114300" distR="114300" simplePos="0" relativeHeight="252352512" behindDoc="0" locked="0" layoutInCell="1" allowOverlap="1" wp14:anchorId="3E1C3D66" wp14:editId="5C6C4513">
                <wp:simplePos x="0" y="0"/>
                <wp:positionH relativeFrom="column">
                  <wp:posOffset>3663315</wp:posOffset>
                </wp:positionH>
                <wp:positionV relativeFrom="paragraph">
                  <wp:posOffset>2869565</wp:posOffset>
                </wp:positionV>
                <wp:extent cx="971550" cy="457200"/>
                <wp:effectExtent l="285750" t="38100" r="266700" b="361950"/>
                <wp:wrapNone/>
                <wp:docPr id="478" name="Rectangle 478"/>
                <wp:cNvGraphicFramePr/>
                <a:graphic xmlns:a="http://schemas.openxmlformats.org/drawingml/2006/main">
                  <a:graphicData uri="http://schemas.microsoft.com/office/word/2010/wordprocessingShape">
                    <wps:wsp>
                      <wps:cNvSpPr/>
                      <wps:spPr>
                        <a:xfrm>
                          <a:off x="0" y="0"/>
                          <a:ext cx="971550" cy="457200"/>
                        </a:xfrm>
                        <a:prstGeom prst="rect">
                          <a:avLst/>
                        </a:prstGeom>
                        <a:ln w="34925">
                          <a:solidFill>
                            <a:srgbClr val="FFFFFF"/>
                          </a:solidFill>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7C0DCB" w:rsidRDefault="000946F7" w:rsidP="00463EC5">
                            <w:pPr>
                              <w:jc w:val="center"/>
                              <w:rPr>
                                <w:b/>
                                <w:sz w:val="40"/>
                                <w:szCs w:val="40"/>
                                <w:lang w:val="en-US"/>
                              </w:rPr>
                            </w:pPr>
                            <w:r w:rsidRPr="007C0DCB">
                              <w:rPr>
                                <w:b/>
                                <w:sz w:val="40"/>
                                <w:szCs w:val="40"/>
                                <w:lang w:val="en-US"/>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78" o:spid="_x0000_s1159" style="position:absolute;margin-left:288.45pt;margin-top:225.95pt;width:76.5pt;height:36pt;z-index:25235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" fillcolor="#4f81bd [3204]" strokecolor="white" strokeweight="2.75pt">
                <v:shadow on="t" color="black" opacity="28180f" offset="0,0"/>
                <v:textbox>
                  <w:txbxContent>
                    <w:p w:rsidR="000946F7" w:rsidRPr="007C0DCB" w:rsidRDefault="000946F7" w:rsidP="00463EC5">
                      <w:pPr>
                        <w:jc w:val="center"/>
                        <w:rPr>
                          <w:b/>
                          <w:sz w:val="40"/>
                          <w:szCs w:val="40"/>
                          <w:lang w:val="en-US"/>
                        </w:rPr>
                      </w:pPr>
                      <w:r w:rsidRPr="007C0DCB">
                        <w:rPr>
                          <w:b/>
                          <w:sz w:val="40"/>
                          <w:szCs w:val="40"/>
                          <w:lang w:val="en-US"/>
                        </w:rPr>
                        <w:t>IP</w:t>
                      </w:r>
                    </w:p>
                  </w:txbxContent>
                </v:textbox>
              </v:rect>
            </w:pict>
          </mc:Fallback>
        </mc:AlternateContent>
      </w:r>
      <w:r w:rsidR="00463EC5" w:rsidRPr="00463EC5">
        <w:rPr>
          <w:noProof/>
          <w:lang w:val="en-US"/>
        </w:rPr>
        <mc:AlternateContent>
          <mc:Choice Requires="wps">
            <w:drawing>
              <wp:anchor distT="0" distB="0" distL="114300" distR="114300" simplePos="0" relativeHeight="252366848" behindDoc="0" locked="0" layoutInCell="1" allowOverlap="1" wp14:anchorId="40A2CDA2" wp14:editId="40B790A0">
                <wp:simplePos x="0" y="0"/>
                <wp:positionH relativeFrom="column">
                  <wp:posOffset>3806190</wp:posOffset>
                </wp:positionH>
                <wp:positionV relativeFrom="paragraph">
                  <wp:posOffset>1062990</wp:posOffset>
                </wp:positionV>
                <wp:extent cx="0" cy="809625"/>
                <wp:effectExtent l="95250" t="38100" r="76200" b="47625"/>
                <wp:wrapNone/>
                <wp:docPr id="696" name="Connecteur droit avec flèche 696"/>
                <wp:cNvGraphicFramePr/>
                <a:graphic xmlns:a="http://schemas.openxmlformats.org/drawingml/2006/main">
                  <a:graphicData uri="http://schemas.microsoft.com/office/word/2010/wordprocessingShape">
                    <wps:wsp>
                      <wps:cNvCnPr/>
                      <wps:spPr>
                        <a:xfrm>
                          <a:off x="0" y="0"/>
                          <a:ext cx="0" cy="809625"/>
                        </a:xfrm>
                        <a:prstGeom prst="straightConnector1">
                          <a:avLst/>
                        </a:prstGeom>
                        <a:ln w="12700">
                          <a:headEnd type="stealth" w="lg" len="lg"/>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F955457" id="Connecteur droit avec flèche 696" o:spid="_x0000_s1026" type="#_x0000_t32" style="position:absolute;margin-left:299.7pt;margin-top:83.7pt;width:0;height:63.7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" strokecolor="#4579b8 [3044]" strokeweight="1pt">
                <v:stroke startarrow="classic" startarrowwidth="wide" startarrowlength="long" endarrow="classic" endarrowwidth="wide" endarrowlength="long"/>
              </v:shape>
            </w:pict>
          </mc:Fallback>
        </mc:AlternateContent>
      </w:r>
      <w:r w:rsidR="00463EC5" w:rsidRPr="00463EC5">
        <w:rPr>
          <w:noProof/>
          <w:lang w:val="en-US"/>
        </w:rPr>
        <mc:AlternateContent>
          <mc:Choice Requires="wps">
            <w:drawing>
              <wp:anchor distT="0" distB="0" distL="114300" distR="114300" simplePos="0" relativeHeight="252367872" behindDoc="0" locked="0" layoutInCell="1" allowOverlap="1" wp14:anchorId="5D341C9F" wp14:editId="333AD914">
                <wp:simplePos x="0" y="0"/>
                <wp:positionH relativeFrom="column">
                  <wp:posOffset>3651885</wp:posOffset>
                </wp:positionH>
                <wp:positionV relativeFrom="paragraph">
                  <wp:posOffset>898525</wp:posOffset>
                </wp:positionV>
                <wp:extent cx="295275" cy="238125"/>
                <wp:effectExtent l="247650" t="76200" r="9525" b="390525"/>
                <wp:wrapNone/>
                <wp:docPr id="697" name="Rectangle 697"/>
                <wp:cNvGraphicFramePr/>
                <a:graphic xmlns:a="http://schemas.openxmlformats.org/drawingml/2006/main">
                  <a:graphicData uri="http://schemas.microsoft.com/office/word/2010/wordprocessingShape">
                    <wps:wsp>
                      <wps:cNvSpPr/>
                      <wps:spPr>
                        <a:xfrm>
                          <a:off x="0" y="0"/>
                          <a:ext cx="295275" cy="238125"/>
                        </a:xfrm>
                        <a:prstGeom prst="rect">
                          <a:avLst/>
                        </a:prstGeom>
                        <a:noFill/>
                        <a:ln>
                          <a:noFill/>
                        </a:ln>
                        <a:effectLst>
                          <a:outerShdw blurRad="149987" dist="250190" dir="8460000" algn="ctr">
                            <a:srgbClr val="000000">
                              <a:alpha val="28000"/>
                            </a:srgbClr>
                          </a:outerShdw>
                        </a:effectLst>
                        <a:scene3d>
                          <a:camera prst="orthographicFront">
                            <a:rot lat="0" lon="0" rev="1320000"/>
                          </a:camera>
                          <a:lightRig rig="contrasting" dir="t">
                            <a:rot lat="0" lon="0" rev="1500000"/>
                          </a:lightRig>
                        </a:scene3d>
                        <a:sp3d prstMaterial="metal">
                          <a:bevelT w="88900" h="88900"/>
                        </a:sp3d>
                      </wps:spPr>
                      <wps:style>
                        <a:lnRef idx="2">
                          <a:schemeClr val="accent1">
                            <a:shade val="50000"/>
                          </a:schemeClr>
                        </a:lnRef>
                        <a:fillRef idx="1">
                          <a:schemeClr val="accent1"/>
                        </a:fillRef>
                        <a:effectRef idx="0">
                          <a:schemeClr val="accent1"/>
                        </a:effectRef>
                        <a:fontRef idx="minor">
                          <a:schemeClr val="lt1"/>
                        </a:fontRef>
                      </wps:style>
                      <wps:txbx>
                        <w:txbxContent>
                          <w:p w:rsidR="000946F7" w:rsidRPr="000B63CB" w:rsidRDefault="000946F7" w:rsidP="00463EC5">
                            <w:pPr>
                              <w:jc w:val="center"/>
                              <w:rPr>
                                <w:b/>
                                <w:color w:val="0070C0"/>
                                <w:sz w:val="24"/>
                                <w:szCs w:val="24"/>
                                <w:lang w:val="en-US"/>
                              </w:rPr>
                            </w:pPr>
                            <w:r>
                              <w:rPr>
                                <w:b/>
                                <w:color w:val="0070C0"/>
                                <w:sz w:val="24"/>
                                <w:szCs w:val="24"/>
                                <w:lang w:val="en-US"/>
                              </w:rPr>
                              <w:t>179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7" o:spid="_x0000_s1160" style="position:absolute;margin-left:287.55pt;margin-top:70.75pt;width:23.25pt;height:18.7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" filled="f" stroked="f" strokeweight="2pt">
                <v:shadow on="t" color="black" opacity="18350f" offset="-5.40094mm,4.37361mm"/>
                <v:textbox inset="0,0,0,0">
                  <w:txbxContent>
                    <w:p w:rsidR="000946F7" w:rsidRPr="000B63CB" w:rsidRDefault="000946F7" w:rsidP="00463EC5">
                      <w:pPr>
                        <w:jc w:val="center"/>
                        <w:rPr>
                          <w:b/>
                          <w:color w:val="0070C0"/>
                          <w:sz w:val="24"/>
                          <w:szCs w:val="24"/>
                          <w:lang w:val="en-US"/>
                        </w:rPr>
                      </w:pPr>
                      <w:r>
                        <w:rPr>
                          <w:b/>
                          <w:color w:val="0070C0"/>
                          <w:sz w:val="24"/>
                          <w:szCs w:val="24"/>
                          <w:lang w:val="en-US"/>
                        </w:rPr>
                        <w:t>179</w:t>
                      </w:r>
                    </w:p>
                  </w:txbxContent>
                </v:textbox>
              </v:rect>
            </w:pict>
          </mc:Fallback>
        </mc:AlternateContent>
      </w: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444FE8">
      <w:pPr>
        <w:spacing w:after="200"/>
        <w:rPr>
          <w:rFonts w:cs="Times New Roman"/>
          <w:lang w:val="en-US"/>
        </w:rPr>
      </w:pPr>
    </w:p>
    <w:p w:rsidR="00444FE8" w:rsidRDefault="00444FE8" w:rsidP="00AB59E0">
      <w:pPr>
        <w:pStyle w:val="Heading3"/>
      </w:pPr>
      <w:bookmarkStart w:id="343" w:name="_Toc413851004"/>
      <w:r>
        <w:t>Relations With Other Routing Protocols</w:t>
      </w:r>
      <w:bookmarkEnd w:id="343"/>
    </w:p>
    <w:p w:rsidR="00444FE8" w:rsidRPr="00F4228C" w:rsidRDefault="00444FE8" w:rsidP="00444FE8">
      <w:pPr>
        <w:rPr>
          <w:lang w:val="en-US"/>
        </w:rPr>
      </w:pPr>
      <w:r>
        <w:rPr>
          <w:lang w:val="en-US"/>
        </w:rPr>
        <w:t xml:space="preserve">Cf. </w:t>
      </w:r>
      <w:hyperlink w:anchor="_RTM" w:history="1">
        <w:r w:rsidRPr="00F4228C">
          <w:rPr>
            <w:rStyle w:val="Hyperlink"/>
            <w:lang w:val="en-US"/>
          </w:rPr>
          <w:t>RTM</w:t>
        </w:r>
      </w:hyperlink>
    </w:p>
    <w:p w:rsidR="00444FE8" w:rsidRDefault="00444FE8">
      <w:pPr>
        <w:spacing w:after="200"/>
        <w:rPr>
          <w:rFonts w:eastAsiaTheme="majorEastAsia" w:cs="Times New Roman"/>
          <w:b/>
          <w:bCs/>
          <w:color w:val="4F81BD" w:themeColor="accent1"/>
          <w:sz w:val="26"/>
          <w:szCs w:val="26"/>
          <w:lang w:val="en-US"/>
        </w:rPr>
      </w:pPr>
      <w:r>
        <w:rPr>
          <w:rFonts w:cs="Times New Roman"/>
          <w:lang w:val="en-US"/>
        </w:rPr>
        <w:br w:type="page"/>
      </w:r>
    </w:p>
    <w:p w:rsidR="00B64CCF" w:rsidRDefault="0000414E" w:rsidP="00AB59E0">
      <w:pPr>
        <w:pStyle w:val="Heading2"/>
      </w:pPr>
      <w:bookmarkStart w:id="344" w:name="_Toc413850721"/>
      <w:bookmarkStart w:id="345" w:name="_Toc413851005"/>
      <w:r>
        <w:lastRenderedPageBreak/>
        <w:t>Configuration Commands</w:t>
      </w:r>
      <w:bookmarkEnd w:id="344"/>
      <w:bookmarkEnd w:id="345"/>
    </w:p>
    <w:p w:rsidR="00286E49" w:rsidRDefault="00286E49" w:rsidP="00AB59E0">
      <w:pPr>
        <w:pStyle w:val="Heading3"/>
      </w:pPr>
      <w:bookmarkStart w:id="346" w:name="_Toc413851006"/>
      <w:r w:rsidRPr="003C38FC">
        <w:t xml:space="preserve">Controlling </w:t>
      </w:r>
      <w:r w:rsidRPr="00A67710">
        <w:t>eBGP</w:t>
      </w:r>
      <w:r>
        <w:t>/iBGP</w:t>
      </w:r>
      <w:r w:rsidRPr="00A67710">
        <w:t xml:space="preserve"> </w:t>
      </w:r>
      <w:r w:rsidR="00955655">
        <w:t>Peerings</w:t>
      </w:r>
      <w:bookmarkEnd w:id="346"/>
    </w:p>
    <w:p w:rsidR="00286E49" w:rsidRDefault="00286E49" w:rsidP="00F3425A">
      <w:pPr>
        <w:pStyle w:val="Heading4"/>
      </w:pPr>
      <w:bookmarkStart w:id="347" w:name="_Toc413851007"/>
      <w:r w:rsidRPr="003C38FC">
        <w:t xml:space="preserve">Static </w:t>
      </w:r>
      <w:r w:rsidR="00955655">
        <w:t>Peering</w:t>
      </w:r>
      <w:bookmarkEnd w:id="347"/>
    </w:p>
    <w:p w:rsidR="00A67710" w:rsidRPr="00A67710" w:rsidRDefault="00A67710" w:rsidP="00151ADF">
      <w:pPr>
        <w:rPr>
          <w:rFonts w:eastAsia="Times New Roman" w:cs="Times New Roman"/>
          <w:lang w:val="en-US" w:eastAsia="fr-FR"/>
        </w:rPr>
      </w:pPr>
      <w:r w:rsidRPr="00A67710">
        <w:rPr>
          <w:rFonts w:eastAsia="Times New Roman" w:cs="Times New Roman"/>
          <w:lang w:val="en-US" w:eastAsia="fr-FR"/>
        </w:rPr>
        <w:t>(config)#</w:t>
      </w:r>
      <w:r w:rsidRPr="00A67710">
        <w:rPr>
          <w:rFonts w:eastAsia="Times New Roman" w:cs="Times New Roman"/>
          <w:b/>
          <w:bCs/>
          <w:lang w:val="en-US" w:eastAsia="fr-FR"/>
        </w:rPr>
        <w:t>router bgp</w:t>
      </w:r>
      <w:r w:rsidRPr="00A67710">
        <w:rPr>
          <w:rFonts w:eastAsia="Times New Roman" w:cs="Times New Roman"/>
          <w:lang w:val="en-US" w:eastAsia="fr-FR"/>
        </w:rPr>
        <w:t> </w:t>
      </w:r>
      <w:r w:rsidRPr="00A67710">
        <w:rPr>
          <w:rFonts w:eastAsia="Times New Roman" w:cs="Times New Roman"/>
          <w:i/>
          <w:iCs/>
          <w:lang w:val="en-US" w:eastAsia="fr-FR"/>
        </w:rPr>
        <w:t>asn</w:t>
      </w:r>
      <w:r w:rsidRPr="00A67710">
        <w:rPr>
          <w:rFonts w:eastAsia="Times New Roman" w:cs="Times New Roman"/>
          <w:iCs/>
          <w:lang w:val="en-US" w:eastAsia="fr-FR"/>
        </w:rPr>
        <w:tab/>
      </w:r>
      <w:r w:rsidRPr="00A67710">
        <w:rPr>
          <w:rFonts w:eastAsia="Times New Roman" w:cs="Times New Roman"/>
          <w:iCs/>
          <w:lang w:val="en-US" w:eastAsia="fr-FR"/>
        </w:rPr>
        <w:tab/>
      </w:r>
      <w:r w:rsidRPr="00A67710">
        <w:rPr>
          <w:rFonts w:eastAsia="Times New Roman" w:cs="Times New Roman"/>
          <w:iCs/>
          <w:lang w:val="en-US" w:eastAsia="fr-FR"/>
        </w:rPr>
        <w:tab/>
      </w:r>
      <w:r w:rsidRPr="00A67710">
        <w:rPr>
          <w:rFonts w:eastAsia="Times New Roman" w:cs="Times New Roman"/>
          <w:iCs/>
          <w:lang w:val="en-US" w:eastAsia="fr-FR"/>
        </w:rPr>
        <w:tab/>
      </w:r>
      <w:r w:rsidRPr="00A67710">
        <w:rPr>
          <w:rFonts w:eastAsia="Times New Roman" w:cs="Times New Roman"/>
          <w:iCs/>
          <w:lang w:val="en-US" w:eastAsia="fr-FR"/>
        </w:rPr>
        <w:tab/>
        <w:t>The router’s own ASN</w:t>
      </w:r>
    </w:p>
    <w:p w:rsidR="00A67710" w:rsidRDefault="00A67710" w:rsidP="00151ADF">
      <w:pPr>
        <w:rPr>
          <w:rFonts w:eastAsia="Times New Roman" w:cs="Times New Roman"/>
          <w:lang w:val="en-US" w:eastAsia="fr-FR"/>
        </w:rPr>
      </w:pPr>
      <w:r w:rsidRPr="00A67710">
        <w:rPr>
          <w:rFonts w:eastAsia="Times New Roman" w:cs="Times New Roman"/>
          <w:lang w:val="en-US" w:eastAsia="fr-FR"/>
        </w:rPr>
        <w:t>(config-router)#</w:t>
      </w:r>
      <w:r w:rsidRPr="00A67710">
        <w:rPr>
          <w:rFonts w:eastAsia="Times New Roman" w:cs="Times New Roman"/>
          <w:b/>
          <w:iCs/>
          <w:lang w:val="en-US" w:eastAsia="fr-FR"/>
        </w:rPr>
        <w:t>neighbor</w:t>
      </w:r>
      <w:r w:rsidRPr="00A67710">
        <w:rPr>
          <w:rFonts w:eastAsia="Times New Roman" w:cs="Times New Roman"/>
          <w:lang w:val="en-US" w:eastAsia="fr-FR"/>
        </w:rPr>
        <w:t> </w:t>
      </w:r>
      <w:r w:rsidR="00295733">
        <w:rPr>
          <w:rFonts w:eastAsia="Times New Roman" w:cs="Times New Roman"/>
          <w:i/>
          <w:iCs/>
          <w:lang w:val="en-US" w:eastAsia="fr-FR"/>
        </w:rPr>
        <w:t>neighbor-ip</w:t>
      </w:r>
      <w:r w:rsidRPr="00A67710">
        <w:rPr>
          <w:rFonts w:eastAsia="Times New Roman" w:cs="Times New Roman"/>
          <w:lang w:val="en-US" w:eastAsia="fr-FR"/>
        </w:rPr>
        <w:t> </w:t>
      </w:r>
      <w:r w:rsidRPr="00A67710">
        <w:rPr>
          <w:rFonts w:eastAsia="Times New Roman" w:cs="Times New Roman"/>
          <w:b/>
          <w:bCs/>
          <w:lang w:val="en-US" w:eastAsia="fr-FR"/>
        </w:rPr>
        <w:t>remote-as</w:t>
      </w:r>
      <w:r w:rsidRPr="00A67710">
        <w:rPr>
          <w:rFonts w:eastAsia="Times New Roman" w:cs="Times New Roman"/>
          <w:lang w:val="en-US" w:eastAsia="fr-FR"/>
        </w:rPr>
        <w:t> </w:t>
      </w:r>
      <w:r w:rsidRPr="00A67710">
        <w:rPr>
          <w:rFonts w:eastAsia="Times New Roman" w:cs="Times New Roman"/>
          <w:i/>
          <w:iCs/>
          <w:lang w:val="en-US" w:eastAsia="fr-FR"/>
        </w:rPr>
        <w:t>remote-asn</w:t>
      </w:r>
      <w:r w:rsidRPr="00A67710">
        <w:rPr>
          <w:rFonts w:eastAsia="Times New Roman" w:cs="Times New Roman"/>
          <w:lang w:val="en-US" w:eastAsia="fr-FR"/>
        </w:rPr>
        <w:tab/>
        <w:t>The IP address of each neighbor and that neighbor’s ASN</w:t>
      </w:r>
    </w:p>
    <w:p w:rsidR="00286E49" w:rsidRDefault="00286E49" w:rsidP="00151ADF">
      <w:pPr>
        <w:rPr>
          <w:rFonts w:eastAsia="Times New Roman" w:cs="Times New Roman"/>
          <w:lang w:val="en-US" w:eastAsia="fr-FR"/>
        </w:rPr>
      </w:pPr>
    </w:p>
    <w:p w:rsidR="00464054" w:rsidRDefault="00464054" w:rsidP="00464054">
      <w:pPr>
        <w:jc w:val="center"/>
        <w:rPr>
          <w:b/>
          <w:bCs/>
          <w:lang w:val="en-US"/>
        </w:rPr>
      </w:pPr>
      <w:r w:rsidRPr="001D031B">
        <w:rPr>
          <w:b/>
          <w:bCs/>
          <w:lang w:val="en-US"/>
        </w:rPr>
        <w:t>A Default Choice for Update Source</w:t>
      </w:r>
    </w:p>
    <w:p w:rsidR="00464054" w:rsidRDefault="00464054" w:rsidP="00464054">
      <w:pPr>
        <w:jc w:val="center"/>
        <w:rPr>
          <w:lang w:val="en-US"/>
        </w:rPr>
      </w:pPr>
      <w:r>
        <w:rPr>
          <w:noProof/>
          <w:lang w:val="en-US"/>
        </w:rPr>
        <w:drawing>
          <wp:inline distT="0" distB="0" distL="0" distR="0" wp14:anchorId="73A69B85" wp14:editId="59A9338D">
            <wp:extent cx="4762500" cy="1781175"/>
            <wp:effectExtent l="0" t="0" r="0" b="9525"/>
            <wp:docPr id="66" name="Imag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image"/>
                    <pic:cNvPicPr>
                      <a:picLocks noChangeAspect="1" noChangeArrowheads="1"/>
                    </pic:cNvPicPr>
                  </pic:nvPicPr>
                  <pic:blipFill>
                    <a:blip r:link="rId134">
                      <a:extLst>
                        <a:ext uri="{28A0092B-C50C-407E-A947-70E740481C1C}">
                          <a14:useLocalDpi xmlns:a14="http://schemas.microsoft.com/office/drawing/2010/main" val="0"/>
                        </a:ext>
                      </a:extLst>
                    </a:blip>
                    <a:srcRect/>
                    <a:stretch>
                      <a:fillRect/>
                    </a:stretch>
                  </pic:blipFill>
                  <pic:spPr bwMode="auto">
                    <a:xfrm>
                      <a:off x="0" y="0"/>
                      <a:ext cx="4762500" cy="1781175"/>
                    </a:xfrm>
                    <a:prstGeom prst="rect">
                      <a:avLst/>
                    </a:prstGeom>
                    <a:noFill/>
                    <a:ln>
                      <a:noFill/>
                    </a:ln>
                  </pic:spPr>
                </pic:pic>
              </a:graphicData>
            </a:graphic>
          </wp:inline>
        </w:drawing>
      </w:r>
    </w:p>
    <w:p w:rsidR="00CD2C56" w:rsidRDefault="00CD2C56" w:rsidP="00464054">
      <w:pPr>
        <w:jc w:val="center"/>
        <w:rPr>
          <w:lang w:val="en-US"/>
        </w:rPr>
      </w:pPr>
    </w:p>
    <w:p w:rsidR="00286E49" w:rsidRPr="009A6196" w:rsidRDefault="00286E49" w:rsidP="00151ADF">
      <w:pPr>
        <w:rPr>
          <w:rFonts w:eastAsia="Times New Roman" w:cs="Times New Roman"/>
          <w:lang w:val="en-US" w:eastAsia="fr-FR"/>
        </w:rPr>
      </w:pPr>
      <w:r w:rsidRPr="009A6196">
        <w:rPr>
          <w:rFonts w:eastAsia="Times New Roman" w:cs="Times New Roman"/>
          <w:lang w:val="en-US" w:eastAsia="fr-FR"/>
        </w:rPr>
        <w:t>Configuring eBGP</w:t>
      </w:r>
      <w:r w:rsidR="007A1A4F">
        <w:rPr>
          <w:rFonts w:eastAsia="Times New Roman" w:cs="Times New Roman"/>
          <w:lang w:val="en-US" w:eastAsia="fr-FR"/>
        </w:rPr>
        <w:t>/iBGP</w:t>
      </w:r>
      <w:r w:rsidRPr="009A6196">
        <w:rPr>
          <w:rFonts w:eastAsia="Times New Roman" w:cs="Times New Roman"/>
          <w:lang w:val="en-US" w:eastAsia="fr-FR"/>
        </w:rPr>
        <w:t xml:space="preserve"> peers to use a </w:t>
      </w:r>
      <w:r w:rsidRPr="009A6196">
        <w:rPr>
          <w:rFonts w:eastAsia="Times New Roman" w:cs="Times New Roman"/>
          <w:u w:val="single"/>
          <w:lang w:val="en-US" w:eastAsia="fr-FR"/>
        </w:rPr>
        <w:t>loopback interface</w:t>
      </w:r>
      <w:r w:rsidRPr="009A6196">
        <w:rPr>
          <w:rFonts w:eastAsia="Times New Roman" w:cs="Times New Roman"/>
          <w:lang w:val="en-US" w:eastAsia="fr-FR"/>
        </w:rPr>
        <w:t xml:space="preserve"> IP address with BGP requires several steps, as follows:</w:t>
      </w:r>
    </w:p>
    <w:p w:rsidR="00286E49" w:rsidRPr="009A6196" w:rsidRDefault="00286E49" w:rsidP="007F740C">
      <w:pPr>
        <w:numPr>
          <w:ilvl w:val="0"/>
          <w:numId w:val="98"/>
        </w:numPr>
        <w:ind w:left="708"/>
        <w:rPr>
          <w:rFonts w:eastAsia="Times New Roman" w:cs="Times New Roman"/>
          <w:lang w:val="en-US" w:eastAsia="fr-FR"/>
        </w:rPr>
      </w:pPr>
      <w:r w:rsidRPr="009A6196">
        <w:rPr>
          <w:rFonts w:eastAsia="Times New Roman" w:cs="Times New Roman"/>
          <w:b/>
          <w:bCs/>
          <w:lang w:val="en-US" w:eastAsia="fr-FR"/>
        </w:rPr>
        <w:t>Step 1:</w:t>
      </w:r>
      <w:r w:rsidRPr="009A6196">
        <w:rPr>
          <w:rFonts w:eastAsia="Times New Roman" w:cs="Times New Roman"/>
          <w:lang w:val="en-US" w:eastAsia="fr-FR"/>
        </w:rPr>
        <w:t> Configure an IP address on a loopback interface on each router.</w:t>
      </w:r>
    </w:p>
    <w:p w:rsidR="00286E49" w:rsidRPr="009A6196" w:rsidRDefault="00286E49" w:rsidP="007F740C">
      <w:pPr>
        <w:numPr>
          <w:ilvl w:val="0"/>
          <w:numId w:val="98"/>
        </w:numPr>
        <w:ind w:left="708"/>
        <w:rPr>
          <w:rFonts w:eastAsia="Times New Roman" w:cs="Times New Roman"/>
          <w:lang w:val="en-US" w:eastAsia="fr-FR"/>
        </w:rPr>
      </w:pPr>
      <w:r w:rsidRPr="009A6196">
        <w:rPr>
          <w:rFonts w:eastAsia="Times New Roman" w:cs="Times New Roman"/>
          <w:b/>
          <w:bCs/>
          <w:lang w:val="en-US" w:eastAsia="fr-FR"/>
        </w:rPr>
        <w:t>Step 2:</w:t>
      </w:r>
      <w:r w:rsidRPr="009A6196">
        <w:rPr>
          <w:rFonts w:eastAsia="Times New Roman" w:cs="Times New Roman"/>
          <w:lang w:val="en-US" w:eastAsia="fr-FR"/>
        </w:rPr>
        <w:t> Tell BGP on each router to use the loopback IP address as the source IP address using:</w:t>
      </w:r>
    </w:p>
    <w:p w:rsidR="00286E49" w:rsidRPr="009A6196" w:rsidRDefault="00286E49" w:rsidP="00151ADF">
      <w:pPr>
        <w:ind w:left="708"/>
        <w:rPr>
          <w:rFonts w:eastAsia="Times New Roman" w:cs="Times New Roman"/>
          <w:lang w:val="en-US" w:eastAsia="fr-FR"/>
        </w:rPr>
      </w:pPr>
      <w:r w:rsidRPr="009A6196">
        <w:rPr>
          <w:rFonts w:eastAsia="Times New Roman" w:cs="Times New Roman"/>
          <w:bCs/>
          <w:lang w:val="en-US" w:eastAsia="fr-FR"/>
        </w:rPr>
        <w:t>(config-router)#</w:t>
      </w:r>
      <w:r w:rsidRPr="009A6196">
        <w:rPr>
          <w:rFonts w:eastAsia="Times New Roman" w:cs="Times New Roman"/>
          <w:b/>
          <w:bCs/>
          <w:lang w:val="en-US" w:eastAsia="fr-FR"/>
        </w:rPr>
        <w:t>neighbor... update-source</w:t>
      </w:r>
      <w:r w:rsidRPr="009A6196">
        <w:rPr>
          <w:rFonts w:eastAsia="Times New Roman" w:cs="Times New Roman"/>
          <w:lang w:val="en-US" w:eastAsia="fr-FR"/>
        </w:rPr>
        <w:t> </w:t>
      </w:r>
      <w:r w:rsidRPr="009A6196">
        <w:rPr>
          <w:rFonts w:eastAsia="Times New Roman" w:cs="Times New Roman"/>
          <w:i/>
          <w:iCs/>
          <w:lang w:val="en-US" w:eastAsia="fr-FR"/>
        </w:rPr>
        <w:t>interface-id</w:t>
      </w:r>
      <w:r w:rsidRPr="009A6196">
        <w:rPr>
          <w:rFonts w:eastAsia="Times New Roman" w:cs="Times New Roman"/>
          <w:lang w:val="en-US" w:eastAsia="fr-FR"/>
        </w:rPr>
        <w:t> </w:t>
      </w:r>
    </w:p>
    <w:p w:rsidR="00286E49" w:rsidRPr="009A6196" w:rsidRDefault="00286E49" w:rsidP="007F740C">
      <w:pPr>
        <w:numPr>
          <w:ilvl w:val="0"/>
          <w:numId w:val="98"/>
        </w:numPr>
        <w:ind w:left="708"/>
        <w:rPr>
          <w:rFonts w:eastAsia="Times New Roman" w:cs="Times New Roman"/>
          <w:lang w:val="en-US" w:eastAsia="fr-FR"/>
        </w:rPr>
      </w:pPr>
      <w:r w:rsidRPr="009A6196">
        <w:rPr>
          <w:rFonts w:eastAsia="Times New Roman" w:cs="Times New Roman"/>
          <w:b/>
          <w:bCs/>
          <w:lang w:val="en-US" w:eastAsia="fr-FR"/>
        </w:rPr>
        <w:t>Step 3:</w:t>
      </w:r>
      <w:r w:rsidRPr="009A6196">
        <w:rPr>
          <w:rFonts w:eastAsia="Times New Roman" w:cs="Times New Roman"/>
          <w:lang w:val="en-US" w:eastAsia="fr-FR"/>
        </w:rPr>
        <w:t> Configure BGP on each router to refer to the other router’s loopback IP address using:</w:t>
      </w:r>
    </w:p>
    <w:p w:rsidR="00286E49" w:rsidRPr="009A6196" w:rsidRDefault="00286E49" w:rsidP="00151ADF">
      <w:pPr>
        <w:ind w:left="708"/>
        <w:rPr>
          <w:rFonts w:eastAsia="Times New Roman" w:cs="Times New Roman"/>
          <w:lang w:val="en-US" w:eastAsia="fr-FR"/>
        </w:rPr>
      </w:pPr>
      <w:r w:rsidRPr="009A6196">
        <w:rPr>
          <w:rFonts w:eastAsia="Times New Roman" w:cs="Times New Roman"/>
          <w:bCs/>
          <w:lang w:val="en-US" w:eastAsia="fr-FR"/>
        </w:rPr>
        <w:t>(config-router)#</w:t>
      </w:r>
      <w:r w:rsidRPr="009A6196">
        <w:rPr>
          <w:rFonts w:eastAsia="Times New Roman" w:cs="Times New Roman"/>
          <w:b/>
          <w:iCs/>
          <w:lang w:val="en-US" w:eastAsia="fr-FR"/>
        </w:rPr>
        <w:t>neighbor</w:t>
      </w:r>
      <w:r w:rsidRPr="009A6196">
        <w:rPr>
          <w:rFonts w:eastAsia="Times New Roman" w:cs="Times New Roman"/>
          <w:i/>
          <w:iCs/>
          <w:lang w:val="en-US" w:eastAsia="fr-FR"/>
        </w:rPr>
        <w:t xml:space="preserve"> neighbor-ip</w:t>
      </w:r>
      <w:r w:rsidRPr="009A6196">
        <w:rPr>
          <w:rFonts w:eastAsia="Times New Roman" w:cs="Times New Roman"/>
          <w:lang w:val="en-US" w:eastAsia="fr-FR"/>
        </w:rPr>
        <w:t> </w:t>
      </w:r>
      <w:r w:rsidRPr="009A6196">
        <w:rPr>
          <w:rFonts w:eastAsia="Times New Roman" w:cs="Times New Roman"/>
          <w:b/>
          <w:bCs/>
          <w:lang w:val="en-US" w:eastAsia="fr-FR"/>
        </w:rPr>
        <w:t>remote-as</w:t>
      </w:r>
      <w:r w:rsidRPr="009A6196">
        <w:rPr>
          <w:rFonts w:eastAsia="Times New Roman" w:cs="Times New Roman"/>
          <w:lang w:val="en-US" w:eastAsia="fr-FR"/>
        </w:rPr>
        <w:t> </w:t>
      </w:r>
      <w:r w:rsidR="00295733" w:rsidRPr="00A67710">
        <w:rPr>
          <w:rFonts w:eastAsia="Times New Roman" w:cs="Times New Roman"/>
          <w:i/>
          <w:iCs/>
          <w:lang w:val="en-US" w:eastAsia="fr-FR"/>
        </w:rPr>
        <w:t>remote-asn</w:t>
      </w:r>
      <w:r w:rsidRPr="009A6196">
        <w:rPr>
          <w:rFonts w:eastAsia="Times New Roman" w:cs="Times New Roman"/>
          <w:lang w:val="en-US" w:eastAsia="fr-FR"/>
        </w:rPr>
        <w:t>.</w:t>
      </w:r>
    </w:p>
    <w:p w:rsidR="00286E49" w:rsidRPr="009A6196" w:rsidRDefault="00286E49" w:rsidP="007F740C">
      <w:pPr>
        <w:numPr>
          <w:ilvl w:val="0"/>
          <w:numId w:val="98"/>
        </w:numPr>
        <w:ind w:left="708"/>
        <w:rPr>
          <w:rFonts w:eastAsia="Times New Roman" w:cs="Times New Roman"/>
          <w:lang w:val="en-US" w:eastAsia="fr-FR"/>
        </w:rPr>
      </w:pPr>
      <w:r w:rsidRPr="009A6196">
        <w:rPr>
          <w:rFonts w:eastAsia="Times New Roman" w:cs="Times New Roman"/>
          <w:b/>
          <w:bCs/>
          <w:lang w:val="en-US" w:eastAsia="fr-FR"/>
        </w:rPr>
        <w:t>Step 4:</w:t>
      </w:r>
      <w:r w:rsidRPr="009A6196">
        <w:rPr>
          <w:rFonts w:eastAsia="Times New Roman" w:cs="Times New Roman"/>
          <w:lang w:val="en-US" w:eastAsia="fr-FR"/>
        </w:rPr>
        <w:t xml:space="preserve"> Make sure each router has IP routes so that they can forward packets to the loopback interface IP address of the </w:t>
      </w:r>
      <w:r w:rsidR="00EA053E">
        <w:rPr>
          <w:rFonts w:eastAsia="Times New Roman" w:cs="Times New Roman"/>
          <w:lang w:val="en-US" w:eastAsia="fr-FR"/>
        </w:rPr>
        <w:t>remote</w:t>
      </w:r>
      <w:r w:rsidRPr="009A6196">
        <w:rPr>
          <w:rFonts w:eastAsia="Times New Roman" w:cs="Times New Roman"/>
          <w:lang w:val="en-US" w:eastAsia="fr-FR"/>
        </w:rPr>
        <w:t xml:space="preserve"> router.</w:t>
      </w:r>
    </w:p>
    <w:p w:rsidR="00286E49" w:rsidRPr="009A6196" w:rsidRDefault="00286E49" w:rsidP="007F740C">
      <w:pPr>
        <w:numPr>
          <w:ilvl w:val="0"/>
          <w:numId w:val="98"/>
        </w:numPr>
        <w:ind w:left="708"/>
        <w:rPr>
          <w:rFonts w:eastAsia="Times New Roman" w:cs="Times New Roman"/>
          <w:lang w:val="en-US" w:eastAsia="fr-FR"/>
        </w:rPr>
      </w:pPr>
      <w:r w:rsidRPr="009A6196">
        <w:rPr>
          <w:rFonts w:eastAsia="Times New Roman" w:cs="Times New Roman"/>
          <w:b/>
          <w:bCs/>
          <w:lang w:val="en-US" w:eastAsia="fr-FR"/>
        </w:rPr>
        <w:t>Step 5:</w:t>
      </w:r>
      <w:r w:rsidRPr="009A6196">
        <w:rPr>
          <w:rFonts w:eastAsia="Times New Roman" w:cs="Times New Roman"/>
          <w:lang w:val="en-US" w:eastAsia="fr-FR"/>
        </w:rPr>
        <w:t> Configure eBGP multihop using:</w:t>
      </w:r>
    </w:p>
    <w:p w:rsidR="00286E49" w:rsidRPr="009A6196" w:rsidRDefault="00286E49" w:rsidP="00151ADF">
      <w:pPr>
        <w:ind w:left="708"/>
        <w:contextualSpacing/>
        <w:rPr>
          <w:rFonts w:eastAsia="Times New Roman" w:cs="Times New Roman"/>
          <w:lang w:val="en-US" w:eastAsia="fr-FR"/>
        </w:rPr>
      </w:pPr>
      <w:r w:rsidRPr="009A6196">
        <w:rPr>
          <w:rFonts w:eastAsia="Times New Roman" w:cs="Times New Roman"/>
          <w:bCs/>
          <w:lang w:val="en-US" w:eastAsia="fr-FR"/>
        </w:rPr>
        <w:t>(config-router)#</w:t>
      </w:r>
      <w:r w:rsidRPr="009A6196">
        <w:rPr>
          <w:rFonts w:eastAsia="Times New Roman" w:cs="Times New Roman"/>
          <w:b/>
          <w:bCs/>
          <w:lang w:val="en-US" w:eastAsia="fr-FR"/>
        </w:rPr>
        <w:t>neighbor... ebgp-multihop</w:t>
      </w:r>
      <w:r w:rsidRPr="009A6196">
        <w:rPr>
          <w:rFonts w:eastAsia="Times New Roman" w:cs="Times New Roman"/>
          <w:lang w:val="en-US" w:eastAsia="fr-FR"/>
        </w:rPr>
        <w:t> [</w:t>
      </w:r>
      <w:r w:rsidRPr="009A6196">
        <w:rPr>
          <w:rFonts w:eastAsia="Times New Roman" w:cs="Times New Roman"/>
          <w:i/>
          <w:iCs/>
          <w:lang w:val="en-US" w:eastAsia="fr-FR"/>
        </w:rPr>
        <w:t>hops</w:t>
      </w:r>
      <w:r w:rsidRPr="009A6196">
        <w:rPr>
          <w:rFonts w:eastAsia="Times New Roman" w:cs="Times New Roman"/>
          <w:iCs/>
          <w:lang w:val="en-US" w:eastAsia="fr-FR"/>
        </w:rPr>
        <w:t>]</w:t>
      </w:r>
      <w:r w:rsidRPr="009A6196">
        <w:rPr>
          <w:rFonts w:eastAsia="Times New Roman" w:cs="Times New Roman"/>
          <w:iCs/>
          <w:lang w:val="en-US" w:eastAsia="fr-FR"/>
        </w:rPr>
        <w:tab/>
      </w:r>
      <w:r w:rsidRPr="009A6196">
        <w:rPr>
          <w:rFonts w:eastAsia="Times New Roman" w:cs="Times New Roman"/>
          <w:i/>
          <w:iCs/>
          <w:lang w:val="en-US" w:eastAsia="fr-FR"/>
        </w:rPr>
        <w:t>hops</w:t>
      </w:r>
      <w:r w:rsidRPr="009A6196">
        <w:rPr>
          <w:rFonts w:eastAsia="Times New Roman" w:cs="Times New Roman"/>
          <w:iCs/>
          <w:lang w:val="en-US" w:eastAsia="fr-FR"/>
        </w:rPr>
        <w:t>=255 if not specified</w:t>
      </w:r>
      <w:r>
        <w:rPr>
          <w:rFonts w:eastAsia="Times New Roman" w:cs="Times New Roman"/>
          <w:iCs/>
          <w:lang w:val="en-US" w:eastAsia="fr-FR"/>
        </w:rPr>
        <w:t xml:space="preserve">, command </w:t>
      </w:r>
      <w:r w:rsidRPr="00F626E4">
        <w:rPr>
          <w:rFonts w:eastAsia="Times New Roman" w:cs="Times New Roman"/>
          <w:i/>
          <w:iCs/>
          <w:u w:val="single"/>
          <w:lang w:val="en-US" w:eastAsia="fr-FR"/>
        </w:rPr>
        <w:t>not necessary for iBGP</w:t>
      </w:r>
      <w:r>
        <w:rPr>
          <w:rFonts w:eastAsia="Times New Roman" w:cs="Times New Roman"/>
          <w:iCs/>
          <w:lang w:val="en-US" w:eastAsia="fr-FR"/>
        </w:rPr>
        <w:t>.</w:t>
      </w:r>
    </w:p>
    <w:p w:rsidR="00286E49" w:rsidRPr="009A6196" w:rsidRDefault="00286E49" w:rsidP="007F740C">
      <w:pPr>
        <w:numPr>
          <w:ilvl w:val="0"/>
          <w:numId w:val="98"/>
        </w:numPr>
        <w:ind w:left="708"/>
        <w:rPr>
          <w:rFonts w:eastAsia="Times New Roman" w:cs="Times New Roman"/>
          <w:lang w:val="en-US" w:eastAsia="fr-FR"/>
        </w:rPr>
      </w:pPr>
      <w:r>
        <w:rPr>
          <w:rFonts w:eastAsia="Times New Roman" w:cs="Times New Roman"/>
          <w:b/>
          <w:bCs/>
          <w:lang w:val="en-US" w:eastAsia="fr-FR"/>
        </w:rPr>
        <w:t>Step 6</w:t>
      </w:r>
      <w:r w:rsidRPr="009A6196">
        <w:rPr>
          <w:rFonts w:eastAsia="Times New Roman" w:cs="Times New Roman"/>
          <w:b/>
          <w:bCs/>
          <w:lang w:val="en-US" w:eastAsia="fr-FR"/>
        </w:rPr>
        <w:t>:</w:t>
      </w:r>
      <w:r>
        <w:rPr>
          <w:rFonts w:eastAsia="Times New Roman" w:cs="Times New Roman"/>
          <w:lang w:val="en-US" w:eastAsia="fr-FR"/>
        </w:rPr>
        <w:t> Configure i</w:t>
      </w:r>
      <w:r w:rsidRPr="009A6196">
        <w:rPr>
          <w:rFonts w:eastAsia="Times New Roman" w:cs="Times New Roman"/>
          <w:lang w:val="en-US" w:eastAsia="fr-FR"/>
        </w:rPr>
        <w:t xml:space="preserve">BGP </w:t>
      </w:r>
      <w:r>
        <w:rPr>
          <w:rFonts w:eastAsia="Times New Roman" w:cs="Times New Roman"/>
          <w:lang w:val="en-US" w:eastAsia="fr-FR"/>
        </w:rPr>
        <w:t>next-hop-self</w:t>
      </w:r>
      <w:r w:rsidRPr="009A6196">
        <w:rPr>
          <w:rFonts w:eastAsia="Times New Roman" w:cs="Times New Roman"/>
          <w:lang w:val="en-US" w:eastAsia="fr-FR"/>
        </w:rPr>
        <w:t xml:space="preserve"> </w:t>
      </w:r>
      <w:r>
        <w:rPr>
          <w:rFonts w:eastAsia="Times New Roman" w:cs="Times New Roman"/>
          <w:lang w:val="en-US" w:eastAsia="fr-FR"/>
        </w:rPr>
        <w:t xml:space="preserve">if necessary </w:t>
      </w:r>
      <w:r w:rsidRPr="009A6196">
        <w:rPr>
          <w:rFonts w:eastAsia="Times New Roman" w:cs="Times New Roman"/>
          <w:lang w:val="en-US" w:eastAsia="fr-FR"/>
        </w:rPr>
        <w:t>using:</w:t>
      </w:r>
    </w:p>
    <w:p w:rsidR="00286E49" w:rsidRDefault="00286E49" w:rsidP="005434BC">
      <w:pPr>
        <w:ind w:left="5658" w:hanging="4962"/>
        <w:rPr>
          <w:rFonts w:eastAsia="Times New Roman" w:cs="Times New Roman"/>
          <w:lang w:val="en-US" w:eastAsia="fr-FR"/>
        </w:rPr>
      </w:pPr>
      <w:r w:rsidRPr="00E06D62">
        <w:rPr>
          <w:rFonts w:eastAsia="Times New Roman" w:cs="Times New Roman"/>
          <w:lang w:val="en-US" w:eastAsia="fr-FR"/>
        </w:rPr>
        <w:t xml:space="preserve"> (config-router)#</w:t>
      </w:r>
      <w:r w:rsidRPr="00E06D62">
        <w:rPr>
          <w:rFonts w:eastAsia="Times New Roman" w:cs="Times New Roman"/>
          <w:b/>
          <w:iCs/>
          <w:lang w:val="en-US" w:eastAsia="fr-FR"/>
        </w:rPr>
        <w:t>neighbor</w:t>
      </w:r>
      <w:r w:rsidRPr="00E06D62">
        <w:rPr>
          <w:rFonts w:eastAsia="Times New Roman" w:cs="Times New Roman"/>
          <w:lang w:val="en-US" w:eastAsia="fr-FR"/>
        </w:rPr>
        <w:t> </w:t>
      </w:r>
      <w:r w:rsidRPr="00E06D62">
        <w:rPr>
          <w:rFonts w:eastAsia="Times New Roman" w:cs="Times New Roman"/>
          <w:i/>
          <w:iCs/>
          <w:lang w:val="en-US" w:eastAsia="fr-FR"/>
        </w:rPr>
        <w:t>neighbor-ip</w:t>
      </w:r>
      <w:r w:rsidRPr="00E06D62">
        <w:rPr>
          <w:rFonts w:eastAsia="Times New Roman" w:cs="Times New Roman"/>
          <w:lang w:val="en-US" w:eastAsia="fr-FR"/>
        </w:rPr>
        <w:t> </w:t>
      </w:r>
      <w:r w:rsidRPr="00E06D62">
        <w:rPr>
          <w:rFonts w:eastAsia="Times New Roman" w:cs="Times New Roman"/>
          <w:b/>
          <w:bCs/>
          <w:lang w:val="en-US" w:eastAsia="fr-FR"/>
        </w:rPr>
        <w:t>next-hop-self</w:t>
      </w:r>
      <w:r w:rsidR="005434BC">
        <w:rPr>
          <w:rFonts w:eastAsia="Times New Roman" w:cs="Times New Roman"/>
          <w:lang w:val="en-US" w:eastAsia="fr-FR"/>
        </w:rPr>
        <w:tab/>
      </w:r>
      <w:r w:rsidRPr="00E06D62">
        <w:rPr>
          <w:rFonts w:eastAsia="Times New Roman" w:cs="Times New Roman"/>
          <w:lang w:val="en-US" w:eastAsia="fr-FR"/>
        </w:rPr>
        <w:t xml:space="preserve">The router advertises iBGP routes </w:t>
      </w:r>
      <w:r w:rsidRPr="00E06D62">
        <w:rPr>
          <w:rFonts w:eastAsia="Times New Roman" w:cs="Times New Roman"/>
          <w:i/>
          <w:lang w:val="en-US" w:eastAsia="fr-FR"/>
        </w:rPr>
        <w:t>with its own update-source</w:t>
      </w:r>
      <w:r w:rsidRPr="00E06D62">
        <w:rPr>
          <w:rFonts w:eastAsia="Times New Roman" w:cs="Times New Roman"/>
          <w:lang w:val="en-US" w:eastAsia="fr-FR"/>
        </w:rPr>
        <w:t xml:space="preserve"> IP address as the next-hop IP address. And because the iBGP neighborship already relies on a working route for these update source IP addresses, if the neighborship is up, then IP routes already exist for these next-hop addresses.</w:t>
      </w:r>
    </w:p>
    <w:p w:rsidR="004B7609" w:rsidRDefault="004B7609" w:rsidP="00F3425A">
      <w:pPr>
        <w:pStyle w:val="Heading4"/>
        <w:rPr>
          <w:rFonts w:eastAsia="Times New Roman"/>
        </w:rPr>
      </w:pPr>
      <w:bookmarkStart w:id="348" w:name="_Toc413851008"/>
      <w:r>
        <w:rPr>
          <w:rFonts w:eastAsia="Times New Roman"/>
        </w:rPr>
        <w:t xml:space="preserve">Shutting down the </w:t>
      </w:r>
      <w:r w:rsidR="00955655">
        <w:rPr>
          <w:rFonts w:eastAsia="Times New Roman"/>
        </w:rPr>
        <w:t>Peering</w:t>
      </w:r>
      <w:bookmarkEnd w:id="348"/>
    </w:p>
    <w:p w:rsidR="00B847F7" w:rsidRPr="00A74D38" w:rsidRDefault="00B847F7" w:rsidP="00151ADF">
      <w:pPr>
        <w:ind w:left="4950" w:hanging="4962"/>
        <w:rPr>
          <w:rFonts w:eastAsia="Times New Roman" w:cs="Times New Roman"/>
          <w:lang w:val="en-US" w:eastAsia="fr-FR"/>
        </w:rPr>
      </w:pPr>
      <w:r w:rsidRPr="00A74D38">
        <w:rPr>
          <w:rFonts w:eastAsia="Times New Roman" w:cs="Times New Roman"/>
          <w:lang w:val="en-US" w:eastAsia="fr-FR"/>
        </w:rPr>
        <w:t>(config-router)#</w:t>
      </w:r>
      <w:r w:rsidRPr="00A74D38">
        <w:rPr>
          <w:rFonts w:eastAsia="Times New Roman" w:cs="Times New Roman"/>
          <w:b/>
          <w:bCs/>
          <w:lang w:val="en-US" w:eastAsia="fr-FR"/>
        </w:rPr>
        <w:t xml:space="preserve">neighbor </w:t>
      </w:r>
      <w:r w:rsidR="00295733">
        <w:rPr>
          <w:rFonts w:eastAsia="Times New Roman" w:cs="Times New Roman"/>
          <w:bCs/>
          <w:i/>
          <w:iCs/>
          <w:lang w:val="en-US" w:eastAsia="fr-FR"/>
        </w:rPr>
        <w:t>neighbor-ip</w:t>
      </w:r>
      <w:r w:rsidRPr="00A74D38">
        <w:rPr>
          <w:rFonts w:eastAsia="Times New Roman" w:cs="Times New Roman"/>
          <w:b/>
          <w:bCs/>
          <w:i/>
          <w:iCs/>
          <w:lang w:val="en-US" w:eastAsia="fr-FR"/>
        </w:rPr>
        <w:t xml:space="preserve"> </w:t>
      </w:r>
      <w:r w:rsidRPr="00A74D38">
        <w:rPr>
          <w:rFonts w:eastAsia="Times New Roman" w:cs="Times New Roman"/>
          <w:b/>
          <w:bCs/>
          <w:lang w:val="en-US" w:eastAsia="fr-FR"/>
        </w:rPr>
        <w:t>shutdown</w:t>
      </w:r>
      <w:r w:rsidRPr="00A74D38">
        <w:rPr>
          <w:rFonts w:eastAsia="Times New Roman" w:cs="Times New Roman"/>
          <w:b/>
          <w:bCs/>
          <w:lang w:val="en-US" w:eastAsia="fr-FR"/>
        </w:rPr>
        <w:tab/>
      </w:r>
      <w:r w:rsidRPr="00A74D38">
        <w:rPr>
          <w:rFonts w:eastAsia="Times New Roman" w:cs="Times New Roman"/>
          <w:bCs/>
          <w:lang w:val="en-US" w:eastAsia="fr-FR"/>
        </w:rPr>
        <w:t xml:space="preserve">Disables a BGP neighborship and removes all associated routing information and </w:t>
      </w:r>
      <w:r w:rsidRPr="00A74D38">
        <w:rPr>
          <w:rFonts w:eastAsia="Times New Roman" w:cs="Times New Roman"/>
          <w:bCs/>
          <w:i/>
          <w:lang w:val="en-US" w:eastAsia="fr-FR"/>
        </w:rPr>
        <w:t xml:space="preserve">stay that way </w:t>
      </w:r>
      <w:r w:rsidRPr="00A74D38">
        <w:rPr>
          <w:rFonts w:eastAsia="Times New Roman" w:cs="Times New Roman"/>
          <w:bCs/>
          <w:lang w:val="en-US" w:eastAsia="fr-FR"/>
        </w:rPr>
        <w:t xml:space="preserve">(different from </w:t>
      </w:r>
      <w:r w:rsidRPr="00A74D38">
        <w:rPr>
          <w:rFonts w:eastAsia="Times New Roman" w:cs="Times New Roman"/>
          <w:b/>
          <w:bCs/>
          <w:lang w:val="en-US" w:eastAsia="fr-FR"/>
        </w:rPr>
        <w:t>clear ip bgp</w:t>
      </w:r>
      <w:r w:rsidRPr="00A74D38">
        <w:rPr>
          <w:rFonts w:eastAsia="Times New Roman" w:cs="Times New Roman"/>
          <w:bCs/>
          <w:lang w:val="en-US" w:eastAsia="fr-FR"/>
        </w:rPr>
        <w:t xml:space="preserve"> command). Those disabled neighbors have an Idle status and the </w:t>
      </w:r>
      <w:r w:rsidRPr="00C35852">
        <w:rPr>
          <w:rFonts w:eastAsia="Times New Roman" w:cs="Times New Roman"/>
          <w:bCs/>
          <w:i/>
          <w:lang w:val="en-US" w:eastAsia="fr-FR"/>
        </w:rPr>
        <w:t>Admin</w:t>
      </w:r>
      <w:r w:rsidRPr="00A74D38">
        <w:rPr>
          <w:rFonts w:eastAsia="Times New Roman" w:cs="Times New Roman"/>
          <w:bCs/>
          <w:lang w:val="en-US" w:eastAsia="fr-FR"/>
        </w:rPr>
        <w:t xml:space="preserve"> entry in the </w:t>
      </w:r>
      <w:r w:rsidRPr="00A74D38">
        <w:rPr>
          <w:rFonts w:eastAsia="Times New Roman" w:cs="Times New Roman"/>
          <w:b/>
          <w:bCs/>
          <w:lang w:val="en-US" w:eastAsia="fr-FR"/>
        </w:rPr>
        <w:t>show ip bgp summary</w:t>
      </w:r>
      <w:r w:rsidRPr="00A74D38">
        <w:rPr>
          <w:rFonts w:eastAsia="Times New Roman" w:cs="Times New Roman"/>
          <w:bCs/>
          <w:lang w:val="en-US" w:eastAsia="fr-FR"/>
        </w:rPr>
        <w:t>.</w:t>
      </w:r>
    </w:p>
    <w:p w:rsidR="00B847F7" w:rsidRPr="00A74D38" w:rsidRDefault="00B847F7" w:rsidP="00151ADF">
      <w:pPr>
        <w:ind w:left="4950" w:hanging="4962"/>
        <w:rPr>
          <w:rFonts w:eastAsia="Times New Roman" w:cs="Times New Roman"/>
          <w:lang w:val="en-US" w:eastAsia="fr-FR"/>
        </w:rPr>
      </w:pPr>
      <w:r w:rsidRPr="00A74D38">
        <w:rPr>
          <w:rFonts w:eastAsia="Times New Roman" w:cs="Times New Roman"/>
          <w:lang w:val="en-US" w:eastAsia="fr-FR"/>
        </w:rPr>
        <w:t>(config-router)#</w:t>
      </w:r>
      <w:r w:rsidRPr="00A74D38">
        <w:rPr>
          <w:rFonts w:eastAsia="Times New Roman" w:cs="Times New Roman"/>
          <w:b/>
          <w:bCs/>
          <w:lang w:val="en-US" w:eastAsia="fr-FR"/>
        </w:rPr>
        <w:t xml:space="preserve">no neighbor </w:t>
      </w:r>
      <w:r w:rsidR="00295733">
        <w:rPr>
          <w:rFonts w:eastAsia="Times New Roman" w:cs="Times New Roman"/>
          <w:bCs/>
          <w:i/>
          <w:iCs/>
          <w:lang w:val="en-US" w:eastAsia="fr-FR"/>
        </w:rPr>
        <w:t>neighbor-ip</w:t>
      </w:r>
      <w:r w:rsidRPr="00A74D38">
        <w:rPr>
          <w:rFonts w:eastAsia="Times New Roman" w:cs="Times New Roman"/>
          <w:b/>
          <w:bCs/>
          <w:i/>
          <w:iCs/>
          <w:lang w:val="en-US" w:eastAsia="fr-FR"/>
        </w:rPr>
        <w:t xml:space="preserve"> </w:t>
      </w:r>
      <w:r w:rsidRPr="00A74D38">
        <w:rPr>
          <w:rFonts w:eastAsia="Times New Roman" w:cs="Times New Roman"/>
          <w:b/>
          <w:bCs/>
          <w:lang w:val="en-US" w:eastAsia="fr-FR"/>
        </w:rPr>
        <w:t>shutdown</w:t>
      </w:r>
      <w:r w:rsidRPr="00A74D38">
        <w:rPr>
          <w:rFonts w:eastAsia="Times New Roman" w:cs="Times New Roman"/>
          <w:lang w:val="en-US" w:eastAsia="fr-FR"/>
        </w:rPr>
        <w:t> </w:t>
      </w:r>
      <w:r w:rsidRPr="00A74D38">
        <w:rPr>
          <w:rFonts w:eastAsia="Times New Roman" w:cs="Times New Roman"/>
          <w:lang w:val="en-US" w:eastAsia="fr-FR"/>
        </w:rPr>
        <w:tab/>
        <w:t xml:space="preserve">Enables </w:t>
      </w:r>
      <w:r w:rsidRPr="00A74D38">
        <w:rPr>
          <w:rFonts w:eastAsia="Times New Roman" w:cs="Times New Roman"/>
          <w:bCs/>
          <w:lang w:val="en-US" w:eastAsia="fr-FR"/>
        </w:rPr>
        <w:t>a BGP neighborship</w:t>
      </w:r>
    </w:p>
    <w:p w:rsidR="004B7609" w:rsidRDefault="004B7609" w:rsidP="00F3425A">
      <w:pPr>
        <w:pStyle w:val="Heading4"/>
        <w:rPr>
          <w:rFonts w:eastAsia="Times New Roman" w:cs="Times New Roman"/>
        </w:rPr>
      </w:pPr>
      <w:bookmarkStart w:id="349" w:name="_Toc413851009"/>
      <w:r>
        <w:t>Authenticati</w:t>
      </w:r>
      <w:r w:rsidR="00FE61CB">
        <w:t>ng BGP Messages</w:t>
      </w:r>
      <w:bookmarkEnd w:id="349"/>
    </w:p>
    <w:p w:rsidR="004B7609" w:rsidRPr="00867626" w:rsidRDefault="004B7609" w:rsidP="00151ADF">
      <w:pPr>
        <w:rPr>
          <w:rFonts w:eastAsia="Times New Roman" w:cs="Times New Roman"/>
          <w:lang w:val="en-US" w:eastAsia="fr-FR"/>
        </w:rPr>
      </w:pPr>
      <w:r w:rsidRPr="009A6196">
        <w:rPr>
          <w:rFonts w:eastAsia="Times New Roman" w:cs="Times New Roman"/>
          <w:iCs/>
          <w:lang w:val="en-US" w:eastAsia="fr-FR"/>
        </w:rPr>
        <w:t>(config-router)#</w:t>
      </w:r>
      <w:r w:rsidRPr="009A6196">
        <w:rPr>
          <w:rFonts w:eastAsia="Times New Roman" w:cs="Times New Roman"/>
          <w:b/>
          <w:iCs/>
          <w:lang w:val="en-US" w:eastAsia="fr-FR"/>
        </w:rPr>
        <w:t>neighbor</w:t>
      </w:r>
      <w:r w:rsidRPr="009A6196">
        <w:rPr>
          <w:rFonts w:eastAsia="Times New Roman" w:cs="Times New Roman"/>
          <w:lang w:val="en-US" w:eastAsia="fr-FR"/>
        </w:rPr>
        <w:t> </w:t>
      </w:r>
      <w:r w:rsidRPr="009A6196">
        <w:rPr>
          <w:rFonts w:eastAsia="Times New Roman" w:cs="Times New Roman"/>
          <w:i/>
          <w:iCs/>
          <w:lang w:val="en-US" w:eastAsia="fr-FR"/>
        </w:rPr>
        <w:t>neighbor-ip</w:t>
      </w:r>
      <w:r w:rsidRPr="009A6196">
        <w:rPr>
          <w:rFonts w:eastAsia="Times New Roman" w:cs="Times New Roman"/>
          <w:lang w:val="en-US" w:eastAsia="fr-FR"/>
        </w:rPr>
        <w:t> </w:t>
      </w:r>
      <w:r w:rsidRPr="009A6196">
        <w:rPr>
          <w:rFonts w:eastAsia="Times New Roman" w:cs="Times New Roman"/>
          <w:b/>
          <w:bCs/>
          <w:lang w:val="en-US" w:eastAsia="fr-FR"/>
        </w:rPr>
        <w:t>password</w:t>
      </w:r>
      <w:r w:rsidRPr="009A6196">
        <w:rPr>
          <w:rFonts w:eastAsia="Times New Roman" w:cs="Times New Roman"/>
          <w:lang w:val="en-US" w:eastAsia="fr-FR"/>
        </w:rPr>
        <w:t> </w:t>
      </w:r>
      <w:r w:rsidRPr="009A6196">
        <w:rPr>
          <w:rFonts w:eastAsia="Times New Roman" w:cs="Times New Roman"/>
          <w:i/>
          <w:iCs/>
          <w:lang w:val="en-US" w:eastAsia="fr-FR"/>
        </w:rPr>
        <w:t>key</w:t>
      </w:r>
      <w:r w:rsidR="00867626">
        <w:rPr>
          <w:rFonts w:eastAsia="Times New Roman" w:cs="Times New Roman"/>
          <w:i/>
          <w:iCs/>
          <w:lang w:val="en-US" w:eastAsia="fr-FR"/>
        </w:rPr>
        <w:tab/>
      </w:r>
      <w:r w:rsidR="00867626">
        <w:rPr>
          <w:rFonts w:eastAsia="Times New Roman" w:cs="Times New Roman"/>
          <w:iCs/>
          <w:lang w:val="en-US" w:eastAsia="fr-FR"/>
        </w:rPr>
        <w:t>MD5 Authentication of BGP messages</w:t>
      </w:r>
    </w:p>
    <w:p w:rsidR="00256951" w:rsidRDefault="00256951">
      <w:pPr>
        <w:spacing w:after="200"/>
        <w:rPr>
          <w:rFonts w:asciiTheme="majorHAnsi" w:eastAsia="Times New Roman" w:hAnsiTheme="majorHAnsi" w:cstheme="majorBidi"/>
          <w:b/>
          <w:bCs/>
          <w:color w:val="4F81BD" w:themeColor="accent1"/>
          <w:lang w:val="en-US" w:eastAsia="fr-FR"/>
        </w:rPr>
      </w:pPr>
      <w:r>
        <w:rPr>
          <w:rFonts w:eastAsia="Times New Roman"/>
          <w:lang w:val="en-US" w:eastAsia="fr-FR"/>
        </w:rPr>
        <w:br w:type="page"/>
      </w:r>
    </w:p>
    <w:p w:rsidR="00D77DAF" w:rsidRPr="00D77DAF" w:rsidRDefault="00091DD8" w:rsidP="00AB59E0">
      <w:pPr>
        <w:pStyle w:val="Heading3"/>
      </w:pPr>
      <w:bookmarkStart w:id="350" w:name="_Toc413851010"/>
      <w:r>
        <w:lastRenderedPageBreak/>
        <w:t>Seeding the BGP Table</w:t>
      </w:r>
      <w:bookmarkEnd w:id="350"/>
    </w:p>
    <w:p w:rsidR="00D77DAF" w:rsidRPr="00C43C05" w:rsidRDefault="004B7609" w:rsidP="00F3425A">
      <w:pPr>
        <w:pStyle w:val="Heading4"/>
      </w:pPr>
      <w:bookmarkStart w:id="351" w:name="_Using_network_command"/>
      <w:bookmarkStart w:id="352" w:name="_Toc413851011"/>
      <w:bookmarkEnd w:id="351"/>
      <w:r>
        <w:t xml:space="preserve">Using </w:t>
      </w:r>
      <w:r w:rsidRPr="004B7609">
        <w:t>network</w:t>
      </w:r>
      <w:r>
        <w:t xml:space="preserve"> command</w:t>
      </w:r>
      <w:bookmarkEnd w:id="352"/>
    </w:p>
    <w:p w:rsidR="00A67710" w:rsidRPr="00D77DAF" w:rsidRDefault="00D77DAF" w:rsidP="00F3425A">
      <w:pPr>
        <w:pStyle w:val="Heading5"/>
      </w:pPr>
      <w:bookmarkStart w:id="353" w:name="_Toc413851012"/>
      <w:r w:rsidRPr="00D77DAF">
        <w:t>No Auto-summary by Default</w:t>
      </w:r>
      <w:bookmarkEnd w:id="353"/>
    </w:p>
    <w:p w:rsidR="00D77DAF" w:rsidRPr="00D77DAF" w:rsidRDefault="00D77DAF" w:rsidP="00151ADF">
      <w:pPr>
        <w:rPr>
          <w:rFonts w:eastAsia="Times New Roman" w:cs="Times New Roman"/>
          <w:iCs/>
          <w:lang w:val="en-US" w:eastAsia="fr-FR"/>
        </w:rPr>
      </w:pPr>
      <w:r w:rsidRPr="00D77DAF">
        <w:rPr>
          <w:rFonts w:eastAsia="Times New Roman" w:cs="Times New Roman"/>
          <w:bCs/>
          <w:iCs/>
          <w:lang w:val="en-US" w:eastAsia="fr-FR"/>
        </w:rPr>
        <w:t>(config-router)#</w:t>
      </w:r>
      <w:r w:rsidRPr="00D77DAF">
        <w:rPr>
          <w:rFonts w:eastAsia="Times New Roman" w:cs="Times New Roman"/>
          <w:b/>
          <w:bCs/>
          <w:iCs/>
          <w:lang w:val="en-US" w:eastAsia="fr-FR"/>
        </w:rPr>
        <w:t xml:space="preserve">network </w:t>
      </w:r>
      <w:r w:rsidRPr="00D77DAF">
        <w:rPr>
          <w:rFonts w:eastAsia="Times New Roman" w:cs="Times New Roman"/>
          <w:i/>
          <w:iCs/>
          <w:lang w:val="en-US" w:eastAsia="fr-FR"/>
        </w:rPr>
        <w:t xml:space="preserve">network-number </w:t>
      </w:r>
      <w:r w:rsidRPr="00D77DAF">
        <w:rPr>
          <w:rFonts w:eastAsia="Times New Roman" w:cs="Times New Roman"/>
          <w:iCs/>
          <w:lang w:val="en-US" w:eastAsia="fr-FR"/>
        </w:rPr>
        <w:t>[</w:t>
      </w:r>
      <w:r w:rsidRPr="00D77DAF">
        <w:rPr>
          <w:rFonts w:eastAsia="Times New Roman" w:cs="Times New Roman"/>
          <w:b/>
          <w:bCs/>
          <w:iCs/>
          <w:lang w:val="en-US" w:eastAsia="fr-FR"/>
        </w:rPr>
        <w:t xml:space="preserve">mask </w:t>
      </w:r>
      <w:r w:rsidRPr="00D77DAF">
        <w:rPr>
          <w:rFonts w:eastAsia="Times New Roman" w:cs="Times New Roman"/>
          <w:i/>
          <w:iCs/>
          <w:lang w:val="en-US" w:eastAsia="fr-FR"/>
        </w:rPr>
        <w:t>network-mask</w:t>
      </w:r>
      <w:r w:rsidRPr="00D77DAF">
        <w:rPr>
          <w:rFonts w:eastAsia="Times New Roman" w:cs="Times New Roman"/>
          <w:iCs/>
          <w:lang w:val="en-US" w:eastAsia="fr-FR"/>
        </w:rPr>
        <w:t>] [</w:t>
      </w:r>
      <w:r w:rsidRPr="00D77DAF">
        <w:rPr>
          <w:rFonts w:eastAsia="Times New Roman" w:cs="Times New Roman"/>
          <w:b/>
          <w:bCs/>
          <w:iCs/>
          <w:lang w:val="en-US" w:eastAsia="fr-FR"/>
        </w:rPr>
        <w:t xml:space="preserve">route-map </w:t>
      </w:r>
      <w:r w:rsidRPr="00D77DAF">
        <w:rPr>
          <w:rFonts w:eastAsia="Times New Roman" w:cs="Times New Roman"/>
          <w:i/>
          <w:iCs/>
          <w:lang w:val="en-US" w:eastAsia="fr-FR"/>
        </w:rPr>
        <w:t>map-</w:t>
      </w:r>
      <w:r w:rsidR="00867626">
        <w:rPr>
          <w:rFonts w:eastAsia="Times New Roman" w:cs="Times New Roman"/>
          <w:i/>
          <w:iCs/>
          <w:lang w:val="en-US" w:eastAsia="fr-FR"/>
        </w:rPr>
        <w:t>name</w:t>
      </w:r>
      <w:r w:rsidRPr="00D77DAF">
        <w:rPr>
          <w:rFonts w:eastAsia="Times New Roman" w:cs="Times New Roman"/>
          <w:iCs/>
          <w:lang w:val="en-US" w:eastAsia="fr-FR"/>
        </w:rPr>
        <w:t>]</w:t>
      </w:r>
    </w:p>
    <w:p w:rsidR="00D77DAF" w:rsidRDefault="004F37D7" w:rsidP="009E17BB">
      <w:pPr>
        <w:numPr>
          <w:ilvl w:val="0"/>
          <w:numId w:val="278"/>
        </w:numPr>
        <w:rPr>
          <w:rFonts w:eastAsia="Times New Roman" w:cs="Times New Roman"/>
          <w:iCs/>
          <w:lang w:val="en-US" w:eastAsia="fr-FR"/>
        </w:rPr>
      </w:pPr>
      <w:r>
        <w:rPr>
          <w:rFonts w:eastAsia="Times New Roman" w:cs="Times New Roman"/>
          <w:iCs/>
          <w:lang w:val="en-US" w:eastAsia="fr-FR"/>
        </w:rPr>
        <w:t>Look for a route in the router</w:t>
      </w:r>
      <w:r w:rsidR="00D77DAF" w:rsidRPr="00D77DAF">
        <w:rPr>
          <w:rFonts w:eastAsia="Times New Roman" w:cs="Times New Roman"/>
          <w:iCs/>
          <w:lang w:val="en-US" w:eastAsia="fr-FR"/>
        </w:rPr>
        <w:t xml:space="preserve"> current IP routing table that </w:t>
      </w:r>
      <w:r w:rsidR="00D77DAF" w:rsidRPr="00D77DAF">
        <w:rPr>
          <w:rFonts w:eastAsia="Times New Roman" w:cs="Times New Roman"/>
          <w:i/>
          <w:iCs/>
          <w:lang w:val="en-US" w:eastAsia="fr-FR"/>
        </w:rPr>
        <w:t>exactly</w:t>
      </w:r>
      <w:r w:rsidR="00D77DAF" w:rsidRPr="00D77DAF">
        <w:rPr>
          <w:rFonts w:eastAsia="Times New Roman" w:cs="Times New Roman"/>
          <w:iCs/>
          <w:lang w:val="en-US" w:eastAsia="fr-FR"/>
        </w:rPr>
        <w:t xml:space="preserve"> matches the parameters of </w:t>
      </w:r>
      <w:r w:rsidR="007A1A4F">
        <w:rPr>
          <w:rFonts w:eastAsia="Times New Roman" w:cs="Times New Roman"/>
          <w:iCs/>
          <w:lang w:val="en-US" w:eastAsia="fr-FR"/>
        </w:rPr>
        <w:t>t</w:t>
      </w:r>
      <w:r w:rsidR="00D77DAF" w:rsidRPr="00D77DAF">
        <w:rPr>
          <w:rFonts w:eastAsia="Times New Roman" w:cs="Times New Roman"/>
          <w:iCs/>
          <w:lang w:val="en-US" w:eastAsia="fr-FR"/>
        </w:rPr>
        <w:t>he </w:t>
      </w:r>
      <w:r w:rsidR="00D77DAF" w:rsidRPr="00D77DAF">
        <w:rPr>
          <w:rFonts w:eastAsia="Times New Roman" w:cs="Times New Roman"/>
          <w:b/>
          <w:bCs/>
          <w:iCs/>
          <w:lang w:val="en-US" w:eastAsia="fr-FR"/>
        </w:rPr>
        <w:t>network</w:t>
      </w:r>
      <w:r w:rsidR="007A1A4F">
        <w:rPr>
          <w:rFonts w:eastAsia="Times New Roman" w:cs="Times New Roman"/>
          <w:iCs/>
          <w:lang w:val="en-US" w:eastAsia="fr-FR"/>
        </w:rPr>
        <w:t> command ;</w:t>
      </w:r>
      <w:r w:rsidR="00D77DAF" w:rsidRPr="00D77DAF">
        <w:rPr>
          <w:rFonts w:eastAsia="Times New Roman" w:cs="Times New Roman"/>
          <w:iCs/>
          <w:lang w:val="en-US" w:eastAsia="fr-FR"/>
        </w:rPr>
        <w:t xml:space="preserve"> if a route for that </w:t>
      </w:r>
      <w:r w:rsidR="00D77DAF" w:rsidRPr="00D77DAF">
        <w:rPr>
          <w:rFonts w:eastAsia="Times New Roman" w:cs="Times New Roman"/>
          <w:i/>
          <w:iCs/>
          <w:lang w:val="en-US" w:eastAsia="fr-FR"/>
        </w:rPr>
        <w:t>exact</w:t>
      </w:r>
      <w:r w:rsidR="00D77DAF" w:rsidRPr="00D77DAF">
        <w:rPr>
          <w:rFonts w:eastAsia="Times New Roman" w:cs="Times New Roman"/>
          <w:iCs/>
          <w:lang w:val="en-US" w:eastAsia="fr-FR"/>
        </w:rPr>
        <w:t xml:space="preserve"> prefix/length exists, put the equivalent prefix/length into the local BGP table.</w:t>
      </w:r>
    </w:p>
    <w:p w:rsidR="003E26D8" w:rsidRPr="00D77DAF" w:rsidRDefault="003E26D8" w:rsidP="009E17BB">
      <w:pPr>
        <w:numPr>
          <w:ilvl w:val="0"/>
          <w:numId w:val="278"/>
        </w:numPr>
        <w:rPr>
          <w:rFonts w:eastAsia="Times New Roman" w:cs="Times New Roman"/>
          <w:iCs/>
          <w:lang w:val="en-US" w:eastAsia="fr-FR"/>
        </w:rPr>
      </w:pPr>
      <w:r w:rsidRPr="003E26D8">
        <w:rPr>
          <w:rFonts w:eastAsia="Times New Roman" w:cs="Times New Roman"/>
          <w:iCs/>
          <w:lang w:val="en-US" w:eastAsia="fr-FR"/>
        </w:rPr>
        <w:t>The route map should be examined to filter the networks to be advertised. If not specified, all networks are advertised. If the keyword is specified, but no route map tags are listed, no networks will be advertised.</w:t>
      </w:r>
    </w:p>
    <w:p w:rsidR="00D77DAF" w:rsidRPr="00D77DAF" w:rsidRDefault="00D77DAF" w:rsidP="00F3425A">
      <w:pPr>
        <w:pStyle w:val="Heading5"/>
      </w:pPr>
      <w:bookmarkStart w:id="354" w:name="_Toc413851013"/>
      <w:r w:rsidRPr="00D77DAF">
        <w:t>The Effect of Auto-summary</w:t>
      </w:r>
      <w:bookmarkEnd w:id="354"/>
    </w:p>
    <w:p w:rsidR="00D77DAF" w:rsidRPr="00D77DAF" w:rsidRDefault="00D77DAF" w:rsidP="00151ADF">
      <w:pPr>
        <w:rPr>
          <w:rFonts w:eastAsia="Times New Roman" w:cs="Times New Roman"/>
          <w:iCs/>
          <w:lang w:val="en-US" w:eastAsia="fr-FR"/>
        </w:rPr>
      </w:pPr>
      <w:r w:rsidRPr="00D77DAF">
        <w:rPr>
          <w:rFonts w:eastAsia="Times New Roman" w:cs="Times New Roman"/>
          <w:iCs/>
          <w:lang w:val="en-US" w:eastAsia="fr-FR"/>
        </w:rPr>
        <w:t xml:space="preserve">The change in logic occurs </w:t>
      </w:r>
      <w:r w:rsidRPr="00D77DAF">
        <w:rPr>
          <w:rFonts w:eastAsia="Times New Roman" w:cs="Times New Roman"/>
          <w:i/>
          <w:iCs/>
          <w:lang w:val="en-US" w:eastAsia="fr-FR"/>
        </w:rPr>
        <w:t>only</w:t>
      </w:r>
      <w:r w:rsidRPr="00D77DAF">
        <w:rPr>
          <w:rFonts w:eastAsia="Times New Roman" w:cs="Times New Roman"/>
          <w:iCs/>
          <w:lang w:val="en-US" w:eastAsia="fr-FR"/>
        </w:rPr>
        <w:t xml:space="preserve"> when the </w:t>
      </w:r>
      <w:r w:rsidRPr="00D77DAF">
        <w:rPr>
          <w:rFonts w:eastAsia="Times New Roman" w:cs="Times New Roman"/>
          <w:b/>
          <w:bCs/>
          <w:iCs/>
          <w:lang w:val="en-US" w:eastAsia="fr-FR"/>
        </w:rPr>
        <w:t>network</w:t>
      </w:r>
      <w:r w:rsidRPr="00D77DAF">
        <w:rPr>
          <w:rFonts w:eastAsia="Times New Roman" w:cs="Times New Roman"/>
          <w:iCs/>
          <w:lang w:val="en-US" w:eastAsia="fr-FR"/>
        </w:rPr>
        <w:t xml:space="preserve"> command </w:t>
      </w:r>
      <w:r w:rsidRPr="00D77DAF">
        <w:rPr>
          <w:rFonts w:eastAsia="Times New Roman" w:cs="Times New Roman"/>
          <w:i/>
          <w:iCs/>
          <w:lang w:val="en-US" w:eastAsia="fr-FR"/>
        </w:rPr>
        <w:t>omits</w:t>
      </w:r>
      <w:r w:rsidRPr="00D77DAF">
        <w:rPr>
          <w:rFonts w:eastAsia="Times New Roman" w:cs="Times New Roman"/>
          <w:iCs/>
          <w:lang w:val="en-US" w:eastAsia="fr-FR"/>
        </w:rPr>
        <w:t xml:space="preserve"> its </w:t>
      </w:r>
      <w:r w:rsidRPr="00D77DAF">
        <w:rPr>
          <w:rFonts w:eastAsia="Times New Roman" w:cs="Times New Roman"/>
          <w:b/>
          <w:bCs/>
          <w:iCs/>
          <w:lang w:val="en-US" w:eastAsia="fr-FR"/>
        </w:rPr>
        <w:t>mask</w:t>
      </w:r>
      <w:r w:rsidRPr="00D77DAF">
        <w:rPr>
          <w:rFonts w:eastAsia="Times New Roman" w:cs="Times New Roman"/>
          <w:iCs/>
          <w:lang w:val="en-US" w:eastAsia="fr-FR"/>
        </w:rPr>
        <w:t> parameter; there is no difference in logic if the </w:t>
      </w:r>
      <w:r w:rsidRPr="00D77DAF">
        <w:rPr>
          <w:rFonts w:eastAsia="Times New Roman" w:cs="Times New Roman"/>
          <w:b/>
          <w:bCs/>
          <w:iCs/>
          <w:lang w:val="en-US" w:eastAsia="fr-FR"/>
        </w:rPr>
        <w:t>mask</w:t>
      </w:r>
      <w:r w:rsidRPr="00D77DAF">
        <w:rPr>
          <w:rFonts w:eastAsia="Times New Roman" w:cs="Times New Roman"/>
          <w:iCs/>
          <w:lang w:val="en-US" w:eastAsia="fr-FR"/>
        </w:rPr>
        <w:t> parameter is explicitly configured. When the </w:t>
      </w:r>
      <w:r w:rsidRPr="00D77DAF">
        <w:rPr>
          <w:rFonts w:eastAsia="Times New Roman" w:cs="Times New Roman"/>
          <w:b/>
          <w:bCs/>
          <w:iCs/>
          <w:lang w:val="en-US" w:eastAsia="fr-FR"/>
        </w:rPr>
        <w:t>network</w:t>
      </w:r>
      <w:r w:rsidRPr="00D77DAF">
        <w:rPr>
          <w:rFonts w:eastAsia="Times New Roman" w:cs="Times New Roman"/>
          <w:iCs/>
          <w:lang w:val="en-US" w:eastAsia="fr-FR"/>
        </w:rPr>
        <w:t> command refers to a Class A, B, or C network, with no </w:t>
      </w:r>
      <w:r w:rsidRPr="00D77DAF">
        <w:rPr>
          <w:rFonts w:eastAsia="Times New Roman" w:cs="Times New Roman"/>
          <w:b/>
          <w:bCs/>
          <w:iCs/>
          <w:lang w:val="en-US" w:eastAsia="fr-FR"/>
        </w:rPr>
        <w:t>mask</w:t>
      </w:r>
      <w:r w:rsidRPr="00D77DAF">
        <w:rPr>
          <w:rFonts w:eastAsia="Times New Roman" w:cs="Times New Roman"/>
          <w:iCs/>
          <w:lang w:val="en-US" w:eastAsia="fr-FR"/>
        </w:rPr>
        <w:t> parameter configured, and with </w:t>
      </w:r>
      <w:r w:rsidRPr="00D77DAF">
        <w:rPr>
          <w:rFonts w:eastAsia="Times New Roman" w:cs="Times New Roman"/>
          <w:b/>
          <w:bCs/>
          <w:iCs/>
          <w:lang w:val="en-US" w:eastAsia="fr-FR"/>
        </w:rPr>
        <w:t>auto-summary</w:t>
      </w:r>
      <w:r w:rsidRPr="00D77DAF">
        <w:rPr>
          <w:rFonts w:eastAsia="Times New Roman" w:cs="Times New Roman"/>
          <w:iCs/>
          <w:lang w:val="en-US" w:eastAsia="fr-FR"/>
        </w:rPr>
        <w:t xml:space="preserve"> configured, the router adds a route for that </w:t>
      </w:r>
      <w:r w:rsidRPr="00D77DAF">
        <w:rPr>
          <w:rFonts w:eastAsia="Times New Roman" w:cs="Times New Roman"/>
          <w:i/>
          <w:iCs/>
          <w:lang w:val="en-US" w:eastAsia="fr-FR"/>
        </w:rPr>
        <w:t>classful</w:t>
      </w:r>
      <w:r w:rsidRPr="00D77DAF">
        <w:rPr>
          <w:rFonts w:eastAsia="Times New Roman" w:cs="Times New Roman"/>
          <w:iCs/>
          <w:lang w:val="en-US" w:eastAsia="fr-FR"/>
        </w:rPr>
        <w:t xml:space="preserve"> network to the BGP table:</w:t>
      </w:r>
    </w:p>
    <w:p w:rsidR="00D77DAF" w:rsidRPr="00D77DAF" w:rsidRDefault="00335329" w:rsidP="007F740C">
      <w:pPr>
        <w:numPr>
          <w:ilvl w:val="0"/>
          <w:numId w:val="105"/>
        </w:numPr>
        <w:ind w:left="708"/>
        <w:rPr>
          <w:rFonts w:eastAsia="Times New Roman" w:cs="Times New Roman"/>
          <w:iCs/>
          <w:lang w:val="en-US" w:eastAsia="fr-FR"/>
        </w:rPr>
      </w:pPr>
      <w:r>
        <w:rPr>
          <w:rFonts w:eastAsia="Times New Roman" w:cs="Times New Roman"/>
          <w:iCs/>
          <w:lang w:val="en-US" w:eastAsia="fr-FR"/>
        </w:rPr>
        <w:t>i</w:t>
      </w:r>
      <w:r w:rsidR="00D77DAF" w:rsidRPr="00D77DAF">
        <w:rPr>
          <w:rFonts w:eastAsia="Times New Roman" w:cs="Times New Roman"/>
          <w:iCs/>
          <w:lang w:val="en-US" w:eastAsia="fr-FR"/>
        </w:rPr>
        <w:t>f the exact classful route is in the IP routing table</w:t>
      </w:r>
    </w:p>
    <w:p w:rsidR="00D77DAF" w:rsidRPr="00D77DAF" w:rsidRDefault="00335329" w:rsidP="007F740C">
      <w:pPr>
        <w:numPr>
          <w:ilvl w:val="0"/>
          <w:numId w:val="105"/>
        </w:numPr>
        <w:ind w:left="708"/>
        <w:rPr>
          <w:rFonts w:eastAsia="Times New Roman" w:cs="Times New Roman"/>
          <w:iCs/>
          <w:lang w:val="en-US" w:eastAsia="fr-FR"/>
        </w:rPr>
      </w:pPr>
      <w:r>
        <w:rPr>
          <w:rFonts w:eastAsia="Times New Roman" w:cs="Times New Roman"/>
          <w:iCs/>
          <w:lang w:val="en-US" w:eastAsia="fr-FR"/>
        </w:rPr>
        <w:t>or i</w:t>
      </w:r>
      <w:r w:rsidR="00D77DAF" w:rsidRPr="00D77DAF">
        <w:rPr>
          <w:rFonts w:eastAsia="Times New Roman" w:cs="Times New Roman"/>
          <w:iCs/>
          <w:lang w:val="en-US" w:eastAsia="fr-FR"/>
        </w:rPr>
        <w:t>f any subset routes of that classful network are in the routing table</w:t>
      </w:r>
    </w:p>
    <w:p w:rsidR="00D77DAF" w:rsidRPr="00D77DAF" w:rsidRDefault="00D77DAF" w:rsidP="00151ADF">
      <w:pPr>
        <w:rPr>
          <w:rFonts w:eastAsia="Times New Roman" w:cs="Times New Roman"/>
          <w:iCs/>
          <w:lang w:val="en-US" w:eastAsia="fr-FR"/>
        </w:rPr>
      </w:pPr>
    </w:p>
    <w:p w:rsidR="00D77DAF" w:rsidRPr="00D77DAF" w:rsidRDefault="00D77DAF" w:rsidP="00151ADF">
      <w:pPr>
        <w:rPr>
          <w:rFonts w:eastAsia="Times New Roman" w:cs="Times New Roman"/>
          <w:iCs/>
          <w:lang w:val="en-US" w:eastAsia="fr-FR"/>
        </w:rPr>
      </w:pPr>
      <w:r w:rsidRPr="00D77DAF">
        <w:rPr>
          <w:rFonts w:eastAsia="Times New Roman" w:cs="Times New Roman"/>
          <w:iCs/>
          <w:lang w:val="en-US" w:eastAsia="fr-FR"/>
        </w:rPr>
        <w:t>In summary, of the two actions in the list, the first occurs regardless of the </w:t>
      </w:r>
      <w:r w:rsidRPr="00D77DAF">
        <w:rPr>
          <w:rFonts w:eastAsia="Times New Roman" w:cs="Times New Roman"/>
          <w:b/>
          <w:bCs/>
          <w:iCs/>
          <w:lang w:val="en-US" w:eastAsia="fr-FR"/>
        </w:rPr>
        <w:t>auto-summary</w:t>
      </w:r>
      <w:r w:rsidRPr="00D77DAF">
        <w:rPr>
          <w:rFonts w:eastAsia="Times New Roman" w:cs="Times New Roman"/>
          <w:iCs/>
          <w:lang w:val="en-US" w:eastAsia="fr-FR"/>
        </w:rPr>
        <w:t> setting, and the second occurs only if </w:t>
      </w:r>
      <w:r w:rsidRPr="00D77DAF">
        <w:rPr>
          <w:rFonts w:eastAsia="Times New Roman" w:cs="Times New Roman"/>
          <w:b/>
          <w:bCs/>
          <w:iCs/>
          <w:lang w:val="en-US" w:eastAsia="fr-FR"/>
        </w:rPr>
        <w:t>auto-summary</w:t>
      </w:r>
      <w:r w:rsidRPr="00D77DAF">
        <w:rPr>
          <w:rFonts w:eastAsia="Times New Roman" w:cs="Times New Roman"/>
          <w:iCs/>
          <w:lang w:val="en-US" w:eastAsia="fr-FR"/>
        </w:rPr>
        <w:t> is configured.</w:t>
      </w:r>
    </w:p>
    <w:p w:rsidR="00A67710" w:rsidRPr="00C43C05" w:rsidRDefault="00C43C05" w:rsidP="00F3425A">
      <w:pPr>
        <w:pStyle w:val="Heading4"/>
        <w:rPr>
          <w:rFonts w:eastAsia="Times New Roman" w:cs="Times New Roman"/>
        </w:rPr>
      </w:pPr>
      <w:bookmarkStart w:id="355" w:name="_Toc326071209"/>
      <w:bookmarkStart w:id="356" w:name="_Toc413851014"/>
      <w:r w:rsidRPr="00C43C05">
        <w:t>Using Redistribution</w:t>
      </w:r>
      <w:bookmarkEnd w:id="355"/>
      <w:bookmarkEnd w:id="356"/>
    </w:p>
    <w:p w:rsidR="00C43C05" w:rsidRPr="00C43C05" w:rsidRDefault="00C43C05" w:rsidP="00151ADF">
      <w:pPr>
        <w:ind w:left="2682" w:hanging="2694"/>
        <w:rPr>
          <w:rFonts w:eastAsia="Times New Roman" w:cs="Times New Roman"/>
          <w:iCs/>
          <w:lang w:val="en-US" w:eastAsia="fr-FR"/>
        </w:rPr>
      </w:pPr>
      <w:r w:rsidRPr="00C43C05">
        <w:rPr>
          <w:rFonts w:eastAsia="Times New Roman" w:cs="Times New Roman"/>
          <w:bCs/>
          <w:iCs/>
          <w:lang w:val="en-US" w:eastAsia="fr-FR"/>
        </w:rPr>
        <w:t>(config-router)#</w:t>
      </w:r>
      <w:r w:rsidRPr="00C43C05">
        <w:rPr>
          <w:rFonts w:eastAsia="Times New Roman" w:cs="Times New Roman"/>
          <w:b/>
          <w:bCs/>
          <w:iCs/>
          <w:lang w:val="en-US" w:eastAsia="fr-FR"/>
        </w:rPr>
        <w:t>redistribute</w:t>
      </w:r>
      <w:r w:rsidRPr="00C43C05">
        <w:rPr>
          <w:rFonts w:eastAsia="Times New Roman" w:cs="Times New Roman"/>
          <w:iCs/>
          <w:lang w:val="en-US" w:eastAsia="fr-FR"/>
        </w:rPr>
        <w:t> </w:t>
      </w:r>
      <w:r w:rsidRPr="00C43C05">
        <w:rPr>
          <w:rFonts w:eastAsia="Times New Roman" w:cs="Times New Roman"/>
          <w:i/>
          <w:iCs/>
          <w:lang w:val="en-US" w:eastAsia="fr-FR"/>
        </w:rPr>
        <w:t>source-protocol</w:t>
      </w:r>
      <w:r w:rsidRPr="00C43C05">
        <w:rPr>
          <w:rFonts w:eastAsia="Times New Roman" w:cs="Times New Roman"/>
          <w:iCs/>
          <w:lang w:val="en-US" w:eastAsia="fr-FR"/>
        </w:rPr>
        <w:t> [</w:t>
      </w:r>
      <w:r w:rsidRPr="00C43C05">
        <w:rPr>
          <w:rFonts w:eastAsia="Times New Roman" w:cs="Times New Roman"/>
          <w:i/>
          <w:iCs/>
          <w:lang w:val="en-US" w:eastAsia="fr-FR"/>
        </w:rPr>
        <w:t>process-id</w:t>
      </w:r>
      <w:r w:rsidRPr="00C43C05">
        <w:rPr>
          <w:rFonts w:eastAsia="Times New Roman" w:cs="Times New Roman"/>
          <w:iCs/>
          <w:lang w:val="en-US" w:eastAsia="fr-FR"/>
        </w:rPr>
        <w:t> | </w:t>
      </w:r>
      <w:r w:rsidRPr="00C43C05">
        <w:rPr>
          <w:rFonts w:eastAsia="Times New Roman" w:cs="Times New Roman"/>
          <w:i/>
          <w:iCs/>
          <w:lang w:val="en-US" w:eastAsia="fr-FR"/>
        </w:rPr>
        <w:t>as-number</w:t>
      </w:r>
      <w:r w:rsidRPr="00C43C05">
        <w:rPr>
          <w:rFonts w:eastAsia="Times New Roman" w:cs="Times New Roman"/>
          <w:iCs/>
          <w:lang w:val="en-US" w:eastAsia="fr-FR"/>
        </w:rPr>
        <w:t>] [</w:t>
      </w:r>
      <w:r w:rsidRPr="00C43C05">
        <w:rPr>
          <w:rFonts w:eastAsia="Times New Roman" w:cs="Times New Roman"/>
          <w:b/>
          <w:bCs/>
          <w:iCs/>
          <w:lang w:val="en-US" w:eastAsia="fr-FR"/>
        </w:rPr>
        <w:t>match</w:t>
      </w:r>
      <w:r w:rsidRPr="00C43C05">
        <w:rPr>
          <w:rFonts w:eastAsia="Times New Roman" w:cs="Times New Roman"/>
          <w:iCs/>
          <w:lang w:val="en-US" w:eastAsia="fr-FR"/>
        </w:rPr>
        <w:t> {</w:t>
      </w:r>
      <w:r w:rsidRPr="00C43C05">
        <w:rPr>
          <w:rFonts w:eastAsia="Times New Roman" w:cs="Times New Roman"/>
          <w:b/>
          <w:bCs/>
          <w:iCs/>
          <w:lang w:val="en-US" w:eastAsia="fr-FR"/>
        </w:rPr>
        <w:t>internal</w:t>
      </w:r>
      <w:r w:rsidRPr="00C43C05">
        <w:rPr>
          <w:rFonts w:eastAsia="Times New Roman" w:cs="Times New Roman"/>
          <w:iCs/>
          <w:lang w:val="en-US" w:eastAsia="fr-FR"/>
        </w:rPr>
        <w:t> | </w:t>
      </w:r>
      <w:r w:rsidRPr="00C43C05">
        <w:rPr>
          <w:rFonts w:eastAsia="Times New Roman" w:cs="Times New Roman"/>
          <w:b/>
          <w:bCs/>
          <w:iCs/>
          <w:lang w:val="en-US" w:eastAsia="fr-FR"/>
        </w:rPr>
        <w:t>external 1</w:t>
      </w:r>
      <w:r w:rsidRPr="00C43C05">
        <w:rPr>
          <w:rFonts w:eastAsia="Times New Roman" w:cs="Times New Roman"/>
          <w:iCs/>
          <w:lang w:val="en-US" w:eastAsia="fr-FR"/>
        </w:rPr>
        <w:t> | </w:t>
      </w:r>
      <w:r w:rsidRPr="00C43C05">
        <w:rPr>
          <w:rFonts w:eastAsia="Times New Roman" w:cs="Times New Roman"/>
          <w:b/>
          <w:bCs/>
          <w:iCs/>
          <w:lang w:val="en-US" w:eastAsia="fr-FR"/>
        </w:rPr>
        <w:t>external 2 | nssa-external</w:t>
      </w:r>
      <w:r w:rsidRPr="00C43C05">
        <w:rPr>
          <w:rFonts w:eastAsia="Times New Roman" w:cs="Times New Roman"/>
          <w:iCs/>
          <w:lang w:val="en-US" w:eastAsia="fr-FR"/>
        </w:rPr>
        <w:t>}] [</w:t>
      </w:r>
      <w:r w:rsidRPr="00C43C05">
        <w:rPr>
          <w:rFonts w:eastAsia="Times New Roman" w:cs="Times New Roman"/>
          <w:b/>
          <w:bCs/>
          <w:iCs/>
          <w:lang w:val="en-US" w:eastAsia="fr-FR"/>
        </w:rPr>
        <w:t xml:space="preserve">tag </w:t>
      </w:r>
      <w:r w:rsidRPr="00C43C05">
        <w:rPr>
          <w:rFonts w:eastAsia="Times New Roman" w:cs="Times New Roman"/>
          <w:i/>
          <w:iCs/>
          <w:lang w:val="en-US" w:eastAsia="fr-FR"/>
        </w:rPr>
        <w:t>tag-value</w:t>
      </w:r>
      <w:r w:rsidRPr="00C43C05">
        <w:rPr>
          <w:rFonts w:eastAsia="Times New Roman" w:cs="Times New Roman"/>
          <w:iCs/>
          <w:lang w:val="en-US" w:eastAsia="fr-FR"/>
        </w:rPr>
        <w:t>] [</w:t>
      </w:r>
      <w:r w:rsidRPr="00C43C05">
        <w:rPr>
          <w:rFonts w:eastAsia="Times New Roman" w:cs="Times New Roman"/>
          <w:b/>
          <w:bCs/>
          <w:iCs/>
          <w:lang w:val="en-US" w:eastAsia="fr-FR"/>
        </w:rPr>
        <w:t>route-map</w:t>
      </w:r>
      <w:r w:rsidRPr="00C43C05">
        <w:rPr>
          <w:rFonts w:eastAsia="Times New Roman" w:cs="Times New Roman"/>
          <w:iCs/>
          <w:lang w:val="en-US" w:eastAsia="fr-FR"/>
        </w:rPr>
        <w:t> </w:t>
      </w:r>
      <w:r w:rsidRPr="00C43C05">
        <w:rPr>
          <w:rFonts w:eastAsia="Times New Roman" w:cs="Times New Roman"/>
          <w:i/>
          <w:iCs/>
          <w:lang w:val="en-US" w:eastAsia="fr-FR"/>
        </w:rPr>
        <w:t>name</w:t>
      </w:r>
      <w:r w:rsidRPr="00C43C05">
        <w:rPr>
          <w:rFonts w:eastAsia="Times New Roman" w:cs="Times New Roman"/>
          <w:iCs/>
          <w:lang w:val="en-US" w:eastAsia="fr-FR"/>
        </w:rPr>
        <w:t>]</w:t>
      </w:r>
    </w:p>
    <w:p w:rsidR="00C43C05" w:rsidRPr="00C43C05" w:rsidRDefault="00C43C05" w:rsidP="00151ADF">
      <w:pPr>
        <w:rPr>
          <w:rFonts w:eastAsia="Times New Roman" w:cs="Times New Roman"/>
          <w:iCs/>
          <w:lang w:val="en-US" w:eastAsia="fr-FR"/>
        </w:rPr>
      </w:pPr>
    </w:p>
    <w:p w:rsidR="00C43C05" w:rsidRPr="00C43C05" w:rsidRDefault="00C43C05" w:rsidP="00151ADF">
      <w:pPr>
        <w:ind w:left="696"/>
        <w:rPr>
          <w:rFonts w:eastAsia="Times New Roman" w:cs="Times New Roman"/>
          <w:iCs/>
          <w:lang w:val="en-US" w:eastAsia="fr-FR"/>
        </w:rPr>
      </w:pPr>
      <w:r w:rsidRPr="00C43C05">
        <w:rPr>
          <w:rFonts w:eastAsia="Times New Roman" w:cs="Times New Roman"/>
          <w:iCs/>
          <w:lang w:val="en-US" w:eastAsia="fr-FR"/>
        </w:rPr>
        <w:t xml:space="preserve">With a </w:t>
      </w:r>
      <w:r w:rsidRPr="00C43C05">
        <w:rPr>
          <w:rFonts w:eastAsia="Times New Roman" w:cs="Times New Roman"/>
          <w:b/>
          <w:iCs/>
          <w:lang w:val="en-US" w:eastAsia="fr-FR"/>
        </w:rPr>
        <w:t xml:space="preserve">route-map </w:t>
      </w:r>
      <w:r w:rsidRPr="00C43C05">
        <w:rPr>
          <w:rFonts w:eastAsia="Times New Roman" w:cs="Times New Roman"/>
          <w:iCs/>
          <w:lang w:val="en-US" w:eastAsia="fr-FR"/>
        </w:rPr>
        <w:t>(</w:t>
      </w:r>
      <w:r w:rsidR="00867626" w:rsidRPr="00867626">
        <w:rPr>
          <w:rFonts w:eastAsia="Times New Roman" w:cs="Times New Roman"/>
          <w:b/>
          <w:i/>
          <w:iCs/>
          <w:lang w:val="en-US" w:eastAsia="fr-FR"/>
        </w:rPr>
        <w:t xml:space="preserve">for example </w:t>
      </w:r>
      <w:r w:rsidRPr="00C43C05">
        <w:rPr>
          <w:rFonts w:eastAsia="Times New Roman" w:cs="Times New Roman"/>
          <w:b/>
          <w:i/>
          <w:iCs/>
          <w:lang w:val="en-US" w:eastAsia="fr-FR"/>
        </w:rPr>
        <w:t xml:space="preserve">to filter out all private </w:t>
      </w:r>
      <w:r w:rsidR="00DC1188">
        <w:rPr>
          <w:rFonts w:eastAsia="Times New Roman" w:cs="Times New Roman"/>
          <w:b/>
          <w:i/>
          <w:iCs/>
          <w:lang w:val="en-US" w:eastAsia="fr-FR"/>
        </w:rPr>
        <w:t xml:space="preserve">and external </w:t>
      </w:r>
      <w:r w:rsidRPr="00C43C05">
        <w:rPr>
          <w:rFonts w:eastAsia="Times New Roman" w:cs="Times New Roman"/>
          <w:b/>
          <w:i/>
          <w:iCs/>
          <w:lang w:val="en-US" w:eastAsia="fr-FR"/>
        </w:rPr>
        <w:t>IP address range</w:t>
      </w:r>
      <w:r>
        <w:rPr>
          <w:rFonts w:eastAsia="Times New Roman" w:cs="Times New Roman"/>
          <w:b/>
          <w:i/>
          <w:iCs/>
          <w:lang w:val="en-US" w:eastAsia="fr-FR"/>
        </w:rPr>
        <w:t>s</w:t>
      </w:r>
      <w:r w:rsidR="00DC1188">
        <w:rPr>
          <w:rFonts w:eastAsia="Times New Roman" w:cs="Times New Roman"/>
          <w:b/>
          <w:i/>
          <w:iCs/>
          <w:lang w:val="en-US" w:eastAsia="fr-FR"/>
        </w:rPr>
        <w:t xml:space="preserve"> [no transit AS]</w:t>
      </w:r>
      <w:r w:rsidRPr="00C43C05">
        <w:rPr>
          <w:rFonts w:eastAsia="Times New Roman" w:cs="Times New Roman"/>
          <w:iCs/>
          <w:lang w:val="en-US" w:eastAsia="fr-FR"/>
        </w:rPr>
        <w:t xml:space="preserve">), all the subordinate </w:t>
      </w:r>
      <w:r w:rsidRPr="00C43C05">
        <w:rPr>
          <w:rFonts w:eastAsia="Times New Roman" w:cs="Times New Roman"/>
          <w:b/>
          <w:i/>
          <w:iCs/>
          <w:lang w:val="en-US" w:eastAsia="fr-FR"/>
        </w:rPr>
        <w:t>public</w:t>
      </w:r>
      <w:r w:rsidRPr="00C43C05">
        <w:rPr>
          <w:rFonts w:eastAsia="Times New Roman" w:cs="Times New Roman"/>
          <w:iCs/>
          <w:lang w:val="en-US" w:eastAsia="fr-FR"/>
        </w:rPr>
        <w:t xml:space="preserve"> subnets </w:t>
      </w:r>
      <w:r w:rsidR="00DC1188">
        <w:rPr>
          <w:rFonts w:eastAsia="Times New Roman" w:cs="Times New Roman"/>
          <w:iCs/>
          <w:lang w:val="en-US" w:eastAsia="fr-FR"/>
        </w:rPr>
        <w:t>c</w:t>
      </w:r>
      <w:r w:rsidRPr="00C43C05">
        <w:rPr>
          <w:rFonts w:eastAsia="Times New Roman" w:cs="Times New Roman"/>
          <w:iCs/>
          <w:lang w:val="en-US" w:eastAsia="fr-FR"/>
        </w:rPr>
        <w:t>ould be advertised by BGP</w:t>
      </w:r>
      <w:r w:rsidR="00DC1188">
        <w:rPr>
          <w:rFonts w:eastAsia="Times New Roman" w:cs="Times New Roman"/>
          <w:iCs/>
          <w:lang w:val="en-US" w:eastAsia="fr-FR"/>
        </w:rPr>
        <w:t xml:space="preserve"> into the ISP</w:t>
      </w:r>
      <w:r w:rsidRPr="00C43C05">
        <w:rPr>
          <w:rFonts w:eastAsia="Times New Roman" w:cs="Times New Roman"/>
          <w:iCs/>
          <w:lang w:val="en-US" w:eastAsia="fr-FR"/>
        </w:rPr>
        <w:t>.</w:t>
      </w:r>
    </w:p>
    <w:p w:rsidR="00D1016E" w:rsidRDefault="00D1016E" w:rsidP="00AB59E0">
      <w:pPr>
        <w:pStyle w:val="Heading3"/>
      </w:pPr>
      <w:bookmarkStart w:id="357" w:name="_Toc413851015"/>
      <w:r w:rsidRPr="00D1016E">
        <w:t>Optimizing Convergence Delay</w:t>
      </w:r>
      <w:bookmarkEnd w:id="357"/>
    </w:p>
    <w:p w:rsidR="00D1016E" w:rsidRDefault="00D7582E" w:rsidP="00F3425A">
      <w:pPr>
        <w:pStyle w:val="Heading4"/>
      </w:pPr>
      <w:bookmarkStart w:id="358" w:name="_Toc413851016"/>
      <w:r>
        <w:t xml:space="preserve">Keepalive/Hold </w:t>
      </w:r>
      <w:r w:rsidR="00D1016E">
        <w:t>Timers</w:t>
      </w:r>
      <w:bookmarkEnd w:id="358"/>
    </w:p>
    <w:p w:rsidR="007D6DC4" w:rsidRPr="007D6DC4" w:rsidRDefault="007D6DC4" w:rsidP="00151ADF">
      <w:pPr>
        <w:rPr>
          <w:rStyle w:val="SC82503"/>
          <w:i/>
          <w:sz w:val="22"/>
          <w:szCs w:val="22"/>
          <w:u w:val="single"/>
          <w:lang w:val="en-US"/>
        </w:rPr>
      </w:pPr>
      <w:r w:rsidRPr="007D6DC4">
        <w:rPr>
          <w:rStyle w:val="SC82503"/>
          <w:i/>
          <w:sz w:val="22"/>
          <w:szCs w:val="22"/>
          <w:u w:val="single"/>
          <w:lang w:val="en-US"/>
        </w:rPr>
        <w:t>Per neighbor:</w:t>
      </w:r>
    </w:p>
    <w:p w:rsidR="00D7582E" w:rsidRDefault="00D7582E" w:rsidP="00151ADF">
      <w:pPr>
        <w:rPr>
          <w:rStyle w:val="SC82503"/>
          <w:b w:val="0"/>
          <w:bCs w:val="0"/>
          <w:i/>
          <w:iCs/>
          <w:sz w:val="22"/>
          <w:szCs w:val="22"/>
          <w:lang w:val="en-US"/>
        </w:rPr>
      </w:pPr>
      <w:r>
        <w:rPr>
          <w:rStyle w:val="SC82503"/>
          <w:i/>
          <w:sz w:val="22"/>
          <w:szCs w:val="22"/>
          <w:lang w:val="en-US"/>
        </w:rPr>
        <w:t>(config-router)#</w:t>
      </w:r>
      <w:r w:rsidRPr="00D7582E">
        <w:rPr>
          <w:rStyle w:val="SC82503"/>
          <w:i/>
          <w:sz w:val="22"/>
          <w:szCs w:val="22"/>
          <w:lang w:val="en-US"/>
        </w:rPr>
        <w:t xml:space="preserve">neighbor </w:t>
      </w:r>
      <w:r w:rsidRPr="00D7582E">
        <w:rPr>
          <w:rStyle w:val="SC82503"/>
          <w:b w:val="0"/>
          <w:bCs w:val="0"/>
          <w:i/>
          <w:sz w:val="22"/>
          <w:szCs w:val="22"/>
          <w:lang w:val="en-US"/>
        </w:rPr>
        <w:t>[</w:t>
      </w:r>
      <w:r w:rsidR="00295733">
        <w:rPr>
          <w:rStyle w:val="SC82503"/>
          <w:b w:val="0"/>
          <w:bCs w:val="0"/>
          <w:i/>
          <w:iCs/>
          <w:sz w:val="22"/>
          <w:szCs w:val="22"/>
          <w:lang w:val="en-US"/>
        </w:rPr>
        <w:t>neighbor-ip</w:t>
      </w:r>
      <w:r w:rsidRPr="00D7582E">
        <w:rPr>
          <w:rStyle w:val="SC82503"/>
          <w:b w:val="0"/>
          <w:bCs w:val="0"/>
          <w:i/>
          <w:sz w:val="22"/>
          <w:szCs w:val="22"/>
          <w:lang w:val="en-US"/>
        </w:rPr>
        <w:t xml:space="preserve">] </w:t>
      </w:r>
      <w:r w:rsidRPr="00D7582E">
        <w:rPr>
          <w:rStyle w:val="SC82503"/>
          <w:i/>
          <w:sz w:val="22"/>
          <w:szCs w:val="22"/>
          <w:lang w:val="en-US"/>
        </w:rPr>
        <w:t xml:space="preserve">timers </w:t>
      </w:r>
      <w:r w:rsidRPr="00D7582E">
        <w:rPr>
          <w:rStyle w:val="SC82503"/>
          <w:b w:val="0"/>
          <w:bCs w:val="0"/>
          <w:i/>
          <w:iCs/>
          <w:sz w:val="22"/>
          <w:szCs w:val="22"/>
          <w:lang w:val="en-US"/>
        </w:rPr>
        <w:t>keepalive holdtime</w:t>
      </w:r>
    </w:p>
    <w:p w:rsidR="00D7582E" w:rsidRPr="00D7582E" w:rsidRDefault="00D7582E" w:rsidP="009E17BB">
      <w:pPr>
        <w:pStyle w:val="ListParagraph"/>
        <w:numPr>
          <w:ilvl w:val="0"/>
          <w:numId w:val="236"/>
        </w:numPr>
        <w:ind w:left="708"/>
        <w:rPr>
          <w:b/>
          <w:i/>
          <w:lang w:val="en-US"/>
        </w:rPr>
      </w:pPr>
      <w:r>
        <w:rPr>
          <w:i/>
          <w:iCs/>
          <w:lang w:val="en-US"/>
        </w:rPr>
        <w:t>k</w:t>
      </w:r>
      <w:r w:rsidRPr="00D7582E">
        <w:rPr>
          <w:i/>
          <w:iCs/>
          <w:lang w:val="en-US"/>
        </w:rPr>
        <w:t>eepalive</w:t>
      </w:r>
      <w:r>
        <w:rPr>
          <w:i/>
          <w:iCs/>
          <w:lang w:val="en-US"/>
        </w:rPr>
        <w:t>:</w:t>
      </w:r>
      <w:r w:rsidRPr="00D7582E">
        <w:rPr>
          <w:b/>
          <w:i/>
          <w:iCs/>
          <w:lang w:val="en-US"/>
        </w:rPr>
        <w:t xml:space="preserve"> </w:t>
      </w:r>
      <w:r>
        <w:rPr>
          <w:b/>
          <w:i/>
          <w:iCs/>
          <w:lang w:val="en-US"/>
        </w:rPr>
        <w:t>f</w:t>
      </w:r>
      <w:r w:rsidRPr="00D7582E">
        <w:rPr>
          <w:b/>
          <w:i/>
          <w:lang w:val="en-US"/>
        </w:rPr>
        <w:t xml:space="preserve">requency (in seconds) with which the </w:t>
      </w:r>
      <w:r>
        <w:rPr>
          <w:b/>
          <w:i/>
          <w:lang w:val="en-US"/>
        </w:rPr>
        <w:t>router</w:t>
      </w:r>
      <w:r w:rsidRPr="00D7582E">
        <w:rPr>
          <w:b/>
          <w:i/>
          <w:lang w:val="en-US"/>
        </w:rPr>
        <w:t xml:space="preserve"> sends </w:t>
      </w:r>
      <w:r w:rsidRPr="00D7582E">
        <w:rPr>
          <w:b/>
          <w:i/>
          <w:iCs/>
          <w:lang w:val="en-US"/>
        </w:rPr>
        <w:t xml:space="preserve">keepalive </w:t>
      </w:r>
      <w:r w:rsidRPr="00D7582E">
        <w:rPr>
          <w:b/>
          <w:i/>
          <w:lang w:val="en-US"/>
        </w:rPr>
        <w:t>messages to its peer. The default is 60 seconds.The range is from 0 to 65535.</w:t>
      </w:r>
    </w:p>
    <w:p w:rsidR="00D7582E" w:rsidRDefault="00D7582E" w:rsidP="009E17BB">
      <w:pPr>
        <w:pStyle w:val="ListParagraph"/>
        <w:numPr>
          <w:ilvl w:val="0"/>
          <w:numId w:val="236"/>
        </w:numPr>
        <w:ind w:left="708"/>
        <w:rPr>
          <w:b/>
          <w:i/>
          <w:lang w:val="en-US"/>
        </w:rPr>
      </w:pPr>
      <w:r w:rsidRPr="00D7582E">
        <w:rPr>
          <w:rStyle w:val="SC82503"/>
          <w:b w:val="0"/>
          <w:bCs w:val="0"/>
          <w:i/>
          <w:iCs/>
          <w:sz w:val="22"/>
          <w:szCs w:val="22"/>
          <w:lang w:val="en-US"/>
        </w:rPr>
        <w:t>holdtime</w:t>
      </w:r>
      <w:r>
        <w:rPr>
          <w:i/>
          <w:iCs/>
          <w:lang w:val="en-US"/>
        </w:rPr>
        <w:t>:</w:t>
      </w:r>
      <w:r w:rsidRPr="00D7582E">
        <w:rPr>
          <w:b/>
          <w:i/>
          <w:iCs/>
          <w:lang w:val="en-US"/>
        </w:rPr>
        <w:t xml:space="preserve"> </w:t>
      </w:r>
      <w:r w:rsidRPr="00D7582E">
        <w:rPr>
          <w:sz w:val="20"/>
          <w:szCs w:val="20"/>
          <w:lang w:val="en-US"/>
        </w:rPr>
        <w:t xml:space="preserve"> </w:t>
      </w:r>
      <w:r w:rsidRPr="00D7582E">
        <w:rPr>
          <w:b/>
          <w:i/>
          <w:lang w:val="en-US"/>
        </w:rPr>
        <w:t xml:space="preserve">Interval (in seconds) after not receiving a </w:t>
      </w:r>
      <w:r w:rsidRPr="00D7582E">
        <w:rPr>
          <w:b/>
          <w:i/>
          <w:iCs/>
          <w:lang w:val="en-US"/>
        </w:rPr>
        <w:t xml:space="preserve">keepalive </w:t>
      </w:r>
      <w:r w:rsidRPr="00D7582E">
        <w:rPr>
          <w:b/>
          <w:i/>
          <w:lang w:val="en-US"/>
        </w:rPr>
        <w:t xml:space="preserve">message that the </w:t>
      </w:r>
      <w:r>
        <w:rPr>
          <w:b/>
          <w:i/>
          <w:lang w:val="en-US"/>
        </w:rPr>
        <w:t>router</w:t>
      </w:r>
      <w:r w:rsidRPr="00D7582E">
        <w:rPr>
          <w:b/>
          <w:i/>
          <w:lang w:val="en-US"/>
        </w:rPr>
        <w:t xml:space="preserve"> declares a peer dead. The default is 180 seconds</w:t>
      </w:r>
      <w:r>
        <w:rPr>
          <w:b/>
          <w:i/>
          <w:lang w:val="en-US"/>
        </w:rPr>
        <w:t>.</w:t>
      </w:r>
      <w:r w:rsidRPr="00D7582E">
        <w:rPr>
          <w:sz w:val="20"/>
          <w:szCs w:val="20"/>
          <w:lang w:val="en-US"/>
        </w:rPr>
        <w:t xml:space="preserve"> </w:t>
      </w:r>
      <w:r w:rsidRPr="00D7582E">
        <w:rPr>
          <w:b/>
          <w:i/>
          <w:lang w:val="en-US"/>
        </w:rPr>
        <w:t>The range is from 0 to 65535.</w:t>
      </w:r>
    </w:p>
    <w:p w:rsidR="007D6DC4" w:rsidRDefault="007D6DC4" w:rsidP="007D6DC4">
      <w:pPr>
        <w:rPr>
          <w:b/>
          <w:i/>
          <w:lang w:val="en-US"/>
        </w:rPr>
      </w:pPr>
    </w:p>
    <w:p w:rsidR="007D6DC4" w:rsidRPr="007D6DC4" w:rsidRDefault="007D6DC4" w:rsidP="007D6DC4">
      <w:pPr>
        <w:rPr>
          <w:b/>
          <w:i/>
          <w:u w:val="single"/>
          <w:lang w:val="en-US"/>
        </w:rPr>
      </w:pPr>
      <w:r w:rsidRPr="007D6DC4">
        <w:rPr>
          <w:b/>
          <w:i/>
          <w:u w:val="single"/>
          <w:lang w:val="en-US"/>
        </w:rPr>
        <w:t>For all neighbors:</w:t>
      </w:r>
    </w:p>
    <w:p w:rsidR="007D6DC4" w:rsidRDefault="007D6DC4" w:rsidP="007D6DC4">
      <w:pPr>
        <w:rPr>
          <w:rStyle w:val="SC82503"/>
          <w:b w:val="0"/>
          <w:bCs w:val="0"/>
          <w:i/>
          <w:iCs/>
          <w:sz w:val="22"/>
          <w:szCs w:val="22"/>
          <w:lang w:val="en-US"/>
        </w:rPr>
      </w:pPr>
      <w:r>
        <w:rPr>
          <w:rStyle w:val="SC82503"/>
          <w:i/>
          <w:sz w:val="22"/>
          <w:szCs w:val="22"/>
          <w:lang w:val="en-US"/>
        </w:rPr>
        <w:t>(config-router)#</w:t>
      </w:r>
      <w:r w:rsidRPr="00D7582E">
        <w:rPr>
          <w:rStyle w:val="SC82503"/>
          <w:i/>
          <w:sz w:val="22"/>
          <w:szCs w:val="22"/>
          <w:lang w:val="en-US"/>
        </w:rPr>
        <w:t xml:space="preserve">timers </w:t>
      </w:r>
      <w:r>
        <w:rPr>
          <w:rStyle w:val="SC82503"/>
          <w:i/>
          <w:sz w:val="22"/>
          <w:szCs w:val="22"/>
          <w:lang w:val="en-US"/>
        </w:rPr>
        <w:t xml:space="preserve">bgp </w:t>
      </w:r>
      <w:r w:rsidRPr="00D7582E">
        <w:rPr>
          <w:rStyle w:val="SC82503"/>
          <w:b w:val="0"/>
          <w:bCs w:val="0"/>
          <w:i/>
          <w:iCs/>
          <w:sz w:val="22"/>
          <w:szCs w:val="22"/>
          <w:lang w:val="en-US"/>
        </w:rPr>
        <w:t>keepalive holdtime</w:t>
      </w:r>
    </w:p>
    <w:p w:rsidR="00D1016E" w:rsidRPr="00987B94" w:rsidRDefault="00D1016E" w:rsidP="00AB59E0">
      <w:pPr>
        <w:pStyle w:val="Heading3"/>
      </w:pPr>
      <w:bookmarkStart w:id="359" w:name="_Toc413851017"/>
      <w:r>
        <w:t xml:space="preserve">Optimizing </w:t>
      </w:r>
      <w:r w:rsidRPr="00987B94">
        <w:t xml:space="preserve">Bandwidth </w:t>
      </w:r>
      <w:r>
        <w:t>Utilization</w:t>
      </w:r>
      <w:bookmarkEnd w:id="359"/>
    </w:p>
    <w:p w:rsidR="00D1016E" w:rsidRDefault="00D1016E" w:rsidP="00F3425A">
      <w:pPr>
        <w:pStyle w:val="Heading4"/>
        <w:rPr>
          <w:rFonts w:eastAsia="Times New Roman"/>
        </w:rPr>
      </w:pPr>
      <w:bookmarkStart w:id="360" w:name="_Equal_Path_Load"/>
      <w:bookmarkStart w:id="361" w:name="_Toc413851018"/>
      <w:bookmarkEnd w:id="360"/>
      <w:r w:rsidRPr="00D7582E">
        <w:t xml:space="preserve">Equal Path </w:t>
      </w:r>
      <w:r>
        <w:rPr>
          <w:rFonts w:eastAsia="Times New Roman"/>
        </w:rPr>
        <w:t>Load Sharing</w:t>
      </w:r>
      <w:r w:rsidR="002F5A7D">
        <w:rPr>
          <w:rFonts w:eastAsia="Times New Roman"/>
        </w:rPr>
        <w:t xml:space="preserve"> </w:t>
      </w:r>
      <w:r w:rsidR="00506B10">
        <w:rPr>
          <w:rFonts w:ascii="OpenSymbol" w:eastAsia="Times New Roman" w:hAnsi="OpenSymbol"/>
        </w:rPr>
        <w:sym w:font="Symbol" w:char="F0AE"/>
      </w:r>
      <w:r w:rsidR="001C69E3">
        <w:rPr>
          <w:rFonts w:ascii="Symbol" w:eastAsia="Times New Roman" w:hAnsi="Symbol"/>
        </w:rPr>
        <w:t></w:t>
      </w:r>
      <w:r w:rsidR="00CA19DC">
        <w:rPr>
          <w:rFonts w:ascii="Cambria" w:eastAsia="Times New Roman" w:hAnsi="Cambria"/>
        </w:rPr>
        <w:t xml:space="preserve">Cf. </w:t>
      </w:r>
      <w:hyperlink w:anchor="_Load-Balancing" w:history="1">
        <w:r w:rsidR="002F5A7D">
          <w:rPr>
            <w:rStyle w:val="Hyperlink"/>
            <w:rFonts w:ascii="Cambria" w:eastAsia="Times New Roman" w:hAnsi="Cambria"/>
          </w:rPr>
          <w:t>Load-Balancing Summary</w:t>
        </w:r>
        <w:bookmarkEnd w:id="361"/>
      </w:hyperlink>
    </w:p>
    <w:p w:rsidR="00D1016E" w:rsidRPr="00DC1188" w:rsidRDefault="00D1016E" w:rsidP="00151ADF">
      <w:pPr>
        <w:ind w:left="4950" w:hanging="4962"/>
        <w:rPr>
          <w:iCs/>
          <w:lang w:val="en-US"/>
        </w:rPr>
      </w:pPr>
      <w:r w:rsidRPr="00DC1188">
        <w:rPr>
          <w:iCs/>
          <w:lang w:val="en-US"/>
        </w:rPr>
        <w:t>(config-router)#</w:t>
      </w:r>
      <w:r w:rsidRPr="00DC1188">
        <w:rPr>
          <w:b/>
          <w:bCs/>
          <w:iCs/>
          <w:lang w:val="en-US"/>
        </w:rPr>
        <w:t>maximum-paths</w:t>
      </w:r>
      <w:r w:rsidRPr="00DC1188">
        <w:rPr>
          <w:iCs/>
          <w:lang w:val="en-US"/>
        </w:rPr>
        <w:t> </w:t>
      </w:r>
      <w:r w:rsidRPr="00DC1188">
        <w:rPr>
          <w:i/>
          <w:iCs/>
          <w:lang w:val="en-US"/>
        </w:rPr>
        <w:t>number-of-paths</w:t>
      </w:r>
      <w:r w:rsidRPr="00DC1188">
        <w:rPr>
          <w:iCs/>
          <w:lang w:val="en-US"/>
        </w:rPr>
        <w:t> </w:t>
      </w:r>
      <w:r w:rsidRPr="00DC1188">
        <w:rPr>
          <w:iCs/>
          <w:lang w:val="en-US"/>
        </w:rPr>
        <w:tab/>
        <w:t xml:space="preserve">Sets the maximum number of parallel routes that BGP can support (1 by default) </w:t>
      </w:r>
    </w:p>
    <w:p w:rsidR="007D58F4" w:rsidRDefault="007D58F4">
      <w:pPr>
        <w:spacing w:after="200"/>
        <w:rPr>
          <w:rFonts w:asciiTheme="majorHAnsi" w:eastAsiaTheme="majorEastAsia" w:hAnsiTheme="majorHAnsi" w:cstheme="majorBidi"/>
          <w:b/>
          <w:bCs/>
          <w:color w:val="4F81BD" w:themeColor="accent1"/>
          <w:lang w:val="en-US"/>
        </w:rPr>
      </w:pPr>
      <w:r>
        <w:rPr>
          <w:lang w:val="en-US"/>
        </w:rPr>
        <w:br w:type="page"/>
      </w:r>
    </w:p>
    <w:p w:rsidR="00D7582E" w:rsidRPr="00B303E5" w:rsidRDefault="00D7582E" w:rsidP="00AB59E0">
      <w:pPr>
        <w:pStyle w:val="Heading3"/>
        <w:rPr>
          <w:rFonts w:cs="Times New Roman"/>
        </w:rPr>
      </w:pPr>
      <w:bookmarkStart w:id="362" w:name="_Toc413851019"/>
      <w:r>
        <w:lastRenderedPageBreak/>
        <w:t>Choosing One Path Over Another</w:t>
      </w:r>
      <w:bookmarkEnd w:id="362"/>
    </w:p>
    <w:p w:rsidR="00D7582E" w:rsidRPr="0053107A" w:rsidRDefault="00D7582E" w:rsidP="007F740C">
      <w:pPr>
        <w:pStyle w:val="ListParagraph"/>
        <w:numPr>
          <w:ilvl w:val="0"/>
          <w:numId w:val="124"/>
        </w:numPr>
        <w:ind w:left="348"/>
        <w:rPr>
          <w:lang w:val="en-US"/>
        </w:rPr>
      </w:pPr>
      <w:r w:rsidRPr="0053107A">
        <w:rPr>
          <w:iCs/>
          <w:lang w:val="en-US"/>
        </w:rPr>
        <w:t>The neighbors</w:t>
      </w:r>
      <w:r>
        <w:rPr>
          <w:iCs/>
          <w:lang w:val="en-US"/>
        </w:rPr>
        <w:t>hip must be cleared</w:t>
      </w:r>
      <w:r w:rsidR="003E1CBD">
        <w:rPr>
          <w:iCs/>
          <w:lang w:val="en-US"/>
        </w:rPr>
        <w:t xml:space="preserve"> (</w:t>
      </w:r>
      <w:r w:rsidR="00CA19DC">
        <w:rPr>
          <w:iCs/>
          <w:lang w:val="en-US"/>
        </w:rPr>
        <w:t xml:space="preserve">cf. </w:t>
      </w:r>
      <w:hyperlink w:anchor="_Clearing_Neighbors" w:history="1">
        <w:r w:rsidR="003F0D8A" w:rsidRPr="003F0D8A">
          <w:rPr>
            <w:rStyle w:val="Hyperlink"/>
            <w:iCs/>
            <w:lang w:val="en-US"/>
          </w:rPr>
          <w:t>§Clearing Neighbors</w:t>
        </w:r>
      </w:hyperlink>
      <w:r w:rsidR="003E1CBD">
        <w:rPr>
          <w:iCs/>
          <w:lang w:val="en-US"/>
        </w:rPr>
        <w:t>)</w:t>
      </w:r>
      <w:r>
        <w:rPr>
          <w:iCs/>
          <w:lang w:val="en-US"/>
        </w:rPr>
        <w:t xml:space="preserve"> in all the following</w:t>
      </w:r>
      <w:r w:rsidRPr="0053107A">
        <w:rPr>
          <w:iCs/>
          <w:lang w:val="en-US"/>
        </w:rPr>
        <w:t xml:space="preserve"> cases.</w:t>
      </w:r>
    </w:p>
    <w:p w:rsidR="00D7582E" w:rsidRPr="008D5D21" w:rsidRDefault="00D7582E" w:rsidP="00F3425A">
      <w:pPr>
        <w:pStyle w:val="Heading4"/>
        <w:rPr>
          <w:rFonts w:eastAsia="Times New Roman" w:cs="Times New Roman"/>
        </w:rPr>
      </w:pPr>
      <w:bookmarkStart w:id="363" w:name="_Toc413851020"/>
      <w:r w:rsidRPr="008D5D21">
        <w:t>Influencing  Enterprise’s Outbound Routes</w:t>
      </w:r>
      <w:bookmarkEnd w:id="363"/>
    </w:p>
    <w:p w:rsidR="00D7582E" w:rsidRPr="0053107A" w:rsidRDefault="00D7582E" w:rsidP="00F3425A">
      <w:pPr>
        <w:pStyle w:val="Heading5"/>
      </w:pPr>
      <w:bookmarkStart w:id="364" w:name="_Toc326071233"/>
      <w:bookmarkStart w:id="365" w:name="_Toc413851021"/>
      <w:r>
        <w:t>Using</w:t>
      </w:r>
      <w:r w:rsidRPr="007D4A27">
        <w:t xml:space="preserve"> </w:t>
      </w:r>
      <w:r w:rsidRPr="0053107A">
        <w:t xml:space="preserve">Administrative </w:t>
      </w:r>
      <w:r w:rsidRPr="007D4A27">
        <w:t>Weight</w:t>
      </w:r>
      <w:bookmarkEnd w:id="364"/>
      <w:bookmarkEnd w:id="365"/>
    </w:p>
    <w:p w:rsidR="00D7582E" w:rsidRPr="008D5D21" w:rsidRDefault="00D7582E" w:rsidP="00151ADF">
      <w:pPr>
        <w:jc w:val="center"/>
        <w:rPr>
          <w:rFonts w:eastAsia="Times New Roman" w:cs="Times New Roman"/>
          <w:lang w:val="en-US" w:eastAsia="fr-FR"/>
        </w:rPr>
      </w:pPr>
      <w:r w:rsidRPr="008D5D21">
        <w:rPr>
          <w:rFonts w:eastAsia="Times New Roman" w:cs="Times New Roman"/>
          <w:noProof/>
          <w:lang w:val="en-US"/>
        </w:rPr>
        <mc:AlternateContent>
          <mc:Choice Requires="wps">
            <w:drawing>
              <wp:anchor distT="0" distB="0" distL="114300" distR="114300" simplePos="0" relativeHeight="252135424" behindDoc="0" locked="0" layoutInCell="1" allowOverlap="1" wp14:anchorId="4B2B9A57" wp14:editId="62CCC795">
                <wp:simplePos x="0" y="0"/>
                <wp:positionH relativeFrom="column">
                  <wp:posOffset>4158615</wp:posOffset>
                </wp:positionH>
                <wp:positionV relativeFrom="paragraph">
                  <wp:posOffset>2337435</wp:posOffset>
                </wp:positionV>
                <wp:extent cx="1028700" cy="219075"/>
                <wp:effectExtent l="0" t="0" r="0" b="952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19075"/>
                        </a:xfrm>
                        <a:prstGeom prst="rect">
                          <a:avLst/>
                        </a:prstGeom>
                        <a:solidFill>
                          <a:srgbClr val="FFFFFF"/>
                        </a:solidFill>
                        <a:ln w="9525">
                          <a:noFill/>
                          <a:miter lim="800000"/>
                          <a:headEnd/>
                          <a:tailEnd/>
                        </a:ln>
                      </wps:spPr>
                      <wps:txbx>
                        <w:txbxContent>
                          <w:p w:rsidR="000946F7" w:rsidRDefault="000946F7" w:rsidP="00D7582E">
                            <w:r w:rsidRPr="008D5D21">
                              <w:rPr>
                                <w:b/>
                              </w:rPr>
                              <w:t>in</w:t>
                            </w:r>
                            <w:r>
                              <w:t xml:space="preserve"> / </w:t>
                            </w:r>
                            <w:r w:rsidRPr="008D5D21">
                              <w:rPr>
                                <w:b/>
                              </w:rPr>
                              <w:t>set weight</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1" type="#_x0000_t202" style="position:absolute;left:0;text-align:left;margin-left:327.45pt;margin-top:184.05pt;width:81pt;height:17.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" stroked="f">
                <v:textbox inset="1mm,1mm,1mm,1mm">
                  <w:txbxContent>
                    <w:p w:rsidR="000946F7" w:rsidRDefault="000946F7" w:rsidP="00D7582E">
                      <w:proofErr w:type="gramStart"/>
                      <w:r w:rsidRPr="008D5D21">
                        <w:rPr>
                          <w:b/>
                        </w:rPr>
                        <w:t>in</w:t>
                      </w:r>
                      <w:proofErr w:type="gramEnd"/>
                      <w:r>
                        <w:t xml:space="preserve"> / </w:t>
                      </w:r>
                      <w:r w:rsidRPr="008D5D21">
                        <w:rPr>
                          <w:b/>
                        </w:rPr>
                        <w:t>set weight</w:t>
                      </w:r>
                    </w:p>
                  </w:txbxContent>
                </v:textbox>
              </v:shape>
            </w:pict>
          </mc:Fallback>
        </mc:AlternateContent>
      </w:r>
      <w:r w:rsidRPr="008D5D21">
        <w:rPr>
          <w:rFonts w:eastAsia="Times New Roman" w:cs="Times New Roman"/>
          <w:iCs/>
          <w:noProof/>
          <w:lang w:val="en-US"/>
        </w:rPr>
        <w:drawing>
          <wp:inline distT="0" distB="0" distL="0" distR="0" wp14:anchorId="65118002" wp14:editId="6B68C79B">
            <wp:extent cx="5238750" cy="2800350"/>
            <wp:effectExtent l="0" t="0" r="0" b="0"/>
            <wp:docPr id="163" name="Image 1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
                    <pic:cNvPicPr>
                      <a:picLocks noChangeAspect="1" noChangeArrowheads="1"/>
                    </pic:cNvPicPr>
                  </pic:nvPicPr>
                  <pic:blipFill>
                    <a:blip r:link="rId135">
                      <a:extLst>
                        <a:ext uri="{28A0092B-C50C-407E-A947-70E740481C1C}">
                          <a14:useLocalDpi xmlns:a14="http://schemas.microsoft.com/office/drawing/2010/main" val="0"/>
                        </a:ext>
                      </a:extLst>
                    </a:blip>
                    <a:srcRect/>
                    <a:stretch>
                      <a:fillRect/>
                    </a:stretch>
                  </pic:blipFill>
                  <pic:spPr bwMode="auto">
                    <a:xfrm>
                      <a:off x="0" y="0"/>
                      <a:ext cx="5238750" cy="2800350"/>
                    </a:xfrm>
                    <a:prstGeom prst="rect">
                      <a:avLst/>
                    </a:prstGeom>
                    <a:noFill/>
                    <a:ln>
                      <a:noFill/>
                    </a:ln>
                  </pic:spPr>
                </pic:pic>
              </a:graphicData>
            </a:graphic>
          </wp:inline>
        </w:drawing>
      </w:r>
    </w:p>
    <w:p w:rsidR="00D7582E" w:rsidRPr="0053107A" w:rsidRDefault="00D7582E" w:rsidP="00F3425A">
      <w:pPr>
        <w:pStyle w:val="Heading5"/>
      </w:pPr>
      <w:bookmarkStart w:id="366" w:name="_Toc413851022"/>
      <w:r>
        <w:t>Using</w:t>
      </w:r>
      <w:r w:rsidRPr="0053107A">
        <w:t xml:space="preserve"> </w:t>
      </w:r>
      <w:r>
        <w:t>Local_Pref</w:t>
      </w:r>
      <w:bookmarkEnd w:id="366"/>
    </w:p>
    <w:p w:rsidR="00D7582E" w:rsidRPr="003E1CBD" w:rsidRDefault="00D7582E" w:rsidP="00151ADF">
      <w:pPr>
        <w:jc w:val="center"/>
        <w:rPr>
          <w:rFonts w:eastAsia="Times New Roman" w:cs="Times New Roman"/>
          <w:iCs/>
          <w:lang w:val="en-US" w:eastAsia="fr-FR"/>
        </w:rPr>
      </w:pPr>
      <w:r w:rsidRPr="0053107A">
        <w:rPr>
          <w:rFonts w:eastAsia="Times New Roman" w:cs="Times New Roman"/>
          <w:noProof/>
          <w:lang w:val="en-US"/>
        </w:rPr>
        <mc:AlternateContent>
          <mc:Choice Requires="wps">
            <w:drawing>
              <wp:anchor distT="0" distB="0" distL="114300" distR="114300" simplePos="0" relativeHeight="252136448" behindDoc="0" locked="0" layoutInCell="1" allowOverlap="1" wp14:anchorId="2DBE8151" wp14:editId="0073CB95">
                <wp:simplePos x="0" y="0"/>
                <wp:positionH relativeFrom="column">
                  <wp:posOffset>3163354</wp:posOffset>
                </wp:positionH>
                <wp:positionV relativeFrom="paragraph">
                  <wp:posOffset>2376981</wp:posOffset>
                </wp:positionV>
                <wp:extent cx="2733472" cy="214008"/>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472" cy="214008"/>
                        </a:xfrm>
                        <a:prstGeom prst="rect">
                          <a:avLst/>
                        </a:prstGeom>
                        <a:solidFill>
                          <a:srgbClr val="FFFFFF"/>
                        </a:solidFill>
                        <a:ln w="9525">
                          <a:noFill/>
                          <a:miter lim="800000"/>
                          <a:headEnd/>
                          <a:tailEnd/>
                        </a:ln>
                      </wps:spPr>
                      <wps:txbx>
                        <w:txbxContent>
                          <w:p w:rsidR="000946F7" w:rsidRPr="00107815" w:rsidRDefault="000946F7" w:rsidP="00D7582E">
                            <w:pPr>
                              <w:rPr>
                                <w:lang w:val="en-US"/>
                              </w:rPr>
                            </w:pPr>
                            <w:r>
                              <w:rPr>
                                <w:b/>
                                <w:bCs/>
                                <w:iCs/>
                                <w:lang w:val="en-US"/>
                              </w:rPr>
                              <w:t xml:space="preserve">- in|out with iBGP peers / </w:t>
                            </w:r>
                            <w:r w:rsidRPr="00B12F65">
                              <w:rPr>
                                <w:b/>
                                <w:bCs/>
                                <w:iCs/>
                                <w:lang w:val="en-US"/>
                              </w:rPr>
                              <w:t>set local-preference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2" type="#_x0000_t202" style="position:absolute;left:0;text-align:left;margin-left:249.1pt;margin-top:187.15pt;width:215.25pt;height:16.8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" stroked="f">
                <v:textbox inset="0,0,0,0">
                  <w:txbxContent>
                    <w:p w:rsidR="000946F7" w:rsidRPr="00107815" w:rsidRDefault="000946F7" w:rsidP="00D7582E">
                      <w:pPr>
                        <w:rPr>
                          <w:lang w:val="en-US"/>
                        </w:rPr>
                      </w:pPr>
                      <w:r>
                        <w:rPr>
                          <w:b/>
                          <w:bCs/>
                          <w:iCs/>
                          <w:lang w:val="en-US"/>
                        </w:rPr>
                        <w:t xml:space="preserve">- </w:t>
                      </w:r>
                      <w:proofErr w:type="gramStart"/>
                      <w:r>
                        <w:rPr>
                          <w:b/>
                          <w:bCs/>
                          <w:iCs/>
                          <w:lang w:val="en-US"/>
                        </w:rPr>
                        <w:t>in|out</w:t>
                      </w:r>
                      <w:proofErr w:type="gramEnd"/>
                      <w:r>
                        <w:rPr>
                          <w:b/>
                          <w:bCs/>
                          <w:iCs/>
                          <w:lang w:val="en-US"/>
                        </w:rPr>
                        <w:t xml:space="preserve"> with iBGP peers / </w:t>
                      </w:r>
                      <w:r w:rsidRPr="00B12F65">
                        <w:rPr>
                          <w:b/>
                          <w:bCs/>
                          <w:iCs/>
                          <w:lang w:val="en-US"/>
                        </w:rPr>
                        <w:t>set local-preference</w:t>
                      </w:r>
                    </w:p>
                  </w:txbxContent>
                </v:textbox>
              </v:shape>
            </w:pict>
          </mc:Fallback>
        </mc:AlternateContent>
      </w:r>
      <w:r w:rsidRPr="008D5D21">
        <w:rPr>
          <w:rFonts w:eastAsia="Times New Roman" w:cs="Times New Roman"/>
          <w:iCs/>
          <w:noProof/>
          <w:lang w:val="en-US"/>
        </w:rPr>
        <w:drawing>
          <wp:inline distT="0" distB="0" distL="0" distR="0" wp14:anchorId="7555CDB8" wp14:editId="77C20DB1">
            <wp:extent cx="5238750" cy="2590800"/>
            <wp:effectExtent l="0" t="0" r="0" b="0"/>
            <wp:docPr id="166" name="Image 1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image"/>
                    <pic:cNvPicPr>
                      <a:picLocks noChangeAspect="1" noChangeArrowheads="1"/>
                    </pic:cNvPicPr>
                  </pic:nvPicPr>
                  <pic:blipFill>
                    <a:blip r:link="rId136">
                      <a:extLst>
                        <a:ext uri="{28A0092B-C50C-407E-A947-70E740481C1C}">
                          <a14:useLocalDpi xmlns:a14="http://schemas.microsoft.com/office/drawing/2010/main" val="0"/>
                        </a:ext>
                      </a:extLst>
                    </a:blip>
                    <a:srcRect/>
                    <a:stretch>
                      <a:fillRect/>
                    </a:stretch>
                  </pic:blipFill>
                  <pic:spPr bwMode="auto">
                    <a:xfrm>
                      <a:off x="0" y="0"/>
                      <a:ext cx="5238750" cy="2590800"/>
                    </a:xfrm>
                    <a:prstGeom prst="rect">
                      <a:avLst/>
                    </a:prstGeom>
                    <a:noFill/>
                    <a:ln>
                      <a:noFill/>
                    </a:ln>
                  </pic:spPr>
                </pic:pic>
              </a:graphicData>
            </a:graphic>
          </wp:inline>
        </w:drawing>
      </w:r>
    </w:p>
    <w:p w:rsidR="00D7582E" w:rsidRDefault="00D7582E" w:rsidP="00151ADF">
      <w:pPr>
        <w:rPr>
          <w:rFonts w:eastAsia="Times New Roman" w:cs="Times New Roman"/>
          <w:lang w:val="en-US" w:eastAsia="fr-FR"/>
        </w:rPr>
      </w:pPr>
    </w:p>
    <w:p w:rsidR="00D7582E" w:rsidRDefault="00D7582E" w:rsidP="00151ADF">
      <w:pPr>
        <w:jc w:val="center"/>
        <w:rPr>
          <w:rFonts w:eastAsia="Times New Roman" w:cs="Times New Roman"/>
          <w:lang w:val="en-US" w:eastAsia="fr-FR"/>
        </w:rPr>
      </w:pPr>
      <w:r>
        <w:rPr>
          <w:rFonts w:eastAsia="Times New Roman" w:cs="Times New Roman"/>
          <w:noProof/>
          <w:lang w:val="en-US"/>
        </w:rPr>
        <w:drawing>
          <wp:inline distT="0" distB="0" distL="0" distR="0" wp14:anchorId="6A9442CC" wp14:editId="54D383EB">
            <wp:extent cx="4761230" cy="2273935"/>
            <wp:effectExtent l="0" t="0" r="127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761230" cy="2273935"/>
                    </a:xfrm>
                    <a:prstGeom prst="rect">
                      <a:avLst/>
                    </a:prstGeom>
                    <a:noFill/>
                  </pic:spPr>
                </pic:pic>
              </a:graphicData>
            </a:graphic>
          </wp:inline>
        </w:drawing>
      </w:r>
    </w:p>
    <w:p w:rsidR="00D7582E" w:rsidRDefault="00D7582E" w:rsidP="00151ADF">
      <w:pPr>
        <w:rPr>
          <w:u w:val="single"/>
          <w:lang w:val="en-US"/>
        </w:rPr>
      </w:pPr>
    </w:p>
    <w:p w:rsidR="00CD2C56" w:rsidRDefault="00CD2C56">
      <w:pPr>
        <w:spacing w:after="200"/>
        <w:rPr>
          <w:rFonts w:asciiTheme="majorHAnsi" w:eastAsia="Times New Roman" w:hAnsiTheme="majorHAnsi" w:cstheme="majorBidi"/>
          <w:color w:val="4F81BD" w:themeColor="accent1"/>
          <w:lang w:val="en-US" w:eastAsia="fr-FR"/>
        </w:rPr>
      </w:pPr>
      <w:r w:rsidRPr="003E1CBD">
        <w:rPr>
          <w:lang w:val="en-US"/>
        </w:rPr>
        <w:br w:type="page"/>
      </w:r>
    </w:p>
    <w:p w:rsidR="00D7582E" w:rsidRPr="0053107A" w:rsidRDefault="00D7582E" w:rsidP="00F3425A">
      <w:pPr>
        <w:pStyle w:val="Heading5"/>
      </w:pPr>
      <w:bookmarkStart w:id="367" w:name="_Toc413851023"/>
      <w:r>
        <w:lastRenderedPageBreak/>
        <w:t>Using</w:t>
      </w:r>
      <w:r w:rsidRPr="0053107A">
        <w:t xml:space="preserve"> </w:t>
      </w:r>
      <w:r>
        <w:t>AS_Path</w:t>
      </w:r>
      <w:bookmarkEnd w:id="367"/>
    </w:p>
    <w:p w:rsidR="00D7582E" w:rsidRPr="0053107A" w:rsidRDefault="00D7582E" w:rsidP="00151ADF">
      <w:pPr>
        <w:rPr>
          <w:rFonts w:eastAsia="Times New Roman" w:cs="Times New Roman"/>
          <w:iCs/>
          <w:lang w:val="en-US" w:eastAsia="fr-FR"/>
        </w:rPr>
      </w:pPr>
      <w:r w:rsidRPr="0053107A">
        <w:rPr>
          <w:rFonts w:eastAsia="Times New Roman" w:cs="Times New Roman"/>
          <w:iCs/>
          <w:lang w:val="en-US" w:eastAsia="fr-FR"/>
        </w:rPr>
        <w:t>(config-router)#</w:t>
      </w:r>
      <w:r w:rsidRPr="0053107A">
        <w:rPr>
          <w:rFonts w:eastAsia="Times New Roman" w:cs="Times New Roman"/>
          <w:b/>
          <w:bCs/>
          <w:iCs/>
          <w:lang w:val="en-US" w:eastAsia="fr-FR"/>
        </w:rPr>
        <w:t>neighbor</w:t>
      </w:r>
      <w:r w:rsidRPr="0053107A">
        <w:rPr>
          <w:rFonts w:eastAsia="Times New Roman" w:cs="Times New Roman"/>
          <w:iCs/>
          <w:lang w:val="en-US" w:eastAsia="fr-FR"/>
        </w:rPr>
        <w:t> </w:t>
      </w:r>
      <w:r w:rsidRPr="0053107A">
        <w:rPr>
          <w:rFonts w:eastAsia="Times New Roman" w:cs="Times New Roman"/>
          <w:i/>
          <w:iCs/>
          <w:lang w:val="en-US" w:eastAsia="fr-FR"/>
        </w:rPr>
        <w:t>neighbor-ip</w:t>
      </w:r>
      <w:r w:rsidRPr="0053107A">
        <w:rPr>
          <w:rFonts w:eastAsia="Times New Roman" w:cs="Times New Roman"/>
          <w:iCs/>
          <w:lang w:val="en-US" w:eastAsia="fr-FR"/>
        </w:rPr>
        <w:t> </w:t>
      </w:r>
      <w:r w:rsidRPr="0053107A">
        <w:rPr>
          <w:rFonts w:eastAsia="Times New Roman" w:cs="Times New Roman"/>
          <w:b/>
          <w:bCs/>
          <w:iCs/>
          <w:lang w:val="en-US" w:eastAsia="fr-FR"/>
        </w:rPr>
        <w:t xml:space="preserve">route-map </w:t>
      </w:r>
      <w:r w:rsidRPr="0053107A">
        <w:rPr>
          <w:rFonts w:eastAsia="Times New Roman" w:cs="Times New Roman"/>
          <w:bCs/>
          <w:iCs/>
          <w:lang w:val="en-US" w:eastAsia="fr-FR"/>
        </w:rPr>
        <w:t>{</w:t>
      </w:r>
      <w:r w:rsidRPr="0053107A">
        <w:rPr>
          <w:rFonts w:eastAsia="Times New Roman" w:cs="Times New Roman"/>
          <w:b/>
          <w:bCs/>
          <w:iCs/>
          <w:lang w:val="en-US" w:eastAsia="fr-FR"/>
        </w:rPr>
        <w:t xml:space="preserve">in </w:t>
      </w:r>
      <w:r w:rsidRPr="0053107A">
        <w:rPr>
          <w:rFonts w:eastAsia="Times New Roman" w:cs="Times New Roman"/>
          <w:bCs/>
          <w:iCs/>
          <w:lang w:val="en-US" w:eastAsia="fr-FR"/>
        </w:rPr>
        <w:t xml:space="preserve">| </w:t>
      </w:r>
      <w:r w:rsidRPr="0053107A">
        <w:rPr>
          <w:rFonts w:eastAsia="Times New Roman" w:cs="Times New Roman"/>
          <w:b/>
          <w:bCs/>
          <w:iCs/>
          <w:lang w:val="en-US" w:eastAsia="fr-FR"/>
        </w:rPr>
        <w:t>out</w:t>
      </w:r>
      <w:r w:rsidRPr="0053107A">
        <w:rPr>
          <w:rFonts w:eastAsia="Times New Roman" w:cs="Times New Roman"/>
          <w:bCs/>
          <w:iCs/>
          <w:lang w:val="en-US" w:eastAsia="fr-FR"/>
        </w:rPr>
        <w:t>}</w:t>
      </w:r>
      <w:r w:rsidRPr="0053107A">
        <w:rPr>
          <w:rFonts w:eastAsia="Times New Roman" w:cs="Times New Roman"/>
          <w:iCs/>
          <w:lang w:val="en-US" w:eastAsia="fr-FR"/>
        </w:rPr>
        <w:t> </w:t>
      </w:r>
    </w:p>
    <w:p w:rsidR="00D7582E" w:rsidRPr="0053107A" w:rsidRDefault="00D7582E" w:rsidP="007F740C">
      <w:pPr>
        <w:numPr>
          <w:ilvl w:val="0"/>
          <w:numId w:val="123"/>
        </w:numPr>
        <w:ind w:left="1275"/>
        <w:rPr>
          <w:rFonts w:eastAsia="Times New Roman" w:cs="Times New Roman"/>
          <w:iCs/>
          <w:lang w:val="en-US" w:eastAsia="fr-FR"/>
        </w:rPr>
      </w:pPr>
      <w:r>
        <w:rPr>
          <w:rFonts w:eastAsia="Times New Roman" w:cs="Times New Roman"/>
          <w:iCs/>
          <w:lang w:val="en-US" w:eastAsia="fr-FR"/>
        </w:rPr>
        <w:t>applies</w:t>
      </w:r>
      <w:r w:rsidRPr="0053107A">
        <w:rPr>
          <w:rFonts w:eastAsia="Times New Roman" w:cs="Times New Roman"/>
          <w:iCs/>
          <w:lang w:val="en-US" w:eastAsia="fr-FR"/>
        </w:rPr>
        <w:t xml:space="preserve"> the route map to all BGP Updates received/sent from/to the listed neighbor</w:t>
      </w:r>
      <w:r>
        <w:rPr>
          <w:rFonts w:eastAsia="Times New Roman" w:cs="Times New Roman"/>
          <w:iCs/>
          <w:lang w:val="en-US" w:eastAsia="fr-FR"/>
        </w:rPr>
        <w:t xml:space="preserve">. </w:t>
      </w:r>
      <w:r w:rsidRPr="0053107A">
        <w:rPr>
          <w:rFonts w:eastAsia="Times New Roman" w:cs="Times New Roman"/>
          <w:iCs/>
          <w:lang w:val="en-US" w:eastAsia="fr-FR"/>
        </w:rPr>
        <w:t>The router allows routes first matched in a permit clause and discards routes first matched with a deny clause.</w:t>
      </w:r>
    </w:p>
    <w:p w:rsidR="00D7582E" w:rsidRPr="0053107A" w:rsidRDefault="00D7582E" w:rsidP="007F740C">
      <w:pPr>
        <w:numPr>
          <w:ilvl w:val="0"/>
          <w:numId w:val="123"/>
        </w:numPr>
        <w:ind w:left="1275"/>
        <w:rPr>
          <w:rFonts w:eastAsia="Times New Roman" w:cs="Times New Roman"/>
          <w:iCs/>
          <w:lang w:val="en-US" w:eastAsia="fr-FR"/>
        </w:rPr>
      </w:pPr>
      <w:r w:rsidRPr="0053107A">
        <w:rPr>
          <w:rFonts w:eastAsia="Times New Roman" w:cs="Times New Roman"/>
          <w:iCs/>
          <w:lang w:val="en-US" w:eastAsia="fr-FR"/>
        </w:rPr>
        <w:t>change</w:t>
      </w:r>
      <w:r>
        <w:rPr>
          <w:rFonts w:eastAsia="Times New Roman" w:cs="Times New Roman"/>
          <w:iCs/>
          <w:lang w:val="en-US" w:eastAsia="fr-FR"/>
        </w:rPr>
        <w:t>s</w:t>
      </w:r>
      <w:r w:rsidRPr="0053107A">
        <w:rPr>
          <w:rFonts w:eastAsia="Times New Roman" w:cs="Times New Roman"/>
          <w:iCs/>
          <w:lang w:val="en-US" w:eastAsia="fr-FR"/>
        </w:rPr>
        <w:t xml:space="preserve"> the PAs of routes by using the </w:t>
      </w:r>
      <w:r w:rsidRPr="0053107A">
        <w:rPr>
          <w:rFonts w:eastAsia="Times New Roman" w:cs="Times New Roman"/>
          <w:b/>
          <w:bCs/>
          <w:iCs/>
          <w:lang w:val="en-US" w:eastAsia="fr-FR"/>
        </w:rPr>
        <w:t>set</w:t>
      </w:r>
      <w:r w:rsidRPr="0053107A">
        <w:rPr>
          <w:rFonts w:eastAsia="Times New Roman" w:cs="Times New Roman"/>
          <w:iCs/>
          <w:lang w:val="en-US" w:eastAsia="fr-FR"/>
        </w:rPr>
        <w:t> command within permit clauses (Although you can configure a </w:t>
      </w:r>
      <w:r w:rsidRPr="0053107A">
        <w:rPr>
          <w:rFonts w:eastAsia="Times New Roman" w:cs="Times New Roman"/>
          <w:b/>
          <w:bCs/>
          <w:iCs/>
          <w:lang w:val="en-US" w:eastAsia="fr-FR"/>
        </w:rPr>
        <w:t>set</w:t>
      </w:r>
      <w:r w:rsidRPr="0053107A">
        <w:rPr>
          <w:rFonts w:eastAsia="Times New Roman" w:cs="Times New Roman"/>
          <w:iCs/>
          <w:lang w:val="en-US" w:eastAsia="fr-FR"/>
        </w:rPr>
        <w:t> command in a route map deny clause, the set has no effect because the deny clause filters the route) :</w:t>
      </w:r>
    </w:p>
    <w:p w:rsidR="00F34249" w:rsidRDefault="00D7582E" w:rsidP="007F740C">
      <w:pPr>
        <w:numPr>
          <w:ilvl w:val="1"/>
          <w:numId w:val="123"/>
        </w:numPr>
        <w:ind w:left="1995"/>
        <w:rPr>
          <w:rFonts w:eastAsia="Times New Roman" w:cs="Times New Roman"/>
          <w:iCs/>
          <w:lang w:val="en-US" w:eastAsia="fr-FR"/>
        </w:rPr>
      </w:pPr>
      <w:r w:rsidRPr="0053107A">
        <w:rPr>
          <w:rFonts w:eastAsia="Times New Roman" w:cs="Times New Roman"/>
          <w:b/>
          <w:bCs/>
          <w:iCs/>
          <w:lang w:val="en-US" w:eastAsia="fr-FR"/>
        </w:rPr>
        <w:t xml:space="preserve">set as-path prepend </w:t>
      </w:r>
      <w:r w:rsidRPr="0053107A">
        <w:rPr>
          <w:rFonts w:eastAsia="Times New Roman" w:cs="Times New Roman"/>
          <w:bCs/>
          <w:i/>
          <w:iCs/>
          <w:lang w:val="en-US" w:eastAsia="fr-FR"/>
        </w:rPr>
        <w:t>as-number as-number …</w:t>
      </w:r>
    </w:p>
    <w:p w:rsidR="00F34249" w:rsidRPr="00F34249" w:rsidRDefault="00F34249" w:rsidP="00F34249">
      <w:pPr>
        <w:rPr>
          <w:rFonts w:eastAsia="Times New Roman" w:cs="Times New Roman"/>
          <w:iCs/>
          <w:lang w:val="en-US" w:eastAsia="fr-FR"/>
        </w:rPr>
      </w:pPr>
    </w:p>
    <w:p w:rsidR="00F34249" w:rsidRDefault="00F34249" w:rsidP="009E17BB">
      <w:pPr>
        <w:numPr>
          <w:ilvl w:val="1"/>
          <w:numId w:val="267"/>
        </w:numPr>
        <w:ind w:left="426" w:hanging="426"/>
        <w:rPr>
          <w:rFonts w:eastAsia="Times New Roman" w:cs="Times New Roman"/>
          <w:b/>
          <w:i/>
          <w:iCs/>
          <w:lang w:val="en-US" w:eastAsia="fr-FR"/>
        </w:rPr>
      </w:pPr>
      <w:r w:rsidRPr="00F34249">
        <w:rPr>
          <w:rFonts w:eastAsia="Times New Roman" w:cs="Times New Roman"/>
          <w:b/>
          <w:i/>
          <w:iCs/>
          <w:lang w:val="en-US" w:eastAsia="fr-FR"/>
        </w:rPr>
        <w:t>Does not work on iBGP sessions</w:t>
      </w:r>
    </w:p>
    <w:p w:rsidR="00D76738" w:rsidRDefault="00D76738" w:rsidP="009E17BB">
      <w:pPr>
        <w:numPr>
          <w:ilvl w:val="1"/>
          <w:numId w:val="267"/>
        </w:numPr>
        <w:ind w:left="426" w:hanging="426"/>
        <w:rPr>
          <w:rFonts w:eastAsia="Times New Roman" w:cs="Times New Roman"/>
          <w:b/>
          <w:i/>
          <w:iCs/>
          <w:lang w:val="en-US" w:eastAsia="fr-FR"/>
        </w:rPr>
      </w:pPr>
      <w:r>
        <w:rPr>
          <w:rFonts w:eastAsia="Times New Roman" w:cs="Times New Roman"/>
          <w:b/>
          <w:i/>
          <w:iCs/>
          <w:lang w:val="en-US" w:eastAsia="fr-FR"/>
        </w:rPr>
        <w:t>Can be used by a multi-homed enterprise to implement a backup internet link by advertising a longer AS_PATH to the backup ISP for its prefix(es).</w:t>
      </w:r>
    </w:p>
    <w:p w:rsidR="00D76738" w:rsidRPr="00F34249" w:rsidRDefault="00D76738" w:rsidP="00D76738">
      <w:pPr>
        <w:rPr>
          <w:rFonts w:eastAsia="Times New Roman" w:cs="Times New Roman"/>
          <w:b/>
          <w:i/>
          <w:iCs/>
          <w:lang w:val="en-US" w:eastAsia="fr-FR"/>
        </w:rPr>
      </w:pPr>
    </w:p>
    <w:p w:rsidR="00D7582E" w:rsidRDefault="00D7582E" w:rsidP="00151ADF">
      <w:pPr>
        <w:jc w:val="center"/>
        <w:rPr>
          <w:rFonts w:eastAsia="Times New Roman" w:cs="Times New Roman"/>
          <w:lang w:val="en-US" w:eastAsia="fr-FR"/>
        </w:rPr>
      </w:pPr>
      <w:r>
        <w:rPr>
          <w:rFonts w:eastAsia="Times New Roman" w:cs="Times New Roman"/>
          <w:noProof/>
          <w:lang w:val="en-US"/>
        </w:rPr>
        <w:drawing>
          <wp:inline distT="0" distB="0" distL="0" distR="0" wp14:anchorId="5178B938" wp14:editId="1F6673EF">
            <wp:extent cx="4761230" cy="2273935"/>
            <wp:effectExtent l="0" t="0" r="127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761230" cy="2273935"/>
                    </a:xfrm>
                    <a:prstGeom prst="rect">
                      <a:avLst/>
                    </a:prstGeom>
                    <a:noFill/>
                  </pic:spPr>
                </pic:pic>
              </a:graphicData>
            </a:graphic>
          </wp:inline>
        </w:drawing>
      </w:r>
    </w:p>
    <w:p w:rsidR="00D7582E" w:rsidRPr="0053107A" w:rsidRDefault="00D7582E" w:rsidP="00F3425A">
      <w:pPr>
        <w:pStyle w:val="Heading4"/>
        <w:rPr>
          <w:rFonts w:eastAsia="Times New Roman" w:cs="Times New Roman"/>
        </w:rPr>
      </w:pPr>
      <w:bookmarkStart w:id="368" w:name="_Toc326071236"/>
      <w:bookmarkStart w:id="369" w:name="_Toc413851024"/>
      <w:r w:rsidRPr="0053107A">
        <w:t>Influencing Enterprise’s Inbound Routes</w:t>
      </w:r>
      <w:bookmarkEnd w:id="368"/>
      <w:bookmarkEnd w:id="369"/>
    </w:p>
    <w:p w:rsidR="00186012" w:rsidRPr="0053107A" w:rsidRDefault="00186012" w:rsidP="00F3425A">
      <w:pPr>
        <w:pStyle w:val="Heading5"/>
      </w:pPr>
      <w:bookmarkStart w:id="370" w:name="_Toc413851025"/>
      <w:bookmarkStart w:id="371" w:name="_Toc326071237"/>
      <w:r>
        <w:t>Using</w:t>
      </w:r>
      <w:r w:rsidRPr="0053107A">
        <w:t xml:space="preserve"> </w:t>
      </w:r>
      <w:r>
        <w:t>AS_Path</w:t>
      </w:r>
      <w:bookmarkEnd w:id="370"/>
    </w:p>
    <w:p w:rsidR="00186012" w:rsidRPr="00186012" w:rsidRDefault="00186012" w:rsidP="00151ADF">
      <w:pPr>
        <w:rPr>
          <w:iCs/>
          <w:lang w:val="en-US"/>
        </w:rPr>
      </w:pPr>
      <w:r w:rsidRPr="00186012">
        <w:rPr>
          <w:iCs/>
          <w:lang w:val="en-US"/>
        </w:rPr>
        <w:t xml:space="preserve">Although presented </w:t>
      </w:r>
      <w:r>
        <w:rPr>
          <w:iCs/>
          <w:lang w:val="en-US"/>
        </w:rPr>
        <w:t>above</w:t>
      </w:r>
      <w:r w:rsidRPr="00186012">
        <w:rPr>
          <w:iCs/>
          <w:lang w:val="en-US"/>
        </w:rPr>
        <w:t xml:space="preserve"> as a tool for influencing outbound routes, AS_Path prepending can </w:t>
      </w:r>
      <w:r w:rsidRPr="00186012">
        <w:rPr>
          <w:i/>
          <w:iCs/>
          <w:lang w:val="en-US"/>
        </w:rPr>
        <w:t>also</w:t>
      </w:r>
      <w:r w:rsidRPr="00186012">
        <w:rPr>
          <w:iCs/>
          <w:lang w:val="en-US"/>
        </w:rPr>
        <w:t xml:space="preserve"> be used </w:t>
      </w:r>
      <w:r w:rsidRPr="00186012">
        <w:rPr>
          <w:i/>
          <w:iCs/>
          <w:lang w:val="en-US"/>
        </w:rPr>
        <w:t>to influence the inbound routes as well</w:t>
      </w:r>
      <w:r w:rsidRPr="00186012">
        <w:rPr>
          <w:iCs/>
          <w:lang w:val="en-US"/>
        </w:rPr>
        <w:t>.</w:t>
      </w:r>
    </w:p>
    <w:p w:rsidR="00D7582E" w:rsidRDefault="00D7582E" w:rsidP="00F3425A">
      <w:pPr>
        <w:pStyle w:val="Heading5"/>
      </w:pPr>
      <w:bookmarkStart w:id="372" w:name="_Toc413851026"/>
      <w:r>
        <w:t>Using</w:t>
      </w:r>
      <w:r w:rsidRPr="0053107A">
        <w:t xml:space="preserve"> MED</w:t>
      </w:r>
      <w:bookmarkEnd w:id="371"/>
      <w:bookmarkEnd w:id="372"/>
    </w:p>
    <w:p w:rsidR="00D7582E" w:rsidRPr="0053107A" w:rsidRDefault="00D7582E" w:rsidP="00151ADF">
      <w:pPr>
        <w:rPr>
          <w:rFonts w:eastAsia="Times New Roman" w:cs="Times New Roman"/>
          <w:u w:val="single"/>
          <w:lang w:val="en-US" w:eastAsia="fr-FR"/>
        </w:rPr>
      </w:pPr>
    </w:p>
    <w:p w:rsidR="00D7582E" w:rsidRDefault="006242FF" w:rsidP="00151ADF">
      <w:pPr>
        <w:jc w:val="center"/>
        <w:rPr>
          <w:rFonts w:eastAsia="Times New Roman" w:cs="Times New Roman"/>
          <w:iCs/>
          <w:lang w:eastAsia="fr-FR"/>
        </w:rPr>
      </w:pPr>
      <w:r w:rsidRPr="006242FF">
        <w:rPr>
          <w:rFonts w:eastAsia="Times New Roman" w:cs="Times New Roman"/>
          <w:iCs/>
          <w:noProof/>
          <w:lang w:val="en-US"/>
        </w:rPr>
        <mc:AlternateContent>
          <mc:Choice Requires="wps">
            <w:drawing>
              <wp:anchor distT="0" distB="0" distL="114300" distR="114300" simplePos="0" relativeHeight="252219392" behindDoc="0" locked="0" layoutInCell="1" allowOverlap="1" wp14:anchorId="387A6274" wp14:editId="4A1FD2AF">
                <wp:simplePos x="0" y="0"/>
                <wp:positionH relativeFrom="column">
                  <wp:posOffset>3625215</wp:posOffset>
                </wp:positionH>
                <wp:positionV relativeFrom="paragraph">
                  <wp:posOffset>1075055</wp:posOffset>
                </wp:positionV>
                <wp:extent cx="1819275" cy="170815"/>
                <wp:effectExtent l="0" t="0" r="9525" b="635"/>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170815"/>
                        </a:xfrm>
                        <a:prstGeom prst="rect">
                          <a:avLst/>
                        </a:prstGeom>
                        <a:solidFill>
                          <a:srgbClr val="FFFFFF"/>
                        </a:solidFill>
                        <a:ln w="9525">
                          <a:noFill/>
                          <a:miter lim="800000"/>
                          <a:headEnd/>
                          <a:tailEnd/>
                        </a:ln>
                      </wps:spPr>
                      <wps:txbx>
                        <w:txbxContent>
                          <w:p w:rsidR="000946F7" w:rsidRPr="006242FF" w:rsidRDefault="000946F7">
                            <w:pPr>
                              <w:rPr>
                                <w:b/>
                                <w:i/>
                                <w:lang w:val="en-US"/>
                              </w:rPr>
                            </w:pPr>
                            <w:r w:rsidRPr="006242FF">
                              <w:rPr>
                                <w:b/>
                                <w:i/>
                                <w:lang w:val="en-US"/>
                              </w:rPr>
                              <w:t>(where the metric returns to 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63" type="#_x0000_t202" style="position:absolute;left:0;text-align:left;margin-left:285.45pt;margin-top:84.65pt;width:143.25pt;height:13.4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" stroked="f">
                <v:textbox inset="0,0,0,0">
                  <w:txbxContent>
                    <w:p w:rsidR="000946F7" w:rsidRPr="006242FF" w:rsidRDefault="000946F7">
                      <w:pPr>
                        <w:rPr>
                          <w:b/>
                          <w:i/>
                          <w:lang w:val="en-US"/>
                        </w:rPr>
                      </w:pPr>
                      <w:r w:rsidRPr="006242FF">
                        <w:rPr>
                          <w:b/>
                          <w:i/>
                          <w:lang w:val="en-US"/>
                        </w:rPr>
                        <w:t>(</w:t>
                      </w:r>
                      <w:proofErr w:type="gramStart"/>
                      <w:r w:rsidRPr="006242FF">
                        <w:rPr>
                          <w:b/>
                          <w:i/>
                          <w:lang w:val="en-US"/>
                        </w:rPr>
                        <w:t>where</w:t>
                      </w:r>
                      <w:proofErr w:type="gramEnd"/>
                      <w:r w:rsidRPr="006242FF">
                        <w:rPr>
                          <w:b/>
                          <w:i/>
                          <w:lang w:val="en-US"/>
                        </w:rPr>
                        <w:t xml:space="preserve"> the metric returns to 0)</w:t>
                      </w:r>
                    </w:p>
                  </w:txbxContent>
                </v:textbox>
              </v:shape>
            </w:pict>
          </mc:Fallback>
        </mc:AlternateContent>
      </w:r>
      <w:r w:rsidR="00D7582E" w:rsidRPr="00D7341E">
        <w:rPr>
          <w:rFonts w:eastAsia="Times New Roman" w:cs="Times New Roman"/>
          <w:iCs/>
          <w:noProof/>
          <w:lang w:val="en-US"/>
        </w:rPr>
        <w:drawing>
          <wp:inline distT="0" distB="0" distL="0" distR="0" wp14:anchorId="41E2558C" wp14:editId="22F8AAC3">
            <wp:extent cx="4971600" cy="2556000"/>
            <wp:effectExtent l="0" t="0" r="635" b="0"/>
            <wp:docPr id="174" name="Image 1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mage"/>
                    <pic:cNvPicPr>
                      <a:picLocks noChangeAspect="1" noChangeArrowheads="1"/>
                    </pic:cNvPicPr>
                  </pic:nvPicPr>
                  <pic:blipFill>
                    <a:blip r:link="rId139">
                      <a:extLst>
                        <a:ext uri="{28A0092B-C50C-407E-A947-70E740481C1C}">
                          <a14:useLocalDpi xmlns:a14="http://schemas.microsoft.com/office/drawing/2010/main" val="0"/>
                        </a:ext>
                      </a:extLst>
                    </a:blip>
                    <a:srcRect/>
                    <a:stretch>
                      <a:fillRect/>
                    </a:stretch>
                  </pic:blipFill>
                  <pic:spPr bwMode="auto">
                    <a:xfrm>
                      <a:off x="0" y="0"/>
                      <a:ext cx="4971600" cy="2556000"/>
                    </a:xfrm>
                    <a:prstGeom prst="rect">
                      <a:avLst/>
                    </a:prstGeom>
                    <a:noFill/>
                    <a:ln>
                      <a:noFill/>
                    </a:ln>
                  </pic:spPr>
                </pic:pic>
              </a:graphicData>
            </a:graphic>
          </wp:inline>
        </w:drawing>
      </w:r>
    </w:p>
    <w:tbl>
      <w:tblPr>
        <w:tblStyle w:val="LightShading-Accent1"/>
        <w:tblW w:w="0" w:type="auto"/>
        <w:tblInd w:w="1567" w:type="dxa"/>
        <w:tblLook w:val="04A0" w:firstRow="1" w:lastRow="0" w:firstColumn="1" w:lastColumn="0" w:noHBand="0" w:noVBand="1"/>
      </w:tblPr>
      <w:tblGrid>
        <w:gridCol w:w="1417"/>
        <w:gridCol w:w="6521"/>
      </w:tblGrid>
      <w:tr w:rsidR="00391B32" w:rsidRPr="000946F7" w:rsidTr="00391B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tcPr>
          <w:p w:rsidR="00391B32" w:rsidRDefault="00391B32" w:rsidP="00151ADF">
            <w:pPr>
              <w:jc w:val="center"/>
              <w:rPr>
                <w:rFonts w:eastAsia="Times New Roman" w:cs="Times New Roman"/>
                <w:iCs/>
                <w:lang w:eastAsia="fr-FR"/>
              </w:rPr>
            </w:pPr>
            <w:r>
              <w:rPr>
                <w:rFonts w:eastAsia="Times New Roman" w:cs="Times New Roman"/>
                <w:iCs/>
                <w:lang w:eastAsia="fr-FR"/>
              </w:rPr>
              <w:t>Changing the default</w:t>
            </w:r>
          </w:p>
        </w:tc>
        <w:tc>
          <w:tcPr>
            <w:tcW w:w="6521" w:type="dxa"/>
          </w:tcPr>
          <w:p w:rsidR="00391B32" w:rsidRPr="00391B32" w:rsidRDefault="00391B32" w:rsidP="00391B32">
            <w:pPr>
              <w:cnfStyle w:val="100000000000" w:firstRow="1" w:lastRow="0" w:firstColumn="0" w:lastColumn="0" w:oddVBand="0" w:evenVBand="0" w:oddHBand="0" w:evenHBand="0" w:firstRowFirstColumn="0" w:firstRowLastColumn="0" w:lastRowFirstColumn="0" w:lastRowLastColumn="0"/>
              <w:rPr>
                <w:rFonts w:eastAsia="Times New Roman" w:cs="Times New Roman"/>
                <w:iCs/>
                <w:lang w:val="en-US" w:eastAsia="fr-FR"/>
              </w:rPr>
            </w:pPr>
            <w:r w:rsidRPr="00391B32">
              <w:rPr>
                <w:rFonts w:eastAsia="Times New Roman" w:cs="Times New Roman"/>
                <w:iCs/>
                <w:lang w:val="en-US" w:eastAsia="fr-FR"/>
              </w:rPr>
              <w:t>(config-router)#</w:t>
            </w:r>
            <w:r w:rsidRPr="006242FF">
              <w:rPr>
                <w:rFonts w:eastAsia="Times New Roman" w:cs="Times New Roman"/>
                <w:iCs/>
                <w:lang w:val="en-US" w:eastAsia="fr-FR"/>
              </w:rPr>
              <w:t>default-metric</w:t>
            </w:r>
            <w:r w:rsidRPr="00391B32">
              <w:rPr>
                <w:rFonts w:eastAsia="Times New Roman" w:cs="Times New Roman"/>
                <w:iCs/>
                <w:lang w:val="en-US" w:eastAsia="fr-FR"/>
              </w:rPr>
              <w:t xml:space="preserve"> </w:t>
            </w:r>
            <w:r w:rsidRPr="00391B32">
              <w:rPr>
                <w:rFonts w:eastAsia="Times New Roman" w:cs="Times New Roman"/>
                <w:i/>
                <w:iCs/>
                <w:lang w:val="en-US" w:eastAsia="fr-FR"/>
              </w:rPr>
              <w:t>metric</w:t>
            </w:r>
          </w:p>
        </w:tc>
      </w:tr>
    </w:tbl>
    <w:p w:rsidR="00D7582E" w:rsidRDefault="00D7582E" w:rsidP="00151ADF">
      <w:pPr>
        <w:jc w:val="center"/>
        <w:rPr>
          <w:rFonts w:eastAsia="Times New Roman" w:cs="Times New Roman"/>
          <w:iCs/>
          <w:lang w:val="en-US" w:eastAsia="fr-FR"/>
        </w:rPr>
      </w:pPr>
    </w:p>
    <w:p w:rsidR="00DE2C73" w:rsidRPr="00DE2C73" w:rsidRDefault="00DE2C73" w:rsidP="00DE2C73">
      <w:pPr>
        <w:ind w:left="4253" w:hanging="4253"/>
        <w:rPr>
          <w:rFonts w:eastAsia="Times New Roman" w:cs="Times New Roman"/>
          <w:b/>
          <w:i/>
          <w:iCs/>
          <w:lang w:val="en-US" w:eastAsia="fr-FR"/>
        </w:rPr>
      </w:pPr>
      <w:r>
        <w:rPr>
          <w:rFonts w:eastAsia="Times New Roman" w:cs="Times New Roman"/>
          <w:b/>
          <w:i/>
          <w:iCs/>
          <w:lang w:val="en-US" w:eastAsia="fr-FR"/>
        </w:rPr>
        <w:t>(config-router)#bgp always-compare-med</w:t>
      </w:r>
      <w:r>
        <w:rPr>
          <w:rFonts w:eastAsia="Times New Roman" w:cs="Times New Roman"/>
          <w:b/>
          <w:i/>
          <w:iCs/>
          <w:lang w:val="en-US" w:eastAsia="fr-FR"/>
        </w:rPr>
        <w:tab/>
        <w:t>E</w:t>
      </w:r>
      <w:r w:rsidRPr="00DE2C73">
        <w:rPr>
          <w:rFonts w:eastAsia="Times New Roman" w:cs="Times New Roman"/>
          <w:b/>
          <w:i/>
          <w:iCs/>
          <w:lang w:val="en-US" w:eastAsia="fr-FR"/>
        </w:rPr>
        <w:t>nable</w:t>
      </w:r>
      <w:r>
        <w:rPr>
          <w:rFonts w:eastAsia="Times New Roman" w:cs="Times New Roman"/>
          <w:b/>
          <w:i/>
          <w:iCs/>
          <w:lang w:val="en-US" w:eastAsia="fr-FR"/>
        </w:rPr>
        <w:t>s</w:t>
      </w:r>
      <w:r w:rsidRPr="00DE2C73">
        <w:rPr>
          <w:rFonts w:eastAsia="Times New Roman" w:cs="Times New Roman"/>
          <w:b/>
          <w:i/>
          <w:iCs/>
          <w:lang w:val="en-US" w:eastAsia="fr-FR"/>
        </w:rPr>
        <w:t xml:space="preserve"> the comparison of the Multi Exit Discriminator (MED) for paths from neighbors in different autonomous systems</w:t>
      </w:r>
      <w:r>
        <w:rPr>
          <w:rFonts w:eastAsia="Times New Roman" w:cs="Times New Roman"/>
          <w:b/>
          <w:i/>
          <w:iCs/>
          <w:lang w:val="en-US" w:eastAsia="fr-FR"/>
        </w:rPr>
        <w:t>. By default (without this command), t</w:t>
      </w:r>
      <w:r w:rsidRPr="00DE2C73">
        <w:rPr>
          <w:rFonts w:eastAsia="Times New Roman" w:cs="Times New Roman"/>
          <w:b/>
          <w:i/>
          <w:iCs/>
          <w:lang w:val="en-US" w:eastAsia="fr-FR"/>
        </w:rPr>
        <w:t xml:space="preserve">he MED is compared only if the </w:t>
      </w:r>
      <w:r>
        <w:rPr>
          <w:rFonts w:eastAsia="Times New Roman" w:cs="Times New Roman"/>
          <w:b/>
          <w:i/>
          <w:iCs/>
          <w:lang w:val="en-US" w:eastAsia="fr-FR"/>
        </w:rPr>
        <w:t>AS_Path</w:t>
      </w:r>
      <w:r w:rsidRPr="00DE2C73">
        <w:rPr>
          <w:rFonts w:eastAsia="Times New Roman" w:cs="Times New Roman"/>
          <w:b/>
          <w:i/>
          <w:iCs/>
          <w:lang w:val="en-US" w:eastAsia="fr-FR"/>
        </w:rPr>
        <w:t xml:space="preserve"> for the compared routes is identical.</w:t>
      </w:r>
    </w:p>
    <w:p w:rsidR="00D7582E" w:rsidRDefault="00D7582E" w:rsidP="00151ADF">
      <w:pPr>
        <w:jc w:val="center"/>
        <w:rPr>
          <w:rFonts w:eastAsia="Times New Roman" w:cs="Times New Roman"/>
          <w:lang w:val="en-US" w:eastAsia="fr-FR"/>
        </w:rPr>
      </w:pPr>
      <w:r>
        <w:rPr>
          <w:rFonts w:eastAsia="Times New Roman" w:cs="Times New Roman"/>
          <w:noProof/>
          <w:lang w:val="en-US"/>
        </w:rPr>
        <w:lastRenderedPageBreak/>
        <w:drawing>
          <wp:inline distT="0" distB="0" distL="0" distR="0" wp14:anchorId="38BBB895" wp14:editId="14A4F962">
            <wp:extent cx="5166360" cy="2807208"/>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166360" cy="2807208"/>
                    </a:xfrm>
                    <a:prstGeom prst="rect">
                      <a:avLst/>
                    </a:prstGeom>
                    <a:noFill/>
                  </pic:spPr>
                </pic:pic>
              </a:graphicData>
            </a:graphic>
          </wp:inline>
        </w:drawing>
      </w:r>
    </w:p>
    <w:p w:rsidR="00D1016E" w:rsidRPr="00D1016E" w:rsidRDefault="004B7609" w:rsidP="00AB59E0">
      <w:pPr>
        <w:pStyle w:val="Heading3"/>
        <w:rPr>
          <w:rFonts w:cs="Times New Roman"/>
          <w:iCs/>
          <w:u w:val="single"/>
        </w:rPr>
      </w:pPr>
      <w:bookmarkStart w:id="373" w:name="_Toc413851027"/>
      <w:r>
        <w:t>Optimizing</w:t>
      </w:r>
      <w:r w:rsidR="00242504">
        <w:t xml:space="preserve"> Router Re</w:t>
      </w:r>
      <w:r w:rsidR="00D1016E">
        <w:t>sources</w:t>
      </w:r>
      <w:bookmarkEnd w:id="373"/>
    </w:p>
    <w:p w:rsidR="00D1016E" w:rsidRPr="00D1016E" w:rsidRDefault="00D1016E" w:rsidP="00F3425A">
      <w:pPr>
        <w:pStyle w:val="Heading4"/>
        <w:rPr>
          <w:rFonts w:eastAsia="Times New Roman" w:cs="Times New Roman"/>
          <w:u w:val="single"/>
        </w:rPr>
      </w:pPr>
      <w:bookmarkStart w:id="374" w:name="_Toc413851028"/>
      <w:r>
        <w:t>Limiting Reachability: Route Filtering</w:t>
      </w:r>
      <w:bookmarkEnd w:id="374"/>
      <w:r w:rsidR="004B7609" w:rsidRPr="00012AD0">
        <w:t xml:space="preserve"> </w:t>
      </w:r>
    </w:p>
    <w:p w:rsidR="00D1016E" w:rsidRPr="0050192E" w:rsidRDefault="00D1016E" w:rsidP="00F3425A">
      <w:pPr>
        <w:pStyle w:val="Heading5"/>
      </w:pPr>
      <w:bookmarkStart w:id="375" w:name="_Toc413851029"/>
      <w:r w:rsidRPr="0050192E">
        <w:t>Filtering Tools</w:t>
      </w:r>
      <w:bookmarkEnd w:id="375"/>
    </w:p>
    <w:p w:rsidR="00D1016E" w:rsidRDefault="00FC28A1" w:rsidP="00C020D2">
      <w:pPr>
        <w:rPr>
          <w:rFonts w:eastAsia="Times New Roman" w:cs="Times New Roman"/>
          <w:lang w:val="en-US" w:eastAsia="fr-FR"/>
        </w:rPr>
      </w:pPr>
      <w:r>
        <w:rPr>
          <w:noProof/>
          <w:lang w:val="en-US"/>
        </w:rPr>
        <mc:AlternateContent>
          <mc:Choice Requires="wps">
            <w:drawing>
              <wp:anchor distT="0" distB="0" distL="114300" distR="114300" simplePos="0" relativeHeight="252209152" behindDoc="0" locked="0" layoutInCell="1" allowOverlap="1" wp14:anchorId="17FFE27F" wp14:editId="4EA0D6F6">
                <wp:simplePos x="0" y="0"/>
                <wp:positionH relativeFrom="column">
                  <wp:posOffset>5234940</wp:posOffset>
                </wp:positionH>
                <wp:positionV relativeFrom="paragraph">
                  <wp:posOffset>2019017</wp:posOffset>
                </wp:positionV>
                <wp:extent cx="1351915" cy="262255"/>
                <wp:effectExtent l="0" t="0" r="635" b="4445"/>
                <wp:wrapNone/>
                <wp:docPr id="1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262255"/>
                        </a:xfrm>
                        <a:prstGeom prst="rect">
                          <a:avLst/>
                        </a:prstGeom>
                        <a:solidFill>
                          <a:srgbClr val="FFFFFF"/>
                        </a:solidFill>
                        <a:ln w="9525">
                          <a:noFill/>
                          <a:miter lim="800000"/>
                          <a:headEnd/>
                          <a:tailEnd/>
                        </a:ln>
                      </wps:spPr>
                      <wps:txbx>
                        <w:txbxContent>
                          <w:p w:rsidR="000946F7" w:rsidRPr="00C020D2" w:rsidRDefault="000946F7" w:rsidP="00C020D2">
                            <w:pPr>
                              <w:rPr>
                                <w:b/>
                                <w:i/>
                                <w:lang w:val="en-US"/>
                              </w:rPr>
                            </w:pPr>
                            <w:r>
                              <w:rPr>
                                <w:b/>
                                <w:i/>
                              </w:rPr>
                              <w:sym w:font="Wingdings" w:char="F0E8"/>
                            </w:r>
                            <w:r w:rsidRPr="00815367">
                              <w:rPr>
                                <w:b/>
                                <w:i/>
                                <w:lang w:val="en-US"/>
                              </w:rPr>
                              <w:t xml:space="preserve"> </w:t>
                            </w:r>
                            <w:r>
                              <w:rPr>
                                <w:b/>
                                <w:i/>
                                <w:lang w:val="en-US"/>
                              </w:rPr>
                              <w:t>Range</w:t>
                            </w:r>
                            <w:r w:rsidRPr="00C020D2">
                              <w:rPr>
                                <w:b/>
                                <w:i/>
                                <w:lang w:val="en-US"/>
                              </w:rPr>
                              <w:t xml:space="preserve"> of </w:t>
                            </w:r>
                            <w:r>
                              <w:rPr>
                                <w:b/>
                                <w:i/>
                                <w:lang w:val="en-US"/>
                              </w:rPr>
                              <w:t>ASes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4" type="#_x0000_t202" style="position:absolute;margin-left:412.2pt;margin-top:159pt;width:106.45pt;height:20.6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" stroked="f">
                <v:textbox inset="1mm,1mm,1mm,1mm">
                  <w:txbxContent>
                    <w:p w:rsidR="000946F7" w:rsidRPr="00C020D2" w:rsidRDefault="000946F7" w:rsidP="00C020D2">
                      <w:pPr>
                        <w:rPr>
                          <w:b/>
                          <w:i/>
                          <w:lang w:val="en-US"/>
                        </w:rPr>
                      </w:pPr>
                      <w:r>
                        <w:rPr>
                          <w:b/>
                          <w:i/>
                        </w:rPr>
                        <w:sym w:font="Wingdings" w:char="F0E8"/>
                      </w:r>
                      <w:r w:rsidRPr="00815367">
                        <w:rPr>
                          <w:b/>
                          <w:i/>
                          <w:lang w:val="en-US"/>
                        </w:rPr>
                        <w:t xml:space="preserve"> </w:t>
                      </w:r>
                      <w:r>
                        <w:rPr>
                          <w:b/>
                          <w:i/>
                          <w:lang w:val="en-US"/>
                        </w:rPr>
                        <w:t>Range</w:t>
                      </w:r>
                      <w:r w:rsidRPr="00C020D2">
                        <w:rPr>
                          <w:b/>
                          <w:i/>
                          <w:lang w:val="en-US"/>
                        </w:rPr>
                        <w:t xml:space="preserve"> of </w:t>
                      </w:r>
                      <w:r>
                        <w:rPr>
                          <w:b/>
                          <w:i/>
                          <w:lang w:val="en-US"/>
                        </w:rPr>
                        <w:t>ASes</w:t>
                      </w:r>
                    </w:p>
                  </w:txbxContent>
                </v:textbox>
              </v:shape>
            </w:pict>
          </mc:Fallback>
        </mc:AlternateContent>
      </w:r>
      <w:r w:rsidR="005955D9">
        <w:rPr>
          <w:noProof/>
          <w:lang w:val="en-US"/>
        </w:rPr>
        <mc:AlternateContent>
          <mc:Choice Requires="wps">
            <w:drawing>
              <wp:anchor distT="0" distB="0" distL="114300" distR="114300" simplePos="0" relativeHeight="252261376" behindDoc="0" locked="0" layoutInCell="1" allowOverlap="1" wp14:anchorId="0B637762" wp14:editId="01E7A02E">
                <wp:simplePos x="0" y="0"/>
                <wp:positionH relativeFrom="column">
                  <wp:posOffset>5245073</wp:posOffset>
                </wp:positionH>
                <wp:positionV relativeFrom="paragraph">
                  <wp:posOffset>2428308</wp:posOffset>
                </wp:positionV>
                <wp:extent cx="1351915" cy="778212"/>
                <wp:effectExtent l="0" t="0" r="635" b="3175"/>
                <wp:wrapNone/>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778212"/>
                        </a:xfrm>
                        <a:prstGeom prst="rect">
                          <a:avLst/>
                        </a:prstGeom>
                        <a:solidFill>
                          <a:srgbClr val="FFFFFF"/>
                        </a:solidFill>
                        <a:ln w="9525">
                          <a:noFill/>
                          <a:miter lim="800000"/>
                          <a:headEnd/>
                          <a:tailEnd/>
                        </a:ln>
                      </wps:spPr>
                      <wps:txbx>
                        <w:txbxContent>
                          <w:p w:rsidR="000946F7" w:rsidRPr="00C020D2" w:rsidRDefault="000946F7" w:rsidP="005955D9">
                            <w:pPr>
                              <w:rPr>
                                <w:b/>
                                <w:i/>
                                <w:lang w:val="en-US"/>
                              </w:rPr>
                            </w:pPr>
                            <w:r>
                              <w:rPr>
                                <w:b/>
                                <w:i/>
                              </w:rPr>
                              <w:sym w:font="Wingdings" w:char="F0E8"/>
                            </w:r>
                            <w:r w:rsidRPr="00815367">
                              <w:rPr>
                                <w:b/>
                                <w:i/>
                                <w:lang w:val="en-US"/>
                              </w:rPr>
                              <w:t xml:space="preserve"> </w:t>
                            </w:r>
                            <w:r w:rsidRPr="00C020D2">
                              <w:rPr>
                                <w:b/>
                                <w:i/>
                                <w:lang w:val="en-US"/>
                              </w:rPr>
                              <w:t>Range of Prefixes</w:t>
                            </w:r>
                          </w:p>
                          <w:p w:rsidR="000946F7" w:rsidRDefault="000946F7" w:rsidP="005955D9">
                            <w:pPr>
                              <w:rPr>
                                <w:b/>
                                <w:i/>
                                <w:lang w:val="en-US"/>
                              </w:rPr>
                            </w:pPr>
                            <w:r w:rsidRPr="005955D9">
                              <w:rPr>
                                <w:b/>
                                <w:i/>
                                <w:lang w:val="en-US"/>
                              </w:rPr>
                              <w:t xml:space="preserve">     </w:t>
                            </w:r>
                            <w:r w:rsidRPr="00C020D2">
                              <w:rPr>
                                <w:b/>
                                <w:i/>
                                <w:lang w:val="en-US"/>
                              </w:rPr>
                              <w:t>Range of Lengths</w:t>
                            </w:r>
                          </w:p>
                          <w:p w:rsidR="000946F7" w:rsidRDefault="000946F7" w:rsidP="005955D9">
                            <w:pPr>
                              <w:rPr>
                                <w:b/>
                                <w:i/>
                                <w:lang w:val="en-US"/>
                              </w:rPr>
                            </w:pPr>
                            <w:r>
                              <w:rPr>
                                <w:b/>
                                <w:i/>
                                <w:lang w:val="en-US"/>
                              </w:rPr>
                              <w:t xml:space="preserve">     Range of Ases</w:t>
                            </w:r>
                          </w:p>
                          <w:p w:rsidR="000946F7" w:rsidRPr="00C020D2" w:rsidRDefault="000946F7" w:rsidP="005955D9">
                            <w:pPr>
                              <w:rPr>
                                <w:b/>
                                <w:i/>
                                <w:lang w:val="en-US"/>
                              </w:rPr>
                            </w:pPr>
                            <w:r>
                              <w:rPr>
                                <w:b/>
                                <w:i/>
                                <w:lang w:val="en-US"/>
                              </w:rPr>
                              <w:t xml:space="preserve">     Range of metrics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5" type="#_x0000_t202" style="position:absolute;margin-left:413pt;margin-top:191.2pt;width:106.45pt;height:61.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" stroked="f">
                <v:textbox inset="1mm,1mm,1mm,1mm">
                  <w:txbxContent>
                    <w:p w:rsidR="000946F7" w:rsidRPr="00C020D2" w:rsidRDefault="000946F7" w:rsidP="005955D9">
                      <w:pPr>
                        <w:rPr>
                          <w:b/>
                          <w:i/>
                          <w:lang w:val="en-US"/>
                        </w:rPr>
                      </w:pPr>
                      <w:r>
                        <w:rPr>
                          <w:b/>
                          <w:i/>
                        </w:rPr>
                        <w:sym w:font="Wingdings" w:char="F0E8"/>
                      </w:r>
                      <w:r w:rsidRPr="00815367">
                        <w:rPr>
                          <w:b/>
                          <w:i/>
                          <w:lang w:val="en-US"/>
                        </w:rPr>
                        <w:t xml:space="preserve"> </w:t>
                      </w:r>
                      <w:r w:rsidRPr="00C020D2">
                        <w:rPr>
                          <w:b/>
                          <w:i/>
                          <w:lang w:val="en-US"/>
                        </w:rPr>
                        <w:t>Range of Prefixes</w:t>
                      </w:r>
                    </w:p>
                    <w:p w:rsidR="000946F7" w:rsidRDefault="000946F7" w:rsidP="005955D9">
                      <w:pPr>
                        <w:rPr>
                          <w:b/>
                          <w:i/>
                          <w:lang w:val="en-US"/>
                        </w:rPr>
                      </w:pPr>
                      <w:r w:rsidRPr="005955D9">
                        <w:rPr>
                          <w:b/>
                          <w:i/>
                          <w:lang w:val="en-US"/>
                        </w:rPr>
                        <w:t xml:space="preserve">     </w:t>
                      </w:r>
                      <w:r w:rsidRPr="00C020D2">
                        <w:rPr>
                          <w:b/>
                          <w:i/>
                          <w:lang w:val="en-US"/>
                        </w:rPr>
                        <w:t>Range of Lengths</w:t>
                      </w:r>
                    </w:p>
                    <w:p w:rsidR="000946F7" w:rsidRDefault="000946F7" w:rsidP="005955D9">
                      <w:pPr>
                        <w:rPr>
                          <w:b/>
                          <w:i/>
                          <w:lang w:val="en-US"/>
                        </w:rPr>
                      </w:pPr>
                      <w:r>
                        <w:rPr>
                          <w:b/>
                          <w:i/>
                          <w:lang w:val="en-US"/>
                        </w:rPr>
                        <w:t xml:space="preserve">     Range of Ases</w:t>
                      </w:r>
                    </w:p>
                    <w:p w:rsidR="000946F7" w:rsidRPr="00C020D2" w:rsidRDefault="000946F7" w:rsidP="005955D9">
                      <w:pPr>
                        <w:rPr>
                          <w:b/>
                          <w:i/>
                          <w:lang w:val="en-US"/>
                        </w:rPr>
                      </w:pPr>
                      <w:r>
                        <w:rPr>
                          <w:b/>
                          <w:i/>
                          <w:lang w:val="en-US"/>
                        </w:rPr>
                        <w:t xml:space="preserve">     Range of metrics</w:t>
                      </w:r>
                    </w:p>
                  </w:txbxContent>
                </v:textbox>
              </v:shape>
            </w:pict>
          </mc:Fallback>
        </mc:AlternateContent>
      </w:r>
      <w:r w:rsidR="00815367">
        <w:rPr>
          <w:noProof/>
          <w:lang w:val="en-US"/>
        </w:rPr>
        <mc:AlternateContent>
          <mc:Choice Requires="wps">
            <w:drawing>
              <wp:anchor distT="0" distB="0" distL="114300" distR="114300" simplePos="0" relativeHeight="252205056" behindDoc="0" locked="0" layoutInCell="1" allowOverlap="1" wp14:anchorId="2DF8B351" wp14:editId="39040385">
                <wp:simplePos x="0" y="0"/>
                <wp:positionH relativeFrom="column">
                  <wp:posOffset>5234940</wp:posOffset>
                </wp:positionH>
                <wp:positionV relativeFrom="paragraph">
                  <wp:posOffset>1017270</wp:posOffset>
                </wp:positionV>
                <wp:extent cx="1351915" cy="457200"/>
                <wp:effectExtent l="0" t="0" r="635" b="0"/>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57200"/>
                        </a:xfrm>
                        <a:prstGeom prst="rect">
                          <a:avLst/>
                        </a:prstGeom>
                        <a:solidFill>
                          <a:srgbClr val="FFFFFF"/>
                        </a:solidFill>
                        <a:ln w="9525">
                          <a:noFill/>
                          <a:miter lim="800000"/>
                          <a:headEnd/>
                          <a:tailEnd/>
                        </a:ln>
                      </wps:spPr>
                      <wps:txbx>
                        <w:txbxContent>
                          <w:p w:rsidR="000946F7" w:rsidRPr="00AD3FBD" w:rsidRDefault="000946F7" w:rsidP="00C020D2">
                            <w:pPr>
                              <w:rPr>
                                <w:b/>
                                <w:i/>
                                <w:lang w:val="en-US"/>
                              </w:rPr>
                            </w:pPr>
                            <w:r>
                              <w:rPr>
                                <w:b/>
                                <w:i/>
                              </w:rPr>
                              <w:sym w:font="Wingdings" w:char="F0E8"/>
                            </w:r>
                            <w:r w:rsidRPr="00815367">
                              <w:rPr>
                                <w:b/>
                                <w:i/>
                                <w:lang w:val="en-US"/>
                              </w:rPr>
                              <w:t xml:space="preserve"> </w:t>
                            </w:r>
                            <w:r w:rsidRPr="00AD3FBD">
                              <w:rPr>
                                <w:b/>
                                <w:i/>
                                <w:lang w:val="en-US"/>
                              </w:rPr>
                              <w:t>Range of Prefixes</w:t>
                            </w:r>
                          </w:p>
                          <w:p w:rsidR="000946F7" w:rsidRPr="00AD3FBD" w:rsidRDefault="000946F7" w:rsidP="00815367">
                            <w:pPr>
                              <w:rPr>
                                <w:b/>
                                <w:i/>
                                <w:lang w:val="en-US"/>
                              </w:rPr>
                            </w:pPr>
                            <w:r w:rsidRPr="001717DC">
                              <w:rPr>
                                <w:b/>
                                <w:i/>
                                <w:lang w:val="en-US"/>
                              </w:rPr>
                              <w:t xml:space="preserve">     </w:t>
                            </w:r>
                            <w:r w:rsidRPr="00AD3FBD">
                              <w:rPr>
                                <w:b/>
                                <w:i/>
                                <w:lang w:val="en-US"/>
                              </w:rPr>
                              <w:t>Range of Lengths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6" type="#_x0000_t202" style="position:absolute;margin-left:412.2pt;margin-top:80.1pt;width:106.45pt;height:36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" stroked="f">
                <v:textbox inset="1mm,1mm,1mm,1mm">
                  <w:txbxContent>
                    <w:p w:rsidR="000946F7" w:rsidRPr="00AD3FBD" w:rsidRDefault="000946F7" w:rsidP="00C020D2">
                      <w:pPr>
                        <w:rPr>
                          <w:b/>
                          <w:i/>
                          <w:lang w:val="en-US"/>
                        </w:rPr>
                      </w:pPr>
                      <w:r>
                        <w:rPr>
                          <w:b/>
                          <w:i/>
                        </w:rPr>
                        <w:sym w:font="Wingdings" w:char="F0E8"/>
                      </w:r>
                      <w:r w:rsidRPr="00815367">
                        <w:rPr>
                          <w:b/>
                          <w:i/>
                          <w:lang w:val="en-US"/>
                        </w:rPr>
                        <w:t xml:space="preserve"> </w:t>
                      </w:r>
                      <w:r w:rsidRPr="00AD3FBD">
                        <w:rPr>
                          <w:b/>
                          <w:i/>
                          <w:lang w:val="en-US"/>
                        </w:rPr>
                        <w:t>Range of Prefixes</w:t>
                      </w:r>
                    </w:p>
                    <w:p w:rsidR="000946F7" w:rsidRPr="00AD3FBD" w:rsidRDefault="000946F7" w:rsidP="00815367">
                      <w:pPr>
                        <w:rPr>
                          <w:b/>
                          <w:i/>
                          <w:lang w:val="en-US"/>
                        </w:rPr>
                      </w:pPr>
                      <w:r w:rsidRPr="001717DC">
                        <w:rPr>
                          <w:b/>
                          <w:i/>
                          <w:lang w:val="en-US"/>
                        </w:rPr>
                        <w:t xml:space="preserve">     </w:t>
                      </w:r>
                      <w:r w:rsidRPr="00AD3FBD">
                        <w:rPr>
                          <w:b/>
                          <w:i/>
                          <w:lang w:val="en-US"/>
                        </w:rPr>
                        <w:t>Range of Lengths</w:t>
                      </w:r>
                    </w:p>
                  </w:txbxContent>
                </v:textbox>
              </v:shape>
            </w:pict>
          </mc:Fallback>
        </mc:AlternateContent>
      </w:r>
      <w:r w:rsidR="00815367">
        <w:rPr>
          <w:noProof/>
          <w:lang w:val="en-US"/>
        </w:rPr>
        <mc:AlternateContent>
          <mc:Choice Requires="wps">
            <w:drawing>
              <wp:anchor distT="0" distB="0" distL="114300" distR="114300" simplePos="0" relativeHeight="252207104" behindDoc="0" locked="0" layoutInCell="1" allowOverlap="1" wp14:anchorId="6A07CEAB" wp14:editId="48906FA8">
                <wp:simplePos x="0" y="0"/>
                <wp:positionH relativeFrom="column">
                  <wp:posOffset>5235345</wp:posOffset>
                </wp:positionH>
                <wp:positionV relativeFrom="paragraph">
                  <wp:posOffset>1416630</wp:posOffset>
                </wp:positionV>
                <wp:extent cx="1351915" cy="428017"/>
                <wp:effectExtent l="0" t="0" r="635" b="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428017"/>
                        </a:xfrm>
                        <a:prstGeom prst="rect">
                          <a:avLst/>
                        </a:prstGeom>
                        <a:solidFill>
                          <a:srgbClr val="FFFFFF"/>
                        </a:solidFill>
                        <a:ln w="9525">
                          <a:noFill/>
                          <a:miter lim="800000"/>
                          <a:headEnd/>
                          <a:tailEnd/>
                        </a:ln>
                      </wps:spPr>
                      <wps:txbx>
                        <w:txbxContent>
                          <w:p w:rsidR="000946F7" w:rsidRPr="00C020D2" w:rsidRDefault="000946F7" w:rsidP="00C020D2">
                            <w:pPr>
                              <w:rPr>
                                <w:b/>
                                <w:i/>
                                <w:lang w:val="en-US"/>
                              </w:rPr>
                            </w:pPr>
                            <w:r>
                              <w:rPr>
                                <w:b/>
                                <w:i/>
                              </w:rPr>
                              <w:sym w:font="Wingdings" w:char="F0E8"/>
                            </w:r>
                            <w:r w:rsidRPr="00815367">
                              <w:rPr>
                                <w:b/>
                                <w:i/>
                                <w:lang w:val="en-US"/>
                              </w:rPr>
                              <w:t xml:space="preserve"> </w:t>
                            </w:r>
                            <w:r w:rsidRPr="00C020D2">
                              <w:rPr>
                                <w:b/>
                                <w:i/>
                                <w:lang w:val="en-US"/>
                              </w:rPr>
                              <w:t>Range of Prefixes</w:t>
                            </w:r>
                          </w:p>
                          <w:p w:rsidR="000946F7" w:rsidRPr="00C020D2" w:rsidRDefault="000946F7" w:rsidP="00C020D2">
                            <w:pPr>
                              <w:rPr>
                                <w:b/>
                                <w:i/>
                                <w:lang w:val="en-US"/>
                              </w:rPr>
                            </w:pPr>
                            <w:r w:rsidRPr="001717DC">
                              <w:rPr>
                                <w:b/>
                                <w:i/>
                                <w:lang w:val="en-US"/>
                              </w:rPr>
                              <w:t xml:space="preserve">     </w:t>
                            </w:r>
                            <w:r w:rsidRPr="00C020D2">
                              <w:rPr>
                                <w:b/>
                                <w:i/>
                                <w:lang w:val="en-US"/>
                              </w:rPr>
                              <w:t>Range of Lengths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margin-left:412.25pt;margin-top:111.55pt;width:106.45pt;height:33.7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" stroked="f">
                <v:textbox inset="1mm,1mm,1mm,1mm">
                  <w:txbxContent>
                    <w:p w:rsidR="000946F7" w:rsidRPr="00C020D2" w:rsidRDefault="000946F7" w:rsidP="00C020D2">
                      <w:pPr>
                        <w:rPr>
                          <w:b/>
                          <w:i/>
                          <w:lang w:val="en-US"/>
                        </w:rPr>
                      </w:pPr>
                      <w:r>
                        <w:rPr>
                          <w:b/>
                          <w:i/>
                        </w:rPr>
                        <w:sym w:font="Wingdings" w:char="F0E8"/>
                      </w:r>
                      <w:r w:rsidRPr="00815367">
                        <w:rPr>
                          <w:b/>
                          <w:i/>
                          <w:lang w:val="en-US"/>
                        </w:rPr>
                        <w:t xml:space="preserve"> </w:t>
                      </w:r>
                      <w:r w:rsidRPr="00C020D2">
                        <w:rPr>
                          <w:b/>
                          <w:i/>
                          <w:lang w:val="en-US"/>
                        </w:rPr>
                        <w:t>Range of Prefixes</w:t>
                      </w:r>
                    </w:p>
                    <w:p w:rsidR="000946F7" w:rsidRPr="00C020D2" w:rsidRDefault="000946F7" w:rsidP="00C020D2">
                      <w:pPr>
                        <w:rPr>
                          <w:b/>
                          <w:i/>
                          <w:lang w:val="en-US"/>
                        </w:rPr>
                      </w:pPr>
                      <w:r w:rsidRPr="001717DC">
                        <w:rPr>
                          <w:b/>
                          <w:i/>
                          <w:lang w:val="en-US"/>
                        </w:rPr>
                        <w:t xml:space="preserve">     </w:t>
                      </w:r>
                      <w:r w:rsidRPr="00C020D2">
                        <w:rPr>
                          <w:b/>
                          <w:i/>
                          <w:lang w:val="en-US"/>
                        </w:rPr>
                        <w:t>Range of Lengths</w:t>
                      </w:r>
                    </w:p>
                  </w:txbxContent>
                </v:textbox>
              </v:shape>
            </w:pict>
          </mc:Fallback>
        </mc:AlternateContent>
      </w:r>
      <w:r w:rsidR="00815367">
        <w:rPr>
          <w:noProof/>
          <w:lang w:val="en-US"/>
        </w:rPr>
        <mc:AlternateContent>
          <mc:Choice Requires="wps">
            <w:drawing>
              <wp:anchor distT="0" distB="0" distL="114300" distR="114300" simplePos="0" relativeHeight="252203008" behindDoc="0" locked="0" layoutInCell="1" allowOverlap="1" wp14:anchorId="68184B55" wp14:editId="070EEAC7">
                <wp:simplePos x="0" y="0"/>
                <wp:positionH relativeFrom="column">
                  <wp:posOffset>5235344</wp:posOffset>
                </wp:positionH>
                <wp:positionV relativeFrom="paragraph">
                  <wp:posOffset>628691</wp:posOffset>
                </wp:positionV>
                <wp:extent cx="1352145" cy="247650"/>
                <wp:effectExtent l="0" t="0" r="635" b="0"/>
                <wp:wrapNone/>
                <wp:docPr id="1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145" cy="247650"/>
                        </a:xfrm>
                        <a:prstGeom prst="rect">
                          <a:avLst/>
                        </a:prstGeom>
                        <a:solidFill>
                          <a:srgbClr val="FFFFFF"/>
                        </a:solidFill>
                        <a:ln w="9525">
                          <a:noFill/>
                          <a:miter lim="800000"/>
                          <a:headEnd/>
                          <a:tailEnd/>
                        </a:ln>
                      </wps:spPr>
                      <wps:txbx>
                        <w:txbxContent>
                          <w:p w:rsidR="000946F7" w:rsidRPr="00C020D2" w:rsidRDefault="000946F7">
                            <w:pPr>
                              <w:rPr>
                                <w:b/>
                                <w:i/>
                              </w:rPr>
                            </w:pPr>
                            <w:r>
                              <w:rPr>
                                <w:b/>
                                <w:i/>
                              </w:rPr>
                              <w:sym w:font="Wingdings" w:char="F0E8"/>
                            </w:r>
                            <w:r>
                              <w:rPr>
                                <w:b/>
                                <w:i/>
                              </w:rPr>
                              <w:t xml:space="preserve"> </w:t>
                            </w:r>
                            <w:r w:rsidRPr="00C020D2">
                              <w:rPr>
                                <w:b/>
                                <w:i/>
                              </w:rPr>
                              <w:t>Range of Prefixes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68" type="#_x0000_t202" style="position:absolute;margin-left:412.25pt;margin-top:49.5pt;width:106.45pt;height:19.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" stroked="f">
                <v:textbox inset="1mm,1mm,1mm,1mm">
                  <w:txbxContent>
                    <w:p w:rsidR="000946F7" w:rsidRPr="00C020D2" w:rsidRDefault="000946F7">
                      <w:pPr>
                        <w:rPr>
                          <w:b/>
                          <w:i/>
                        </w:rPr>
                      </w:pPr>
                      <w:r>
                        <w:rPr>
                          <w:b/>
                          <w:i/>
                        </w:rPr>
                        <w:sym w:font="Wingdings" w:char="F0E8"/>
                      </w:r>
                      <w:r>
                        <w:rPr>
                          <w:b/>
                          <w:i/>
                        </w:rPr>
                        <w:t xml:space="preserve"> </w:t>
                      </w:r>
                      <w:r w:rsidRPr="00C020D2">
                        <w:rPr>
                          <w:b/>
                          <w:i/>
                        </w:rPr>
                        <w:t>Range of Prefixes</w:t>
                      </w:r>
                    </w:p>
                  </w:txbxContent>
                </v:textbox>
              </v:shape>
            </w:pict>
          </mc:Fallback>
        </mc:AlternateContent>
      </w:r>
      <w:r w:rsidR="00D1016E">
        <w:rPr>
          <w:rFonts w:eastAsia="Times New Roman" w:cs="Times New Roman"/>
          <w:noProof/>
          <w:lang w:val="en-US"/>
        </w:rPr>
        <w:drawing>
          <wp:inline distT="0" distB="0" distL="0" distR="0" wp14:anchorId="6251812C" wp14:editId="6BD56D9E">
            <wp:extent cx="5236845" cy="3060700"/>
            <wp:effectExtent l="0" t="0" r="1905"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236845" cy="3060700"/>
                    </a:xfrm>
                    <a:prstGeom prst="rect">
                      <a:avLst/>
                    </a:prstGeom>
                    <a:noFill/>
                  </pic:spPr>
                </pic:pic>
              </a:graphicData>
            </a:graphic>
          </wp:inline>
        </w:drawing>
      </w:r>
    </w:p>
    <w:p w:rsidR="00D1016E" w:rsidRDefault="00D1016E" w:rsidP="00151ADF">
      <w:pPr>
        <w:rPr>
          <w:rFonts w:eastAsia="Times New Roman" w:cs="Times New Roman"/>
          <w:lang w:val="en-US" w:eastAsia="fr-FR"/>
        </w:rPr>
      </w:pPr>
      <w:r w:rsidRPr="00CE1D72">
        <w:rPr>
          <w:rFonts w:eastAsia="Times New Roman" w:cs="Times New Roman"/>
          <w:bCs/>
          <w:lang w:val="en-US" w:eastAsia="fr-FR"/>
        </w:rPr>
        <w:t>(config-router)#</w:t>
      </w:r>
      <w:r w:rsidRPr="00CE1D72">
        <w:rPr>
          <w:rFonts w:eastAsia="Times New Roman" w:cs="Times New Roman"/>
          <w:b/>
          <w:bCs/>
          <w:lang w:val="en-US" w:eastAsia="fr-FR"/>
        </w:rPr>
        <w:t xml:space="preserve">distribute-list </w:t>
      </w:r>
      <w:r w:rsidRPr="00CE1D72">
        <w:rPr>
          <w:rFonts w:eastAsia="Times New Roman" w:cs="Times New Roman"/>
          <w:lang w:val="en-US" w:eastAsia="fr-FR"/>
        </w:rPr>
        <w:t>{</w:t>
      </w:r>
      <w:r w:rsidRPr="00CE1D72">
        <w:rPr>
          <w:rFonts w:eastAsia="Times New Roman" w:cs="Times New Roman"/>
          <w:i/>
          <w:iCs/>
          <w:lang w:val="en-US" w:eastAsia="fr-FR"/>
        </w:rPr>
        <w:t xml:space="preserve">acl-number </w:t>
      </w:r>
      <w:r w:rsidRPr="00CE1D72">
        <w:rPr>
          <w:rFonts w:eastAsia="Times New Roman" w:cs="Times New Roman"/>
          <w:lang w:val="en-US" w:eastAsia="fr-FR"/>
        </w:rPr>
        <w:t xml:space="preserve">| </w:t>
      </w:r>
      <w:r w:rsidRPr="00CE1D72">
        <w:rPr>
          <w:rFonts w:eastAsia="Times New Roman" w:cs="Times New Roman"/>
          <w:b/>
          <w:bCs/>
          <w:lang w:val="en-US" w:eastAsia="fr-FR"/>
        </w:rPr>
        <w:t xml:space="preserve">prefix </w:t>
      </w:r>
      <w:r w:rsidRPr="00CE1D72">
        <w:rPr>
          <w:rFonts w:eastAsia="Times New Roman" w:cs="Times New Roman"/>
          <w:i/>
          <w:iCs/>
          <w:lang w:val="en-US" w:eastAsia="fr-FR"/>
        </w:rPr>
        <w:t>list-name</w:t>
      </w:r>
      <w:r w:rsidRPr="00CE1D72">
        <w:rPr>
          <w:rFonts w:eastAsia="Times New Roman" w:cs="Times New Roman"/>
          <w:lang w:val="en-US" w:eastAsia="fr-FR"/>
        </w:rPr>
        <w:t>} {</w:t>
      </w:r>
      <w:r w:rsidRPr="00CE1D72">
        <w:rPr>
          <w:rFonts w:eastAsia="Times New Roman" w:cs="Times New Roman"/>
          <w:b/>
          <w:bCs/>
          <w:lang w:val="en-US" w:eastAsia="fr-FR"/>
        </w:rPr>
        <w:t xml:space="preserve">in </w:t>
      </w:r>
      <w:r w:rsidRPr="00CE1D72">
        <w:rPr>
          <w:rFonts w:eastAsia="Times New Roman" w:cs="Times New Roman"/>
          <w:lang w:val="en-US" w:eastAsia="fr-FR"/>
        </w:rPr>
        <w:t xml:space="preserve">| </w:t>
      </w:r>
      <w:r w:rsidRPr="00CE1D72">
        <w:rPr>
          <w:rFonts w:eastAsia="Times New Roman" w:cs="Times New Roman"/>
          <w:b/>
          <w:bCs/>
          <w:lang w:val="en-US" w:eastAsia="fr-FR"/>
        </w:rPr>
        <w:t>out</w:t>
      </w:r>
      <w:r w:rsidRPr="00CE1D72">
        <w:rPr>
          <w:rFonts w:eastAsia="Times New Roman" w:cs="Times New Roman"/>
          <w:lang w:val="en-US" w:eastAsia="fr-FR"/>
        </w:rPr>
        <w:t>}</w:t>
      </w:r>
    </w:p>
    <w:p w:rsidR="00FC28A1" w:rsidRPr="00FC28A1" w:rsidRDefault="00FC28A1" w:rsidP="009E17BB">
      <w:pPr>
        <w:pStyle w:val="ListParagraph"/>
        <w:numPr>
          <w:ilvl w:val="0"/>
          <w:numId w:val="267"/>
        </w:numPr>
        <w:ind w:left="709"/>
        <w:rPr>
          <w:lang w:val="en-US"/>
        </w:rPr>
      </w:pPr>
      <w:r>
        <w:rPr>
          <w:lang w:val="en-US"/>
        </w:rPr>
        <w:t>For all neighbors.</w:t>
      </w:r>
    </w:p>
    <w:p w:rsidR="00D1016E" w:rsidRPr="00CE1D72" w:rsidRDefault="00D1016E" w:rsidP="00151ADF">
      <w:pPr>
        <w:rPr>
          <w:rFonts w:eastAsia="Times New Roman" w:cs="Times New Roman"/>
          <w:lang w:val="en-US" w:eastAsia="fr-FR"/>
        </w:rPr>
      </w:pPr>
    </w:p>
    <w:p w:rsidR="00D1016E" w:rsidRPr="00CE1D72" w:rsidRDefault="00D1016E" w:rsidP="00151ADF">
      <w:pPr>
        <w:rPr>
          <w:rFonts w:eastAsia="Times New Roman" w:cs="Times New Roman"/>
          <w:lang w:val="en-US" w:eastAsia="fr-FR"/>
        </w:rPr>
      </w:pPr>
      <w:r w:rsidRPr="00CE1D72">
        <w:rPr>
          <w:rFonts w:eastAsia="Times New Roman" w:cs="Times New Roman"/>
          <w:bCs/>
          <w:lang w:val="en-US" w:eastAsia="fr-FR"/>
        </w:rPr>
        <w:t>(config-router)#</w:t>
      </w:r>
      <w:r w:rsidRPr="00CE1D72">
        <w:rPr>
          <w:rFonts w:eastAsia="Times New Roman" w:cs="Times New Roman"/>
          <w:b/>
          <w:bCs/>
          <w:lang w:val="en-US" w:eastAsia="fr-FR"/>
        </w:rPr>
        <w:t xml:space="preserve">neighbor </w:t>
      </w:r>
      <w:r w:rsidR="00295733">
        <w:rPr>
          <w:rFonts w:eastAsia="Times New Roman" w:cs="Times New Roman"/>
          <w:i/>
          <w:iCs/>
          <w:lang w:val="en-US" w:eastAsia="fr-FR"/>
        </w:rPr>
        <w:t>neighbor-ip</w:t>
      </w:r>
      <w:r w:rsidRPr="00CE1D72">
        <w:rPr>
          <w:rFonts w:eastAsia="Times New Roman" w:cs="Times New Roman"/>
          <w:lang w:val="en-US" w:eastAsia="fr-FR"/>
        </w:rPr>
        <w:t xml:space="preserve"> </w:t>
      </w:r>
      <w:r w:rsidRPr="00CE1D72">
        <w:rPr>
          <w:rFonts w:eastAsia="Times New Roman" w:cs="Times New Roman"/>
          <w:b/>
          <w:bCs/>
          <w:lang w:val="en-US" w:eastAsia="fr-FR"/>
        </w:rPr>
        <w:t xml:space="preserve">distribute-list </w:t>
      </w:r>
      <w:r w:rsidRPr="00CE1D72">
        <w:rPr>
          <w:rFonts w:eastAsia="Times New Roman" w:cs="Times New Roman"/>
          <w:lang w:val="en-US" w:eastAsia="fr-FR"/>
        </w:rPr>
        <w:t>{</w:t>
      </w:r>
      <w:r w:rsidRPr="00CE1D72">
        <w:rPr>
          <w:rFonts w:eastAsia="Times New Roman" w:cs="Times New Roman"/>
          <w:i/>
          <w:iCs/>
          <w:lang w:val="en-US" w:eastAsia="fr-FR"/>
        </w:rPr>
        <w:t>access</w:t>
      </w:r>
      <w:r w:rsidR="00845740">
        <w:rPr>
          <w:rFonts w:eastAsia="Times New Roman" w:cs="Times New Roman"/>
          <w:i/>
          <w:iCs/>
          <w:lang w:val="en-US" w:eastAsia="fr-FR"/>
        </w:rPr>
        <w:t>-list-number | access-list-name</w:t>
      </w:r>
      <w:r w:rsidRPr="00CE1D72">
        <w:rPr>
          <w:rFonts w:eastAsia="Times New Roman" w:cs="Times New Roman"/>
          <w:lang w:val="en-US" w:eastAsia="fr-FR"/>
        </w:rPr>
        <w:t>} {</w:t>
      </w:r>
      <w:r w:rsidRPr="00CE1D72">
        <w:rPr>
          <w:rFonts w:eastAsia="Times New Roman" w:cs="Times New Roman"/>
          <w:b/>
          <w:bCs/>
          <w:lang w:val="en-US" w:eastAsia="fr-FR"/>
        </w:rPr>
        <w:t xml:space="preserve">in </w:t>
      </w:r>
      <w:r w:rsidRPr="00CE1D72">
        <w:rPr>
          <w:rFonts w:eastAsia="Times New Roman" w:cs="Times New Roman"/>
          <w:lang w:val="en-US" w:eastAsia="fr-FR"/>
        </w:rPr>
        <w:t xml:space="preserve">| </w:t>
      </w:r>
      <w:r w:rsidRPr="00CE1D72">
        <w:rPr>
          <w:rFonts w:eastAsia="Times New Roman" w:cs="Times New Roman"/>
          <w:b/>
          <w:bCs/>
          <w:lang w:val="en-US" w:eastAsia="fr-FR"/>
        </w:rPr>
        <w:t>out</w:t>
      </w:r>
      <w:r w:rsidRPr="00CE1D72">
        <w:rPr>
          <w:rFonts w:eastAsia="Times New Roman" w:cs="Times New Roman"/>
          <w:lang w:val="en-US" w:eastAsia="fr-FR"/>
        </w:rPr>
        <w:t>}</w:t>
      </w:r>
    </w:p>
    <w:p w:rsidR="00D1016E" w:rsidRPr="00CE1D72" w:rsidRDefault="00D1016E" w:rsidP="002F1227">
      <w:pPr>
        <w:numPr>
          <w:ilvl w:val="0"/>
          <w:numId w:val="71"/>
        </w:numPr>
        <w:ind w:left="708"/>
        <w:rPr>
          <w:rFonts w:eastAsia="Times New Roman" w:cs="Times New Roman"/>
          <w:lang w:val="en-US" w:eastAsia="fr-FR"/>
        </w:rPr>
      </w:pPr>
      <w:r w:rsidRPr="00CE1D72">
        <w:rPr>
          <w:rFonts w:eastAsia="Times New Roman" w:cs="Times New Roman"/>
          <w:lang w:val="en-US" w:eastAsia="fr-FR"/>
        </w:rPr>
        <w:t xml:space="preserve">With an </w:t>
      </w:r>
      <w:r w:rsidRPr="00CE1D72">
        <w:rPr>
          <w:rFonts w:eastAsia="Times New Roman" w:cs="Times New Roman"/>
          <w:i/>
          <w:lang w:val="en-US" w:eastAsia="fr-FR"/>
        </w:rPr>
        <w:t>standard</w:t>
      </w:r>
      <w:r w:rsidRPr="00CE1D72">
        <w:rPr>
          <w:rFonts w:eastAsia="Times New Roman" w:cs="Times New Roman"/>
          <w:lang w:val="en-US" w:eastAsia="fr-FR"/>
        </w:rPr>
        <w:t xml:space="preserve"> ACL, IOS compares the source IP address parameter to the subnet number of the route :</w:t>
      </w:r>
    </w:p>
    <w:p w:rsidR="00D1016E" w:rsidRPr="00CE1D72" w:rsidRDefault="00D1016E" w:rsidP="007F740C">
      <w:pPr>
        <w:numPr>
          <w:ilvl w:val="1"/>
          <w:numId w:val="112"/>
        </w:numPr>
        <w:tabs>
          <w:tab w:val="left" w:pos="4962"/>
        </w:tabs>
        <w:ind w:left="1406" w:hanging="338"/>
        <w:rPr>
          <w:rFonts w:eastAsia="Times New Roman" w:cs="Times New Roman"/>
          <w:lang w:val="en-US" w:eastAsia="fr-FR"/>
        </w:rPr>
      </w:pPr>
      <w:r w:rsidRPr="00CE1D72">
        <w:rPr>
          <w:rFonts w:eastAsia="Times New Roman" w:cs="Times New Roman"/>
          <w:lang w:val="en-US" w:eastAsia="fr-FR"/>
        </w:rPr>
        <w:t>Filtering prefix:</w:t>
      </w:r>
      <w:r w:rsidRPr="00CE1D72">
        <w:rPr>
          <w:rFonts w:eastAsia="Times New Roman" w:cs="Times New Roman"/>
          <w:lang w:val="en-US" w:eastAsia="fr-FR"/>
        </w:rPr>
        <w:tab/>
        <w:t xml:space="preserve">… </w:t>
      </w:r>
      <w:r w:rsidRPr="00CE1D72">
        <w:rPr>
          <w:rFonts w:eastAsia="Times New Roman" w:cs="Times New Roman"/>
          <w:b/>
          <w:lang w:val="en-US" w:eastAsia="fr-FR"/>
        </w:rPr>
        <w:t>host</w:t>
      </w:r>
      <w:r w:rsidRPr="00CE1D72">
        <w:rPr>
          <w:rFonts w:eastAsia="Times New Roman" w:cs="Times New Roman"/>
          <w:lang w:val="en-US" w:eastAsia="fr-FR"/>
        </w:rPr>
        <w:t xml:space="preserve"> </w:t>
      </w:r>
      <w:r w:rsidRPr="00CE1D72">
        <w:rPr>
          <w:rFonts w:eastAsia="Times New Roman" w:cs="Times New Roman"/>
          <w:i/>
          <w:lang w:val="en-US" w:eastAsia="fr-FR"/>
        </w:rPr>
        <w:t>prefix</w:t>
      </w:r>
    </w:p>
    <w:p w:rsidR="00D1016E" w:rsidRPr="00CE1D72" w:rsidRDefault="00D1016E" w:rsidP="007F740C">
      <w:pPr>
        <w:numPr>
          <w:ilvl w:val="1"/>
          <w:numId w:val="112"/>
        </w:numPr>
        <w:tabs>
          <w:tab w:val="left" w:pos="4962"/>
        </w:tabs>
        <w:ind w:left="1406" w:hanging="338"/>
        <w:rPr>
          <w:rFonts w:eastAsia="Times New Roman" w:cs="Times New Roman"/>
          <w:lang w:val="en-US" w:eastAsia="fr-FR"/>
        </w:rPr>
      </w:pPr>
      <w:r w:rsidRPr="00CE1D72">
        <w:rPr>
          <w:rFonts w:eastAsia="Times New Roman" w:cs="Times New Roman"/>
          <w:lang w:val="en-US" w:eastAsia="fr-FR"/>
        </w:rPr>
        <w:t xml:space="preserve">Filtering </w:t>
      </w:r>
      <w:r w:rsidRPr="00CE1D72">
        <w:rPr>
          <w:rFonts w:eastAsia="Times New Roman" w:cs="Times New Roman"/>
          <w:i/>
          <w:lang w:val="en-US" w:eastAsia="fr-FR"/>
        </w:rPr>
        <w:t>range</w:t>
      </w:r>
      <w:r w:rsidRPr="00CE1D72">
        <w:rPr>
          <w:rFonts w:eastAsia="Times New Roman" w:cs="Times New Roman"/>
          <w:lang w:val="en-US" w:eastAsia="fr-FR"/>
        </w:rPr>
        <w:t xml:space="preserve"> of prefix</w:t>
      </w:r>
      <w:r w:rsidR="00FC28A1">
        <w:rPr>
          <w:rFonts w:eastAsia="Times New Roman" w:cs="Times New Roman"/>
          <w:lang w:val="en-US" w:eastAsia="fr-FR"/>
        </w:rPr>
        <w:t>es</w:t>
      </w:r>
      <w:r w:rsidRPr="00CE1D72">
        <w:rPr>
          <w:rFonts w:eastAsia="Times New Roman" w:cs="Times New Roman"/>
          <w:lang w:val="en-US" w:eastAsia="fr-FR"/>
        </w:rPr>
        <w:t>:</w:t>
      </w:r>
      <w:r w:rsidRPr="00CE1D72">
        <w:rPr>
          <w:rFonts w:eastAsia="Times New Roman" w:cs="Times New Roman"/>
          <w:lang w:val="en-US" w:eastAsia="fr-FR"/>
        </w:rPr>
        <w:tab/>
        <w:t xml:space="preserve">… </w:t>
      </w:r>
      <w:r w:rsidRPr="00CE1D72">
        <w:rPr>
          <w:rFonts w:eastAsia="Times New Roman" w:cs="Times New Roman"/>
          <w:i/>
          <w:lang w:val="en-US" w:eastAsia="fr-FR"/>
        </w:rPr>
        <w:t>prefix wildcard-mask</w:t>
      </w:r>
    </w:p>
    <w:p w:rsidR="00D1016E" w:rsidRPr="00CE1D72" w:rsidRDefault="00D1016E" w:rsidP="002F1227">
      <w:pPr>
        <w:numPr>
          <w:ilvl w:val="0"/>
          <w:numId w:val="71"/>
        </w:numPr>
        <w:ind w:left="708"/>
        <w:rPr>
          <w:rFonts w:eastAsia="Times New Roman" w:cs="Times New Roman"/>
          <w:lang w:val="en-US" w:eastAsia="fr-FR"/>
        </w:rPr>
      </w:pPr>
      <w:r w:rsidRPr="00CE1D72">
        <w:rPr>
          <w:rFonts w:eastAsia="Times New Roman" w:cs="Times New Roman"/>
          <w:lang w:val="en-US" w:eastAsia="fr-FR"/>
        </w:rPr>
        <w:t xml:space="preserve">With an </w:t>
      </w:r>
      <w:r w:rsidRPr="00CE1D72">
        <w:rPr>
          <w:rFonts w:eastAsia="Times New Roman" w:cs="Times New Roman"/>
          <w:i/>
          <w:lang w:val="en-US" w:eastAsia="fr-FR"/>
        </w:rPr>
        <w:t>extended</w:t>
      </w:r>
      <w:r w:rsidRPr="00CE1D72">
        <w:rPr>
          <w:rFonts w:eastAsia="Times New Roman" w:cs="Times New Roman"/>
          <w:lang w:val="en-US" w:eastAsia="fr-FR"/>
        </w:rPr>
        <w:t xml:space="preserve"> ACL, IOS compares the source IP address parameter to the subnet number of the route and the destination IP address to the subnet mask of the route :</w:t>
      </w:r>
    </w:p>
    <w:p w:rsidR="00D1016E" w:rsidRPr="00CE1D72" w:rsidRDefault="00D1016E" w:rsidP="007F740C">
      <w:pPr>
        <w:numPr>
          <w:ilvl w:val="1"/>
          <w:numId w:val="112"/>
        </w:numPr>
        <w:tabs>
          <w:tab w:val="left" w:pos="4962"/>
        </w:tabs>
        <w:ind w:left="1406" w:hanging="338"/>
        <w:rPr>
          <w:rFonts w:eastAsia="Times New Roman" w:cs="Times New Roman"/>
          <w:lang w:val="en-US" w:eastAsia="fr-FR"/>
        </w:rPr>
      </w:pPr>
      <w:r w:rsidRPr="00CE1D72">
        <w:rPr>
          <w:rFonts w:eastAsia="Times New Roman" w:cs="Times New Roman"/>
          <w:lang w:val="en-US" w:eastAsia="fr-FR"/>
        </w:rPr>
        <w:t>Filtering prefix/len :</w:t>
      </w:r>
      <w:r w:rsidRPr="00CE1D72">
        <w:rPr>
          <w:rFonts w:eastAsia="Times New Roman" w:cs="Times New Roman"/>
          <w:lang w:val="en-US" w:eastAsia="fr-FR"/>
        </w:rPr>
        <w:tab/>
        <w:t xml:space="preserve">… </w:t>
      </w:r>
      <w:r w:rsidRPr="00CE1D72">
        <w:rPr>
          <w:rFonts w:eastAsia="Times New Roman" w:cs="Times New Roman"/>
          <w:b/>
          <w:lang w:val="en-US" w:eastAsia="fr-FR"/>
        </w:rPr>
        <w:t>ip  host</w:t>
      </w:r>
      <w:r w:rsidRPr="00CE1D72">
        <w:rPr>
          <w:rFonts w:eastAsia="Times New Roman" w:cs="Times New Roman"/>
          <w:lang w:val="en-US" w:eastAsia="fr-FR"/>
        </w:rPr>
        <w:t xml:space="preserve"> </w:t>
      </w:r>
      <w:r w:rsidRPr="00CE1D72">
        <w:rPr>
          <w:rFonts w:eastAsia="Times New Roman" w:cs="Times New Roman"/>
          <w:i/>
          <w:lang w:val="en-US" w:eastAsia="fr-FR"/>
        </w:rPr>
        <w:t>prefix</w:t>
      </w:r>
      <w:r w:rsidRPr="00CE1D72">
        <w:rPr>
          <w:rFonts w:eastAsia="Times New Roman" w:cs="Times New Roman"/>
          <w:lang w:val="en-US" w:eastAsia="fr-FR"/>
        </w:rPr>
        <w:t xml:space="preserve"> </w:t>
      </w:r>
      <w:r w:rsidRPr="00CE1D72">
        <w:rPr>
          <w:rFonts w:eastAsia="Times New Roman" w:cs="Times New Roman"/>
          <w:b/>
          <w:lang w:val="en-US" w:eastAsia="fr-FR"/>
        </w:rPr>
        <w:t>host</w:t>
      </w:r>
      <w:r w:rsidRPr="00CE1D72">
        <w:rPr>
          <w:rFonts w:eastAsia="Times New Roman" w:cs="Times New Roman"/>
          <w:lang w:val="en-US" w:eastAsia="fr-FR"/>
        </w:rPr>
        <w:t xml:space="preserve"> </w:t>
      </w:r>
      <w:r w:rsidRPr="00CE1D72">
        <w:rPr>
          <w:rFonts w:eastAsia="Times New Roman" w:cs="Times New Roman"/>
          <w:i/>
          <w:lang w:val="en-US" w:eastAsia="fr-FR"/>
        </w:rPr>
        <w:t>subnet-mask</w:t>
      </w:r>
    </w:p>
    <w:p w:rsidR="00D1016E" w:rsidRPr="00CE1D72" w:rsidRDefault="00D1016E" w:rsidP="007F740C">
      <w:pPr>
        <w:numPr>
          <w:ilvl w:val="1"/>
          <w:numId w:val="112"/>
        </w:numPr>
        <w:tabs>
          <w:tab w:val="left" w:pos="4962"/>
        </w:tabs>
        <w:ind w:left="1406" w:hanging="338"/>
        <w:rPr>
          <w:rFonts w:eastAsia="Times New Roman" w:cs="Times New Roman"/>
          <w:lang w:val="en-US" w:eastAsia="fr-FR"/>
        </w:rPr>
      </w:pPr>
      <w:r w:rsidRPr="00CE1D72">
        <w:rPr>
          <w:rFonts w:eastAsia="Times New Roman" w:cs="Times New Roman"/>
          <w:lang w:val="en-US" w:eastAsia="fr-FR"/>
        </w:rPr>
        <w:t xml:space="preserve">Filtering </w:t>
      </w:r>
      <w:r w:rsidRPr="00CE1D72">
        <w:rPr>
          <w:rFonts w:eastAsia="Times New Roman" w:cs="Times New Roman"/>
          <w:i/>
          <w:lang w:val="en-US" w:eastAsia="fr-FR"/>
        </w:rPr>
        <w:t>range</w:t>
      </w:r>
      <w:r w:rsidRPr="00CE1D72">
        <w:rPr>
          <w:rFonts w:eastAsia="Times New Roman" w:cs="Times New Roman"/>
          <w:lang w:val="en-US" w:eastAsia="fr-FR"/>
        </w:rPr>
        <w:t xml:space="preserve"> of prefix</w:t>
      </w:r>
      <w:r w:rsidR="00FC28A1">
        <w:rPr>
          <w:rFonts w:eastAsia="Times New Roman" w:cs="Times New Roman"/>
          <w:lang w:val="en-US" w:eastAsia="fr-FR"/>
        </w:rPr>
        <w:t>es</w:t>
      </w:r>
      <w:r w:rsidRPr="00CE1D72">
        <w:rPr>
          <w:rFonts w:eastAsia="Times New Roman" w:cs="Times New Roman"/>
          <w:lang w:val="en-US" w:eastAsia="fr-FR"/>
        </w:rPr>
        <w:t>/len</w:t>
      </w:r>
      <w:r w:rsidR="00FC28A1">
        <w:rPr>
          <w:rFonts w:eastAsia="Times New Roman" w:cs="Times New Roman"/>
          <w:lang w:val="en-US" w:eastAsia="fr-FR"/>
        </w:rPr>
        <w:t>gths</w:t>
      </w:r>
      <w:r w:rsidRPr="00CE1D72">
        <w:rPr>
          <w:rFonts w:eastAsia="Times New Roman" w:cs="Times New Roman"/>
          <w:lang w:val="en-US" w:eastAsia="fr-FR"/>
        </w:rPr>
        <w:t xml:space="preserve"> :</w:t>
      </w:r>
      <w:r w:rsidRPr="00CE1D72">
        <w:rPr>
          <w:rFonts w:eastAsia="Times New Roman" w:cs="Times New Roman"/>
          <w:lang w:val="en-US" w:eastAsia="fr-FR"/>
        </w:rPr>
        <w:tab/>
        <w:t xml:space="preserve">… </w:t>
      </w:r>
      <w:r w:rsidRPr="00CE1D72">
        <w:rPr>
          <w:rFonts w:eastAsia="Times New Roman" w:cs="Times New Roman"/>
          <w:b/>
          <w:lang w:val="en-US" w:eastAsia="fr-FR"/>
        </w:rPr>
        <w:t xml:space="preserve">ip  </w:t>
      </w:r>
      <w:r w:rsidRPr="00CE1D72">
        <w:rPr>
          <w:rFonts w:eastAsia="Times New Roman" w:cs="Times New Roman"/>
          <w:i/>
          <w:lang w:val="en-US" w:eastAsia="fr-FR"/>
        </w:rPr>
        <w:t>prefix wildcard-mask</w:t>
      </w:r>
      <w:r w:rsidRPr="00CE1D72">
        <w:rPr>
          <w:rFonts w:eastAsia="Times New Roman" w:cs="Times New Roman"/>
          <w:lang w:val="en-US" w:eastAsia="fr-FR"/>
        </w:rPr>
        <w:t xml:space="preserve"> </w:t>
      </w:r>
      <w:r w:rsidRPr="00CE1D72">
        <w:rPr>
          <w:rFonts w:eastAsia="Times New Roman" w:cs="Times New Roman"/>
          <w:i/>
          <w:lang w:val="en-US" w:eastAsia="fr-FR"/>
        </w:rPr>
        <w:t>subnet-mask wildcard-mask</w:t>
      </w:r>
    </w:p>
    <w:p w:rsidR="00D1016E" w:rsidRPr="00F51949" w:rsidRDefault="00D1016E" w:rsidP="002F1227">
      <w:pPr>
        <w:pStyle w:val="ListParagraph"/>
        <w:numPr>
          <w:ilvl w:val="0"/>
          <w:numId w:val="71"/>
        </w:numPr>
        <w:ind w:left="708"/>
        <w:rPr>
          <w:lang w:val="en-US"/>
        </w:rPr>
      </w:pPr>
      <w:r w:rsidRPr="00F51949">
        <w:rPr>
          <w:b/>
          <w:u w:val="single"/>
          <w:lang w:val="en-US"/>
        </w:rPr>
        <w:t>Either</w:t>
      </w:r>
      <w:r w:rsidRPr="00F51949">
        <w:rPr>
          <w:b/>
          <w:lang w:val="en-US"/>
        </w:rPr>
        <w:t xml:space="preserve"> neighbor distribute-list </w:t>
      </w:r>
      <w:r w:rsidRPr="00F51949">
        <w:rPr>
          <w:b/>
          <w:u w:val="single"/>
          <w:lang w:val="en-US"/>
        </w:rPr>
        <w:t>or</w:t>
      </w:r>
      <w:r w:rsidRPr="00F51949">
        <w:rPr>
          <w:b/>
          <w:lang w:val="en-US"/>
        </w:rPr>
        <w:t xml:space="preserve"> neighbor prefix-list</w:t>
      </w:r>
      <w:r>
        <w:rPr>
          <w:lang w:val="en-US"/>
        </w:rPr>
        <w:t xml:space="preserve"> at the same time </w:t>
      </w:r>
      <w:r w:rsidRPr="00F51949">
        <w:rPr>
          <w:i/>
          <w:lang w:val="en-US"/>
        </w:rPr>
        <w:t xml:space="preserve">in </w:t>
      </w:r>
      <w:r>
        <w:rPr>
          <w:i/>
          <w:lang w:val="en-US"/>
        </w:rPr>
        <w:t>any given</w:t>
      </w:r>
      <w:r w:rsidRPr="00F51949">
        <w:rPr>
          <w:i/>
          <w:lang w:val="en-US"/>
        </w:rPr>
        <w:t xml:space="preserve"> direction</w:t>
      </w:r>
      <w:r>
        <w:rPr>
          <w:lang w:val="en-US"/>
        </w:rPr>
        <w:t>.</w:t>
      </w:r>
    </w:p>
    <w:p w:rsidR="00D1016E" w:rsidRPr="00CE1D72" w:rsidRDefault="00D1016E" w:rsidP="00151ADF">
      <w:pPr>
        <w:rPr>
          <w:rFonts w:eastAsia="Times New Roman" w:cs="Times New Roman"/>
          <w:lang w:val="en-US" w:eastAsia="fr-FR"/>
        </w:rPr>
      </w:pPr>
    </w:p>
    <w:p w:rsidR="00D1016E" w:rsidRDefault="00D1016E" w:rsidP="00151ADF">
      <w:pPr>
        <w:rPr>
          <w:rFonts w:eastAsia="Times New Roman" w:cs="Times New Roman"/>
          <w:lang w:val="en-US" w:eastAsia="fr-FR"/>
        </w:rPr>
      </w:pPr>
      <w:r w:rsidRPr="00CE1D72">
        <w:rPr>
          <w:rFonts w:eastAsia="Times New Roman" w:cs="Times New Roman"/>
          <w:bCs/>
          <w:lang w:val="en-US" w:eastAsia="fr-FR"/>
        </w:rPr>
        <w:t>(config-router)#</w:t>
      </w:r>
      <w:r w:rsidRPr="00CE1D72">
        <w:rPr>
          <w:rFonts w:eastAsia="Times New Roman" w:cs="Times New Roman"/>
          <w:b/>
          <w:bCs/>
          <w:lang w:val="en-US" w:eastAsia="fr-FR"/>
        </w:rPr>
        <w:t xml:space="preserve">neighbor </w:t>
      </w:r>
      <w:r w:rsidR="00295733">
        <w:rPr>
          <w:rFonts w:eastAsia="Times New Roman" w:cs="Times New Roman"/>
          <w:i/>
          <w:iCs/>
          <w:lang w:val="en-US" w:eastAsia="fr-FR"/>
        </w:rPr>
        <w:t>neighbor-ip</w:t>
      </w:r>
      <w:r w:rsidRPr="00CE1D72">
        <w:rPr>
          <w:rFonts w:eastAsia="Times New Roman" w:cs="Times New Roman"/>
          <w:i/>
          <w:iCs/>
          <w:lang w:val="en-US" w:eastAsia="fr-FR"/>
        </w:rPr>
        <w:t xml:space="preserve"> </w:t>
      </w:r>
      <w:r w:rsidRPr="00CE1D72">
        <w:rPr>
          <w:rFonts w:eastAsia="Times New Roman" w:cs="Times New Roman"/>
          <w:b/>
          <w:bCs/>
          <w:lang w:val="en-US" w:eastAsia="fr-FR"/>
        </w:rPr>
        <w:t xml:space="preserve">prefix-list </w:t>
      </w:r>
      <w:r w:rsidRPr="00CE1D72">
        <w:rPr>
          <w:rFonts w:eastAsia="Times New Roman" w:cs="Times New Roman"/>
          <w:i/>
          <w:iCs/>
          <w:lang w:val="en-US" w:eastAsia="fr-FR"/>
        </w:rPr>
        <w:t>prefix-list-name</w:t>
      </w:r>
      <w:r w:rsidRPr="00CE1D72">
        <w:rPr>
          <w:rFonts w:eastAsia="Times New Roman" w:cs="Times New Roman"/>
          <w:lang w:val="en-US" w:eastAsia="fr-FR"/>
        </w:rPr>
        <w:t>{</w:t>
      </w:r>
      <w:r w:rsidRPr="00CE1D72">
        <w:rPr>
          <w:rFonts w:eastAsia="Times New Roman" w:cs="Times New Roman"/>
          <w:b/>
          <w:bCs/>
          <w:lang w:val="en-US" w:eastAsia="fr-FR"/>
        </w:rPr>
        <w:t xml:space="preserve">in </w:t>
      </w:r>
      <w:r w:rsidRPr="00CE1D72">
        <w:rPr>
          <w:rFonts w:eastAsia="Times New Roman" w:cs="Times New Roman"/>
          <w:lang w:val="en-US" w:eastAsia="fr-FR"/>
        </w:rPr>
        <w:t xml:space="preserve">| </w:t>
      </w:r>
      <w:r w:rsidRPr="00CE1D72">
        <w:rPr>
          <w:rFonts w:eastAsia="Times New Roman" w:cs="Times New Roman"/>
          <w:b/>
          <w:bCs/>
          <w:lang w:val="en-US" w:eastAsia="fr-FR"/>
        </w:rPr>
        <w:t>out</w:t>
      </w:r>
      <w:r w:rsidRPr="00CE1D72">
        <w:rPr>
          <w:rFonts w:eastAsia="Times New Roman" w:cs="Times New Roman"/>
          <w:lang w:val="en-US" w:eastAsia="fr-FR"/>
        </w:rPr>
        <w:t>}</w:t>
      </w:r>
    </w:p>
    <w:p w:rsidR="00845740" w:rsidRPr="00CE1D72" w:rsidRDefault="00845740" w:rsidP="00151ADF">
      <w:pPr>
        <w:rPr>
          <w:rFonts w:eastAsia="Times New Roman" w:cs="Times New Roman"/>
          <w:lang w:val="en-US" w:eastAsia="fr-FR"/>
        </w:rPr>
      </w:pPr>
    </w:p>
    <w:p w:rsidR="00D1016E" w:rsidRPr="00073DA0" w:rsidRDefault="00D1016E" w:rsidP="00151ADF">
      <w:pPr>
        <w:rPr>
          <w:rFonts w:eastAsia="Times New Roman" w:cs="Times New Roman"/>
          <w:b/>
          <w:i/>
          <w:lang w:val="en-US" w:eastAsia="fr-FR"/>
        </w:rPr>
      </w:pPr>
      <w:r w:rsidRPr="00073DA0">
        <w:rPr>
          <w:rFonts w:eastAsia="Times New Roman" w:cs="Times New Roman"/>
          <w:b/>
          <w:bCs/>
          <w:i/>
          <w:lang w:val="en-US" w:eastAsia="fr-FR"/>
        </w:rPr>
        <w:t xml:space="preserve">(config-router)#neighbor </w:t>
      </w:r>
      <w:r w:rsidR="00295733" w:rsidRPr="00073DA0">
        <w:rPr>
          <w:rFonts w:eastAsia="Times New Roman" w:cs="Times New Roman"/>
          <w:i/>
          <w:iCs/>
          <w:lang w:val="en-US" w:eastAsia="fr-FR"/>
        </w:rPr>
        <w:t>neighbor-ip</w:t>
      </w:r>
      <w:r w:rsidRPr="00073DA0">
        <w:rPr>
          <w:rFonts w:eastAsia="Times New Roman" w:cs="Times New Roman"/>
          <w:b/>
          <w:i/>
          <w:lang w:val="en-US" w:eastAsia="fr-FR"/>
        </w:rPr>
        <w:t xml:space="preserve"> </w:t>
      </w:r>
      <w:r w:rsidRPr="00073DA0">
        <w:rPr>
          <w:rFonts w:eastAsia="Times New Roman" w:cs="Times New Roman"/>
          <w:b/>
          <w:bCs/>
          <w:i/>
          <w:lang w:val="en-US" w:eastAsia="fr-FR"/>
        </w:rPr>
        <w:t xml:space="preserve">filter-list </w:t>
      </w:r>
      <w:r w:rsidR="00845740" w:rsidRPr="00073DA0">
        <w:rPr>
          <w:rFonts w:eastAsia="Times New Roman" w:cs="Times New Roman"/>
          <w:bCs/>
          <w:i/>
          <w:lang w:val="en-US" w:eastAsia="fr-FR"/>
        </w:rPr>
        <w:t>as-path-</w:t>
      </w:r>
      <w:r w:rsidRPr="00073DA0">
        <w:rPr>
          <w:rFonts w:eastAsia="Times New Roman" w:cs="Times New Roman"/>
          <w:i/>
          <w:iCs/>
          <w:lang w:val="en-US" w:eastAsia="fr-FR"/>
        </w:rPr>
        <w:t>access-list-number</w:t>
      </w:r>
      <w:r w:rsidRPr="00073DA0">
        <w:rPr>
          <w:rFonts w:eastAsia="Times New Roman" w:cs="Times New Roman"/>
          <w:b/>
          <w:i/>
          <w:iCs/>
          <w:lang w:val="en-US" w:eastAsia="fr-FR"/>
        </w:rPr>
        <w:t xml:space="preserve"> </w:t>
      </w:r>
      <w:r w:rsidRPr="00073DA0">
        <w:rPr>
          <w:rFonts w:eastAsia="Times New Roman" w:cs="Times New Roman"/>
          <w:b/>
          <w:i/>
          <w:lang w:val="en-US" w:eastAsia="fr-FR"/>
        </w:rPr>
        <w:t>{</w:t>
      </w:r>
      <w:r w:rsidRPr="00073DA0">
        <w:rPr>
          <w:rFonts w:eastAsia="Times New Roman" w:cs="Times New Roman"/>
          <w:b/>
          <w:bCs/>
          <w:i/>
          <w:lang w:val="en-US" w:eastAsia="fr-FR"/>
        </w:rPr>
        <w:t xml:space="preserve">in </w:t>
      </w:r>
      <w:r w:rsidRPr="00073DA0">
        <w:rPr>
          <w:rFonts w:eastAsia="Times New Roman" w:cs="Times New Roman"/>
          <w:b/>
          <w:i/>
          <w:lang w:val="en-US" w:eastAsia="fr-FR"/>
        </w:rPr>
        <w:t xml:space="preserve">| </w:t>
      </w:r>
      <w:r w:rsidRPr="00073DA0">
        <w:rPr>
          <w:rFonts w:eastAsia="Times New Roman" w:cs="Times New Roman"/>
          <w:b/>
          <w:bCs/>
          <w:i/>
          <w:lang w:val="en-US" w:eastAsia="fr-FR"/>
        </w:rPr>
        <w:t>out</w:t>
      </w:r>
      <w:r w:rsidRPr="00073DA0">
        <w:rPr>
          <w:rFonts w:eastAsia="Times New Roman" w:cs="Times New Roman"/>
          <w:b/>
          <w:i/>
          <w:lang w:val="en-US" w:eastAsia="fr-FR"/>
        </w:rPr>
        <w:t>}</w:t>
      </w:r>
    </w:p>
    <w:p w:rsidR="007C4269" w:rsidRPr="007C4269" w:rsidRDefault="00CA19DC" w:rsidP="009E17BB">
      <w:pPr>
        <w:pStyle w:val="ListParagraph"/>
        <w:numPr>
          <w:ilvl w:val="0"/>
          <w:numId w:val="267"/>
        </w:numPr>
        <w:ind w:left="709"/>
        <w:rPr>
          <w:b/>
          <w:i/>
          <w:lang w:val="en-US"/>
        </w:rPr>
      </w:pPr>
      <w:r>
        <w:rPr>
          <w:b/>
          <w:i/>
          <w:lang w:val="en-US"/>
        </w:rPr>
        <w:t xml:space="preserve">Cf. </w:t>
      </w:r>
      <w:hyperlink w:anchor="_AS_Path_ACLs" w:history="1">
        <w:r w:rsidR="003F0D8A" w:rsidRPr="003F0D8A">
          <w:rPr>
            <w:rStyle w:val="Hyperlink"/>
            <w:b/>
            <w:i/>
            <w:lang w:val="en-US"/>
          </w:rPr>
          <w:t>§AS_Path ACLs</w:t>
        </w:r>
      </w:hyperlink>
      <w:r w:rsidR="007C4269" w:rsidRPr="007C4269">
        <w:rPr>
          <w:b/>
          <w:i/>
          <w:lang w:val="en-US"/>
        </w:rPr>
        <w:t>.</w:t>
      </w:r>
    </w:p>
    <w:p w:rsidR="007C4269" w:rsidRDefault="007C4269" w:rsidP="00151ADF">
      <w:pPr>
        <w:rPr>
          <w:rFonts w:eastAsia="Times New Roman" w:cs="Times New Roman"/>
          <w:bCs/>
          <w:lang w:val="en-US" w:eastAsia="fr-FR"/>
        </w:rPr>
      </w:pPr>
    </w:p>
    <w:p w:rsidR="00D1016E" w:rsidRPr="00CE1D72" w:rsidRDefault="00D1016E" w:rsidP="00151ADF">
      <w:pPr>
        <w:rPr>
          <w:rFonts w:eastAsia="Times New Roman" w:cs="Times New Roman"/>
          <w:lang w:val="en-US" w:eastAsia="fr-FR"/>
        </w:rPr>
      </w:pPr>
      <w:r w:rsidRPr="00CE1D72">
        <w:rPr>
          <w:rFonts w:eastAsia="Times New Roman" w:cs="Times New Roman"/>
          <w:bCs/>
          <w:lang w:val="en-US" w:eastAsia="fr-FR"/>
        </w:rPr>
        <w:t>(config-router)#</w:t>
      </w:r>
      <w:r w:rsidRPr="00CE1D72">
        <w:rPr>
          <w:rFonts w:eastAsia="Times New Roman" w:cs="Times New Roman"/>
          <w:b/>
          <w:bCs/>
          <w:lang w:val="en-US" w:eastAsia="fr-FR"/>
        </w:rPr>
        <w:t xml:space="preserve">neighbor </w:t>
      </w:r>
      <w:r w:rsidR="00295733">
        <w:rPr>
          <w:rFonts w:eastAsia="Times New Roman" w:cs="Times New Roman"/>
          <w:i/>
          <w:iCs/>
          <w:lang w:val="en-US" w:eastAsia="fr-FR"/>
        </w:rPr>
        <w:t>neighbor-ip</w:t>
      </w:r>
      <w:r w:rsidRPr="00CE1D72">
        <w:rPr>
          <w:rFonts w:eastAsia="Times New Roman" w:cs="Times New Roman"/>
          <w:i/>
          <w:iCs/>
          <w:lang w:val="en-US" w:eastAsia="fr-FR"/>
        </w:rPr>
        <w:t xml:space="preserve"> </w:t>
      </w:r>
      <w:r w:rsidRPr="00CE1D72">
        <w:rPr>
          <w:rFonts w:eastAsia="Times New Roman" w:cs="Times New Roman"/>
          <w:b/>
          <w:bCs/>
          <w:lang w:val="en-US" w:eastAsia="fr-FR"/>
        </w:rPr>
        <w:t xml:space="preserve">route-map </w:t>
      </w:r>
      <w:r w:rsidRPr="00CE1D72">
        <w:rPr>
          <w:rFonts w:eastAsia="Times New Roman" w:cs="Times New Roman"/>
          <w:i/>
          <w:iCs/>
          <w:lang w:val="en-US" w:eastAsia="fr-FR"/>
        </w:rPr>
        <w:t xml:space="preserve">map-name </w:t>
      </w:r>
      <w:r w:rsidRPr="00CE1D72">
        <w:rPr>
          <w:rFonts w:eastAsia="Times New Roman" w:cs="Times New Roman"/>
          <w:lang w:val="en-US" w:eastAsia="fr-FR"/>
        </w:rPr>
        <w:t>{</w:t>
      </w:r>
      <w:r w:rsidRPr="00CE1D72">
        <w:rPr>
          <w:rFonts w:eastAsia="Times New Roman" w:cs="Times New Roman"/>
          <w:b/>
          <w:bCs/>
          <w:lang w:val="en-US" w:eastAsia="fr-FR"/>
        </w:rPr>
        <w:t xml:space="preserve">in </w:t>
      </w:r>
      <w:r w:rsidRPr="00CE1D72">
        <w:rPr>
          <w:rFonts w:eastAsia="Times New Roman" w:cs="Times New Roman"/>
          <w:lang w:val="en-US" w:eastAsia="fr-FR"/>
        </w:rPr>
        <w:t xml:space="preserve">| </w:t>
      </w:r>
      <w:r w:rsidRPr="00CE1D72">
        <w:rPr>
          <w:rFonts w:eastAsia="Times New Roman" w:cs="Times New Roman"/>
          <w:b/>
          <w:bCs/>
          <w:lang w:val="en-US" w:eastAsia="fr-FR"/>
        </w:rPr>
        <w:t>out</w:t>
      </w:r>
      <w:r w:rsidRPr="00CE1D72">
        <w:rPr>
          <w:rFonts w:eastAsia="Times New Roman" w:cs="Times New Roman"/>
          <w:lang w:val="en-US" w:eastAsia="fr-FR"/>
        </w:rPr>
        <w:t>}</w:t>
      </w:r>
    </w:p>
    <w:p w:rsidR="00D1016E" w:rsidRPr="00812155" w:rsidRDefault="00D1016E" w:rsidP="00151ADF">
      <w:pPr>
        <w:rPr>
          <w:rFonts w:eastAsia="Times New Roman" w:cs="Times New Roman"/>
          <w:lang w:val="en-US" w:eastAsia="fr-FR"/>
        </w:rPr>
      </w:pPr>
    </w:p>
    <w:p w:rsidR="00D1016E" w:rsidRPr="00073DA0" w:rsidRDefault="00D1016E" w:rsidP="00B664B8">
      <w:pPr>
        <w:ind w:left="5387" w:hanging="5387"/>
        <w:rPr>
          <w:rFonts w:eastAsia="Times New Roman" w:cs="Times New Roman"/>
          <w:b/>
          <w:i/>
          <w:lang w:val="en-US" w:eastAsia="fr-FR"/>
        </w:rPr>
      </w:pPr>
      <w:r w:rsidRPr="00073DA0">
        <w:rPr>
          <w:rFonts w:eastAsia="Times New Roman" w:cs="Times New Roman"/>
          <w:b/>
          <w:bCs/>
          <w:i/>
          <w:lang w:val="en-US" w:eastAsia="fr-FR"/>
        </w:rPr>
        <w:t xml:space="preserve">(config-router)#neighbor </w:t>
      </w:r>
      <w:r w:rsidR="00295733" w:rsidRPr="00B664B8">
        <w:rPr>
          <w:rFonts w:eastAsia="Times New Roman" w:cs="Times New Roman"/>
          <w:i/>
          <w:iCs/>
          <w:lang w:val="en-US" w:eastAsia="fr-FR"/>
        </w:rPr>
        <w:t>neighbor-ip</w:t>
      </w:r>
      <w:r w:rsidRPr="00073DA0">
        <w:rPr>
          <w:rFonts w:eastAsia="Times New Roman" w:cs="Times New Roman"/>
          <w:b/>
          <w:i/>
          <w:iCs/>
          <w:lang w:val="en-US" w:eastAsia="fr-FR"/>
        </w:rPr>
        <w:t xml:space="preserve"> </w:t>
      </w:r>
      <w:r w:rsidR="00B664B8">
        <w:rPr>
          <w:rFonts w:eastAsia="Times New Roman" w:cs="Times New Roman"/>
          <w:b/>
          <w:bCs/>
          <w:i/>
          <w:lang w:val="en-US" w:eastAsia="fr-FR"/>
        </w:rPr>
        <w:t>remove-private-as</w:t>
      </w:r>
      <w:r w:rsidR="00B664B8">
        <w:rPr>
          <w:rFonts w:eastAsia="Times New Roman" w:cs="Times New Roman"/>
          <w:b/>
          <w:bCs/>
          <w:i/>
          <w:lang w:val="en-US" w:eastAsia="fr-FR"/>
        </w:rPr>
        <w:tab/>
      </w:r>
      <w:r w:rsidR="00B664B8" w:rsidRPr="00B664B8">
        <w:rPr>
          <w:rFonts w:eastAsia="Times New Roman" w:cs="Times New Roman"/>
          <w:b/>
          <w:bCs/>
          <w:i/>
          <w:lang w:val="en-US" w:eastAsia="fr-FR"/>
        </w:rPr>
        <w:t xml:space="preserve">To remove private </w:t>
      </w:r>
      <w:r w:rsidR="00B664B8">
        <w:rPr>
          <w:rFonts w:eastAsia="Times New Roman" w:cs="Times New Roman"/>
          <w:b/>
          <w:bCs/>
          <w:i/>
          <w:lang w:val="en-US" w:eastAsia="fr-FR"/>
        </w:rPr>
        <w:t>AS</w:t>
      </w:r>
      <w:r w:rsidR="00B664B8" w:rsidRPr="00B664B8">
        <w:rPr>
          <w:rFonts w:eastAsia="Times New Roman" w:cs="Times New Roman"/>
          <w:b/>
          <w:bCs/>
          <w:i/>
          <w:lang w:val="en-US" w:eastAsia="fr-FR"/>
        </w:rPr>
        <w:t xml:space="preserve"> numbers from eBGP outbound routing updates</w:t>
      </w:r>
    </w:p>
    <w:p w:rsidR="00D1016E" w:rsidRPr="00A74D38" w:rsidRDefault="00D1016E" w:rsidP="00F3425A">
      <w:pPr>
        <w:pStyle w:val="Heading5"/>
        <w:rPr>
          <w:rFonts w:cs="Times New Roman"/>
        </w:rPr>
      </w:pPr>
      <w:bookmarkStart w:id="376" w:name="_Clearing_Neighbors"/>
      <w:bookmarkStart w:id="377" w:name="_Ref320543121"/>
      <w:bookmarkStart w:id="378" w:name="_Ref320543123"/>
      <w:bookmarkStart w:id="379" w:name="_Toc326071223"/>
      <w:bookmarkStart w:id="380" w:name="_Toc413851030"/>
      <w:bookmarkEnd w:id="376"/>
      <w:r w:rsidRPr="00A74D38">
        <w:t>Clearing Neighbors</w:t>
      </w:r>
      <w:bookmarkEnd w:id="377"/>
      <w:bookmarkEnd w:id="378"/>
      <w:bookmarkEnd w:id="379"/>
      <w:bookmarkEnd w:id="380"/>
    </w:p>
    <w:p w:rsidR="00D1016E" w:rsidRPr="00A74D38" w:rsidRDefault="00D1016E" w:rsidP="00151ADF">
      <w:pPr>
        <w:ind w:left="4241" w:hanging="4253"/>
        <w:rPr>
          <w:rFonts w:eastAsia="Times New Roman" w:cs="Times New Roman"/>
          <w:lang w:val="en-US" w:eastAsia="fr-FR"/>
        </w:rPr>
      </w:pPr>
      <w:r w:rsidRPr="00A74D38">
        <w:rPr>
          <w:rFonts w:eastAsia="Times New Roman" w:cs="Times New Roman"/>
          <w:bCs/>
          <w:lang w:val="en-US" w:eastAsia="fr-FR"/>
        </w:rPr>
        <w:t>#</w:t>
      </w:r>
      <w:r w:rsidRPr="00A74D38">
        <w:rPr>
          <w:rFonts w:eastAsia="Times New Roman" w:cs="Times New Roman"/>
          <w:b/>
          <w:bCs/>
          <w:lang w:val="en-US" w:eastAsia="fr-FR"/>
        </w:rPr>
        <w:t xml:space="preserve">clear ip bgp </w:t>
      </w:r>
      <w:r w:rsidRPr="00A74D38">
        <w:rPr>
          <w:rFonts w:eastAsia="Times New Roman" w:cs="Times New Roman"/>
          <w:bCs/>
          <w:lang w:val="en-US" w:eastAsia="fr-FR"/>
        </w:rPr>
        <w:t xml:space="preserve">{* | </w:t>
      </w:r>
      <w:r w:rsidR="00295733">
        <w:rPr>
          <w:rFonts w:eastAsia="Times New Roman" w:cs="Times New Roman"/>
          <w:i/>
          <w:iCs/>
          <w:lang w:val="en-US" w:eastAsia="fr-FR"/>
        </w:rPr>
        <w:t>neighbor-ip</w:t>
      </w:r>
      <w:r w:rsidRPr="00A74D38">
        <w:rPr>
          <w:rFonts w:eastAsia="Times New Roman" w:cs="Times New Roman"/>
          <w:iCs/>
          <w:lang w:val="en-US" w:eastAsia="fr-FR"/>
        </w:rPr>
        <w:t>}</w:t>
      </w:r>
      <w:r w:rsidRPr="00A74D38">
        <w:rPr>
          <w:rFonts w:eastAsia="Times New Roman" w:cs="Times New Roman"/>
          <w:i/>
          <w:iCs/>
          <w:lang w:val="en-US" w:eastAsia="fr-FR"/>
        </w:rPr>
        <w:tab/>
      </w:r>
      <w:r w:rsidRPr="00F8271B">
        <w:rPr>
          <w:rFonts w:eastAsia="Times New Roman" w:cs="Times New Roman"/>
          <w:i/>
          <w:iCs/>
          <w:u w:val="single"/>
          <w:lang w:val="en-US" w:eastAsia="fr-FR"/>
        </w:rPr>
        <w:t>Hard Reset</w:t>
      </w:r>
      <w:r w:rsidRPr="00A74D38">
        <w:rPr>
          <w:rFonts w:eastAsia="Times New Roman" w:cs="Times New Roman"/>
          <w:iCs/>
          <w:lang w:val="en-US" w:eastAsia="fr-FR"/>
        </w:rPr>
        <w:t>: clears BGP peer connection, causing the filter to take effect</w:t>
      </w:r>
      <w:r w:rsidRPr="00A74D38">
        <w:rPr>
          <w:rFonts w:eastAsia="Times New Roman" w:cs="Times New Roman"/>
          <w:lang w:val="en-US" w:eastAsia="fr-FR"/>
        </w:rPr>
        <w:t>.</w:t>
      </w:r>
    </w:p>
    <w:p w:rsidR="00D1016E" w:rsidRPr="00A74D38" w:rsidRDefault="00D1016E" w:rsidP="00151ADF">
      <w:pPr>
        <w:ind w:left="5517" w:hanging="5529"/>
        <w:rPr>
          <w:rFonts w:eastAsia="Times New Roman" w:cs="Times New Roman"/>
          <w:lang w:val="en-US" w:eastAsia="fr-FR"/>
        </w:rPr>
      </w:pPr>
    </w:p>
    <w:p w:rsidR="00D1016E" w:rsidRPr="00A74D38" w:rsidRDefault="00D1016E" w:rsidP="00151ADF">
      <w:pPr>
        <w:ind w:left="4241" w:hanging="4253"/>
        <w:rPr>
          <w:rFonts w:eastAsia="Times New Roman" w:cs="Times New Roman"/>
          <w:lang w:val="en-US" w:eastAsia="fr-FR"/>
        </w:rPr>
      </w:pPr>
      <w:r w:rsidRPr="00A74D38">
        <w:rPr>
          <w:rFonts w:eastAsia="Times New Roman" w:cs="Times New Roman"/>
          <w:bCs/>
          <w:lang w:val="en-US" w:eastAsia="fr-FR"/>
        </w:rPr>
        <w:t>#</w:t>
      </w:r>
      <w:r w:rsidRPr="00A74D38">
        <w:rPr>
          <w:rFonts w:eastAsia="Times New Roman" w:cs="Times New Roman"/>
          <w:b/>
          <w:bCs/>
          <w:lang w:val="en-US" w:eastAsia="fr-FR"/>
        </w:rPr>
        <w:t xml:space="preserve">clear ip bgp </w:t>
      </w:r>
      <w:r w:rsidRPr="00A74D38">
        <w:rPr>
          <w:rFonts w:eastAsia="Times New Roman" w:cs="Times New Roman"/>
          <w:bCs/>
          <w:lang w:val="en-US" w:eastAsia="fr-FR"/>
        </w:rPr>
        <w:t xml:space="preserve">{* | </w:t>
      </w:r>
      <w:r w:rsidR="00295733">
        <w:rPr>
          <w:rFonts w:eastAsia="Times New Roman" w:cs="Times New Roman"/>
          <w:i/>
          <w:iCs/>
          <w:lang w:val="en-US" w:eastAsia="fr-FR"/>
        </w:rPr>
        <w:t>neighbor-ip</w:t>
      </w:r>
      <w:r w:rsidRPr="00A74D38">
        <w:rPr>
          <w:rFonts w:eastAsia="Times New Roman" w:cs="Times New Roman"/>
          <w:iCs/>
          <w:lang w:val="en-US" w:eastAsia="fr-FR"/>
        </w:rPr>
        <w:t>} {</w:t>
      </w:r>
      <w:r w:rsidRPr="00A74D38">
        <w:rPr>
          <w:rFonts w:eastAsia="Times New Roman" w:cs="Times New Roman"/>
          <w:b/>
          <w:iCs/>
          <w:lang w:val="en-US" w:eastAsia="fr-FR"/>
        </w:rPr>
        <w:t>in</w:t>
      </w:r>
      <w:r w:rsidRPr="00A74D38">
        <w:rPr>
          <w:rFonts w:eastAsia="Times New Roman" w:cs="Times New Roman"/>
          <w:iCs/>
          <w:lang w:val="en-US" w:eastAsia="fr-FR"/>
        </w:rPr>
        <w:t xml:space="preserve"> | </w:t>
      </w:r>
      <w:r w:rsidRPr="00A74D38">
        <w:rPr>
          <w:rFonts w:eastAsia="Times New Roman" w:cs="Times New Roman"/>
          <w:b/>
          <w:iCs/>
          <w:lang w:val="en-US" w:eastAsia="fr-FR"/>
        </w:rPr>
        <w:t>out</w:t>
      </w:r>
      <w:r w:rsidRPr="00A74D38">
        <w:rPr>
          <w:rFonts w:eastAsia="Times New Roman" w:cs="Times New Roman"/>
          <w:iCs/>
          <w:lang w:val="en-US" w:eastAsia="fr-FR"/>
        </w:rPr>
        <w:t>}</w:t>
      </w:r>
      <w:r w:rsidRPr="00A74D38">
        <w:rPr>
          <w:rFonts w:eastAsia="Times New Roman" w:cs="Times New Roman"/>
          <w:i/>
          <w:iCs/>
          <w:lang w:val="en-US" w:eastAsia="fr-FR"/>
        </w:rPr>
        <w:tab/>
      </w:r>
      <w:r w:rsidRPr="00F8271B">
        <w:rPr>
          <w:rFonts w:eastAsia="Times New Roman" w:cs="Times New Roman"/>
          <w:i/>
          <w:iCs/>
          <w:u w:val="single"/>
          <w:lang w:val="en-US" w:eastAsia="fr-FR"/>
        </w:rPr>
        <w:t>Soft Reset</w:t>
      </w:r>
      <w:r w:rsidRPr="00A74D38">
        <w:rPr>
          <w:rFonts w:eastAsia="Times New Roman" w:cs="Times New Roman"/>
          <w:iCs/>
          <w:lang w:val="en-US" w:eastAsia="fr-FR"/>
        </w:rPr>
        <w:t>:</w:t>
      </w:r>
    </w:p>
    <w:p w:rsidR="00D1016E" w:rsidRPr="00A74D38" w:rsidRDefault="00D1016E" w:rsidP="007F740C">
      <w:pPr>
        <w:numPr>
          <w:ilvl w:val="0"/>
          <w:numId w:val="118"/>
        </w:numPr>
        <w:ind w:left="4601"/>
        <w:contextualSpacing/>
        <w:rPr>
          <w:rFonts w:eastAsia="Times New Roman" w:cs="Times New Roman"/>
          <w:lang w:val="en-US" w:eastAsia="fr-FR"/>
        </w:rPr>
      </w:pPr>
      <w:r w:rsidRPr="00A74D38">
        <w:rPr>
          <w:rFonts w:eastAsia="Times New Roman" w:cs="Times New Roman"/>
          <w:b/>
          <w:lang w:val="en-US" w:eastAsia="fr-FR"/>
        </w:rPr>
        <w:t>in</w:t>
      </w:r>
      <w:r w:rsidRPr="00A74D38">
        <w:rPr>
          <w:rFonts w:eastAsia="Times New Roman" w:cs="Times New Roman"/>
          <w:lang w:val="en-US" w:eastAsia="fr-FR"/>
        </w:rPr>
        <w:t xml:space="preserve">: the router uses </w:t>
      </w:r>
      <w:r w:rsidRPr="00A74D38">
        <w:rPr>
          <w:rFonts w:eastAsia="Times New Roman" w:cs="Times New Roman"/>
          <w:i/>
          <w:lang w:val="en-US" w:eastAsia="fr-FR"/>
        </w:rPr>
        <w:t>route refresh</w:t>
      </w:r>
      <w:r w:rsidRPr="00A74D38">
        <w:rPr>
          <w:rFonts w:eastAsia="Times New Roman" w:cs="Times New Roman"/>
          <w:lang w:val="en-US" w:eastAsia="fr-FR"/>
        </w:rPr>
        <w:t xml:space="preserve"> feature to ask the neighbor to re-send its full BGP Update, and then the router can apply its current inbound BGP filters, updating its BGP table</w:t>
      </w:r>
    </w:p>
    <w:p w:rsidR="00D1016E" w:rsidRPr="00A74D38" w:rsidRDefault="00D1016E" w:rsidP="007F740C">
      <w:pPr>
        <w:numPr>
          <w:ilvl w:val="0"/>
          <w:numId w:val="118"/>
        </w:numPr>
        <w:ind w:left="4601"/>
        <w:contextualSpacing/>
        <w:rPr>
          <w:rFonts w:eastAsia="Times New Roman" w:cs="Times New Roman"/>
          <w:lang w:val="en-US" w:eastAsia="fr-FR"/>
        </w:rPr>
      </w:pPr>
      <w:r w:rsidRPr="00A74D38">
        <w:rPr>
          <w:rFonts w:eastAsia="Times New Roman" w:cs="Times New Roman"/>
          <w:b/>
          <w:lang w:val="en-US" w:eastAsia="fr-FR"/>
        </w:rPr>
        <w:t>out</w:t>
      </w:r>
      <w:r w:rsidRPr="00A74D38">
        <w:rPr>
          <w:rFonts w:eastAsia="Times New Roman" w:cs="Times New Roman"/>
          <w:lang w:val="en-US" w:eastAsia="fr-FR"/>
        </w:rPr>
        <w:t xml:space="preserve">: the router </w:t>
      </w:r>
      <w:r w:rsidRPr="00A74D38">
        <w:rPr>
          <w:rFonts w:eastAsia="Times New Roman" w:cs="Times New Roman"/>
          <w:i/>
          <w:lang w:val="en-US" w:eastAsia="fr-FR"/>
        </w:rPr>
        <w:t>builds a new Update based on the existing configuration</w:t>
      </w:r>
      <w:r w:rsidRPr="00A74D38">
        <w:rPr>
          <w:rFonts w:eastAsia="Times New Roman" w:cs="Times New Roman"/>
          <w:lang w:val="en-US" w:eastAsia="fr-FR"/>
        </w:rPr>
        <w:t>, so any new or changed outbound filters affect the contents of the Update.</w:t>
      </w:r>
    </w:p>
    <w:p w:rsidR="00D1016E" w:rsidRDefault="00D1016E" w:rsidP="00151ADF">
      <w:pPr>
        <w:ind w:left="4241" w:hanging="4253"/>
        <w:rPr>
          <w:rFonts w:eastAsia="Times New Roman" w:cs="Times New Roman"/>
          <w:bCs/>
          <w:lang w:val="en-US" w:eastAsia="fr-FR"/>
        </w:rPr>
      </w:pPr>
    </w:p>
    <w:p w:rsidR="00D1016E" w:rsidRPr="00A74D38" w:rsidRDefault="00D1016E" w:rsidP="00151ADF">
      <w:pPr>
        <w:ind w:left="4241" w:hanging="4253"/>
        <w:rPr>
          <w:rFonts w:eastAsia="Times New Roman" w:cs="Times New Roman"/>
          <w:iCs/>
          <w:lang w:val="en-US" w:eastAsia="fr-FR"/>
        </w:rPr>
      </w:pPr>
      <w:r w:rsidRPr="00A74D38">
        <w:rPr>
          <w:rFonts w:eastAsia="Times New Roman" w:cs="Times New Roman"/>
          <w:bCs/>
          <w:lang w:val="en-US" w:eastAsia="fr-FR"/>
        </w:rPr>
        <w:t>#</w:t>
      </w:r>
      <w:r w:rsidRPr="00A74D38">
        <w:rPr>
          <w:rFonts w:eastAsia="Times New Roman" w:cs="Times New Roman"/>
          <w:b/>
          <w:bCs/>
          <w:lang w:val="en-US" w:eastAsia="fr-FR"/>
        </w:rPr>
        <w:t xml:space="preserve">clear ip bgp </w:t>
      </w:r>
      <w:r w:rsidRPr="00A74D38">
        <w:rPr>
          <w:rFonts w:eastAsia="Times New Roman" w:cs="Times New Roman"/>
          <w:bCs/>
          <w:lang w:val="en-US" w:eastAsia="fr-FR"/>
        </w:rPr>
        <w:t xml:space="preserve">{* | </w:t>
      </w:r>
      <w:r w:rsidR="00295733">
        <w:rPr>
          <w:rFonts w:eastAsia="Times New Roman" w:cs="Times New Roman"/>
          <w:i/>
          <w:iCs/>
          <w:lang w:val="en-US" w:eastAsia="fr-FR"/>
        </w:rPr>
        <w:t>neighbor-ip</w:t>
      </w:r>
      <w:r w:rsidRPr="00A74D38">
        <w:rPr>
          <w:rFonts w:eastAsia="Times New Roman" w:cs="Times New Roman"/>
          <w:iCs/>
          <w:lang w:val="en-US" w:eastAsia="fr-FR"/>
        </w:rPr>
        <w:t xml:space="preserve">} </w:t>
      </w:r>
      <w:r w:rsidRPr="00A74D38">
        <w:rPr>
          <w:rFonts w:eastAsia="Times New Roman" w:cs="Times New Roman"/>
          <w:b/>
          <w:iCs/>
          <w:lang w:val="en-US" w:eastAsia="fr-FR"/>
        </w:rPr>
        <w:t>soft</w:t>
      </w:r>
      <w:r w:rsidRPr="00A74D38">
        <w:rPr>
          <w:rFonts w:eastAsia="Times New Roman" w:cs="Times New Roman"/>
          <w:iCs/>
          <w:lang w:val="en-US" w:eastAsia="fr-FR"/>
        </w:rPr>
        <w:t xml:space="preserve"> [</w:t>
      </w:r>
      <w:r w:rsidRPr="00A74D38">
        <w:rPr>
          <w:rFonts w:eastAsia="Times New Roman" w:cs="Times New Roman"/>
          <w:b/>
          <w:iCs/>
          <w:lang w:val="en-US" w:eastAsia="fr-FR"/>
        </w:rPr>
        <w:t>in</w:t>
      </w:r>
      <w:r w:rsidRPr="00A74D38">
        <w:rPr>
          <w:rFonts w:eastAsia="Times New Roman" w:cs="Times New Roman"/>
          <w:iCs/>
          <w:lang w:val="en-US" w:eastAsia="fr-FR"/>
        </w:rPr>
        <w:t xml:space="preserve"> | </w:t>
      </w:r>
      <w:r w:rsidRPr="00A74D38">
        <w:rPr>
          <w:rFonts w:eastAsia="Times New Roman" w:cs="Times New Roman"/>
          <w:b/>
          <w:iCs/>
          <w:lang w:val="en-US" w:eastAsia="fr-FR"/>
        </w:rPr>
        <w:t>out</w:t>
      </w:r>
      <w:r w:rsidRPr="00A74D38">
        <w:rPr>
          <w:rFonts w:eastAsia="Times New Roman" w:cs="Times New Roman"/>
          <w:iCs/>
          <w:lang w:val="en-US" w:eastAsia="fr-FR"/>
        </w:rPr>
        <w:t>]</w:t>
      </w:r>
      <w:r w:rsidRPr="00A74D38">
        <w:rPr>
          <w:rFonts w:eastAsia="Times New Roman" w:cs="Times New Roman"/>
          <w:i/>
          <w:iCs/>
          <w:lang w:val="en-US" w:eastAsia="fr-FR"/>
        </w:rPr>
        <w:tab/>
      </w:r>
      <w:r w:rsidR="00F8271B">
        <w:rPr>
          <w:rFonts w:eastAsia="Times New Roman" w:cs="Times New Roman"/>
          <w:i/>
          <w:iCs/>
          <w:lang w:val="en-US" w:eastAsia="fr-FR"/>
        </w:rPr>
        <w:t xml:space="preserve">(Old-fashioned) </w:t>
      </w:r>
      <w:r w:rsidRPr="00F8271B">
        <w:rPr>
          <w:rFonts w:eastAsia="Times New Roman" w:cs="Times New Roman"/>
          <w:i/>
          <w:iCs/>
          <w:u w:val="single"/>
          <w:lang w:val="en-US" w:eastAsia="fr-FR"/>
        </w:rPr>
        <w:t>Soft Reset</w:t>
      </w:r>
      <w:r w:rsidRPr="00A74D38">
        <w:rPr>
          <w:rFonts w:eastAsia="Times New Roman" w:cs="Times New Roman"/>
          <w:iCs/>
          <w:lang w:val="en-US" w:eastAsia="fr-FR"/>
        </w:rPr>
        <w:t>:</w:t>
      </w:r>
    </w:p>
    <w:p w:rsidR="00D1016E" w:rsidRPr="00A74D38" w:rsidRDefault="00D1016E" w:rsidP="007F740C">
      <w:pPr>
        <w:numPr>
          <w:ilvl w:val="0"/>
          <w:numId w:val="118"/>
        </w:numPr>
        <w:ind w:left="4601"/>
        <w:contextualSpacing/>
        <w:rPr>
          <w:rFonts w:eastAsia="Times New Roman" w:cs="Times New Roman"/>
          <w:lang w:val="en-US" w:eastAsia="fr-FR"/>
        </w:rPr>
      </w:pPr>
      <w:r w:rsidRPr="00A74D38">
        <w:rPr>
          <w:rFonts w:eastAsia="Times New Roman" w:cs="Times New Roman"/>
          <w:b/>
          <w:lang w:val="en-US" w:eastAsia="fr-FR"/>
        </w:rPr>
        <w:t>in</w:t>
      </w:r>
      <w:r w:rsidRPr="00A74D38">
        <w:rPr>
          <w:rFonts w:eastAsia="Times New Roman" w:cs="Times New Roman"/>
          <w:lang w:val="en-US" w:eastAsia="fr-FR"/>
        </w:rPr>
        <w:t>: the router reapplies the inbound filter to the cached received Update, updating the local router’s BGP table.</w:t>
      </w:r>
    </w:p>
    <w:p w:rsidR="00D1016E" w:rsidRPr="00A74D38" w:rsidRDefault="00D1016E" w:rsidP="007F740C">
      <w:pPr>
        <w:numPr>
          <w:ilvl w:val="0"/>
          <w:numId w:val="119"/>
        </w:numPr>
        <w:ind w:left="5321"/>
        <w:contextualSpacing/>
        <w:rPr>
          <w:rFonts w:eastAsia="Times New Roman" w:cs="Times New Roman"/>
          <w:lang w:val="en-US" w:eastAsia="fr-FR"/>
        </w:rPr>
      </w:pPr>
      <w:r w:rsidRPr="00A74D38">
        <w:rPr>
          <w:rFonts w:eastAsia="Times New Roman" w:cs="Times New Roman"/>
          <w:lang w:val="en-US" w:eastAsia="fr-FR"/>
        </w:rPr>
        <w:t xml:space="preserve">Needs </w:t>
      </w:r>
      <w:r w:rsidRPr="00A74D38">
        <w:rPr>
          <w:rFonts w:eastAsia="Times New Roman" w:cs="Times New Roman"/>
          <w:b/>
          <w:iCs/>
          <w:lang w:val="en-US" w:eastAsia="fr-FR"/>
        </w:rPr>
        <w:t>neighbor</w:t>
      </w:r>
      <w:r w:rsidRPr="00A74D38">
        <w:rPr>
          <w:rFonts w:eastAsia="Times New Roman" w:cs="Times New Roman"/>
          <w:lang w:val="en-US" w:eastAsia="fr-FR"/>
        </w:rPr>
        <w:t> </w:t>
      </w:r>
      <w:r w:rsidRPr="00A74D38">
        <w:rPr>
          <w:rFonts w:eastAsia="Times New Roman" w:cs="Times New Roman"/>
          <w:i/>
          <w:iCs/>
          <w:lang w:val="en-US" w:eastAsia="fr-FR"/>
        </w:rPr>
        <w:t>neighbor-id</w:t>
      </w:r>
      <w:r w:rsidRPr="00A74D38">
        <w:rPr>
          <w:rFonts w:eastAsia="Times New Roman" w:cs="Times New Roman"/>
          <w:lang w:val="en-US" w:eastAsia="fr-FR"/>
        </w:rPr>
        <w:t> </w:t>
      </w:r>
      <w:r w:rsidRPr="00A74D38">
        <w:rPr>
          <w:rFonts w:eastAsia="Times New Roman" w:cs="Times New Roman"/>
          <w:b/>
          <w:bCs/>
          <w:lang w:val="en-US" w:eastAsia="fr-FR"/>
        </w:rPr>
        <w:t>soft-reconfiguration inbound</w:t>
      </w:r>
      <w:r w:rsidRPr="00A74D38">
        <w:rPr>
          <w:rFonts w:eastAsia="Times New Roman" w:cs="Times New Roman"/>
          <w:lang w:val="en-US" w:eastAsia="fr-FR"/>
        </w:rPr>
        <w:t> to cause the router to retain the received BGP Updates from that neighbor.</w:t>
      </w:r>
    </w:p>
    <w:p w:rsidR="00D1016E" w:rsidRDefault="00D1016E" w:rsidP="007F740C">
      <w:pPr>
        <w:numPr>
          <w:ilvl w:val="0"/>
          <w:numId w:val="118"/>
        </w:numPr>
        <w:ind w:left="4601"/>
        <w:contextualSpacing/>
        <w:rPr>
          <w:rFonts w:eastAsia="Times New Roman" w:cs="Times New Roman"/>
          <w:lang w:val="en-US" w:eastAsia="fr-FR"/>
        </w:rPr>
      </w:pPr>
      <w:r w:rsidRPr="00A74D38">
        <w:rPr>
          <w:rFonts w:eastAsia="Times New Roman" w:cs="Times New Roman"/>
          <w:b/>
          <w:lang w:val="en-US" w:eastAsia="fr-FR"/>
        </w:rPr>
        <w:t>out</w:t>
      </w:r>
      <w:r w:rsidRPr="00A74D38">
        <w:rPr>
          <w:rFonts w:eastAsia="Times New Roman" w:cs="Times New Roman"/>
          <w:lang w:val="en-US" w:eastAsia="fr-FR"/>
        </w:rPr>
        <w:t xml:space="preserve">: the router </w:t>
      </w:r>
      <w:r w:rsidRPr="00A74D38">
        <w:rPr>
          <w:rFonts w:eastAsia="Times New Roman" w:cs="Times New Roman"/>
          <w:i/>
          <w:lang w:val="en-US" w:eastAsia="fr-FR"/>
        </w:rPr>
        <w:t>builds a new Update based on the existing configuration</w:t>
      </w:r>
      <w:r w:rsidRPr="00A74D38">
        <w:rPr>
          <w:rFonts w:eastAsia="Times New Roman" w:cs="Times New Roman"/>
          <w:lang w:val="en-US" w:eastAsia="fr-FR"/>
        </w:rPr>
        <w:t>, so any new or changed outbound filters affect the contents of the Update.</w:t>
      </w:r>
    </w:p>
    <w:p w:rsidR="00D1016E" w:rsidRPr="00E15365" w:rsidRDefault="00D1016E" w:rsidP="007F740C">
      <w:pPr>
        <w:pStyle w:val="ListParagraph"/>
        <w:numPr>
          <w:ilvl w:val="0"/>
          <w:numId w:val="118"/>
        </w:numPr>
        <w:ind w:left="4601"/>
        <w:rPr>
          <w:lang w:val="en-US"/>
        </w:rPr>
      </w:pPr>
      <w:r w:rsidRPr="00263A58">
        <w:rPr>
          <w:lang w:val="en-US"/>
        </w:rPr>
        <w:t>without</w:t>
      </w:r>
      <w:r>
        <w:rPr>
          <w:b/>
          <w:lang w:val="en-US"/>
        </w:rPr>
        <w:t xml:space="preserve"> in | out</w:t>
      </w:r>
      <w:r w:rsidRPr="00263A58">
        <w:rPr>
          <w:lang w:val="en-US"/>
        </w:rPr>
        <w:t>:</w:t>
      </w:r>
      <w:r>
        <w:rPr>
          <w:lang w:val="en-US"/>
        </w:rPr>
        <w:t xml:space="preserve"> both directions</w:t>
      </w:r>
    </w:p>
    <w:p w:rsidR="00D1016E" w:rsidRPr="00D1016E" w:rsidRDefault="00D1016E" w:rsidP="00F3425A">
      <w:pPr>
        <w:pStyle w:val="Heading4"/>
        <w:rPr>
          <w:rFonts w:eastAsia="Times New Roman" w:cs="Times New Roman"/>
          <w:u w:val="single"/>
        </w:rPr>
      </w:pPr>
      <w:bookmarkStart w:id="381" w:name="_Toc413851031"/>
      <w:r>
        <w:t>Without Limiting Reachability</w:t>
      </w:r>
      <w:bookmarkEnd w:id="381"/>
    </w:p>
    <w:p w:rsidR="00C43C05" w:rsidRPr="00C43C05" w:rsidRDefault="00D1016E" w:rsidP="00F3425A">
      <w:pPr>
        <w:pStyle w:val="Heading5"/>
        <w:rPr>
          <w:rFonts w:cs="Times New Roman"/>
          <w:iCs/>
          <w:u w:val="single"/>
        </w:rPr>
      </w:pPr>
      <w:bookmarkStart w:id="382" w:name="_Toc413851032"/>
      <w:r>
        <w:t>Route</w:t>
      </w:r>
      <w:r w:rsidR="004B7609" w:rsidRPr="00012AD0">
        <w:t xml:space="preserve"> Summarization</w:t>
      </w:r>
      <w:bookmarkEnd w:id="382"/>
    </w:p>
    <w:p w:rsidR="00C43C05" w:rsidRPr="00C43C05" w:rsidRDefault="00C43C05" w:rsidP="00151ADF">
      <w:pPr>
        <w:ind w:left="3249" w:hanging="3261"/>
        <w:rPr>
          <w:rFonts w:eastAsia="Times New Roman" w:cs="Times New Roman"/>
          <w:iCs/>
          <w:lang w:val="en-US" w:eastAsia="fr-FR"/>
        </w:rPr>
      </w:pPr>
      <w:r w:rsidRPr="00C43C05">
        <w:rPr>
          <w:rFonts w:eastAsia="Times New Roman" w:cs="Times New Roman"/>
          <w:bCs/>
          <w:iCs/>
          <w:lang w:val="en-US" w:eastAsia="fr-FR"/>
        </w:rPr>
        <w:t>(config-router)#</w:t>
      </w:r>
      <w:r w:rsidRPr="00C43C05">
        <w:rPr>
          <w:rFonts w:eastAsia="Times New Roman" w:cs="Times New Roman"/>
          <w:b/>
          <w:bCs/>
          <w:iCs/>
          <w:lang w:val="en-US" w:eastAsia="fr-FR"/>
        </w:rPr>
        <w:t xml:space="preserve">aggregate-address </w:t>
      </w:r>
      <w:r w:rsidRPr="00C43C05">
        <w:rPr>
          <w:rFonts w:eastAsia="Times New Roman" w:cs="Times New Roman"/>
          <w:i/>
          <w:iCs/>
          <w:lang w:val="en-US" w:eastAsia="fr-FR"/>
        </w:rPr>
        <w:t xml:space="preserve">address mask </w:t>
      </w:r>
      <w:r w:rsidRPr="00C43C05">
        <w:rPr>
          <w:rFonts w:eastAsia="Times New Roman" w:cs="Times New Roman"/>
          <w:iCs/>
          <w:lang w:val="en-US" w:eastAsia="fr-FR"/>
        </w:rPr>
        <w:t>[</w:t>
      </w:r>
      <w:r w:rsidRPr="00C43C05">
        <w:rPr>
          <w:rFonts w:eastAsia="Times New Roman" w:cs="Times New Roman"/>
          <w:b/>
          <w:bCs/>
          <w:iCs/>
          <w:lang w:val="en-US" w:eastAsia="fr-FR"/>
        </w:rPr>
        <w:t>summary-only</w:t>
      </w:r>
      <w:r w:rsidRPr="00C43C05">
        <w:rPr>
          <w:rFonts w:eastAsia="Times New Roman" w:cs="Times New Roman"/>
          <w:iCs/>
          <w:lang w:val="en-US" w:eastAsia="fr-FR"/>
        </w:rPr>
        <w:t>]</w:t>
      </w:r>
    </w:p>
    <w:p w:rsidR="008301A5" w:rsidRDefault="008301A5" w:rsidP="007F740C">
      <w:pPr>
        <w:numPr>
          <w:ilvl w:val="0"/>
          <w:numId w:val="106"/>
        </w:numPr>
        <w:ind w:left="708"/>
        <w:rPr>
          <w:bCs/>
          <w:iCs/>
          <w:lang w:val="en-US"/>
        </w:rPr>
      </w:pPr>
      <w:r w:rsidRPr="007E5E3B">
        <w:rPr>
          <w:bCs/>
          <w:iCs/>
          <w:lang w:val="en-US"/>
        </w:rPr>
        <w:t>Advertise</w:t>
      </w:r>
      <w:r>
        <w:rPr>
          <w:bCs/>
          <w:iCs/>
          <w:lang w:val="en-US"/>
        </w:rPr>
        <w:t>s</w:t>
      </w:r>
      <w:r w:rsidRPr="007E5E3B">
        <w:rPr>
          <w:bCs/>
          <w:iCs/>
          <w:lang w:val="en-US"/>
        </w:rPr>
        <w:t xml:space="preserve"> </w:t>
      </w:r>
      <w:r>
        <w:rPr>
          <w:bCs/>
          <w:iCs/>
          <w:lang w:val="en-US"/>
        </w:rPr>
        <w:t>an</w:t>
      </w:r>
      <w:r w:rsidRPr="007E5E3B">
        <w:rPr>
          <w:bCs/>
          <w:iCs/>
          <w:lang w:val="en-US"/>
        </w:rPr>
        <w:t xml:space="preserve"> </w:t>
      </w:r>
      <w:r>
        <w:rPr>
          <w:bCs/>
          <w:iCs/>
          <w:lang w:val="en-US"/>
        </w:rPr>
        <w:t>e</w:t>
      </w:r>
      <w:r w:rsidRPr="007E5E3B">
        <w:rPr>
          <w:bCs/>
          <w:iCs/>
          <w:lang w:val="en-US"/>
        </w:rPr>
        <w:t xml:space="preserve">ntire </w:t>
      </w:r>
      <w:r>
        <w:rPr>
          <w:bCs/>
          <w:iCs/>
          <w:lang w:val="en-US"/>
        </w:rPr>
        <w:t>summary IP a</w:t>
      </w:r>
      <w:r w:rsidRPr="007E5E3B">
        <w:rPr>
          <w:bCs/>
          <w:iCs/>
          <w:lang w:val="en-US"/>
        </w:rPr>
        <w:t xml:space="preserve">ddress </w:t>
      </w:r>
      <w:r>
        <w:rPr>
          <w:bCs/>
          <w:iCs/>
          <w:lang w:val="en-US"/>
        </w:rPr>
        <w:t>p</w:t>
      </w:r>
      <w:r w:rsidRPr="007E5E3B">
        <w:rPr>
          <w:bCs/>
          <w:iCs/>
          <w:lang w:val="en-US"/>
        </w:rPr>
        <w:t>refix</w:t>
      </w:r>
      <w:r>
        <w:rPr>
          <w:bCs/>
          <w:iCs/>
          <w:lang w:val="en-US"/>
        </w:rPr>
        <w:t xml:space="preserve"> </w:t>
      </w:r>
      <w:r w:rsidRPr="004F37D7">
        <w:rPr>
          <w:b/>
          <w:iCs/>
          <w:lang w:val="en-US"/>
        </w:rPr>
        <w:t xml:space="preserve">when any subset routes of </w:t>
      </w:r>
      <w:r w:rsidR="00FE2B83" w:rsidRPr="004F37D7">
        <w:rPr>
          <w:b/>
          <w:iCs/>
          <w:lang w:val="en-US"/>
        </w:rPr>
        <w:t>address mask</w:t>
      </w:r>
      <w:r w:rsidRPr="004F37D7">
        <w:rPr>
          <w:b/>
          <w:iCs/>
          <w:lang w:val="en-US"/>
        </w:rPr>
        <w:t xml:space="preserve"> exists in the BGP </w:t>
      </w:r>
      <w:r w:rsidRPr="004F37D7">
        <w:rPr>
          <w:b/>
          <w:iCs/>
          <w:u w:val="single"/>
          <w:lang w:val="en-US"/>
        </w:rPr>
        <w:t>and</w:t>
      </w:r>
      <w:r w:rsidRPr="004F37D7">
        <w:rPr>
          <w:b/>
          <w:iCs/>
          <w:lang w:val="en-US"/>
        </w:rPr>
        <w:t xml:space="preserve"> RIB tables </w:t>
      </w:r>
      <w:r>
        <w:rPr>
          <w:iCs/>
          <w:lang w:val="en-US"/>
        </w:rPr>
        <w:t>(IP routing table)</w:t>
      </w:r>
      <w:r w:rsidRPr="00D96867">
        <w:rPr>
          <w:iCs/>
          <w:lang w:val="en-US"/>
        </w:rPr>
        <w:t>,</w:t>
      </w:r>
    </w:p>
    <w:p w:rsidR="00C43C05" w:rsidRPr="00C43C05" w:rsidRDefault="00C43C05" w:rsidP="007F740C">
      <w:pPr>
        <w:numPr>
          <w:ilvl w:val="0"/>
          <w:numId w:val="106"/>
        </w:numPr>
        <w:ind w:left="708"/>
        <w:rPr>
          <w:rFonts w:eastAsia="Times New Roman" w:cs="Times New Roman"/>
          <w:bCs/>
          <w:iCs/>
          <w:lang w:val="en-US" w:eastAsia="fr-FR"/>
        </w:rPr>
      </w:pPr>
      <w:r w:rsidRPr="00C43C05">
        <w:rPr>
          <w:rFonts w:eastAsia="Times New Roman" w:cs="Times New Roman"/>
          <w:bCs/>
          <w:iCs/>
          <w:lang w:val="en-US" w:eastAsia="fr-FR"/>
        </w:rPr>
        <w:t xml:space="preserve">Creates an entry in the IP routing table for this Prefix, “via 0.0.0.0” pointing to Null0 </w:t>
      </w:r>
    </w:p>
    <w:p w:rsidR="00C43C05" w:rsidRPr="00C43C05" w:rsidRDefault="00C43C05" w:rsidP="007F740C">
      <w:pPr>
        <w:numPr>
          <w:ilvl w:val="0"/>
          <w:numId w:val="106"/>
        </w:numPr>
        <w:ind w:left="708"/>
        <w:rPr>
          <w:rFonts w:eastAsia="Times New Roman" w:cs="Times New Roman"/>
          <w:bCs/>
          <w:iCs/>
          <w:lang w:val="en-US" w:eastAsia="fr-FR"/>
        </w:rPr>
      </w:pPr>
      <w:r w:rsidRPr="00C43C05">
        <w:rPr>
          <w:rFonts w:eastAsia="Times New Roman" w:cs="Times New Roman"/>
          <w:bCs/>
          <w:iCs/>
          <w:lang w:val="en-US" w:eastAsia="fr-FR"/>
        </w:rPr>
        <w:t>The </w:t>
      </w:r>
      <w:r w:rsidRPr="00C43C05">
        <w:rPr>
          <w:rFonts w:eastAsia="Times New Roman" w:cs="Times New Roman"/>
          <w:b/>
          <w:bCs/>
          <w:iCs/>
          <w:lang w:val="en-US" w:eastAsia="fr-FR"/>
        </w:rPr>
        <w:t xml:space="preserve">summary-only </w:t>
      </w:r>
      <w:r w:rsidRPr="00C43C05">
        <w:rPr>
          <w:rFonts w:eastAsia="Times New Roman" w:cs="Times New Roman"/>
          <w:bCs/>
          <w:iCs/>
          <w:lang w:val="en-US" w:eastAsia="fr-FR"/>
        </w:rPr>
        <w:t>keyword tells IOS to suppress the advertisement of the subset routes, as noted by the code “s” beside the subset routes listed in the BGP table.</w:t>
      </w:r>
    </w:p>
    <w:p w:rsidR="00D1016E" w:rsidRPr="00D1016E" w:rsidRDefault="00D1016E" w:rsidP="00F3425A">
      <w:pPr>
        <w:pStyle w:val="Heading5"/>
        <w:rPr>
          <w:iCs/>
        </w:rPr>
      </w:pPr>
      <w:bookmarkStart w:id="383" w:name="_Toc413851033"/>
      <w:bookmarkStart w:id="384" w:name="_Toc326071232"/>
      <w:r w:rsidRPr="00D1016E">
        <w:t>Default Route</w:t>
      </w:r>
      <w:bookmarkEnd w:id="383"/>
    </w:p>
    <w:p w:rsidR="00DC1188" w:rsidRPr="0069538A" w:rsidRDefault="0069538A" w:rsidP="00151ADF">
      <w:pPr>
        <w:rPr>
          <w:i/>
          <w:iCs/>
          <w:lang w:val="en-US"/>
        </w:rPr>
      </w:pPr>
      <w:r>
        <w:rPr>
          <w:b/>
          <w:bCs/>
          <w:i/>
          <w:iCs/>
          <w:lang w:val="en-US"/>
        </w:rPr>
        <w:t>(config-router)#</w:t>
      </w:r>
      <w:r w:rsidR="00955655" w:rsidRPr="0069538A">
        <w:rPr>
          <w:b/>
          <w:bCs/>
          <w:i/>
          <w:iCs/>
          <w:lang w:val="en-US"/>
        </w:rPr>
        <w:t xml:space="preserve">neighbor </w:t>
      </w:r>
      <w:r w:rsidR="00295733">
        <w:rPr>
          <w:i/>
          <w:iCs/>
          <w:lang w:val="en-US"/>
        </w:rPr>
        <w:t>neighbor-ip</w:t>
      </w:r>
      <w:r w:rsidR="00955655" w:rsidRPr="0069538A">
        <w:rPr>
          <w:i/>
          <w:iCs/>
          <w:lang w:val="en-US"/>
        </w:rPr>
        <w:t xml:space="preserve"> </w:t>
      </w:r>
      <w:r w:rsidR="00955655" w:rsidRPr="0069538A">
        <w:rPr>
          <w:b/>
          <w:bCs/>
          <w:i/>
          <w:iCs/>
          <w:lang w:val="en-US"/>
        </w:rPr>
        <w:t xml:space="preserve">default-originate </w:t>
      </w:r>
      <w:r w:rsidR="00955655" w:rsidRPr="0069538A">
        <w:rPr>
          <w:i/>
          <w:iCs/>
          <w:lang w:val="en-US"/>
        </w:rPr>
        <w:t>[</w:t>
      </w:r>
      <w:r w:rsidR="00955655" w:rsidRPr="0069538A">
        <w:rPr>
          <w:b/>
          <w:bCs/>
          <w:i/>
          <w:iCs/>
          <w:lang w:val="en-US"/>
        </w:rPr>
        <w:t xml:space="preserve">route-map </w:t>
      </w:r>
      <w:r w:rsidR="00955655" w:rsidRPr="0069538A">
        <w:rPr>
          <w:i/>
          <w:iCs/>
          <w:lang w:val="en-US"/>
        </w:rPr>
        <w:t>map-name]</w:t>
      </w:r>
    </w:p>
    <w:p w:rsidR="00DC1188" w:rsidRPr="0069538A" w:rsidRDefault="0069538A" w:rsidP="00151ADF">
      <w:pPr>
        <w:ind w:left="696"/>
        <w:rPr>
          <w:b/>
          <w:i/>
          <w:iCs/>
          <w:lang w:val="en-US"/>
        </w:rPr>
      </w:pPr>
      <w:r w:rsidRPr="0069538A">
        <w:rPr>
          <w:b/>
          <w:i/>
          <w:iCs/>
          <w:lang w:val="en-US"/>
        </w:rPr>
        <w:t>Allows a BGP speaker (the local router) to send the default route 0.0.0.0 to a neighbor for use as a default route:</w:t>
      </w:r>
    </w:p>
    <w:p w:rsidR="0069538A" w:rsidRPr="0069538A" w:rsidRDefault="0069538A" w:rsidP="009E17BB">
      <w:pPr>
        <w:pStyle w:val="ListParagraph"/>
        <w:numPr>
          <w:ilvl w:val="0"/>
          <w:numId w:val="237"/>
        </w:numPr>
        <w:ind w:left="1416"/>
        <w:rPr>
          <w:b/>
          <w:i/>
          <w:lang w:val="en-US"/>
        </w:rPr>
      </w:pPr>
      <w:r w:rsidRPr="0069538A">
        <w:rPr>
          <w:b/>
          <w:i/>
          <w:lang w:val="en-US"/>
        </w:rPr>
        <w:t>This command does not require the presence of 0.0.0.0 in the local router.</w:t>
      </w:r>
    </w:p>
    <w:p w:rsidR="0069538A" w:rsidRPr="0005076C" w:rsidRDefault="0069538A" w:rsidP="009E17BB">
      <w:pPr>
        <w:pStyle w:val="ListParagraph"/>
        <w:numPr>
          <w:ilvl w:val="0"/>
          <w:numId w:val="237"/>
        </w:numPr>
        <w:ind w:left="1416"/>
        <w:rPr>
          <w:b/>
          <w:i/>
          <w:iCs/>
          <w:lang w:val="en-US"/>
        </w:rPr>
      </w:pPr>
      <w:r w:rsidRPr="0069538A">
        <w:rPr>
          <w:b/>
          <w:i/>
          <w:lang w:val="en-US"/>
        </w:rPr>
        <w:t xml:space="preserve">When used with a route map, the default route 0.0.0.0 is injected if the route map contains a </w:t>
      </w:r>
      <w:r w:rsidRPr="0069538A">
        <w:rPr>
          <w:b/>
          <w:bCs/>
          <w:i/>
          <w:lang w:val="en-US"/>
        </w:rPr>
        <w:t xml:space="preserve">match ip address </w:t>
      </w:r>
      <w:r w:rsidRPr="0069538A">
        <w:rPr>
          <w:b/>
          <w:i/>
          <w:lang w:val="en-US"/>
        </w:rPr>
        <w:t>clause and there is a route that matches the IP standard or extended access list exactly.</w:t>
      </w:r>
    </w:p>
    <w:p w:rsidR="0005076C" w:rsidRDefault="0005076C" w:rsidP="0005076C">
      <w:pPr>
        <w:rPr>
          <w:b/>
          <w:i/>
          <w:iCs/>
          <w:lang w:val="en-US"/>
        </w:rPr>
      </w:pPr>
    </w:p>
    <w:p w:rsidR="0005076C" w:rsidRPr="0005076C" w:rsidRDefault="0005076C" w:rsidP="009E17BB">
      <w:pPr>
        <w:pStyle w:val="ListParagraph"/>
        <w:numPr>
          <w:ilvl w:val="0"/>
          <w:numId w:val="290"/>
        </w:numPr>
        <w:rPr>
          <w:b/>
          <w:i/>
          <w:iCs/>
          <w:lang w:val="en-US"/>
        </w:rPr>
      </w:pPr>
      <w:r>
        <w:rPr>
          <w:b/>
          <w:i/>
          <w:iCs/>
          <w:lang w:val="en-US"/>
        </w:rPr>
        <w:t>It is better to implement this on the ISP side to send a default route to a customer; if his CPE router had configured a static default route towards the ISP PE router and this one dies and the interface stays UP on the CE router, the traffic from the CE router would be blackholed. If the customer is multi-homed and receives default routes from both ISPs through BGP, it can reroute the traffic towards the backup ISP in case of a remote failure in the primary ISP.</w:t>
      </w:r>
    </w:p>
    <w:p w:rsidR="00B303E5" w:rsidRPr="00E06D62" w:rsidRDefault="005028D6" w:rsidP="00AB59E0">
      <w:pPr>
        <w:pStyle w:val="Heading3"/>
        <w:rPr>
          <w:rFonts w:cs="Times New Roman"/>
        </w:rPr>
      </w:pPr>
      <w:bookmarkStart w:id="385" w:name="_Toc413851034"/>
      <w:bookmarkStart w:id="386" w:name="_Ref311472482"/>
      <w:bookmarkStart w:id="387" w:name="_Ref311472491"/>
      <w:bookmarkStart w:id="388" w:name="_Toc326071220"/>
      <w:bookmarkEnd w:id="384"/>
      <w:r>
        <w:t xml:space="preserve">Synchronizing </w:t>
      </w:r>
      <w:r w:rsidR="00FE2B83">
        <w:t xml:space="preserve">Routes Between </w:t>
      </w:r>
      <w:r w:rsidR="00CF34E7">
        <w:t>i</w:t>
      </w:r>
      <w:r w:rsidR="0050192E">
        <w:t xml:space="preserve">BGP </w:t>
      </w:r>
      <w:r>
        <w:t>and</w:t>
      </w:r>
      <w:r w:rsidR="0050192E">
        <w:t xml:space="preserve"> IGP</w:t>
      </w:r>
      <w:bookmarkEnd w:id="385"/>
    </w:p>
    <w:p w:rsidR="00B303E5" w:rsidRPr="0050192E" w:rsidRDefault="00B303E5" w:rsidP="00151ADF">
      <w:pPr>
        <w:ind w:left="3532" w:hanging="3544"/>
        <w:rPr>
          <w:lang w:val="en-US"/>
        </w:rPr>
      </w:pPr>
      <w:r>
        <w:rPr>
          <w:lang w:val="en-US"/>
        </w:rPr>
        <w:t>(config-router)#</w:t>
      </w:r>
      <w:r w:rsidRPr="00825EEF">
        <w:rPr>
          <w:b/>
          <w:iCs/>
          <w:lang w:val="en-US"/>
        </w:rPr>
        <w:t>synchronization</w:t>
      </w:r>
      <w:r>
        <w:rPr>
          <w:lang w:val="en-US"/>
        </w:rPr>
        <w:tab/>
      </w:r>
      <w:r w:rsidR="0050192E">
        <w:rPr>
          <w:lang w:val="en-US"/>
        </w:rPr>
        <w:t>A</w:t>
      </w:r>
      <w:r w:rsidR="0050192E" w:rsidRPr="0050192E">
        <w:rPr>
          <w:lang w:val="en-US"/>
        </w:rPr>
        <w:t xml:space="preserve">llows routers within an </w:t>
      </w:r>
      <w:r w:rsidR="005028D6">
        <w:rPr>
          <w:lang w:val="en-US"/>
        </w:rPr>
        <w:t>AS</w:t>
      </w:r>
      <w:r w:rsidR="0050192E" w:rsidRPr="0050192E">
        <w:rPr>
          <w:lang w:val="en-US"/>
        </w:rPr>
        <w:t xml:space="preserve"> to have the route before BGP makes it available to other </w:t>
      </w:r>
      <w:r w:rsidR="005028D6">
        <w:rPr>
          <w:lang w:val="en-US"/>
        </w:rPr>
        <w:t>ASs</w:t>
      </w:r>
      <w:r w:rsidR="0050192E" w:rsidRPr="0050192E">
        <w:rPr>
          <w:lang w:val="en-US"/>
        </w:rPr>
        <w:t>.</w:t>
      </w:r>
    </w:p>
    <w:p w:rsidR="00B303E5" w:rsidRDefault="00B303E5" w:rsidP="00151ADF">
      <w:pPr>
        <w:rPr>
          <w:lang w:val="en-US"/>
        </w:rPr>
      </w:pPr>
      <w:r>
        <w:rPr>
          <w:lang w:val="en-US"/>
        </w:rPr>
        <w:t>(config-router)#</w:t>
      </w:r>
      <w:r w:rsidRPr="00077F71">
        <w:rPr>
          <w:b/>
          <w:bCs/>
          <w:lang w:val="en-US"/>
        </w:rPr>
        <w:t>no synchronization</w:t>
      </w:r>
      <w:r>
        <w:rPr>
          <w:lang w:val="en-US"/>
        </w:rPr>
        <w:tab/>
        <w:t>D</w:t>
      </w:r>
      <w:r w:rsidRPr="00077F71">
        <w:rPr>
          <w:lang w:val="en-US"/>
        </w:rPr>
        <w:t>is</w:t>
      </w:r>
      <w:r>
        <w:rPr>
          <w:lang w:val="en-US"/>
        </w:rPr>
        <w:t>ables</w:t>
      </w:r>
      <w:r w:rsidRPr="00077F71">
        <w:rPr>
          <w:lang w:val="en-US"/>
        </w:rPr>
        <w:t xml:space="preserve"> it.</w:t>
      </w:r>
    </w:p>
    <w:p w:rsidR="00FF1913" w:rsidRDefault="00FF1913" w:rsidP="00151ADF">
      <w:pPr>
        <w:rPr>
          <w:lang w:val="en-US"/>
        </w:rPr>
      </w:pPr>
    </w:p>
    <w:p w:rsidR="00FF1913" w:rsidRPr="00FF1913" w:rsidRDefault="00FF1913" w:rsidP="009E17BB">
      <w:pPr>
        <w:pStyle w:val="ListParagraph"/>
        <w:numPr>
          <w:ilvl w:val="0"/>
          <w:numId w:val="290"/>
        </w:numPr>
        <w:rPr>
          <w:lang w:val="en-US"/>
        </w:rPr>
      </w:pPr>
      <w:r w:rsidRPr="00846FEF">
        <w:rPr>
          <w:b/>
          <w:i/>
          <w:lang w:val="en-US"/>
        </w:rPr>
        <w:t>Use only one IGP in the BGP AS core to avoid inefficient routing issues</w:t>
      </w:r>
      <w:r>
        <w:rPr>
          <w:lang w:val="en-US"/>
        </w:rPr>
        <w:t xml:space="preserve"> </w:t>
      </w:r>
      <w:r w:rsidRPr="00846FEF">
        <w:rPr>
          <w:b/>
          <w:i/>
          <w:lang w:val="en-US"/>
        </w:rPr>
        <w:t>(</w:t>
      </w:r>
      <w:r w:rsidR="00CA19DC">
        <w:rPr>
          <w:b/>
          <w:i/>
          <w:lang w:val="en-US"/>
        </w:rPr>
        <w:t xml:space="preserve">cf. </w:t>
      </w:r>
      <w:hyperlink r:id="rId142" w:history="1">
        <w:r w:rsidRPr="00846FEF">
          <w:rPr>
            <w:rStyle w:val="Hyperlink"/>
            <w:b/>
            <w:i/>
            <w:lang w:val="en-US"/>
          </w:rPr>
          <w:t>BGP/IGP Problem</w:t>
        </w:r>
      </w:hyperlink>
      <w:r w:rsidRPr="00846FEF">
        <w:rPr>
          <w:b/>
          <w:i/>
          <w:lang w:val="en-US"/>
        </w:rPr>
        <w:t>).</w:t>
      </w:r>
      <w:r>
        <w:rPr>
          <w:lang w:val="en-US"/>
        </w:rPr>
        <w:t xml:space="preserve"> </w:t>
      </w:r>
    </w:p>
    <w:p w:rsidR="00B64CCF" w:rsidRDefault="0000414E" w:rsidP="00AB59E0">
      <w:pPr>
        <w:pStyle w:val="Heading2"/>
      </w:pPr>
      <w:bookmarkStart w:id="389" w:name="_Toc413850722"/>
      <w:bookmarkStart w:id="390" w:name="_Toc413851035"/>
      <w:bookmarkEnd w:id="386"/>
      <w:bookmarkEnd w:id="387"/>
      <w:bookmarkEnd w:id="388"/>
      <w:r>
        <w:lastRenderedPageBreak/>
        <w:t>Verification Commands</w:t>
      </w:r>
      <w:bookmarkEnd w:id="389"/>
      <w:bookmarkEnd w:id="390"/>
    </w:p>
    <w:p w:rsidR="009A6196" w:rsidRPr="009A6196" w:rsidRDefault="009A6196" w:rsidP="00151ADF">
      <w:pPr>
        <w:rPr>
          <w:rFonts w:eastAsia="Times New Roman" w:cs="Times New Roman"/>
          <w:iCs/>
          <w:lang w:val="en-US" w:eastAsia="fr-FR"/>
        </w:rPr>
      </w:pPr>
      <w:r w:rsidRPr="009A6196">
        <w:rPr>
          <w:rFonts w:eastAsia="Times New Roman" w:cs="Times New Roman"/>
          <w:iCs/>
          <w:lang w:val="en-US" w:eastAsia="fr-FR"/>
        </w:rPr>
        <w:t>#</w:t>
      </w:r>
      <w:r w:rsidRPr="009A6196">
        <w:rPr>
          <w:rFonts w:eastAsia="Times New Roman" w:cs="Times New Roman"/>
          <w:b/>
          <w:bCs/>
          <w:iCs/>
          <w:lang w:val="en-US" w:eastAsia="fr-FR"/>
        </w:rPr>
        <w:t>show ip bgp</w:t>
      </w:r>
      <w:r w:rsidRPr="009A6196">
        <w:rPr>
          <w:rFonts w:eastAsia="Times New Roman" w:cs="Times New Roman"/>
          <w:iCs/>
          <w:lang w:val="en-US" w:eastAsia="fr-FR"/>
        </w:rPr>
        <w:t> </w:t>
      </w:r>
      <w:r w:rsidR="00F626E4">
        <w:rPr>
          <w:rFonts w:eastAsia="Times New Roman" w:cs="Times New Roman"/>
          <w:iCs/>
          <w:lang w:val="en-US" w:eastAsia="fr-FR"/>
        </w:rPr>
        <w:t>[</w:t>
      </w:r>
      <w:r w:rsidR="00F626E4">
        <w:rPr>
          <w:bCs/>
          <w:i/>
          <w:lang w:val="en-US"/>
        </w:rPr>
        <w:t>prefix/len</w:t>
      </w:r>
      <w:r w:rsidR="00F626E4" w:rsidRPr="00077F71">
        <w:rPr>
          <w:b/>
          <w:bCs/>
          <w:lang w:val="en-US"/>
        </w:rPr>
        <w:t xml:space="preserve"> longer-prefixes</w:t>
      </w:r>
      <w:r w:rsidR="00F626E4" w:rsidRPr="00F626E4">
        <w:rPr>
          <w:bCs/>
          <w:lang w:val="en-US"/>
        </w:rPr>
        <w:t>]</w:t>
      </w:r>
      <w:r w:rsidRPr="009A6196">
        <w:rPr>
          <w:rFonts w:eastAsia="Times New Roman" w:cs="Times New Roman"/>
          <w:iCs/>
          <w:lang w:val="en-US" w:eastAsia="fr-FR"/>
        </w:rPr>
        <w:tab/>
        <w:t>Lists the entirety of the BGP routing table:</w:t>
      </w:r>
    </w:p>
    <w:p w:rsidR="009A6196" w:rsidRPr="009A6196" w:rsidRDefault="009A6196" w:rsidP="007F740C">
      <w:pPr>
        <w:numPr>
          <w:ilvl w:val="0"/>
          <w:numId w:val="103"/>
        </w:numPr>
        <w:ind w:left="4596"/>
        <w:rPr>
          <w:rFonts w:eastAsia="Times New Roman" w:cs="Times New Roman"/>
          <w:iCs/>
          <w:lang w:val="en-US" w:eastAsia="fr-FR"/>
        </w:rPr>
      </w:pPr>
      <w:r w:rsidRPr="009A6196">
        <w:rPr>
          <w:rFonts w:eastAsia="Times New Roman" w:cs="Times New Roman"/>
          <w:iCs/>
          <w:lang w:val="en-US" w:eastAsia="fr-FR"/>
        </w:rPr>
        <w:t>‘&gt;’</w:t>
      </w:r>
      <w:r w:rsidR="009951EE">
        <w:rPr>
          <w:rFonts w:eastAsia="Times New Roman" w:cs="Times New Roman"/>
          <w:iCs/>
          <w:lang w:val="en-US" w:eastAsia="fr-FR"/>
        </w:rPr>
        <w:t>:</w:t>
      </w:r>
      <w:r w:rsidRPr="009A6196">
        <w:rPr>
          <w:rFonts w:eastAsia="Times New Roman" w:cs="Times New Roman"/>
          <w:iCs/>
          <w:lang w:val="en-US" w:eastAsia="fr-FR"/>
        </w:rPr>
        <w:t xml:space="preserve"> denotes the chosen best route</w:t>
      </w:r>
      <w:r w:rsidR="00960A9B">
        <w:rPr>
          <w:rFonts w:eastAsia="Times New Roman" w:cs="Times New Roman"/>
          <w:iCs/>
          <w:lang w:val="en-US" w:eastAsia="fr-FR"/>
        </w:rPr>
        <w:t>,</w:t>
      </w:r>
    </w:p>
    <w:p w:rsidR="009A6196" w:rsidRPr="009A6196" w:rsidRDefault="009A6196" w:rsidP="007F740C">
      <w:pPr>
        <w:numPr>
          <w:ilvl w:val="0"/>
          <w:numId w:val="103"/>
        </w:numPr>
        <w:ind w:left="4596"/>
        <w:rPr>
          <w:rFonts w:eastAsia="Times New Roman" w:cs="Times New Roman"/>
          <w:iCs/>
          <w:lang w:val="en-US" w:eastAsia="fr-FR"/>
        </w:rPr>
      </w:pPr>
      <w:r w:rsidRPr="009A6196">
        <w:rPr>
          <w:rFonts w:eastAsia="Times New Roman" w:cs="Times New Roman"/>
          <w:iCs/>
          <w:lang w:val="en-US" w:eastAsia="fr-FR"/>
        </w:rPr>
        <w:t>‘i’ : learned using iBGP / the absence of the letter ‘i’ : learned using eBGP</w:t>
      </w:r>
      <w:r w:rsidR="00960A9B">
        <w:rPr>
          <w:rFonts w:eastAsia="Times New Roman" w:cs="Times New Roman"/>
          <w:iCs/>
          <w:lang w:val="en-US" w:eastAsia="fr-FR"/>
        </w:rPr>
        <w:t>,</w:t>
      </w:r>
    </w:p>
    <w:p w:rsidR="009A6196" w:rsidRDefault="009A6196" w:rsidP="007F740C">
      <w:pPr>
        <w:numPr>
          <w:ilvl w:val="0"/>
          <w:numId w:val="102"/>
        </w:numPr>
        <w:ind w:left="4596"/>
        <w:rPr>
          <w:rFonts w:eastAsia="Times New Roman" w:cs="Times New Roman"/>
          <w:iCs/>
          <w:lang w:val="en-US" w:eastAsia="fr-FR"/>
        </w:rPr>
      </w:pPr>
      <w:r w:rsidRPr="00F8271B">
        <w:rPr>
          <w:rFonts w:eastAsia="Times New Roman" w:cs="Times New Roman"/>
          <w:iCs/>
          <w:lang w:val="en-US" w:eastAsia="fr-FR"/>
        </w:rPr>
        <w:t>NLRI (prefix/len)</w:t>
      </w:r>
      <w:r w:rsidR="00F8271B" w:rsidRPr="00F8271B">
        <w:rPr>
          <w:rFonts w:eastAsia="Times New Roman" w:cs="Times New Roman"/>
          <w:iCs/>
          <w:lang w:val="en-US" w:eastAsia="fr-FR"/>
        </w:rPr>
        <w:t xml:space="preserve"> - </w:t>
      </w:r>
      <w:r w:rsidRPr="00F8271B">
        <w:rPr>
          <w:rFonts w:eastAsia="Times New Roman" w:cs="Times New Roman"/>
          <w:iCs/>
          <w:lang w:val="en-US" w:eastAsia="fr-FR"/>
        </w:rPr>
        <w:t>Next hop</w:t>
      </w:r>
      <w:r w:rsidR="00F8271B" w:rsidRPr="00F8271B">
        <w:rPr>
          <w:rFonts w:eastAsia="Times New Roman" w:cs="Times New Roman"/>
          <w:iCs/>
          <w:lang w:val="en-US" w:eastAsia="fr-FR"/>
        </w:rPr>
        <w:t xml:space="preserve"> – </w:t>
      </w:r>
      <w:r w:rsidR="00F8271B">
        <w:rPr>
          <w:rFonts w:eastAsia="Times New Roman" w:cs="Times New Roman"/>
          <w:iCs/>
          <w:lang w:val="en-US" w:eastAsia="fr-FR"/>
        </w:rPr>
        <w:t xml:space="preserve">MED – Local_Pref - </w:t>
      </w:r>
      <w:r w:rsidRPr="00F8271B">
        <w:rPr>
          <w:rFonts w:eastAsia="Times New Roman" w:cs="Times New Roman"/>
          <w:iCs/>
          <w:lang w:val="en-US" w:eastAsia="fr-FR"/>
        </w:rPr>
        <w:t>Weight</w:t>
      </w:r>
      <w:r w:rsidR="00F8271B" w:rsidRPr="00F8271B">
        <w:rPr>
          <w:rFonts w:eastAsia="Times New Roman" w:cs="Times New Roman"/>
          <w:iCs/>
          <w:lang w:val="en-US" w:eastAsia="fr-FR"/>
        </w:rPr>
        <w:t xml:space="preserve"> -</w:t>
      </w:r>
      <w:r w:rsidR="00F8271B">
        <w:rPr>
          <w:rFonts w:eastAsia="Times New Roman" w:cs="Times New Roman"/>
          <w:iCs/>
          <w:lang w:val="en-US" w:eastAsia="fr-FR"/>
        </w:rPr>
        <w:t xml:space="preserve"> </w:t>
      </w:r>
      <w:r w:rsidRPr="00F8271B">
        <w:rPr>
          <w:rFonts w:eastAsia="Times New Roman" w:cs="Times New Roman"/>
          <w:iCs/>
          <w:lang w:val="en-US" w:eastAsia="fr-FR"/>
        </w:rPr>
        <w:t>AS_Path</w:t>
      </w:r>
      <w:r w:rsidR="009951EE">
        <w:rPr>
          <w:rFonts w:eastAsia="Times New Roman" w:cs="Times New Roman"/>
          <w:iCs/>
          <w:lang w:val="en-US" w:eastAsia="fr-FR"/>
        </w:rPr>
        <w:t xml:space="preserve"> </w:t>
      </w:r>
      <w:r w:rsidR="00960A9B">
        <w:rPr>
          <w:rFonts w:eastAsia="Times New Roman" w:cs="Times New Roman"/>
          <w:iCs/>
          <w:lang w:val="en-US" w:eastAsia="fr-FR"/>
        </w:rPr>
        <w:t>–</w:t>
      </w:r>
      <w:r w:rsidR="009951EE">
        <w:rPr>
          <w:rFonts w:eastAsia="Times New Roman" w:cs="Times New Roman"/>
          <w:iCs/>
          <w:lang w:val="en-US" w:eastAsia="fr-FR"/>
        </w:rPr>
        <w:t xml:space="preserve"> Origin</w:t>
      </w:r>
      <w:r w:rsidR="00960A9B">
        <w:rPr>
          <w:rFonts w:eastAsia="Times New Roman" w:cs="Times New Roman"/>
          <w:iCs/>
          <w:lang w:val="en-US" w:eastAsia="fr-FR"/>
        </w:rPr>
        <w:t>,</w:t>
      </w:r>
    </w:p>
    <w:p w:rsidR="00960A9B" w:rsidRPr="00F8271B" w:rsidRDefault="00960A9B" w:rsidP="007F740C">
      <w:pPr>
        <w:numPr>
          <w:ilvl w:val="0"/>
          <w:numId w:val="102"/>
        </w:numPr>
        <w:ind w:left="4596"/>
        <w:rPr>
          <w:rFonts w:eastAsia="Times New Roman" w:cs="Times New Roman"/>
          <w:iCs/>
          <w:lang w:val="en-US" w:eastAsia="fr-FR"/>
        </w:rPr>
      </w:pPr>
      <w:r>
        <w:rPr>
          <w:rFonts w:eastAsia="Times New Roman" w:cs="Times New Roman"/>
          <w:iCs/>
          <w:lang w:val="en-US" w:eastAsia="fr-FR"/>
        </w:rPr>
        <w:t xml:space="preserve">The </w:t>
      </w:r>
      <w:r w:rsidRPr="00960A9B">
        <w:rPr>
          <w:rFonts w:eastAsia="Times New Roman" w:cs="Times New Roman"/>
          <w:i/>
          <w:iCs/>
          <w:lang w:val="en-US" w:eastAsia="fr-FR"/>
        </w:rPr>
        <w:t>oldest</w:t>
      </w:r>
      <w:r>
        <w:rPr>
          <w:rFonts w:eastAsia="Times New Roman" w:cs="Times New Roman"/>
          <w:iCs/>
          <w:lang w:val="en-US" w:eastAsia="fr-FR"/>
        </w:rPr>
        <w:t xml:space="preserve"> route is the last one per prefix/len,</w:t>
      </w:r>
    </w:p>
    <w:p w:rsidR="00335329" w:rsidRPr="00335329" w:rsidRDefault="00335329" w:rsidP="007F740C">
      <w:pPr>
        <w:numPr>
          <w:ilvl w:val="0"/>
          <w:numId w:val="102"/>
        </w:numPr>
        <w:ind w:left="4596"/>
        <w:rPr>
          <w:rFonts w:eastAsia="Times New Roman" w:cs="Times New Roman"/>
          <w:iCs/>
          <w:lang w:val="en-US" w:eastAsia="fr-FR"/>
        </w:rPr>
      </w:pPr>
      <w:r>
        <w:rPr>
          <w:rFonts w:eastAsia="Times New Roman" w:cs="Times New Roman"/>
          <w:iCs/>
          <w:lang w:val="en-US" w:eastAsia="fr-FR"/>
        </w:rPr>
        <w:t xml:space="preserve">With </w:t>
      </w:r>
      <w:r>
        <w:rPr>
          <w:bCs/>
          <w:i/>
          <w:lang w:val="en-US"/>
        </w:rPr>
        <w:t xml:space="preserve">prefix/len, </w:t>
      </w:r>
      <w:r>
        <w:rPr>
          <w:rFonts w:eastAsia="Times New Roman" w:cs="Times New Roman"/>
          <w:lang w:val="en-US" w:eastAsia="fr-FR"/>
        </w:rPr>
        <w:t>d</w:t>
      </w:r>
      <w:r w:rsidRPr="00F626E4">
        <w:rPr>
          <w:rFonts w:eastAsia="Times New Roman" w:cs="Times New Roman"/>
          <w:lang w:val="en-US" w:eastAsia="fr-FR"/>
        </w:rPr>
        <w:t>isplays a more detailed</w:t>
      </w:r>
      <w:r>
        <w:rPr>
          <w:rFonts w:eastAsia="Times New Roman" w:cs="Times New Roman"/>
          <w:lang w:val="en-US" w:eastAsia="fr-FR"/>
        </w:rPr>
        <w:t xml:space="preserve"> view of the BGP table entry:</w:t>
      </w:r>
    </w:p>
    <w:p w:rsidR="00335329" w:rsidRDefault="00335329" w:rsidP="007F740C">
      <w:pPr>
        <w:numPr>
          <w:ilvl w:val="4"/>
          <w:numId w:val="102"/>
        </w:numPr>
        <w:ind w:left="5388"/>
        <w:rPr>
          <w:rFonts w:eastAsia="Times New Roman" w:cs="Times New Roman"/>
          <w:lang w:val="en-US" w:eastAsia="fr-FR"/>
        </w:rPr>
      </w:pPr>
      <w:r w:rsidRPr="00F626E4">
        <w:rPr>
          <w:rFonts w:eastAsia="Times New Roman" w:cs="Times New Roman"/>
          <w:lang w:val="en-US" w:eastAsia="fr-FR"/>
        </w:rPr>
        <w:t xml:space="preserve">‘internal’ : </w:t>
      </w:r>
      <w:r>
        <w:rPr>
          <w:rFonts w:eastAsia="Times New Roman" w:cs="Times New Roman"/>
          <w:lang w:val="en-US" w:eastAsia="fr-FR"/>
        </w:rPr>
        <w:t>iBGP-learned</w:t>
      </w:r>
      <w:r w:rsidR="00960A9B">
        <w:rPr>
          <w:rFonts w:eastAsia="Times New Roman" w:cs="Times New Roman"/>
          <w:lang w:val="en-US" w:eastAsia="fr-FR"/>
        </w:rPr>
        <w:t>,</w:t>
      </w:r>
    </w:p>
    <w:p w:rsidR="00335329" w:rsidRPr="00F626E4" w:rsidRDefault="00335329" w:rsidP="007F740C">
      <w:pPr>
        <w:numPr>
          <w:ilvl w:val="4"/>
          <w:numId w:val="102"/>
        </w:numPr>
        <w:ind w:left="5388"/>
        <w:rPr>
          <w:rFonts w:eastAsia="Times New Roman" w:cs="Times New Roman"/>
          <w:lang w:val="en-US" w:eastAsia="fr-FR"/>
        </w:rPr>
      </w:pPr>
      <w:r>
        <w:rPr>
          <w:rFonts w:eastAsia="Times New Roman" w:cs="Times New Roman"/>
          <w:lang w:val="en-US" w:eastAsia="fr-FR"/>
        </w:rPr>
        <w:t>‘external’: eBGP-learned</w:t>
      </w:r>
      <w:r w:rsidR="00960A9B">
        <w:rPr>
          <w:rFonts w:eastAsia="Times New Roman" w:cs="Times New Roman"/>
          <w:lang w:val="en-US" w:eastAsia="fr-FR"/>
        </w:rPr>
        <w:t>,</w:t>
      </w:r>
    </w:p>
    <w:p w:rsidR="00335329" w:rsidRPr="00F626E4" w:rsidRDefault="00335329" w:rsidP="007F740C">
      <w:pPr>
        <w:numPr>
          <w:ilvl w:val="4"/>
          <w:numId w:val="102"/>
        </w:numPr>
        <w:ind w:left="5388"/>
        <w:rPr>
          <w:rFonts w:eastAsia="Times New Roman" w:cs="Times New Roman"/>
          <w:lang w:val="en-US" w:eastAsia="fr-FR"/>
        </w:rPr>
      </w:pPr>
      <w:r w:rsidRPr="00F626E4">
        <w:rPr>
          <w:rFonts w:eastAsia="Times New Roman" w:cs="Times New Roman"/>
          <w:lang w:val="en-US" w:eastAsia="fr-FR"/>
        </w:rPr>
        <w:t>‘best’ : “best” route</w:t>
      </w:r>
      <w:r w:rsidR="00960A9B">
        <w:rPr>
          <w:rFonts w:eastAsia="Times New Roman" w:cs="Times New Roman"/>
          <w:lang w:val="en-US" w:eastAsia="fr-FR"/>
        </w:rPr>
        <w:t>,</w:t>
      </w:r>
    </w:p>
    <w:p w:rsidR="00335329" w:rsidRPr="00F626E4" w:rsidRDefault="00335329" w:rsidP="007F740C">
      <w:pPr>
        <w:numPr>
          <w:ilvl w:val="4"/>
          <w:numId w:val="102"/>
        </w:numPr>
        <w:ind w:left="5388"/>
        <w:rPr>
          <w:rFonts w:eastAsia="Times New Roman" w:cs="Times New Roman"/>
          <w:lang w:val="en-US" w:eastAsia="fr-FR"/>
        </w:rPr>
      </w:pPr>
      <w:r w:rsidRPr="00F626E4">
        <w:rPr>
          <w:rFonts w:eastAsia="Times New Roman" w:cs="Times New Roman"/>
          <w:lang w:val="en-US" w:eastAsia="fr-FR"/>
        </w:rPr>
        <w:t xml:space="preserve">the </w:t>
      </w:r>
      <w:r w:rsidRPr="003013C3">
        <w:rPr>
          <w:rFonts w:eastAsia="Times New Roman" w:cs="Times New Roman"/>
          <w:i/>
          <w:lang w:val="en-US" w:eastAsia="fr-FR"/>
        </w:rPr>
        <w:t>next hop address</w:t>
      </w:r>
      <w:r w:rsidRPr="00F626E4">
        <w:rPr>
          <w:rFonts w:eastAsia="Times New Roman" w:cs="Times New Roman"/>
          <w:lang w:val="en-US" w:eastAsia="fr-FR"/>
        </w:rPr>
        <w:t xml:space="preserve"> of the route, the </w:t>
      </w:r>
      <w:r w:rsidRPr="003013C3">
        <w:rPr>
          <w:rFonts w:eastAsia="Times New Roman" w:cs="Times New Roman"/>
          <w:i/>
          <w:lang w:val="en-US" w:eastAsia="fr-FR"/>
        </w:rPr>
        <w:t>neighbor</w:t>
      </w:r>
      <w:r w:rsidRPr="00F626E4">
        <w:rPr>
          <w:rFonts w:eastAsia="Times New Roman" w:cs="Times New Roman"/>
          <w:lang w:val="en-US" w:eastAsia="fr-FR"/>
        </w:rPr>
        <w:t xml:space="preserve"> from which the route was learned and the </w:t>
      </w:r>
      <w:r w:rsidRPr="003013C3">
        <w:rPr>
          <w:rFonts w:eastAsia="Times New Roman" w:cs="Times New Roman"/>
          <w:i/>
          <w:lang w:val="en-US" w:eastAsia="fr-FR"/>
        </w:rPr>
        <w:t>neighbor’s BGP RID</w:t>
      </w:r>
      <w:r w:rsidR="00960A9B">
        <w:rPr>
          <w:rFonts w:eastAsia="Times New Roman" w:cs="Times New Roman"/>
          <w:lang w:val="en-US" w:eastAsia="fr-FR"/>
        </w:rPr>
        <w:t>.</w:t>
      </w:r>
    </w:p>
    <w:p w:rsidR="009A6196" w:rsidRPr="009A6196" w:rsidRDefault="009A6196" w:rsidP="00151ADF">
      <w:pPr>
        <w:rPr>
          <w:rFonts w:eastAsia="Times New Roman" w:cs="Times New Roman"/>
          <w:iCs/>
          <w:lang w:val="en-US" w:eastAsia="fr-FR"/>
        </w:rPr>
      </w:pPr>
    </w:p>
    <w:p w:rsidR="009A6196" w:rsidRPr="009A6196" w:rsidRDefault="009A6196" w:rsidP="00151ADF">
      <w:pPr>
        <w:rPr>
          <w:rFonts w:eastAsia="Times New Roman" w:cs="Times New Roman"/>
          <w:iCs/>
          <w:lang w:val="en-US" w:eastAsia="fr-FR"/>
        </w:rPr>
      </w:pPr>
      <w:r w:rsidRPr="009A6196">
        <w:rPr>
          <w:rFonts w:eastAsia="Times New Roman" w:cs="Times New Roman"/>
          <w:b/>
          <w:bCs/>
          <w:iCs/>
          <w:lang w:val="en-US" w:eastAsia="fr-FR"/>
        </w:rPr>
        <w:t>Note </w:t>
      </w:r>
      <w:r w:rsidRPr="009A6196">
        <w:rPr>
          <w:rFonts w:eastAsia="Times New Roman" w:cs="Times New Roman"/>
          <w:bCs/>
          <w:iCs/>
          <w:lang w:val="en-US" w:eastAsia="fr-FR"/>
        </w:rPr>
        <w:t xml:space="preserve">: </w:t>
      </w:r>
      <w:r w:rsidRPr="009A6196">
        <w:rPr>
          <w:rFonts w:eastAsia="Times New Roman" w:cs="Times New Roman"/>
          <w:iCs/>
          <w:lang w:val="en-US" w:eastAsia="fr-FR"/>
        </w:rPr>
        <w:t>BGP </w:t>
      </w:r>
      <w:r w:rsidRPr="009A6196">
        <w:rPr>
          <w:rFonts w:eastAsia="Times New Roman" w:cs="Times New Roman"/>
          <w:b/>
          <w:bCs/>
          <w:iCs/>
          <w:lang w:val="en-US" w:eastAsia="fr-FR"/>
        </w:rPr>
        <w:t>show</w:t>
      </w:r>
      <w:r w:rsidRPr="009A6196">
        <w:rPr>
          <w:rFonts w:eastAsia="Times New Roman" w:cs="Times New Roman"/>
          <w:iCs/>
          <w:lang w:val="en-US" w:eastAsia="fr-FR"/>
        </w:rPr>
        <w:t xml:space="preserve"> commands list the AS_Path with the </w:t>
      </w:r>
      <w:r w:rsidRPr="009A6196">
        <w:rPr>
          <w:rFonts w:eastAsia="Times New Roman" w:cs="Times New Roman"/>
          <w:i/>
          <w:iCs/>
          <w:lang w:val="en-US" w:eastAsia="fr-FR"/>
        </w:rPr>
        <w:t>first-added ASN on the right</w:t>
      </w:r>
      <w:r w:rsidRPr="009A6196">
        <w:rPr>
          <w:rFonts w:eastAsia="Times New Roman" w:cs="Times New Roman"/>
          <w:iCs/>
          <w:lang w:val="en-US" w:eastAsia="fr-FR"/>
        </w:rPr>
        <w:t xml:space="preserve"> and the last-added ASN on the left. BGP uses this convention because when BGP adds an ASN to the AS_Path, BGP prepends the ASN to the list, causing the new ASN to show up as the leftmost ASN in the AS_Path.</w:t>
      </w:r>
    </w:p>
    <w:p w:rsidR="001B1D11" w:rsidRDefault="001B1D11" w:rsidP="00151ADF">
      <w:pPr>
        <w:jc w:val="center"/>
        <w:rPr>
          <w:b/>
          <w:bCs/>
          <w:iCs/>
          <w:lang w:val="en-US"/>
        </w:rPr>
      </w:pPr>
    </w:p>
    <w:p w:rsidR="00335329" w:rsidRDefault="00335329" w:rsidP="00151ADF">
      <w:pPr>
        <w:jc w:val="center"/>
        <w:rPr>
          <w:b/>
          <w:bCs/>
          <w:iCs/>
          <w:lang w:val="en-US"/>
        </w:rPr>
      </w:pPr>
      <w:r w:rsidRPr="0089413F">
        <w:rPr>
          <w:b/>
          <w:bCs/>
          <w:iCs/>
          <w:lang w:val="en-US"/>
        </w:rPr>
        <w:t>Finding PA Settings in the Output of the show ip bgp Command</w:t>
      </w:r>
    </w:p>
    <w:p w:rsidR="00335329" w:rsidRPr="0089413F" w:rsidRDefault="00335329" w:rsidP="00151ADF">
      <w:pPr>
        <w:jc w:val="center"/>
        <w:rPr>
          <w:b/>
          <w:bCs/>
          <w:iCs/>
          <w:lang w:val="en-US"/>
        </w:rPr>
      </w:pPr>
    </w:p>
    <w:p w:rsidR="00335329" w:rsidRPr="006A6C7A" w:rsidRDefault="00335329" w:rsidP="00151ADF">
      <w:pPr>
        <w:jc w:val="center"/>
        <w:rPr>
          <w:iCs/>
        </w:rPr>
      </w:pPr>
      <w:r>
        <w:rPr>
          <w:iCs/>
          <w:noProof/>
          <w:lang w:val="en-US"/>
        </w:rPr>
        <w:drawing>
          <wp:inline distT="0" distB="0" distL="0" distR="0" wp14:anchorId="75DB312B" wp14:editId="74FA38AD">
            <wp:extent cx="5429250" cy="3552825"/>
            <wp:effectExtent l="0" t="0" r="0" b="9525"/>
            <wp:docPr id="160" name="Image 1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
                    <pic:cNvPicPr>
                      <a:picLocks noChangeAspect="1" noChangeArrowheads="1"/>
                    </pic:cNvPicPr>
                  </pic:nvPicPr>
                  <pic:blipFill>
                    <a:blip r:link="rId143">
                      <a:extLst>
                        <a:ext uri="{28A0092B-C50C-407E-A947-70E740481C1C}">
                          <a14:useLocalDpi xmlns:a14="http://schemas.microsoft.com/office/drawing/2010/main" val="0"/>
                        </a:ext>
                      </a:extLst>
                    </a:blip>
                    <a:srcRect/>
                    <a:stretch>
                      <a:fillRect/>
                    </a:stretch>
                  </pic:blipFill>
                  <pic:spPr bwMode="auto">
                    <a:xfrm>
                      <a:off x="0" y="0"/>
                      <a:ext cx="5429250" cy="3552825"/>
                    </a:xfrm>
                    <a:prstGeom prst="rect">
                      <a:avLst/>
                    </a:prstGeom>
                    <a:noFill/>
                    <a:ln>
                      <a:noFill/>
                    </a:ln>
                  </pic:spPr>
                </pic:pic>
              </a:graphicData>
            </a:graphic>
          </wp:inline>
        </w:drawing>
      </w:r>
    </w:p>
    <w:p w:rsidR="00D20CC5" w:rsidRDefault="00D20CC5" w:rsidP="00D20CC5">
      <w:pPr>
        <w:rPr>
          <w:rFonts w:eastAsia="Times New Roman" w:cs="Times New Roman"/>
          <w:bCs/>
          <w:iCs/>
          <w:lang w:val="en-US" w:eastAsia="fr-FR"/>
        </w:rPr>
      </w:pPr>
    </w:p>
    <w:p w:rsidR="00D20CC5" w:rsidRPr="009A6196" w:rsidRDefault="00D20CC5" w:rsidP="00D20CC5">
      <w:pPr>
        <w:rPr>
          <w:rFonts w:eastAsia="Times New Roman" w:cs="Times New Roman"/>
          <w:iCs/>
          <w:lang w:val="en-US" w:eastAsia="fr-FR"/>
        </w:rPr>
      </w:pPr>
      <w:r w:rsidRPr="009A6196">
        <w:rPr>
          <w:rFonts w:eastAsia="Times New Roman" w:cs="Times New Roman"/>
          <w:bCs/>
          <w:iCs/>
          <w:lang w:val="en-US" w:eastAsia="fr-FR"/>
        </w:rPr>
        <w:t>#</w:t>
      </w:r>
      <w:r w:rsidRPr="009A6196">
        <w:rPr>
          <w:rFonts w:eastAsia="Times New Roman" w:cs="Times New Roman"/>
          <w:b/>
          <w:bCs/>
          <w:iCs/>
          <w:lang w:val="en-US" w:eastAsia="fr-FR"/>
        </w:rPr>
        <w:t>show ip bgp summary</w:t>
      </w:r>
    </w:p>
    <w:p w:rsidR="00D20CC5" w:rsidRPr="009A6196" w:rsidRDefault="00D20CC5" w:rsidP="007F740C">
      <w:pPr>
        <w:numPr>
          <w:ilvl w:val="0"/>
          <w:numId w:val="100"/>
        </w:numPr>
        <w:ind w:left="708"/>
        <w:rPr>
          <w:rFonts w:eastAsia="Times New Roman" w:cs="Times New Roman"/>
          <w:iCs/>
          <w:lang w:val="en-US" w:eastAsia="fr-FR"/>
        </w:rPr>
      </w:pPr>
      <w:r w:rsidRPr="009A6196">
        <w:rPr>
          <w:rFonts w:eastAsia="Times New Roman" w:cs="Times New Roman"/>
          <w:iCs/>
          <w:lang w:val="en-US" w:eastAsia="fr-FR"/>
        </w:rPr>
        <w:t xml:space="preserve">The local router’s BGP RID </w:t>
      </w:r>
      <w:r>
        <w:rPr>
          <w:rFonts w:eastAsia="Times New Roman" w:cs="Times New Roman"/>
          <w:iCs/>
          <w:lang w:val="en-US" w:eastAsia="fr-FR"/>
        </w:rPr>
        <w:t>-</w:t>
      </w:r>
      <w:r w:rsidRPr="009A6196">
        <w:rPr>
          <w:rFonts w:eastAsia="Times New Roman" w:cs="Times New Roman"/>
          <w:iCs/>
          <w:lang w:val="en-US" w:eastAsia="fr-FR"/>
        </w:rPr>
        <w:t xml:space="preserve"> the local router’s ASN</w:t>
      </w:r>
    </w:p>
    <w:p w:rsidR="00D20CC5" w:rsidRPr="009A6196" w:rsidRDefault="00D20CC5" w:rsidP="007F740C">
      <w:pPr>
        <w:numPr>
          <w:ilvl w:val="0"/>
          <w:numId w:val="100"/>
        </w:numPr>
        <w:ind w:left="708"/>
        <w:rPr>
          <w:rFonts w:eastAsia="Times New Roman" w:cs="Times New Roman"/>
          <w:iCs/>
          <w:lang w:val="en-US" w:eastAsia="fr-FR"/>
        </w:rPr>
      </w:pPr>
      <w:r w:rsidRPr="009A6196">
        <w:rPr>
          <w:rFonts w:eastAsia="Times New Roman" w:cs="Times New Roman"/>
          <w:iCs/>
          <w:lang w:val="en-US" w:eastAsia="fr-FR"/>
        </w:rPr>
        <w:t>Statistics for the BGP table entries:</w:t>
      </w:r>
    </w:p>
    <w:p w:rsidR="00D20CC5" w:rsidRPr="009A6196" w:rsidRDefault="00D20CC5" w:rsidP="007F740C">
      <w:pPr>
        <w:numPr>
          <w:ilvl w:val="1"/>
          <w:numId w:val="100"/>
        </w:numPr>
        <w:ind w:left="1428"/>
        <w:rPr>
          <w:rFonts w:eastAsia="Times New Roman" w:cs="Times New Roman"/>
          <w:iCs/>
          <w:lang w:val="en-US" w:eastAsia="fr-FR"/>
        </w:rPr>
      </w:pPr>
      <w:r w:rsidRPr="009A6196">
        <w:rPr>
          <w:rFonts w:eastAsia="Times New Roman" w:cs="Times New Roman"/>
          <w:iCs/>
          <w:lang w:val="en-US" w:eastAsia="fr-FR"/>
        </w:rPr>
        <w:t>The neighbor IP address as defined on the local router’s </w:t>
      </w:r>
      <w:r w:rsidRPr="009A6196">
        <w:rPr>
          <w:rFonts w:eastAsia="Times New Roman" w:cs="Times New Roman"/>
          <w:b/>
          <w:iCs/>
          <w:lang w:val="en-US" w:eastAsia="fr-FR"/>
        </w:rPr>
        <w:t>neighbor</w:t>
      </w:r>
      <w:r w:rsidRPr="009A6196">
        <w:rPr>
          <w:rFonts w:eastAsia="Times New Roman" w:cs="Times New Roman"/>
          <w:iCs/>
          <w:lang w:val="en-US" w:eastAsia="fr-FR"/>
        </w:rPr>
        <w:t> command and not the neighbor’s BGP RID</w:t>
      </w:r>
    </w:p>
    <w:p w:rsidR="00D20CC5" w:rsidRPr="009A6196" w:rsidRDefault="00D20CC5" w:rsidP="007F740C">
      <w:pPr>
        <w:numPr>
          <w:ilvl w:val="1"/>
          <w:numId w:val="100"/>
        </w:numPr>
        <w:ind w:left="1428"/>
        <w:rPr>
          <w:rFonts w:eastAsia="Times New Roman" w:cs="Times New Roman"/>
          <w:iCs/>
          <w:lang w:val="en-US" w:eastAsia="fr-FR"/>
        </w:rPr>
      </w:pPr>
      <w:r w:rsidRPr="009A6196">
        <w:rPr>
          <w:rFonts w:eastAsia="Times New Roman" w:cs="Times New Roman"/>
          <w:iCs/>
          <w:lang w:val="en-US" w:eastAsia="fr-FR"/>
        </w:rPr>
        <w:t>the neighbor’s ASN (as configured on the local router’s </w:t>
      </w:r>
      <w:r w:rsidRPr="009A6196">
        <w:rPr>
          <w:rFonts w:eastAsia="Times New Roman" w:cs="Times New Roman"/>
          <w:b/>
          <w:bCs/>
          <w:iCs/>
          <w:lang w:val="en-US" w:eastAsia="fr-FR"/>
        </w:rPr>
        <w:t>neighbor remote-as</w:t>
      </w:r>
      <w:r w:rsidRPr="009A6196">
        <w:rPr>
          <w:rFonts w:eastAsia="Times New Roman" w:cs="Times New Roman"/>
          <w:iCs/>
          <w:lang w:val="en-US" w:eastAsia="fr-FR"/>
        </w:rPr>
        <w:t> command),</w:t>
      </w:r>
    </w:p>
    <w:p w:rsidR="00D20CC5" w:rsidRPr="009A6196" w:rsidRDefault="00D20CC5" w:rsidP="007F740C">
      <w:pPr>
        <w:numPr>
          <w:ilvl w:val="1"/>
          <w:numId w:val="100"/>
        </w:numPr>
        <w:ind w:left="1428"/>
        <w:rPr>
          <w:rFonts w:eastAsia="Times New Roman" w:cs="Times New Roman"/>
          <w:iCs/>
          <w:lang w:val="en-US" w:eastAsia="fr-FR"/>
        </w:rPr>
      </w:pPr>
      <w:r w:rsidRPr="009A6196">
        <w:rPr>
          <w:rFonts w:eastAsia="Times New Roman" w:cs="Times New Roman"/>
          <w:iCs/>
          <w:lang w:val="en-US" w:eastAsia="fr-FR"/>
        </w:rPr>
        <w:t>the time spent in the current state,</w:t>
      </w:r>
    </w:p>
    <w:p w:rsidR="00D20CC5" w:rsidRPr="009A6196" w:rsidRDefault="00D20CC5" w:rsidP="007F740C">
      <w:pPr>
        <w:numPr>
          <w:ilvl w:val="1"/>
          <w:numId w:val="100"/>
        </w:numPr>
        <w:ind w:left="1428"/>
        <w:rPr>
          <w:rFonts w:eastAsia="Times New Roman" w:cs="Times New Roman"/>
          <w:iCs/>
          <w:lang w:val="en-US" w:eastAsia="fr-FR"/>
        </w:rPr>
      </w:pPr>
      <w:r w:rsidRPr="009A6196">
        <w:rPr>
          <w:rFonts w:eastAsia="Times New Roman" w:cs="Times New Roman"/>
          <w:iCs/>
          <w:lang w:val="en-US" w:eastAsia="fr-FR"/>
        </w:rPr>
        <w:t xml:space="preserve">State/PfxRcd : either lists the BGP neighbor state, or the number of prefixes received from that neighbor. A numeric value under this heading implies a neighbor state of </w:t>
      </w:r>
      <w:r w:rsidRPr="009A6196">
        <w:rPr>
          <w:rFonts w:eastAsia="Times New Roman" w:cs="Times New Roman"/>
          <w:i/>
          <w:iCs/>
          <w:lang w:val="en-US" w:eastAsia="fr-FR"/>
        </w:rPr>
        <w:t>Established</w:t>
      </w:r>
      <w:r w:rsidRPr="009A6196">
        <w:rPr>
          <w:rFonts w:eastAsia="Times New Roman" w:cs="Times New Roman"/>
          <w:iCs/>
          <w:lang w:val="en-US" w:eastAsia="fr-FR"/>
        </w:rPr>
        <w:t xml:space="preserve">, because the peers must be in </w:t>
      </w:r>
      <w:r w:rsidRPr="009A6196">
        <w:rPr>
          <w:rFonts w:eastAsia="Times New Roman" w:cs="Times New Roman"/>
          <w:i/>
          <w:iCs/>
          <w:lang w:val="en-US" w:eastAsia="fr-FR"/>
        </w:rPr>
        <w:t>Established</w:t>
      </w:r>
      <w:r w:rsidRPr="009A6196">
        <w:rPr>
          <w:rFonts w:eastAsia="Times New Roman" w:cs="Times New Roman"/>
          <w:iCs/>
          <w:lang w:val="en-US" w:eastAsia="fr-FR"/>
        </w:rPr>
        <w:t xml:space="preserve"> state before Updates can be sent. If the peer is not in an </w:t>
      </w:r>
      <w:r w:rsidRPr="009A6196">
        <w:rPr>
          <w:rFonts w:eastAsia="Times New Roman" w:cs="Times New Roman"/>
          <w:i/>
          <w:iCs/>
          <w:lang w:val="en-US" w:eastAsia="fr-FR"/>
        </w:rPr>
        <w:t>Established</w:t>
      </w:r>
      <w:r w:rsidRPr="009A6196">
        <w:rPr>
          <w:rFonts w:eastAsia="Times New Roman" w:cs="Times New Roman"/>
          <w:iCs/>
          <w:lang w:val="en-US" w:eastAsia="fr-FR"/>
        </w:rPr>
        <w:t xml:space="preserve"> state, the value in this heading lists the text name of the current BGP state</w:t>
      </w:r>
    </w:p>
    <w:p w:rsidR="001B1D11" w:rsidRDefault="001B1D11">
      <w:pPr>
        <w:spacing w:after="200"/>
        <w:rPr>
          <w:rFonts w:eastAsia="Times New Roman" w:cs="Times New Roman"/>
          <w:b/>
          <w:bCs/>
          <w:iCs/>
          <w:lang w:val="en-US" w:eastAsia="fr-FR"/>
        </w:rPr>
      </w:pPr>
      <w:r>
        <w:rPr>
          <w:rFonts w:eastAsia="Times New Roman" w:cs="Times New Roman"/>
          <w:b/>
          <w:bCs/>
          <w:iCs/>
          <w:lang w:val="en-US" w:eastAsia="fr-FR"/>
        </w:rPr>
        <w:br w:type="page"/>
      </w:r>
    </w:p>
    <w:p w:rsidR="00D77DAF" w:rsidRPr="00D77DAF" w:rsidRDefault="00D77DAF" w:rsidP="00151ADF">
      <w:pPr>
        <w:jc w:val="center"/>
        <w:rPr>
          <w:rFonts w:eastAsia="Times New Roman" w:cs="Times New Roman"/>
          <w:b/>
          <w:bCs/>
          <w:iCs/>
          <w:lang w:val="en-US" w:eastAsia="fr-FR"/>
        </w:rPr>
      </w:pPr>
      <w:r w:rsidRPr="00D77DAF">
        <w:rPr>
          <w:rFonts w:eastAsia="Times New Roman" w:cs="Times New Roman"/>
          <w:b/>
          <w:bCs/>
          <w:iCs/>
          <w:lang w:val="en-US" w:eastAsia="fr-FR"/>
        </w:rPr>
        <w:lastRenderedPageBreak/>
        <w:t>Verification Commands for eBGP-Learned Routes</w:t>
      </w:r>
    </w:p>
    <w:p w:rsidR="00D77DAF" w:rsidRPr="00D77DAF" w:rsidRDefault="00D77DAF" w:rsidP="00151ADF">
      <w:pPr>
        <w:jc w:val="center"/>
        <w:rPr>
          <w:rFonts w:eastAsia="Times New Roman" w:cs="Times New Roman"/>
          <w:b/>
          <w:bCs/>
          <w:iCs/>
          <w:lang w:val="en-US" w:eastAsia="fr-FR"/>
        </w:rPr>
      </w:pPr>
    </w:p>
    <w:p w:rsidR="00D77DAF" w:rsidRPr="00D77DAF" w:rsidRDefault="00FB2C56" w:rsidP="00151ADF">
      <w:pPr>
        <w:jc w:val="center"/>
        <w:rPr>
          <w:rFonts w:eastAsia="Times New Roman" w:cs="Times New Roman"/>
          <w:bCs/>
          <w:iCs/>
          <w:lang w:eastAsia="fr-FR"/>
        </w:rPr>
      </w:pPr>
      <w:r w:rsidRPr="00D77DAF">
        <w:rPr>
          <w:rFonts w:eastAsia="Times New Roman" w:cs="Times New Roman"/>
          <w:bCs/>
          <w:iCs/>
          <w:noProof/>
          <w:lang w:val="en-US"/>
        </w:rPr>
        <mc:AlternateContent>
          <mc:Choice Requires="wps">
            <w:drawing>
              <wp:anchor distT="0" distB="0" distL="114300" distR="114300" simplePos="0" relativeHeight="251751424" behindDoc="0" locked="0" layoutInCell="1" allowOverlap="1" wp14:anchorId="3E5D4101" wp14:editId="1A939C75">
                <wp:simplePos x="0" y="0"/>
                <wp:positionH relativeFrom="column">
                  <wp:posOffset>4058285</wp:posOffset>
                </wp:positionH>
                <wp:positionV relativeFrom="paragraph">
                  <wp:posOffset>586105</wp:posOffset>
                </wp:positionV>
                <wp:extent cx="2572385" cy="266700"/>
                <wp:effectExtent l="0" t="0" r="0" b="0"/>
                <wp:wrapNone/>
                <wp:docPr id="4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385" cy="266700"/>
                        </a:xfrm>
                        <a:prstGeom prst="rect">
                          <a:avLst/>
                        </a:prstGeom>
                        <a:solidFill>
                          <a:srgbClr val="FFFFFF"/>
                        </a:solidFill>
                        <a:ln w="9525">
                          <a:noFill/>
                          <a:miter lim="800000"/>
                          <a:headEnd/>
                          <a:tailEnd/>
                        </a:ln>
                      </wps:spPr>
                      <wps:txbx>
                        <w:txbxContent>
                          <w:p w:rsidR="000946F7" w:rsidRPr="00B2579D" w:rsidRDefault="000946F7" w:rsidP="00D77DAF">
                            <w:pPr>
                              <w:rPr>
                                <w:lang w:val="en-US"/>
                              </w:rPr>
                            </w:pPr>
                            <w:r w:rsidRPr="00B2579D">
                              <w:rPr>
                                <w:lang w:val="en-US"/>
                              </w:rPr>
                              <w:t>{[</w:t>
                            </w:r>
                            <w:r w:rsidRPr="00B2579D">
                              <w:rPr>
                                <w:i/>
                                <w:lang w:val="en-US"/>
                              </w:rPr>
                              <w:t>subnet-mask</w:t>
                            </w:r>
                            <w:r w:rsidRPr="00B2579D">
                              <w:rPr>
                                <w:lang w:val="en-US"/>
                              </w:rPr>
                              <w:t>] | [</w:t>
                            </w:r>
                            <w:r w:rsidRPr="00B2579D">
                              <w:rPr>
                                <w:i/>
                                <w:lang w:val="en-US"/>
                              </w:rPr>
                              <w:t>/len</w:t>
                            </w:r>
                            <w:r w:rsidRPr="00B2579D">
                              <w:rPr>
                                <w:lang w:val="en-US"/>
                              </w:rPr>
                              <w:t>]} [</w:t>
                            </w:r>
                            <w:r w:rsidRPr="00B2579D">
                              <w:rPr>
                                <w:b/>
                                <w:lang w:val="en-US"/>
                              </w:rPr>
                              <w:t>longer-prefixes</w:t>
                            </w:r>
                            <w:r w:rsidRPr="00B2579D">
                              <w:rPr>
                                <w:lang w:val="en-US"/>
                              </w:rPr>
                              <w:t>]</w:t>
                            </w:r>
                          </w:p>
                          <w:p w:rsidR="000946F7" w:rsidRPr="00B2579D" w:rsidRDefault="000946F7" w:rsidP="00D77DAF">
                            <w:pPr>
                              <w:rPr>
                                <w:lang w:val="en-US"/>
                              </w:rPr>
                            </w:pPr>
                          </w:p>
                        </w:txbxContent>
                      </wps:txbx>
                      <wps:bodyPr rot="0" vert="horz" wrap="square" lIns="36000" tIns="36000" rIns="36000" bIns="360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69" type="#_x0000_t202" style="position:absolute;left:0;text-align:left;margin-left:319.55pt;margin-top:46.15pt;width:202.55pt;height:2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" stroked="f">
                <v:textbox inset="1mm,1mm,1mm,1mm">
                  <w:txbxContent>
                    <w:p w:rsidR="000946F7" w:rsidRPr="00B2579D" w:rsidRDefault="000946F7" w:rsidP="00D77DAF">
                      <w:pPr>
                        <w:rPr>
                          <w:lang w:val="en-US"/>
                        </w:rPr>
                      </w:pPr>
                      <w:r w:rsidRPr="00B2579D">
                        <w:rPr>
                          <w:lang w:val="en-US"/>
                        </w:rPr>
                        <w:t>{[</w:t>
                      </w:r>
                      <w:r w:rsidRPr="00B2579D">
                        <w:rPr>
                          <w:i/>
                          <w:lang w:val="en-US"/>
                        </w:rPr>
                        <w:t>subnet-mask</w:t>
                      </w:r>
                      <w:r w:rsidRPr="00B2579D">
                        <w:rPr>
                          <w:lang w:val="en-US"/>
                        </w:rPr>
                        <w:t>] | [</w:t>
                      </w:r>
                      <w:r w:rsidRPr="00B2579D">
                        <w:rPr>
                          <w:i/>
                          <w:lang w:val="en-US"/>
                        </w:rPr>
                        <w:t>/len</w:t>
                      </w:r>
                      <w:r w:rsidRPr="00B2579D">
                        <w:rPr>
                          <w:lang w:val="en-US"/>
                        </w:rPr>
                        <w:t>]} [</w:t>
                      </w:r>
                      <w:proofErr w:type="gramStart"/>
                      <w:r w:rsidRPr="00B2579D">
                        <w:rPr>
                          <w:b/>
                          <w:lang w:val="en-US"/>
                        </w:rPr>
                        <w:t>longer-prefixes</w:t>
                      </w:r>
                      <w:proofErr w:type="gramEnd"/>
                      <w:r w:rsidRPr="00B2579D">
                        <w:rPr>
                          <w:lang w:val="en-US"/>
                        </w:rPr>
                        <w:t>]</w:t>
                      </w:r>
                    </w:p>
                    <w:p w:rsidR="000946F7" w:rsidRPr="00B2579D" w:rsidRDefault="000946F7" w:rsidP="00D77DAF">
                      <w:pPr>
                        <w:rPr>
                          <w:lang w:val="en-US"/>
                        </w:rPr>
                      </w:pPr>
                    </w:p>
                  </w:txbxContent>
                </v:textbox>
              </v:shape>
            </w:pict>
          </mc:Fallback>
        </mc:AlternateContent>
      </w:r>
      <w:r w:rsidR="00DA314E" w:rsidRPr="00D77DAF">
        <w:rPr>
          <w:rFonts w:eastAsia="Times New Roman" w:cs="Times New Roman"/>
          <w:bCs/>
          <w:iCs/>
          <w:noProof/>
          <w:lang w:val="en-US"/>
        </w:rPr>
        <mc:AlternateContent>
          <mc:Choice Requires="wps">
            <w:drawing>
              <wp:anchor distT="0" distB="0" distL="114300" distR="114300" simplePos="0" relativeHeight="251752448" behindDoc="0" locked="0" layoutInCell="1" allowOverlap="1" wp14:anchorId="2BE5E6DB" wp14:editId="2DD63BCC">
                <wp:simplePos x="0" y="0"/>
                <wp:positionH relativeFrom="column">
                  <wp:posOffset>2996565</wp:posOffset>
                </wp:positionH>
                <wp:positionV relativeFrom="paragraph">
                  <wp:posOffset>1139825</wp:posOffset>
                </wp:positionV>
                <wp:extent cx="3886200" cy="266700"/>
                <wp:effectExtent l="0" t="0" r="0" b="0"/>
                <wp:wrapNone/>
                <wp:docPr id="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66700"/>
                        </a:xfrm>
                        <a:prstGeom prst="rect">
                          <a:avLst/>
                        </a:prstGeom>
                        <a:solidFill>
                          <a:srgbClr val="FFFFFF"/>
                        </a:solidFill>
                        <a:ln w="9525">
                          <a:noFill/>
                          <a:miter lim="800000"/>
                          <a:headEnd/>
                          <a:tailEnd/>
                        </a:ln>
                      </wps:spPr>
                      <wps:txbx>
                        <w:txbxContent>
                          <w:p w:rsidR="000946F7" w:rsidRPr="0023257A" w:rsidRDefault="000946F7" w:rsidP="00D77DAF">
                            <w:pPr>
                              <w:rPr>
                                <w:b/>
                                <w:i/>
                                <w:lang w:val="en-US"/>
                              </w:rPr>
                            </w:pPr>
                            <w:r>
                              <w:rPr>
                                <w:b/>
                                <w:i/>
                                <w:lang w:val="en-US"/>
                              </w:rPr>
                              <w:t>Needs</w:t>
                            </w:r>
                            <w:r w:rsidRPr="0023257A">
                              <w:rPr>
                                <w:b/>
                                <w:i/>
                                <w:lang w:val="en-US"/>
                              </w:rPr>
                              <w:t xml:space="preserve"> </w:t>
                            </w:r>
                            <w:r>
                              <w:rPr>
                                <w:b/>
                                <w:i/>
                                <w:lang w:val="en-US"/>
                              </w:rPr>
                              <w:t>‘</w:t>
                            </w:r>
                            <w:r w:rsidRPr="0023257A">
                              <w:rPr>
                                <w:b/>
                                <w:i/>
                                <w:lang w:val="en-US"/>
                              </w:rPr>
                              <w:t xml:space="preserve">neighbor </w:t>
                            </w:r>
                            <w:r w:rsidRPr="00DA314E">
                              <w:rPr>
                                <w:i/>
                                <w:lang w:val="en-US"/>
                              </w:rPr>
                              <w:t>neighbor-ip</w:t>
                            </w:r>
                            <w:r w:rsidRPr="0023257A">
                              <w:rPr>
                                <w:b/>
                                <w:i/>
                                <w:lang w:val="en-US"/>
                              </w:rPr>
                              <w:t xml:space="preserve"> soft-reconfiguration inbound</w:t>
                            </w:r>
                            <w:r>
                              <w:rPr>
                                <w:b/>
                                <w:i/>
                                <w:lang w:val="en-US"/>
                              </w:rPr>
                              <w:t>’</w:t>
                            </w:r>
                          </w:p>
                          <w:p w:rsidR="000946F7" w:rsidRPr="00B2579D" w:rsidRDefault="000946F7" w:rsidP="00D77DAF">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70" type="#_x0000_t202" style="position:absolute;left:0;text-align:left;margin-left:235.95pt;margin-top:89.75pt;width:306pt;height:2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" stroked="f">
                <v:textbox>
                  <w:txbxContent>
                    <w:p w:rsidR="000946F7" w:rsidRPr="0023257A" w:rsidRDefault="000946F7" w:rsidP="00D77DAF">
                      <w:pPr>
                        <w:rPr>
                          <w:b/>
                          <w:i/>
                          <w:lang w:val="en-US"/>
                        </w:rPr>
                      </w:pPr>
                      <w:r>
                        <w:rPr>
                          <w:b/>
                          <w:i/>
                          <w:lang w:val="en-US"/>
                        </w:rPr>
                        <w:t>Needs</w:t>
                      </w:r>
                      <w:r w:rsidRPr="0023257A">
                        <w:rPr>
                          <w:b/>
                          <w:i/>
                          <w:lang w:val="en-US"/>
                        </w:rPr>
                        <w:t xml:space="preserve"> </w:t>
                      </w:r>
                      <w:r>
                        <w:rPr>
                          <w:b/>
                          <w:i/>
                          <w:lang w:val="en-US"/>
                        </w:rPr>
                        <w:t>‘</w:t>
                      </w:r>
                      <w:r w:rsidRPr="0023257A">
                        <w:rPr>
                          <w:b/>
                          <w:i/>
                          <w:lang w:val="en-US"/>
                        </w:rPr>
                        <w:t xml:space="preserve">neighbor </w:t>
                      </w:r>
                      <w:r w:rsidRPr="00DA314E">
                        <w:rPr>
                          <w:i/>
                          <w:lang w:val="en-US"/>
                        </w:rPr>
                        <w:t>neighbor-ip</w:t>
                      </w:r>
                      <w:r w:rsidRPr="0023257A">
                        <w:rPr>
                          <w:b/>
                          <w:i/>
                          <w:lang w:val="en-US"/>
                        </w:rPr>
                        <w:t xml:space="preserve"> soft-reconfiguration inbound</w:t>
                      </w:r>
                      <w:r>
                        <w:rPr>
                          <w:b/>
                          <w:i/>
                          <w:lang w:val="en-US"/>
                        </w:rPr>
                        <w:t>’</w:t>
                      </w:r>
                    </w:p>
                    <w:p w:rsidR="000946F7" w:rsidRPr="00B2579D" w:rsidRDefault="000946F7" w:rsidP="00D77DAF">
                      <w:pPr>
                        <w:rPr>
                          <w:lang w:val="en-US"/>
                        </w:rPr>
                      </w:pPr>
                    </w:p>
                  </w:txbxContent>
                </v:textbox>
              </v:shape>
            </w:pict>
          </mc:Fallback>
        </mc:AlternateContent>
      </w:r>
      <w:r w:rsidR="00D77DAF" w:rsidRPr="00D77DAF">
        <w:rPr>
          <w:rFonts w:eastAsia="Times New Roman" w:cs="Times New Roman"/>
          <w:bCs/>
          <w:iCs/>
          <w:noProof/>
          <w:lang w:val="en-US"/>
        </w:rPr>
        <w:drawing>
          <wp:inline distT="0" distB="0" distL="0" distR="0" wp14:anchorId="0EC0CB97" wp14:editId="154F2877">
            <wp:extent cx="5238750" cy="3114675"/>
            <wp:effectExtent l="0" t="0" r="0" b="9525"/>
            <wp:docPr id="148" name="Image 1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image"/>
                    <pic:cNvPicPr>
                      <a:picLocks noChangeAspect="1" noChangeArrowheads="1"/>
                    </pic:cNvPicPr>
                  </pic:nvPicPr>
                  <pic:blipFill>
                    <a:blip r:link="rId144">
                      <a:extLst>
                        <a:ext uri="{28A0092B-C50C-407E-A947-70E740481C1C}">
                          <a14:useLocalDpi xmlns:a14="http://schemas.microsoft.com/office/drawing/2010/main" val="0"/>
                        </a:ext>
                      </a:extLst>
                    </a:blip>
                    <a:srcRect/>
                    <a:stretch>
                      <a:fillRect/>
                    </a:stretch>
                  </pic:blipFill>
                  <pic:spPr bwMode="auto">
                    <a:xfrm>
                      <a:off x="0" y="0"/>
                      <a:ext cx="5238750" cy="3114675"/>
                    </a:xfrm>
                    <a:prstGeom prst="rect">
                      <a:avLst/>
                    </a:prstGeom>
                    <a:noFill/>
                    <a:ln>
                      <a:noFill/>
                    </a:ln>
                  </pic:spPr>
                </pic:pic>
              </a:graphicData>
            </a:graphic>
          </wp:inline>
        </w:drawing>
      </w:r>
    </w:p>
    <w:p w:rsidR="00D77DAF" w:rsidRDefault="00D77DAF" w:rsidP="00151ADF">
      <w:pPr>
        <w:rPr>
          <w:rFonts w:eastAsia="Times New Roman" w:cs="Times New Roman"/>
          <w:bCs/>
          <w:iCs/>
          <w:lang w:val="en-US" w:eastAsia="fr-FR"/>
        </w:rPr>
      </w:pPr>
    </w:p>
    <w:p w:rsidR="00D20CC5" w:rsidRDefault="00D20CC5" w:rsidP="00D20CC5">
      <w:pPr>
        <w:jc w:val="center"/>
        <w:rPr>
          <w:rFonts w:eastAsia="Times New Roman" w:cs="Times New Roman"/>
          <w:bCs/>
          <w:iCs/>
          <w:lang w:val="en-US" w:eastAsia="fr-FR"/>
        </w:rPr>
      </w:pPr>
      <w:r>
        <w:rPr>
          <w:rFonts w:eastAsia="Times New Roman" w:cs="Times New Roman"/>
          <w:iCs/>
          <w:noProof/>
          <w:lang w:val="en-US"/>
        </w:rPr>
        <w:drawing>
          <wp:inline distT="0" distB="0" distL="0" distR="0" wp14:anchorId="18D01115" wp14:editId="012C20C9">
            <wp:extent cx="4010025" cy="232410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10025" cy="2324100"/>
                    </a:xfrm>
                    <a:prstGeom prst="rect">
                      <a:avLst/>
                    </a:prstGeom>
                    <a:noFill/>
                  </pic:spPr>
                </pic:pic>
              </a:graphicData>
            </a:graphic>
          </wp:inline>
        </w:drawing>
      </w:r>
    </w:p>
    <w:p w:rsidR="00D20CC5" w:rsidRDefault="00D20CC5" w:rsidP="00D20CC5">
      <w:pPr>
        <w:jc w:val="center"/>
        <w:rPr>
          <w:rFonts w:eastAsia="Times New Roman" w:cs="Times New Roman"/>
          <w:bCs/>
          <w:iCs/>
          <w:lang w:val="en-US" w:eastAsia="fr-FR"/>
        </w:rPr>
      </w:pPr>
    </w:p>
    <w:p w:rsidR="009A6196" w:rsidRPr="009A6196" w:rsidRDefault="009A6196" w:rsidP="00151ADF">
      <w:pPr>
        <w:rPr>
          <w:rFonts w:eastAsia="Times New Roman" w:cs="Times New Roman"/>
          <w:iCs/>
          <w:lang w:val="en-US" w:eastAsia="fr-FR"/>
        </w:rPr>
      </w:pPr>
      <w:r w:rsidRPr="009A6196">
        <w:rPr>
          <w:rFonts w:eastAsia="Times New Roman" w:cs="Times New Roman"/>
          <w:bCs/>
          <w:iCs/>
          <w:lang w:val="en-US" w:eastAsia="fr-FR"/>
        </w:rPr>
        <w:t>#</w:t>
      </w:r>
      <w:r w:rsidRPr="009A6196">
        <w:rPr>
          <w:rFonts w:eastAsia="Times New Roman" w:cs="Times New Roman"/>
          <w:b/>
          <w:bCs/>
          <w:iCs/>
          <w:lang w:val="en-US" w:eastAsia="fr-FR"/>
        </w:rPr>
        <w:t>show ip bgp neighbors</w:t>
      </w:r>
      <w:r w:rsidRPr="009A6196">
        <w:rPr>
          <w:rFonts w:eastAsia="Times New Roman" w:cs="Times New Roman"/>
          <w:iCs/>
          <w:lang w:val="en-US" w:eastAsia="fr-FR"/>
        </w:rPr>
        <w:t> [</w:t>
      </w:r>
      <w:r w:rsidRPr="009A6196">
        <w:rPr>
          <w:rFonts w:eastAsia="Times New Roman" w:cs="Times New Roman"/>
          <w:i/>
          <w:iCs/>
          <w:lang w:val="en-US" w:eastAsia="fr-FR"/>
        </w:rPr>
        <w:t>neighbor-id</w:t>
      </w:r>
      <w:r w:rsidRPr="009A6196">
        <w:rPr>
          <w:rFonts w:eastAsia="Times New Roman" w:cs="Times New Roman"/>
          <w:iCs/>
          <w:lang w:val="en-US" w:eastAsia="fr-FR"/>
        </w:rPr>
        <w:t>]</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The neighbor is an eBGP/iBGP neighbor (external/internal link)</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The neighbor’s BGP RID and ASN</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The current state</w:t>
      </w:r>
      <w:r w:rsidR="00A74D38">
        <w:rPr>
          <w:rFonts w:eastAsia="Times New Roman" w:cs="Times New Roman"/>
          <w:iCs/>
          <w:lang w:val="en-US" w:eastAsia="fr-FR"/>
        </w:rPr>
        <w:t>.</w:t>
      </w:r>
    </w:p>
    <w:p w:rsidR="009A6196" w:rsidRPr="009A6196" w:rsidRDefault="00A74D38" w:rsidP="007F740C">
      <w:pPr>
        <w:numPr>
          <w:ilvl w:val="0"/>
          <w:numId w:val="101"/>
        </w:numPr>
        <w:ind w:left="708"/>
        <w:rPr>
          <w:rFonts w:eastAsia="Times New Roman" w:cs="Times New Roman"/>
          <w:iCs/>
          <w:lang w:val="en-US" w:eastAsia="fr-FR"/>
        </w:rPr>
      </w:pPr>
      <w:r>
        <w:rPr>
          <w:rFonts w:eastAsia="Times New Roman" w:cs="Times New Roman"/>
          <w:iCs/>
          <w:lang w:val="en-US" w:eastAsia="fr-FR"/>
        </w:rPr>
        <w:t>Route refresh capability.</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Prefix activity (# sent / # received)</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The eBGP multihop setting (# hops).</w:t>
      </w:r>
    </w:p>
    <w:p w:rsidR="009A6196" w:rsidRPr="009A6196" w:rsidRDefault="009A6196" w:rsidP="007F740C">
      <w:pPr>
        <w:numPr>
          <w:ilvl w:val="0"/>
          <w:numId w:val="101"/>
        </w:numPr>
        <w:ind w:left="708"/>
        <w:rPr>
          <w:rFonts w:eastAsia="Times New Roman" w:cs="Times New Roman"/>
          <w:iCs/>
          <w:lang w:val="en-US" w:eastAsia="fr-FR"/>
        </w:rPr>
      </w:pPr>
      <w:r w:rsidRPr="009A6196">
        <w:rPr>
          <w:rFonts w:eastAsia="Times New Roman" w:cs="Times New Roman"/>
          <w:iCs/>
          <w:lang w:val="en-US" w:eastAsia="fr-FR"/>
        </w:rPr>
        <w:t>Local and remote (‘foreign’) TCP socket information (IP addresses and port numbers).</w:t>
      </w:r>
    </w:p>
    <w:p w:rsidR="00335329" w:rsidRDefault="00335329" w:rsidP="00151ADF">
      <w:pPr>
        <w:rPr>
          <w:bCs/>
          <w:lang w:val="en-US"/>
        </w:rPr>
      </w:pPr>
    </w:p>
    <w:p w:rsidR="00C351D3" w:rsidRPr="00745E53" w:rsidRDefault="00C351D3" w:rsidP="00151ADF">
      <w:pPr>
        <w:rPr>
          <w:b/>
          <w:i/>
          <w:lang w:val="en-US"/>
        </w:rPr>
      </w:pPr>
      <w:r w:rsidRPr="00745E53">
        <w:rPr>
          <w:b/>
          <w:bCs/>
          <w:i/>
          <w:lang w:val="en-US"/>
        </w:rPr>
        <w:t xml:space="preserve">#show ip bgp regexp </w:t>
      </w:r>
      <w:r w:rsidRPr="00745E53">
        <w:rPr>
          <w:bCs/>
          <w:i/>
          <w:lang w:val="en-US"/>
        </w:rPr>
        <w:t>regexp</w:t>
      </w:r>
      <w:r w:rsidRPr="00745E53">
        <w:rPr>
          <w:b/>
          <w:bCs/>
          <w:i/>
          <w:lang w:val="en-US"/>
        </w:rPr>
        <w:tab/>
        <w:t>Shows all matches in the BGP table with t</w:t>
      </w:r>
      <w:r w:rsidR="00335329" w:rsidRPr="00745E53">
        <w:rPr>
          <w:b/>
          <w:bCs/>
          <w:i/>
          <w:lang w:val="en-US"/>
        </w:rPr>
        <w:t>his regular</w:t>
      </w:r>
      <w:r w:rsidRPr="00745E53">
        <w:rPr>
          <w:b/>
          <w:bCs/>
          <w:i/>
          <w:lang w:val="en-US"/>
        </w:rPr>
        <w:t xml:space="preserve"> expression</w:t>
      </w:r>
    </w:p>
    <w:p w:rsidR="00350080" w:rsidRDefault="00350080" w:rsidP="00151ADF">
      <w:pPr>
        <w:ind w:left="2823" w:hanging="2835"/>
        <w:rPr>
          <w:rFonts w:eastAsia="Times New Roman" w:cs="Times New Roman"/>
          <w:b/>
          <w:i/>
          <w:iCs/>
          <w:lang w:val="en-US" w:eastAsia="fr-FR"/>
        </w:rPr>
      </w:pPr>
    </w:p>
    <w:p w:rsidR="008D5D21" w:rsidRPr="00745E53" w:rsidRDefault="008D5D21" w:rsidP="00151ADF">
      <w:pPr>
        <w:ind w:left="2823" w:hanging="2835"/>
        <w:rPr>
          <w:rFonts w:eastAsia="Times New Roman" w:cs="Times New Roman"/>
          <w:b/>
          <w:i/>
          <w:iCs/>
          <w:lang w:val="en-US" w:eastAsia="fr-FR"/>
        </w:rPr>
      </w:pPr>
      <w:r w:rsidRPr="00745E53">
        <w:rPr>
          <w:rFonts w:eastAsia="Times New Roman" w:cs="Times New Roman"/>
          <w:b/>
          <w:i/>
          <w:iCs/>
          <w:lang w:val="en-US" w:eastAsia="fr-FR"/>
        </w:rPr>
        <w:t>#</w:t>
      </w:r>
      <w:r w:rsidRPr="00745E53">
        <w:rPr>
          <w:rFonts w:eastAsia="Times New Roman" w:cs="Times New Roman"/>
          <w:b/>
          <w:bCs/>
          <w:i/>
          <w:iCs/>
          <w:lang w:val="en-US" w:eastAsia="fr-FR"/>
        </w:rPr>
        <w:t>show ip bgp rib-failure</w:t>
      </w:r>
      <w:r w:rsidRPr="00745E53">
        <w:rPr>
          <w:rFonts w:eastAsia="Times New Roman" w:cs="Times New Roman"/>
          <w:b/>
          <w:i/>
          <w:iCs/>
          <w:lang w:val="en-US" w:eastAsia="fr-FR"/>
        </w:rPr>
        <w:tab/>
        <w:t>Lists one line for each best BGP route that the RTM does not place into the IP routing table.</w:t>
      </w:r>
    </w:p>
    <w:p w:rsidR="00350080" w:rsidRDefault="00350080" w:rsidP="00745E53">
      <w:pPr>
        <w:ind w:left="2835" w:hanging="2835"/>
        <w:rPr>
          <w:rFonts w:eastAsia="Times New Roman" w:cs="Times New Roman"/>
          <w:b/>
          <w:i/>
          <w:iCs/>
          <w:lang w:val="en-US" w:eastAsia="fr-FR"/>
        </w:rPr>
      </w:pPr>
    </w:p>
    <w:p w:rsidR="009A6196" w:rsidRPr="00745E53" w:rsidRDefault="009A6196" w:rsidP="00745E53">
      <w:pPr>
        <w:ind w:left="2835" w:hanging="2835"/>
        <w:rPr>
          <w:rFonts w:eastAsia="Times New Roman" w:cs="Times New Roman"/>
          <w:b/>
          <w:bCs/>
          <w:i/>
          <w:iCs/>
          <w:lang w:val="en-US" w:eastAsia="fr-FR"/>
        </w:rPr>
      </w:pPr>
      <w:r w:rsidRPr="00745E53">
        <w:rPr>
          <w:rFonts w:eastAsia="Times New Roman" w:cs="Times New Roman"/>
          <w:b/>
          <w:i/>
          <w:iCs/>
          <w:lang w:val="en-US" w:eastAsia="fr-FR"/>
        </w:rPr>
        <w:t>#</w:t>
      </w:r>
      <w:r w:rsidRPr="00745E53">
        <w:rPr>
          <w:rFonts w:eastAsia="Times New Roman" w:cs="Times New Roman"/>
          <w:b/>
          <w:bCs/>
          <w:i/>
          <w:iCs/>
          <w:lang w:val="en-US" w:eastAsia="fr-FR"/>
        </w:rPr>
        <w:t>show tcp brief</w:t>
      </w:r>
      <w:r w:rsidRPr="00745E53">
        <w:rPr>
          <w:rFonts w:eastAsia="Times New Roman" w:cs="Times New Roman"/>
          <w:b/>
          <w:bCs/>
          <w:i/>
          <w:iCs/>
          <w:lang w:val="en-US" w:eastAsia="fr-FR"/>
        </w:rPr>
        <w:tab/>
        <w:t>Confirms the TCP socket details of the underlying TCP connection</w:t>
      </w:r>
    </w:p>
    <w:p w:rsidR="00220DCB" w:rsidRPr="00745E53" w:rsidRDefault="00220DCB" w:rsidP="00151ADF">
      <w:pPr>
        <w:rPr>
          <w:b/>
          <w:i/>
          <w:lang w:val="en-US"/>
        </w:rPr>
      </w:pPr>
    </w:p>
    <w:p w:rsidR="00C66C4A" w:rsidRPr="00745E53" w:rsidRDefault="001B247B" w:rsidP="00151ADF">
      <w:pPr>
        <w:rPr>
          <w:b/>
          <w:i/>
          <w:lang w:val="en-US"/>
        </w:rPr>
      </w:pPr>
      <w:r w:rsidRPr="00745E53">
        <w:rPr>
          <w:b/>
          <w:i/>
          <w:lang w:val="en-US"/>
        </w:rPr>
        <w:t>Extended Ping with record option</w:t>
      </w:r>
      <w:r w:rsidRPr="00745E53">
        <w:rPr>
          <w:b/>
          <w:i/>
          <w:lang w:val="en-US"/>
        </w:rPr>
        <w:tab/>
        <w:t>Records out</w:t>
      </w:r>
      <w:r w:rsidR="002A0280">
        <w:rPr>
          <w:b/>
          <w:i/>
          <w:lang w:val="en-US"/>
        </w:rPr>
        <w:t>bound</w:t>
      </w:r>
      <w:r w:rsidRPr="00745E53">
        <w:rPr>
          <w:b/>
          <w:i/>
          <w:lang w:val="en-US"/>
        </w:rPr>
        <w:t xml:space="preserve"> interfaces on the way to the destination and the way back.</w:t>
      </w:r>
    </w:p>
    <w:p w:rsidR="009A6196" w:rsidRPr="009A6196" w:rsidRDefault="009A6196" w:rsidP="00151ADF">
      <w:pPr>
        <w:ind w:left="3532" w:hanging="3544"/>
        <w:rPr>
          <w:rFonts w:eastAsia="Times New Roman" w:cs="Times New Roman"/>
          <w:iCs/>
          <w:lang w:val="en-US" w:eastAsia="fr-FR"/>
        </w:rPr>
      </w:pPr>
      <w:r w:rsidRPr="009A6196">
        <w:rPr>
          <w:rFonts w:eastAsia="Times New Roman" w:cs="Times New Roman"/>
          <w:bCs/>
          <w:iCs/>
          <w:lang w:val="en-US" w:eastAsia="fr-FR"/>
        </w:rPr>
        <w:t>#</w:t>
      </w:r>
      <w:r w:rsidRPr="009A6196">
        <w:rPr>
          <w:rFonts w:eastAsia="Times New Roman" w:cs="Times New Roman"/>
          <w:b/>
          <w:bCs/>
          <w:iCs/>
          <w:lang w:val="en-US" w:eastAsia="fr-FR"/>
        </w:rPr>
        <w:t>debug ip bgp</w:t>
      </w:r>
      <w:r w:rsidRPr="009A6196">
        <w:rPr>
          <w:rFonts w:eastAsia="Times New Roman" w:cs="Times New Roman"/>
          <w:iCs/>
          <w:lang w:val="en-US" w:eastAsia="fr-FR"/>
        </w:rPr>
        <w:t> </w:t>
      </w:r>
      <w:r w:rsidRPr="009A6196">
        <w:rPr>
          <w:rFonts w:eastAsia="Times New Roman" w:cs="Times New Roman"/>
          <w:iCs/>
          <w:lang w:val="en-US" w:eastAsia="fr-FR"/>
        </w:rPr>
        <w:tab/>
        <w:t>Lists the somewhat-readable BGP messages. These messages list the BGP states and shows the information inside the Open messages.</w:t>
      </w:r>
    </w:p>
    <w:p w:rsidR="00B64CCF" w:rsidRDefault="00B64CCF" w:rsidP="00AB59E0">
      <w:pPr>
        <w:pStyle w:val="Heading1"/>
      </w:pPr>
      <w:bookmarkStart w:id="391" w:name="_Toc413850723"/>
      <w:bookmarkStart w:id="392" w:name="_Toc413851036"/>
      <w:r w:rsidRPr="00B64CCF">
        <w:lastRenderedPageBreak/>
        <w:t>IPv6</w:t>
      </w:r>
      <w:bookmarkEnd w:id="391"/>
      <w:bookmarkEnd w:id="392"/>
    </w:p>
    <w:p w:rsidR="00F23807" w:rsidRDefault="00FC58CE" w:rsidP="00AB59E0">
      <w:pPr>
        <w:pStyle w:val="Heading2"/>
      </w:pPr>
      <w:bookmarkStart w:id="393" w:name="_Toc413850724"/>
      <w:bookmarkStart w:id="394" w:name="_Toc413851037"/>
      <w:r>
        <w:t xml:space="preserve">Hierarchical </w:t>
      </w:r>
      <w:r w:rsidR="00F23807" w:rsidRPr="007D4A27">
        <w:t>Prefix Assignment in the Internet</w:t>
      </w:r>
      <w:bookmarkEnd w:id="393"/>
      <w:bookmarkEnd w:id="394"/>
    </w:p>
    <w:p w:rsidR="00F82650" w:rsidRPr="00F82650" w:rsidRDefault="00F82650" w:rsidP="00F82650">
      <w:pPr>
        <w:rPr>
          <w:lang w:val="en-US"/>
        </w:rPr>
      </w:pPr>
      <w:r w:rsidRPr="00F82650">
        <w:rPr>
          <w:lang w:val="en-US"/>
        </w:rPr>
        <w:t>IANA delegates regional assignments to Regional</w:t>
      </w:r>
      <w:r>
        <w:rPr>
          <w:lang w:val="en-US"/>
        </w:rPr>
        <w:t xml:space="preserve"> </w:t>
      </w:r>
      <w:r w:rsidRPr="00F82650">
        <w:rPr>
          <w:lang w:val="en-US"/>
        </w:rPr>
        <w:t>Internet Registries (</w:t>
      </w:r>
      <w:r w:rsidRPr="00F82650">
        <w:rPr>
          <w:b/>
          <w:lang w:val="en-US"/>
        </w:rPr>
        <w:t>RIR</w:t>
      </w:r>
      <w:r w:rsidRPr="00F82650">
        <w:rPr>
          <w:lang w:val="en-US"/>
        </w:rPr>
        <w:t>). The five RIRs are</w:t>
      </w:r>
      <w:r>
        <w:rPr>
          <w:lang w:val="en-US"/>
        </w:rPr>
        <w:t>:</w:t>
      </w:r>
    </w:p>
    <w:p w:rsidR="00F82650" w:rsidRPr="00F82650" w:rsidRDefault="00F82650" w:rsidP="009E17BB">
      <w:pPr>
        <w:pStyle w:val="ListParagraph"/>
        <w:numPr>
          <w:ilvl w:val="0"/>
          <w:numId w:val="306"/>
        </w:numPr>
        <w:rPr>
          <w:lang w:val="en-US"/>
        </w:rPr>
      </w:pPr>
      <w:r w:rsidRPr="00F82650">
        <w:rPr>
          <w:b/>
          <w:lang w:val="en-US"/>
        </w:rPr>
        <w:t>ARIN</w:t>
      </w:r>
      <w:r w:rsidRPr="00F82650">
        <w:rPr>
          <w:lang w:val="en-US"/>
        </w:rPr>
        <w:t xml:space="preserve"> (American Registry for Internet Numbers)</w:t>
      </w:r>
    </w:p>
    <w:p w:rsidR="00F82650" w:rsidRPr="000946F7" w:rsidRDefault="00F82650" w:rsidP="009E17BB">
      <w:pPr>
        <w:pStyle w:val="ListParagraph"/>
        <w:numPr>
          <w:ilvl w:val="0"/>
          <w:numId w:val="306"/>
        </w:numPr>
      </w:pPr>
      <w:r w:rsidRPr="000946F7">
        <w:rPr>
          <w:b/>
        </w:rPr>
        <w:t>RIPE NCC</w:t>
      </w:r>
      <w:r w:rsidR="00892AC2" w:rsidRPr="000946F7">
        <w:t xml:space="preserve"> (Réseaux IP Europé</w:t>
      </w:r>
      <w:r w:rsidRPr="000946F7">
        <w:t>ens Network Control Center)</w:t>
      </w:r>
    </w:p>
    <w:p w:rsidR="00F82650" w:rsidRPr="00F82650" w:rsidRDefault="00F82650" w:rsidP="009E17BB">
      <w:pPr>
        <w:pStyle w:val="ListParagraph"/>
        <w:numPr>
          <w:ilvl w:val="0"/>
          <w:numId w:val="306"/>
        </w:numPr>
        <w:rPr>
          <w:lang w:val="en-US"/>
        </w:rPr>
      </w:pPr>
      <w:r w:rsidRPr="00F82650">
        <w:rPr>
          <w:b/>
          <w:lang w:val="en-US"/>
        </w:rPr>
        <w:t>APNIC</w:t>
      </w:r>
      <w:r w:rsidRPr="00F82650">
        <w:rPr>
          <w:lang w:val="en-US"/>
        </w:rPr>
        <w:t xml:space="preserve"> (Asia Pacific Network Information Center)</w:t>
      </w:r>
    </w:p>
    <w:p w:rsidR="00F82650" w:rsidRPr="00F82650" w:rsidRDefault="00F82650" w:rsidP="009E17BB">
      <w:pPr>
        <w:pStyle w:val="ListParagraph"/>
        <w:numPr>
          <w:ilvl w:val="0"/>
          <w:numId w:val="306"/>
        </w:numPr>
        <w:rPr>
          <w:lang w:val="en-US"/>
        </w:rPr>
      </w:pPr>
      <w:r w:rsidRPr="00F82650">
        <w:rPr>
          <w:b/>
          <w:lang w:val="en-US"/>
        </w:rPr>
        <w:t>LACNIC</w:t>
      </w:r>
      <w:r w:rsidRPr="00F82650">
        <w:rPr>
          <w:lang w:val="en-US"/>
        </w:rPr>
        <w:t xml:space="preserve"> (Latin America and Caribbean Network Information Center)</w:t>
      </w:r>
    </w:p>
    <w:p w:rsidR="00F82650" w:rsidRDefault="00F82650" w:rsidP="009E17BB">
      <w:pPr>
        <w:pStyle w:val="ListParagraph"/>
        <w:numPr>
          <w:ilvl w:val="0"/>
          <w:numId w:val="306"/>
        </w:numPr>
        <w:rPr>
          <w:lang w:val="en-US"/>
        </w:rPr>
      </w:pPr>
      <w:r w:rsidRPr="00F82650">
        <w:rPr>
          <w:b/>
          <w:lang w:val="en-US"/>
        </w:rPr>
        <w:t>AfriNIC</w:t>
      </w:r>
      <w:r w:rsidRPr="00F82650">
        <w:rPr>
          <w:lang w:val="en-US"/>
        </w:rPr>
        <w:t xml:space="preserve"> (African Network Information Centre)</w:t>
      </w:r>
    </w:p>
    <w:p w:rsidR="00EE62A5" w:rsidRDefault="00EE62A5" w:rsidP="00151ADF">
      <w:pPr>
        <w:jc w:val="center"/>
        <w:rPr>
          <w:b/>
          <w:bCs/>
          <w:lang w:val="en-US"/>
        </w:rPr>
      </w:pPr>
    </w:p>
    <w:p w:rsidR="00F23807" w:rsidRDefault="00F23807" w:rsidP="00151ADF">
      <w:pPr>
        <w:jc w:val="center"/>
        <w:rPr>
          <w:b/>
          <w:bCs/>
          <w:lang w:val="en-US"/>
        </w:rPr>
      </w:pPr>
      <w:r w:rsidRPr="0089413F">
        <w:rPr>
          <w:b/>
          <w:bCs/>
          <w:lang w:val="en-US"/>
        </w:rPr>
        <w:t>Conceptual View of IPv6 Global Routes</w:t>
      </w:r>
    </w:p>
    <w:p w:rsidR="00A5339B" w:rsidRPr="0089413F" w:rsidRDefault="00A5339B" w:rsidP="00151ADF">
      <w:pPr>
        <w:jc w:val="center"/>
        <w:rPr>
          <w:b/>
          <w:bCs/>
          <w:lang w:val="en-US"/>
        </w:rPr>
      </w:pPr>
    </w:p>
    <w:p w:rsidR="00F23807" w:rsidRDefault="00F23807" w:rsidP="00151ADF">
      <w:pPr>
        <w:jc w:val="center"/>
        <w:rPr>
          <w:b/>
          <w:bCs/>
        </w:rPr>
      </w:pPr>
      <w:r w:rsidRPr="0089413F">
        <w:rPr>
          <w:b/>
          <w:bCs/>
          <w:noProof/>
          <w:lang w:val="en-US"/>
        </w:rPr>
        <w:drawing>
          <wp:inline distT="0" distB="0" distL="0" distR="0" wp14:anchorId="14F25D72" wp14:editId="30F78827">
            <wp:extent cx="4764024" cy="3255264"/>
            <wp:effectExtent l="0" t="0" r="0" b="2540"/>
            <wp:docPr id="175" name="Image 1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imag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64024" cy="3255264"/>
                    </a:xfrm>
                    <a:prstGeom prst="rect">
                      <a:avLst/>
                    </a:prstGeom>
                    <a:noFill/>
                    <a:ln>
                      <a:noFill/>
                    </a:ln>
                  </pic:spPr>
                </pic:pic>
              </a:graphicData>
            </a:graphic>
          </wp:inline>
        </w:drawing>
      </w:r>
    </w:p>
    <w:p w:rsidR="005E10DF" w:rsidRPr="0089413F" w:rsidRDefault="005E10DF" w:rsidP="00151ADF">
      <w:pPr>
        <w:jc w:val="center"/>
        <w:rPr>
          <w:b/>
          <w:bCs/>
        </w:rPr>
      </w:pPr>
    </w:p>
    <w:p w:rsidR="00F23807" w:rsidRPr="007D4A27" w:rsidRDefault="00F23807" w:rsidP="00151ADF">
      <w:pPr>
        <w:jc w:val="center"/>
        <w:rPr>
          <w:b/>
          <w:bCs/>
          <w:lang w:val="en-US"/>
        </w:rPr>
      </w:pPr>
    </w:p>
    <w:p w:rsidR="00F23807" w:rsidRPr="007D4A27" w:rsidRDefault="005E10DF" w:rsidP="005E10DF">
      <w:pPr>
        <w:jc w:val="right"/>
      </w:pPr>
      <w:r w:rsidRPr="007D4A27">
        <w:rPr>
          <w:b/>
          <w:bCs/>
          <w:noProof/>
          <w:lang w:val="en-US"/>
        </w:rPr>
        <mc:AlternateContent>
          <mc:Choice Requires="wps">
            <w:drawing>
              <wp:anchor distT="0" distB="0" distL="114300" distR="114300" simplePos="0" relativeHeight="251986944" behindDoc="0" locked="0" layoutInCell="1" allowOverlap="1" wp14:anchorId="232F05D1" wp14:editId="5DFEE340">
                <wp:simplePos x="0" y="0"/>
                <wp:positionH relativeFrom="column">
                  <wp:posOffset>862330</wp:posOffset>
                </wp:positionH>
                <wp:positionV relativeFrom="paragraph">
                  <wp:posOffset>3630930</wp:posOffset>
                </wp:positionV>
                <wp:extent cx="990600" cy="22860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28600"/>
                        </a:xfrm>
                        <a:prstGeom prst="rect">
                          <a:avLst/>
                        </a:prstGeom>
                        <a:solidFill>
                          <a:srgbClr val="FFFFFF"/>
                        </a:solidFill>
                        <a:ln w="9525">
                          <a:noFill/>
                          <a:miter lim="800000"/>
                          <a:headEnd/>
                          <a:tailEnd/>
                        </a:ln>
                      </wps:spPr>
                      <wps:txbx>
                        <w:txbxContent>
                          <w:p w:rsidR="000946F7" w:rsidRPr="00FC58CE" w:rsidRDefault="000946F7" w:rsidP="00F23807">
                            <w:pPr>
                              <w:rPr>
                                <w:b/>
                                <w:i/>
                                <w:u w:val="single"/>
                              </w:rPr>
                            </w:pPr>
                            <w:r w:rsidRPr="00FC58CE">
                              <w:rPr>
                                <w:b/>
                                <w:i/>
                                <w:u w:val="single"/>
                              </w:rPr>
                              <w:t>Registry Prefix</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71" type="#_x0000_t202" style="position:absolute;left:0;text-align:left;margin-left:67.9pt;margin-top:285.9pt;width:78pt;height:1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" stroked="f">
                <v:textbox inset="1mm,1mm,1mm,1mm">
                  <w:txbxContent>
                    <w:p w:rsidR="000946F7" w:rsidRPr="00FC58CE" w:rsidRDefault="000946F7" w:rsidP="00F23807">
                      <w:pPr>
                        <w:rPr>
                          <w:b/>
                          <w:i/>
                          <w:u w:val="single"/>
                        </w:rPr>
                      </w:pPr>
                      <w:r w:rsidRPr="00FC58CE">
                        <w:rPr>
                          <w:b/>
                          <w:i/>
                          <w:u w:val="single"/>
                        </w:rPr>
                        <w:t>Registry Prefix</w:t>
                      </w:r>
                    </w:p>
                  </w:txbxContent>
                </v:textbox>
              </v:shape>
            </w:pict>
          </mc:Fallback>
        </mc:AlternateContent>
      </w:r>
      <w:r w:rsidRPr="007D4A27">
        <w:rPr>
          <w:b/>
          <w:bCs/>
          <w:noProof/>
          <w:lang w:val="en-US"/>
        </w:rPr>
        <mc:AlternateContent>
          <mc:Choice Requires="wps">
            <w:drawing>
              <wp:anchor distT="0" distB="0" distL="114300" distR="114300" simplePos="0" relativeHeight="251987968" behindDoc="0" locked="0" layoutInCell="1" allowOverlap="1" wp14:anchorId="1660F8EA" wp14:editId="2139DEF5">
                <wp:simplePos x="0" y="0"/>
                <wp:positionH relativeFrom="column">
                  <wp:posOffset>986790</wp:posOffset>
                </wp:positionH>
                <wp:positionV relativeFrom="paragraph">
                  <wp:posOffset>2280920</wp:posOffset>
                </wp:positionV>
                <wp:extent cx="752475" cy="228600"/>
                <wp:effectExtent l="0" t="0" r="9525"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28600"/>
                        </a:xfrm>
                        <a:prstGeom prst="rect">
                          <a:avLst/>
                        </a:prstGeom>
                        <a:solidFill>
                          <a:srgbClr val="FFFFFF"/>
                        </a:solidFill>
                        <a:ln w="9525">
                          <a:noFill/>
                          <a:miter lim="800000"/>
                          <a:headEnd/>
                          <a:tailEnd/>
                        </a:ln>
                      </wps:spPr>
                      <wps:txbx>
                        <w:txbxContent>
                          <w:p w:rsidR="000946F7" w:rsidRPr="00FC58CE" w:rsidRDefault="000946F7" w:rsidP="00F23807">
                            <w:pPr>
                              <w:rPr>
                                <w:b/>
                                <w:i/>
                                <w:u w:val="single"/>
                              </w:rPr>
                            </w:pPr>
                            <w:r w:rsidRPr="00FC58CE">
                              <w:rPr>
                                <w:b/>
                                <w:i/>
                                <w:u w:val="single"/>
                              </w:rPr>
                              <w:t>ISP Prefix</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72" type="#_x0000_t202" style="position:absolute;left:0;text-align:left;margin-left:77.7pt;margin-top:179.6pt;width:59.25pt;height:18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" stroked="f">
                <v:textbox inset="1mm,1mm,1mm,1mm">
                  <w:txbxContent>
                    <w:p w:rsidR="000946F7" w:rsidRPr="00FC58CE" w:rsidRDefault="000946F7" w:rsidP="00F23807">
                      <w:pPr>
                        <w:rPr>
                          <w:b/>
                          <w:i/>
                          <w:u w:val="single"/>
                        </w:rPr>
                      </w:pPr>
                      <w:r w:rsidRPr="00FC58CE">
                        <w:rPr>
                          <w:b/>
                          <w:i/>
                          <w:u w:val="single"/>
                        </w:rPr>
                        <w:t>ISP Prefix</w:t>
                      </w:r>
                    </w:p>
                  </w:txbxContent>
                </v:textbox>
              </v:shape>
            </w:pict>
          </mc:Fallback>
        </mc:AlternateContent>
      </w:r>
      <w:r>
        <w:rPr>
          <w:b/>
          <w:bCs/>
          <w:noProof/>
          <w:lang w:val="en-US"/>
        </w:rPr>
        <mc:AlternateContent>
          <mc:Choice Requires="wps">
            <w:drawing>
              <wp:anchor distT="0" distB="0" distL="114300" distR="114300" simplePos="0" relativeHeight="252282880" behindDoc="0" locked="0" layoutInCell="1" allowOverlap="1" wp14:anchorId="442B2E73" wp14:editId="47A1DCA0">
                <wp:simplePos x="0" y="0"/>
                <wp:positionH relativeFrom="column">
                  <wp:posOffset>929640</wp:posOffset>
                </wp:positionH>
                <wp:positionV relativeFrom="paragraph">
                  <wp:posOffset>435610</wp:posOffset>
                </wp:positionV>
                <wp:extent cx="0" cy="3190240"/>
                <wp:effectExtent l="95250" t="38100" r="57150" b="10160"/>
                <wp:wrapNone/>
                <wp:docPr id="386" name="Connecteur droit avec flèche 386"/>
                <wp:cNvGraphicFramePr/>
                <a:graphic xmlns:a="http://schemas.openxmlformats.org/drawingml/2006/main">
                  <a:graphicData uri="http://schemas.microsoft.com/office/word/2010/wordprocessingShape">
                    <wps:wsp>
                      <wps:cNvCnPr/>
                      <wps:spPr>
                        <a:xfrm flipV="1">
                          <a:off x="0" y="0"/>
                          <a:ext cx="0" cy="3190240"/>
                        </a:xfrm>
                        <a:prstGeom prst="straightConnector1">
                          <a:avLst/>
                        </a:prstGeom>
                        <a:ln>
                          <a:solidFill>
                            <a:schemeClr val="tx1"/>
                          </a:solidFill>
                          <a:prstDash val="sys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5B4F0" id="Connecteur droit avec flèche 386" o:spid="_x0000_s1026" type="#_x0000_t32" style="position:absolute;margin-left:73.2pt;margin-top:34.3pt;width:0;height:251.2pt;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" strokecolor="black [3213]">
                <v:stroke dashstyle="3 1" endarrow="open"/>
              </v:shape>
            </w:pict>
          </mc:Fallback>
        </mc:AlternateContent>
      </w:r>
      <w:r w:rsidRPr="007D4A27">
        <w:rPr>
          <w:b/>
          <w:bCs/>
          <w:noProof/>
          <w:lang w:val="en-US"/>
        </w:rPr>
        <mc:AlternateContent>
          <mc:Choice Requires="wps">
            <w:drawing>
              <wp:anchor distT="0" distB="0" distL="114300" distR="114300" simplePos="0" relativeHeight="251988992" behindDoc="0" locked="0" layoutInCell="1" allowOverlap="1" wp14:anchorId="2799C0B7" wp14:editId="5082F71C">
                <wp:simplePos x="0" y="0"/>
                <wp:positionH relativeFrom="column">
                  <wp:posOffset>501015</wp:posOffset>
                </wp:positionH>
                <wp:positionV relativeFrom="paragraph">
                  <wp:posOffset>-5080</wp:posOffset>
                </wp:positionV>
                <wp:extent cx="1447800" cy="495300"/>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95300"/>
                        </a:xfrm>
                        <a:prstGeom prst="rect">
                          <a:avLst/>
                        </a:prstGeom>
                        <a:solidFill>
                          <a:srgbClr val="FFFFFF"/>
                        </a:solidFill>
                        <a:ln w="9525">
                          <a:noFill/>
                          <a:miter lim="800000"/>
                          <a:headEnd/>
                          <a:tailEnd/>
                        </a:ln>
                      </wps:spPr>
                      <wps:txbx>
                        <w:txbxContent>
                          <w:p w:rsidR="000946F7" w:rsidRDefault="000946F7" w:rsidP="00FC295D">
                            <w:pPr>
                              <w:jc w:val="center"/>
                              <w:rPr>
                                <w:b/>
                                <w:i/>
                                <w:u w:val="single"/>
                              </w:rPr>
                            </w:pPr>
                            <w:r w:rsidRPr="00FC58CE">
                              <w:rPr>
                                <w:b/>
                                <w:i/>
                                <w:u w:val="single"/>
                              </w:rPr>
                              <w:t>Site Prefix</w:t>
                            </w:r>
                          </w:p>
                          <w:p w:rsidR="000946F7" w:rsidRPr="00FC58CE" w:rsidRDefault="000946F7" w:rsidP="00FC295D">
                            <w:pPr>
                              <w:jc w:val="center"/>
                              <w:rPr>
                                <w:b/>
                                <w:i/>
                                <w:u w:val="single"/>
                              </w:rPr>
                            </w:pPr>
                            <w:r>
                              <w:rPr>
                                <w:b/>
                                <w:i/>
                                <w:u w:val="single"/>
                              </w:rPr>
                              <w:t>Global Routing Prefix</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73" type="#_x0000_t202" style="position:absolute;left:0;text-align:left;margin-left:39.45pt;margin-top:-.4pt;width:114pt;height:39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" stroked="f">
                <v:textbox inset="1mm,1mm,1mm,1mm">
                  <w:txbxContent>
                    <w:p w:rsidR="000946F7" w:rsidRDefault="000946F7" w:rsidP="00FC295D">
                      <w:pPr>
                        <w:jc w:val="center"/>
                        <w:rPr>
                          <w:b/>
                          <w:i/>
                          <w:u w:val="single"/>
                        </w:rPr>
                      </w:pPr>
                      <w:r w:rsidRPr="00FC58CE">
                        <w:rPr>
                          <w:b/>
                          <w:i/>
                          <w:u w:val="single"/>
                        </w:rPr>
                        <w:t>Site Prefix</w:t>
                      </w:r>
                    </w:p>
                    <w:p w:rsidR="000946F7" w:rsidRPr="00FC58CE" w:rsidRDefault="000946F7" w:rsidP="00FC295D">
                      <w:pPr>
                        <w:jc w:val="center"/>
                        <w:rPr>
                          <w:b/>
                          <w:i/>
                          <w:u w:val="single"/>
                        </w:rPr>
                      </w:pPr>
                      <w:r>
                        <w:rPr>
                          <w:b/>
                          <w:i/>
                          <w:u w:val="single"/>
                        </w:rPr>
                        <w:t>Global Routing Prefix</w:t>
                      </w:r>
                    </w:p>
                  </w:txbxContent>
                </v:textbox>
              </v:shape>
            </w:pict>
          </mc:Fallback>
        </mc:AlternateContent>
      </w:r>
      <w:r w:rsidR="00FC58CE" w:rsidRPr="007D4A27">
        <w:rPr>
          <w:noProof/>
          <w:lang w:val="en-US"/>
        </w:rPr>
        <w:drawing>
          <wp:inline distT="0" distB="0" distL="0" distR="0" wp14:anchorId="4B4EC3B7" wp14:editId="27B71574">
            <wp:extent cx="4745736" cy="4059936"/>
            <wp:effectExtent l="0" t="0" r="0" b="0"/>
            <wp:docPr id="179" name="Image 1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im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45736" cy="4059936"/>
                    </a:xfrm>
                    <a:prstGeom prst="rect">
                      <a:avLst/>
                    </a:prstGeom>
                    <a:noFill/>
                    <a:ln>
                      <a:noFill/>
                    </a:ln>
                  </pic:spPr>
                </pic:pic>
              </a:graphicData>
            </a:graphic>
          </wp:inline>
        </w:drawing>
      </w:r>
    </w:p>
    <w:p w:rsidR="005E10DF" w:rsidRDefault="005E10DF" w:rsidP="00AB59E0">
      <w:pPr>
        <w:pStyle w:val="Heading2"/>
        <w:rPr>
          <w:rFonts w:eastAsia="Times New Roman"/>
          <w:lang w:eastAsia="fr-FR"/>
        </w:rPr>
      </w:pPr>
      <w:bookmarkStart w:id="395" w:name="_Toc413850725"/>
      <w:bookmarkStart w:id="396" w:name="_Toc413851038"/>
      <w:r>
        <w:rPr>
          <w:rFonts w:eastAsia="Times New Roman"/>
          <w:lang w:eastAsia="fr-FR"/>
        </w:rPr>
        <w:lastRenderedPageBreak/>
        <w:t>Header</w:t>
      </w:r>
      <w:bookmarkEnd w:id="395"/>
      <w:bookmarkEnd w:id="396"/>
    </w:p>
    <w:p w:rsidR="005E10DF" w:rsidRDefault="005E10DF" w:rsidP="005E10DF">
      <w:pPr>
        <w:rPr>
          <w:lang w:val="en-US" w:eastAsia="fr-FR"/>
        </w:rPr>
      </w:pPr>
      <w:r w:rsidRPr="005E10DF">
        <w:rPr>
          <w:lang w:val="en-US" w:eastAsia="fr-FR"/>
        </w:rPr>
        <w:t>The IPv6 header is simpler than the IPv4</w:t>
      </w:r>
      <w:r>
        <w:rPr>
          <w:lang w:val="en-US" w:eastAsia="fr-FR"/>
        </w:rPr>
        <w:t xml:space="preserve"> </w:t>
      </w:r>
      <w:r w:rsidRPr="005E10DF">
        <w:rPr>
          <w:lang w:val="en-US" w:eastAsia="fr-FR"/>
        </w:rPr>
        <w:t>header. Some IPv4 fields have been eliminated or changed to optional fields. The IPv6</w:t>
      </w:r>
      <w:r>
        <w:rPr>
          <w:lang w:val="en-US" w:eastAsia="fr-FR"/>
        </w:rPr>
        <w:t xml:space="preserve"> </w:t>
      </w:r>
      <w:r w:rsidRPr="005E10DF">
        <w:rPr>
          <w:lang w:val="en-US" w:eastAsia="fr-FR"/>
        </w:rPr>
        <w:t xml:space="preserve">header size is </w:t>
      </w:r>
      <w:r w:rsidRPr="005E10DF">
        <w:rPr>
          <w:i/>
          <w:lang w:val="en-US" w:eastAsia="fr-FR"/>
        </w:rPr>
        <w:t>40 bytes</w:t>
      </w:r>
      <w:r w:rsidRPr="005E10DF">
        <w:rPr>
          <w:lang w:val="en-US" w:eastAsia="fr-FR"/>
        </w:rPr>
        <w:t xml:space="preserve">. The </w:t>
      </w:r>
      <w:r w:rsidRPr="00925B3A">
        <w:rPr>
          <w:b/>
          <w:lang w:val="en-US" w:eastAsia="fr-FR"/>
        </w:rPr>
        <w:t>fragment offset fields and flags in IPv4 have been eliminated</w:t>
      </w:r>
      <w:r>
        <w:rPr>
          <w:lang w:val="en-US" w:eastAsia="fr-FR"/>
        </w:rPr>
        <w:t xml:space="preserve"> </w:t>
      </w:r>
      <w:r w:rsidRPr="005E10DF">
        <w:rPr>
          <w:lang w:val="en-US" w:eastAsia="fr-FR"/>
        </w:rPr>
        <w:t xml:space="preserve">from the header. IPv6 </w:t>
      </w:r>
      <w:r w:rsidRPr="00925B3A">
        <w:rPr>
          <w:b/>
          <w:lang w:val="en-US" w:eastAsia="fr-FR"/>
        </w:rPr>
        <w:t xml:space="preserve">adds a </w:t>
      </w:r>
      <w:r w:rsidRPr="00925B3A">
        <w:rPr>
          <w:b/>
          <w:i/>
          <w:lang w:val="en-US" w:eastAsia="fr-FR"/>
        </w:rPr>
        <w:t>flow label</w:t>
      </w:r>
      <w:r w:rsidRPr="00925B3A">
        <w:rPr>
          <w:b/>
          <w:lang w:val="en-US" w:eastAsia="fr-FR"/>
        </w:rPr>
        <w:t xml:space="preserve"> </w:t>
      </w:r>
      <w:r w:rsidRPr="005E10DF">
        <w:rPr>
          <w:lang w:val="en-US" w:eastAsia="fr-FR"/>
        </w:rPr>
        <w:t>field for QoS mechanisms to use.</w:t>
      </w:r>
    </w:p>
    <w:p w:rsidR="00ED4BC4" w:rsidRDefault="00ED4BC4" w:rsidP="00ED4BC4">
      <w:pPr>
        <w:jc w:val="center"/>
        <w:rPr>
          <w:lang w:val="en-US" w:eastAsia="fr-FR"/>
        </w:rPr>
      </w:pPr>
      <w:r>
        <w:rPr>
          <w:noProof/>
          <w:lang w:val="en-US"/>
        </w:rPr>
        <w:drawing>
          <wp:inline distT="0" distB="0" distL="0" distR="0" wp14:anchorId="35BED20B" wp14:editId="748CADBC">
            <wp:extent cx="5248275" cy="2190750"/>
            <wp:effectExtent l="0" t="0" r="9525" b="0"/>
            <wp:docPr id="416" name="Imag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Header Format.JPG"/>
                    <pic:cNvPicPr/>
                  </pic:nvPicPr>
                  <pic:blipFill>
                    <a:blip r:embed="rId148">
                      <a:extLst>
                        <a:ext uri="{28A0092B-C50C-407E-A947-70E740481C1C}">
                          <a14:useLocalDpi xmlns:a14="http://schemas.microsoft.com/office/drawing/2010/main" val="0"/>
                        </a:ext>
                      </a:extLst>
                    </a:blip>
                    <a:stretch>
                      <a:fillRect/>
                    </a:stretch>
                  </pic:blipFill>
                  <pic:spPr>
                    <a:xfrm>
                      <a:off x="0" y="0"/>
                      <a:ext cx="5248275" cy="2190750"/>
                    </a:xfrm>
                    <a:prstGeom prst="rect">
                      <a:avLst/>
                    </a:prstGeom>
                  </pic:spPr>
                </pic:pic>
              </a:graphicData>
            </a:graphic>
          </wp:inline>
        </w:drawing>
      </w:r>
    </w:p>
    <w:p w:rsidR="00ED4BC4" w:rsidRDefault="00ED4BC4" w:rsidP="00ED4BC4">
      <w:pPr>
        <w:rPr>
          <w:lang w:val="en-US" w:eastAsia="fr-FR"/>
        </w:rPr>
      </w:pPr>
    </w:p>
    <w:p w:rsidR="00ED4BC4" w:rsidRPr="008E0D9E" w:rsidRDefault="00ED4BC4" w:rsidP="009E17BB">
      <w:pPr>
        <w:pStyle w:val="ListParagraph"/>
        <w:numPr>
          <w:ilvl w:val="0"/>
          <w:numId w:val="307"/>
        </w:numPr>
        <w:rPr>
          <w:lang w:val="en-US"/>
        </w:rPr>
      </w:pPr>
      <w:r w:rsidRPr="008E0D9E">
        <w:rPr>
          <w:b/>
          <w:lang w:val="en-US"/>
        </w:rPr>
        <w:t>Traffic Class</w:t>
      </w:r>
      <w:r w:rsidRPr="008E0D9E">
        <w:rPr>
          <w:lang w:val="en-US"/>
        </w:rPr>
        <w:t xml:space="preserve">: This field is 8 bits in length. It describes the class or priority of the IPv6 packet and provides functionality </w:t>
      </w:r>
      <w:r w:rsidRPr="008E0D9E">
        <w:rPr>
          <w:b/>
          <w:lang w:val="en-US"/>
        </w:rPr>
        <w:t>similar to the IPv4 ToS/DS</w:t>
      </w:r>
      <w:r w:rsidRPr="008E0D9E">
        <w:rPr>
          <w:lang w:val="en-US"/>
        </w:rPr>
        <w:t xml:space="preserve"> field.</w:t>
      </w:r>
    </w:p>
    <w:p w:rsidR="00ED4BC4" w:rsidRPr="008E0D9E" w:rsidRDefault="00ED4BC4" w:rsidP="009E17BB">
      <w:pPr>
        <w:pStyle w:val="ListParagraph"/>
        <w:numPr>
          <w:ilvl w:val="0"/>
          <w:numId w:val="307"/>
        </w:numPr>
        <w:rPr>
          <w:lang w:val="en-US"/>
        </w:rPr>
      </w:pPr>
      <w:r w:rsidRPr="008E0D9E">
        <w:rPr>
          <w:b/>
          <w:lang w:val="en-US"/>
        </w:rPr>
        <w:t>Flow Label</w:t>
      </w:r>
      <w:r w:rsidRPr="008E0D9E">
        <w:rPr>
          <w:lang w:val="en-US"/>
        </w:rPr>
        <w:t>: This field is 20 bits in length. It indicates a specific sequence of packets between a source and destination that requires special handling, such as real-time data (voice and video)</w:t>
      </w:r>
      <w:r w:rsidR="00E7699D">
        <w:rPr>
          <w:lang w:val="en-US"/>
        </w:rPr>
        <w:t xml:space="preserve"> and </w:t>
      </w:r>
      <w:r w:rsidR="00E7699D" w:rsidRPr="00E7699D">
        <w:rPr>
          <w:b/>
          <w:lang w:val="en-US"/>
        </w:rPr>
        <w:t>service chaining</w:t>
      </w:r>
      <w:r w:rsidRPr="008E0D9E">
        <w:rPr>
          <w:lang w:val="en-US"/>
        </w:rPr>
        <w:t>.</w:t>
      </w:r>
    </w:p>
    <w:p w:rsidR="00ED4BC4" w:rsidRPr="008E0D9E" w:rsidRDefault="00ED4BC4" w:rsidP="009E17BB">
      <w:pPr>
        <w:pStyle w:val="ListParagraph"/>
        <w:numPr>
          <w:ilvl w:val="0"/>
          <w:numId w:val="307"/>
        </w:numPr>
        <w:rPr>
          <w:lang w:val="en-US"/>
        </w:rPr>
      </w:pPr>
      <w:r w:rsidRPr="008E0D9E">
        <w:rPr>
          <w:b/>
          <w:lang w:val="en-US"/>
        </w:rPr>
        <w:t>Next Header</w:t>
      </w:r>
      <w:r w:rsidRPr="008E0D9E">
        <w:rPr>
          <w:lang w:val="en-US"/>
        </w:rPr>
        <w:t xml:space="preserve">: This field is 8 bits in length. It identifies the upper-layer protocol. It uses the values defined by the Internet Assigned Numbers Authority (IANA); they are the </w:t>
      </w:r>
      <w:r w:rsidRPr="00925B3A">
        <w:rPr>
          <w:b/>
          <w:lang w:val="en-US"/>
        </w:rPr>
        <w:t>same as the ones used for the ‘Protocol’ IPv4 field</w:t>
      </w:r>
      <w:r w:rsidRPr="008E0D9E">
        <w:rPr>
          <w:lang w:val="en-US"/>
        </w:rPr>
        <w:t>.</w:t>
      </w:r>
    </w:p>
    <w:p w:rsidR="00ED4BC4" w:rsidRDefault="00093609" w:rsidP="00093609">
      <w:pPr>
        <w:jc w:val="center"/>
        <w:rPr>
          <w:lang w:val="en-US" w:eastAsia="fr-FR"/>
        </w:rPr>
      </w:pPr>
      <w:r>
        <w:rPr>
          <w:noProof/>
          <w:lang w:val="en-US"/>
        </w:rPr>
        <w:drawing>
          <wp:inline distT="0" distB="0" distL="0" distR="0" wp14:anchorId="53F1F8E9" wp14:editId="04E6E6FA">
            <wp:extent cx="3543300" cy="2600325"/>
            <wp:effectExtent l="0" t="0" r="0" b="9525"/>
            <wp:docPr id="418" name="Imag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 Protocol Numbers.JPG"/>
                    <pic:cNvPicPr/>
                  </pic:nvPicPr>
                  <pic:blipFill>
                    <a:blip r:embed="rId149">
                      <a:extLst>
                        <a:ext uri="{28A0092B-C50C-407E-A947-70E740481C1C}">
                          <a14:useLocalDpi xmlns:a14="http://schemas.microsoft.com/office/drawing/2010/main" val="0"/>
                        </a:ext>
                      </a:extLst>
                    </a:blip>
                    <a:stretch>
                      <a:fillRect/>
                    </a:stretch>
                  </pic:blipFill>
                  <pic:spPr>
                    <a:xfrm>
                      <a:off x="0" y="0"/>
                      <a:ext cx="3543300" cy="2600325"/>
                    </a:xfrm>
                    <a:prstGeom prst="rect">
                      <a:avLst/>
                    </a:prstGeom>
                  </pic:spPr>
                </pic:pic>
              </a:graphicData>
            </a:graphic>
          </wp:inline>
        </w:drawing>
      </w:r>
    </w:p>
    <w:p w:rsidR="008E0D9E" w:rsidRDefault="008E0D9E" w:rsidP="009E17BB">
      <w:pPr>
        <w:pStyle w:val="ListParagraph"/>
        <w:numPr>
          <w:ilvl w:val="0"/>
          <w:numId w:val="308"/>
        </w:numPr>
        <w:rPr>
          <w:lang w:val="en-US"/>
        </w:rPr>
      </w:pPr>
      <w:r w:rsidRPr="008E0D9E">
        <w:rPr>
          <w:b/>
          <w:lang w:val="en-US"/>
        </w:rPr>
        <w:t>Extended Headers</w:t>
      </w:r>
      <w:r w:rsidRPr="008E0D9E">
        <w:rPr>
          <w:lang w:val="en-US"/>
        </w:rPr>
        <w:t xml:space="preserve">: </w:t>
      </w:r>
    </w:p>
    <w:p w:rsidR="008E0D9E" w:rsidRDefault="008E0D9E" w:rsidP="009E17BB">
      <w:pPr>
        <w:pStyle w:val="ListParagraph"/>
        <w:numPr>
          <w:ilvl w:val="1"/>
          <w:numId w:val="308"/>
        </w:numPr>
        <w:rPr>
          <w:lang w:val="en-US"/>
        </w:rPr>
      </w:pPr>
      <w:r w:rsidRPr="004E541D">
        <w:rPr>
          <w:i/>
          <w:lang w:val="en-US"/>
        </w:rPr>
        <w:t>Authentication Header</w:t>
      </w:r>
      <w:r w:rsidRPr="008E0D9E">
        <w:rPr>
          <w:lang w:val="en-US"/>
        </w:rPr>
        <w:t xml:space="preserve"> (AH)</w:t>
      </w:r>
      <w:r>
        <w:rPr>
          <w:lang w:val="en-US"/>
        </w:rPr>
        <w:t>,</w:t>
      </w:r>
    </w:p>
    <w:p w:rsidR="008E0D9E" w:rsidRPr="008E0D9E" w:rsidRDefault="008E0D9E" w:rsidP="009E17BB">
      <w:pPr>
        <w:pStyle w:val="ListParagraph"/>
        <w:numPr>
          <w:ilvl w:val="1"/>
          <w:numId w:val="308"/>
        </w:numPr>
        <w:rPr>
          <w:lang w:val="en-US"/>
        </w:rPr>
      </w:pPr>
      <w:r w:rsidRPr="004E541D">
        <w:rPr>
          <w:i/>
          <w:lang w:val="en-US"/>
        </w:rPr>
        <w:t>Encapsulating Security Payload</w:t>
      </w:r>
      <w:r>
        <w:rPr>
          <w:lang w:val="en-US"/>
        </w:rPr>
        <w:t xml:space="preserve"> (ESP) header,</w:t>
      </w:r>
    </w:p>
    <w:p w:rsidR="008E0D9E" w:rsidRDefault="008E0D9E" w:rsidP="009E17BB">
      <w:pPr>
        <w:pStyle w:val="ListParagraph"/>
        <w:numPr>
          <w:ilvl w:val="1"/>
          <w:numId w:val="308"/>
        </w:numPr>
        <w:rPr>
          <w:lang w:val="en-US"/>
        </w:rPr>
      </w:pPr>
      <w:r w:rsidRPr="004E541D">
        <w:rPr>
          <w:i/>
          <w:lang w:val="en-US"/>
        </w:rPr>
        <w:t>Routing</w:t>
      </w:r>
      <w:r>
        <w:rPr>
          <w:lang w:val="en-US"/>
        </w:rPr>
        <w:t xml:space="preserve"> header: </w:t>
      </w:r>
      <w:r w:rsidRPr="008E0D9E">
        <w:rPr>
          <w:lang w:val="en-US"/>
        </w:rPr>
        <w:t>used for source routing</w:t>
      </w:r>
      <w:r>
        <w:rPr>
          <w:lang w:val="en-US"/>
        </w:rPr>
        <w:t>,</w:t>
      </w:r>
    </w:p>
    <w:p w:rsidR="008E0D9E" w:rsidRPr="008E0D9E" w:rsidRDefault="008E0D9E" w:rsidP="009E17BB">
      <w:pPr>
        <w:pStyle w:val="ListParagraph"/>
        <w:numPr>
          <w:ilvl w:val="1"/>
          <w:numId w:val="308"/>
        </w:numPr>
        <w:rPr>
          <w:lang w:val="en-US"/>
        </w:rPr>
      </w:pPr>
      <w:r w:rsidRPr="004E541D">
        <w:rPr>
          <w:i/>
          <w:lang w:val="en-US"/>
        </w:rPr>
        <w:t>Fragment</w:t>
      </w:r>
      <w:r w:rsidRPr="008E0D9E">
        <w:rPr>
          <w:lang w:val="en-US"/>
        </w:rPr>
        <w:t xml:space="preserve"> header: included in fragmented</w:t>
      </w:r>
      <w:r>
        <w:rPr>
          <w:lang w:val="en-US"/>
        </w:rPr>
        <w:t xml:space="preserve"> </w:t>
      </w:r>
      <w:r w:rsidRPr="008E0D9E">
        <w:rPr>
          <w:lang w:val="en-US"/>
        </w:rPr>
        <w:t>datagrams to provide information to allow the fragments to be reassembled</w:t>
      </w:r>
      <w:r>
        <w:rPr>
          <w:lang w:val="en-US"/>
        </w:rPr>
        <w:t>,</w:t>
      </w:r>
    </w:p>
    <w:p w:rsidR="008E0D9E" w:rsidRDefault="008E0D9E" w:rsidP="009E17BB">
      <w:pPr>
        <w:pStyle w:val="ListParagraph"/>
        <w:numPr>
          <w:ilvl w:val="1"/>
          <w:numId w:val="308"/>
        </w:numPr>
        <w:rPr>
          <w:lang w:val="en-US"/>
        </w:rPr>
      </w:pPr>
      <w:r w:rsidRPr="004E541D">
        <w:rPr>
          <w:i/>
          <w:lang w:val="en-US"/>
        </w:rPr>
        <w:t>Hop-by-hop</w:t>
      </w:r>
      <w:r w:rsidRPr="008E0D9E">
        <w:rPr>
          <w:lang w:val="en-US"/>
        </w:rPr>
        <w:t xml:space="preserve"> </w:t>
      </w:r>
      <w:r>
        <w:rPr>
          <w:lang w:val="en-US"/>
        </w:rPr>
        <w:t>header: used to support jumbo-grams.</w:t>
      </w:r>
    </w:p>
    <w:p w:rsidR="00D231F9" w:rsidRDefault="00D231F9">
      <w:pPr>
        <w:spacing w:after="200"/>
        <w:rPr>
          <w:rFonts w:asciiTheme="majorHAnsi" w:eastAsia="Times New Roman" w:hAnsiTheme="majorHAnsi" w:cstheme="majorBidi"/>
          <w:b/>
          <w:bCs/>
          <w:color w:val="4F81BD" w:themeColor="accent1"/>
          <w:sz w:val="26"/>
          <w:szCs w:val="26"/>
          <w:lang w:val="en-US" w:eastAsia="fr-FR"/>
        </w:rPr>
      </w:pPr>
      <w:r>
        <w:rPr>
          <w:rFonts w:eastAsia="Times New Roman"/>
          <w:lang w:val="en-US" w:eastAsia="fr-FR"/>
        </w:rPr>
        <w:br w:type="page"/>
      </w:r>
    </w:p>
    <w:p w:rsidR="00D231F9" w:rsidRDefault="00D231F9" w:rsidP="00AB59E0">
      <w:pPr>
        <w:pStyle w:val="Heading2"/>
        <w:rPr>
          <w:rFonts w:eastAsia="Times New Roman"/>
          <w:lang w:eastAsia="fr-FR"/>
        </w:rPr>
      </w:pPr>
      <w:bookmarkStart w:id="397" w:name="_Toc413850726"/>
      <w:bookmarkStart w:id="398" w:name="_Toc413851039"/>
      <w:r>
        <w:rPr>
          <w:rFonts w:eastAsia="Times New Roman"/>
          <w:lang w:eastAsia="fr-FR"/>
        </w:rPr>
        <w:lastRenderedPageBreak/>
        <w:t>Ad</w:t>
      </w:r>
      <w:r w:rsidR="00147F54">
        <w:rPr>
          <w:rFonts w:eastAsia="Times New Roman"/>
          <w:lang w:eastAsia="fr-FR"/>
        </w:rPr>
        <w:t>d</w:t>
      </w:r>
      <w:r>
        <w:rPr>
          <w:rFonts w:eastAsia="Times New Roman"/>
          <w:lang w:eastAsia="fr-FR"/>
        </w:rPr>
        <w:t>resses</w:t>
      </w:r>
      <w:bookmarkEnd w:id="397"/>
      <w:bookmarkEnd w:id="398"/>
    </w:p>
    <w:p w:rsidR="00872D1B" w:rsidRDefault="00872D1B" w:rsidP="00AB59E0">
      <w:pPr>
        <w:pStyle w:val="Heading3"/>
      </w:pPr>
      <w:bookmarkStart w:id="399" w:name="_Toc413851040"/>
      <w:r>
        <w:t>IANA Address Allocation</w:t>
      </w:r>
      <w:bookmarkEnd w:id="399"/>
    </w:p>
    <w:p w:rsidR="00F4423E" w:rsidRPr="00F4423E" w:rsidRDefault="00E73E8E" w:rsidP="00F3425A">
      <w:pPr>
        <w:pStyle w:val="Heading4"/>
      </w:pPr>
      <w:bookmarkStart w:id="400" w:name="_Toc413851041"/>
      <w:r>
        <w:t>Assigned and Unassigned Prefixes</w:t>
      </w:r>
      <w:bookmarkEnd w:id="400"/>
    </w:p>
    <w:p w:rsidR="00872D1B" w:rsidRDefault="00872D1B" w:rsidP="00872D1B">
      <w:pPr>
        <w:jc w:val="center"/>
        <w:rPr>
          <w:lang w:val="en-US" w:eastAsia="fr-FR"/>
        </w:rPr>
      </w:pPr>
      <w:r>
        <w:rPr>
          <w:noProof/>
          <w:lang w:val="en-US"/>
        </w:rPr>
        <w:drawing>
          <wp:inline distT="0" distB="0" distL="0" distR="0" wp14:anchorId="2937C09D" wp14:editId="5AE51EED">
            <wp:extent cx="3959352" cy="5230368"/>
            <wp:effectExtent l="0" t="0" r="3175" b="8890"/>
            <wp:docPr id="419" name="Imag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Prefix Allocation.JPG"/>
                    <pic:cNvPicPr/>
                  </pic:nvPicPr>
                  <pic:blipFill>
                    <a:blip r:embed="rId150">
                      <a:extLst>
                        <a:ext uri="{28A0092B-C50C-407E-A947-70E740481C1C}">
                          <a14:useLocalDpi xmlns:a14="http://schemas.microsoft.com/office/drawing/2010/main" val="0"/>
                        </a:ext>
                      </a:extLst>
                    </a:blip>
                    <a:stretch>
                      <a:fillRect/>
                    </a:stretch>
                  </pic:blipFill>
                  <pic:spPr>
                    <a:xfrm>
                      <a:off x="0" y="0"/>
                      <a:ext cx="3959352" cy="5230368"/>
                    </a:xfrm>
                    <a:prstGeom prst="rect">
                      <a:avLst/>
                    </a:prstGeom>
                  </pic:spPr>
                </pic:pic>
              </a:graphicData>
            </a:graphic>
          </wp:inline>
        </w:drawing>
      </w:r>
    </w:p>
    <w:p w:rsidR="002E0DD6" w:rsidRDefault="002E0DD6" w:rsidP="002E0DD6">
      <w:pPr>
        <w:rPr>
          <w:b/>
          <w:lang w:val="en-US" w:eastAsia="fr-FR"/>
        </w:rPr>
      </w:pPr>
    </w:p>
    <w:p w:rsidR="002E0DD6" w:rsidRPr="002E0DD6" w:rsidRDefault="002E0DD6" w:rsidP="002E0DD6">
      <w:pPr>
        <w:rPr>
          <w:lang w:val="en-US" w:eastAsia="fr-FR"/>
        </w:rPr>
      </w:pPr>
      <w:r w:rsidRPr="002E0DD6">
        <w:rPr>
          <w:b/>
          <w:lang w:val="en-US" w:eastAsia="fr-FR"/>
        </w:rPr>
        <w:t>Geographic-based unicast addresses</w:t>
      </w:r>
      <w:r>
        <w:rPr>
          <w:lang w:val="en-US" w:eastAsia="fr-FR"/>
        </w:rPr>
        <w:t>: their allocation have</w:t>
      </w:r>
      <w:r w:rsidRPr="002E0DD6">
        <w:rPr>
          <w:lang w:val="en-US" w:eastAsia="fr-FR"/>
        </w:rPr>
        <w:t xml:space="preserve"> been dropped in </w:t>
      </w:r>
      <w:r>
        <w:rPr>
          <w:lang w:val="en-US" w:eastAsia="fr-FR"/>
        </w:rPr>
        <w:t>favor of developing improved automat</w:t>
      </w:r>
      <w:r w:rsidRPr="002E0DD6">
        <w:rPr>
          <w:lang w:val="en-US" w:eastAsia="fr-FR"/>
        </w:rPr>
        <w:t xml:space="preserve">ic and dynamic host configuration under </w:t>
      </w:r>
      <w:r>
        <w:rPr>
          <w:lang w:val="en-US" w:eastAsia="fr-FR"/>
        </w:rPr>
        <w:t>IPv6</w:t>
      </w:r>
      <w:r w:rsidRPr="002E0DD6">
        <w:rPr>
          <w:lang w:val="en-US" w:eastAsia="fr-FR"/>
        </w:rPr>
        <w:t>—including the ability to automatically renumber entire netw</w:t>
      </w:r>
      <w:r>
        <w:rPr>
          <w:lang w:val="en-US" w:eastAsia="fr-FR"/>
        </w:rPr>
        <w:t xml:space="preserve">orks when providers are changed (from </w:t>
      </w:r>
      <w:hyperlink r:id="rId151" w:history="1">
        <w:r w:rsidRPr="002E0DD6">
          <w:rPr>
            <w:rStyle w:val="Hyperlink"/>
            <w:lang w:val="en-US" w:eastAsia="fr-FR"/>
          </w:rPr>
          <w:t>IPv6: Theory, Protocol, and Practice, 2nd Edition, Edition 2,</w:t>
        </w:r>
      </w:hyperlink>
      <w:r>
        <w:rPr>
          <w:lang w:val="en-US" w:eastAsia="fr-FR"/>
        </w:rPr>
        <w:t xml:space="preserve"> by </w:t>
      </w:r>
      <w:hyperlink r:id="rId152" w:history="1">
        <w:r w:rsidRPr="002E0DD6">
          <w:rPr>
            <w:rStyle w:val="Hyperlink"/>
            <w:lang w:val="en-US" w:eastAsia="fr-FR"/>
          </w:rPr>
          <w:t>Peter Loshin</w:t>
        </w:r>
      </w:hyperlink>
      <w:r>
        <w:rPr>
          <w:lang w:val="en-US" w:eastAsia="fr-FR"/>
        </w:rPr>
        <w:t>).</w:t>
      </w:r>
    </w:p>
    <w:p w:rsidR="00A97486" w:rsidRDefault="00A97486" w:rsidP="00F3425A">
      <w:pPr>
        <w:pStyle w:val="Heading4"/>
      </w:pPr>
      <w:bookmarkStart w:id="401" w:name="_Toc413851042"/>
      <w:r>
        <w:t>PA Address Space</w:t>
      </w:r>
      <w:bookmarkEnd w:id="401"/>
    </w:p>
    <w:p w:rsidR="00A97486" w:rsidRPr="000946F7" w:rsidRDefault="00A97486" w:rsidP="00A97486">
      <w:pPr>
        <w:rPr>
          <w:b/>
          <w:i/>
          <w:lang w:val="en-US"/>
        </w:rPr>
      </w:pPr>
      <w:r w:rsidRPr="000946F7">
        <w:rPr>
          <w:b/>
          <w:i/>
          <w:lang w:val="en-US"/>
        </w:rPr>
        <w:t xml:space="preserve">A </w:t>
      </w:r>
      <w:r w:rsidRPr="000946F7">
        <w:rPr>
          <w:b/>
          <w:bCs/>
          <w:i/>
          <w:u w:val="single"/>
          <w:lang w:val="en-US"/>
        </w:rPr>
        <w:t>Provider-Assigned</w:t>
      </w:r>
      <w:r w:rsidRPr="000946F7">
        <w:rPr>
          <w:b/>
          <w:bCs/>
          <w:i/>
          <w:lang w:val="en-US"/>
        </w:rPr>
        <w:t xml:space="preserve"> address space</w:t>
      </w:r>
      <w:r w:rsidRPr="000946F7">
        <w:rPr>
          <w:b/>
          <w:i/>
          <w:lang w:val="en-US"/>
        </w:rPr>
        <w:t xml:space="preserve"> is a block of </w:t>
      </w:r>
      <w:r w:rsidRPr="000946F7">
        <w:rPr>
          <w:rFonts w:eastAsiaTheme="majorEastAsia"/>
          <w:b/>
          <w:i/>
          <w:lang w:val="en-US"/>
        </w:rPr>
        <w:t>IP addresses</w:t>
      </w:r>
      <w:r w:rsidRPr="000946F7">
        <w:rPr>
          <w:b/>
          <w:i/>
          <w:lang w:val="en-US"/>
        </w:rPr>
        <w:t xml:space="preserve"> assigned by an ISP directly to an end-user organization.</w:t>
      </w:r>
    </w:p>
    <w:p w:rsidR="00E73E8E" w:rsidRDefault="00E73E8E" w:rsidP="00F3425A">
      <w:pPr>
        <w:pStyle w:val="Heading4"/>
      </w:pPr>
      <w:bookmarkStart w:id="402" w:name="_Toc413851043"/>
      <w:r>
        <w:t>PI Address Space</w:t>
      </w:r>
      <w:bookmarkEnd w:id="402"/>
    </w:p>
    <w:p w:rsidR="00E73E8E" w:rsidRPr="00AF4633" w:rsidRDefault="00E73E8E" w:rsidP="00E73E8E">
      <w:pPr>
        <w:pStyle w:val="NormalWeb"/>
        <w:rPr>
          <w:b/>
          <w:i/>
        </w:rPr>
      </w:pPr>
      <w:r w:rsidRPr="00AF4633">
        <w:rPr>
          <w:b/>
          <w:i/>
        </w:rPr>
        <w:t xml:space="preserve">A </w:t>
      </w:r>
      <w:r w:rsidR="00AF4633" w:rsidRPr="00AF4633">
        <w:rPr>
          <w:b/>
          <w:bCs/>
          <w:i/>
          <w:u w:val="single"/>
        </w:rPr>
        <w:t>P</w:t>
      </w:r>
      <w:r w:rsidRPr="00AF4633">
        <w:rPr>
          <w:b/>
          <w:bCs/>
          <w:i/>
          <w:u w:val="single"/>
        </w:rPr>
        <w:t>rovider-</w:t>
      </w:r>
      <w:r w:rsidR="00AF4633" w:rsidRPr="00AF4633">
        <w:rPr>
          <w:b/>
          <w:bCs/>
          <w:i/>
          <w:u w:val="single"/>
        </w:rPr>
        <w:t>I</w:t>
      </w:r>
      <w:r w:rsidRPr="00AF4633">
        <w:rPr>
          <w:b/>
          <w:bCs/>
          <w:i/>
          <w:u w:val="single"/>
        </w:rPr>
        <w:t>ndependent</w:t>
      </w:r>
      <w:r w:rsidRPr="00AF4633">
        <w:rPr>
          <w:b/>
          <w:bCs/>
          <w:i/>
        </w:rPr>
        <w:t xml:space="preserve"> address space</w:t>
      </w:r>
      <w:r w:rsidRPr="00AF4633">
        <w:rPr>
          <w:b/>
          <w:i/>
        </w:rPr>
        <w:t xml:space="preserve"> is a block of </w:t>
      </w:r>
      <w:r w:rsidRPr="00AF4633">
        <w:rPr>
          <w:rFonts w:eastAsiaTheme="majorEastAsia"/>
          <w:b/>
          <w:i/>
        </w:rPr>
        <w:t>IP addresses</w:t>
      </w:r>
      <w:r w:rsidRPr="00AF4633">
        <w:rPr>
          <w:b/>
          <w:i/>
        </w:rPr>
        <w:t xml:space="preserve"> assigned by a </w:t>
      </w:r>
      <w:r w:rsidR="00AF4633" w:rsidRPr="00AF4633">
        <w:rPr>
          <w:rFonts w:eastAsiaTheme="majorEastAsia"/>
          <w:b/>
          <w:i/>
        </w:rPr>
        <w:t>R</w:t>
      </w:r>
      <w:r w:rsidRPr="00AF4633">
        <w:rPr>
          <w:rFonts w:eastAsiaTheme="majorEastAsia"/>
          <w:b/>
          <w:i/>
        </w:rPr>
        <w:t xml:space="preserve">egional </w:t>
      </w:r>
      <w:r w:rsidR="00AF4633" w:rsidRPr="00AF4633">
        <w:rPr>
          <w:rFonts w:eastAsiaTheme="majorEastAsia"/>
          <w:b/>
          <w:i/>
        </w:rPr>
        <w:t>I</w:t>
      </w:r>
      <w:r w:rsidRPr="00AF4633">
        <w:rPr>
          <w:rFonts w:eastAsiaTheme="majorEastAsia"/>
          <w:b/>
          <w:i/>
        </w:rPr>
        <w:t xml:space="preserve">nternet </w:t>
      </w:r>
      <w:r w:rsidR="00AF4633" w:rsidRPr="00AF4633">
        <w:rPr>
          <w:rFonts w:eastAsiaTheme="majorEastAsia"/>
          <w:b/>
          <w:i/>
        </w:rPr>
        <w:t>R</w:t>
      </w:r>
      <w:r w:rsidRPr="00AF4633">
        <w:rPr>
          <w:rFonts w:eastAsiaTheme="majorEastAsia"/>
          <w:b/>
          <w:i/>
        </w:rPr>
        <w:t>egistry</w:t>
      </w:r>
      <w:r w:rsidRPr="00AF4633">
        <w:rPr>
          <w:b/>
          <w:i/>
        </w:rPr>
        <w:t xml:space="preserve"> (RIR) directly to an end-user organization. The user must contract with an </w:t>
      </w:r>
      <w:r w:rsidRPr="00AF4633">
        <w:rPr>
          <w:rFonts w:eastAsiaTheme="majorEastAsia"/>
          <w:b/>
          <w:i/>
        </w:rPr>
        <w:t>Internet service provider</w:t>
      </w:r>
      <w:r w:rsidRPr="00AF4633">
        <w:rPr>
          <w:b/>
          <w:i/>
        </w:rPr>
        <w:t xml:space="preserve"> to obtain routing of the address block within the </w:t>
      </w:r>
      <w:r w:rsidRPr="00AF4633">
        <w:rPr>
          <w:rFonts w:eastAsiaTheme="majorEastAsia"/>
          <w:b/>
          <w:i/>
        </w:rPr>
        <w:t>Internet</w:t>
      </w:r>
      <w:r w:rsidRPr="00AF4633">
        <w:rPr>
          <w:b/>
          <w:i/>
        </w:rPr>
        <w:t>.</w:t>
      </w:r>
    </w:p>
    <w:p w:rsidR="00E73E8E" w:rsidRPr="00AF4633" w:rsidRDefault="00E73E8E" w:rsidP="00E73E8E">
      <w:pPr>
        <w:pStyle w:val="NormalWeb"/>
        <w:rPr>
          <w:b/>
          <w:i/>
        </w:rPr>
      </w:pPr>
      <w:r w:rsidRPr="00AF4633">
        <w:rPr>
          <w:b/>
          <w:i/>
        </w:rPr>
        <w:t xml:space="preserve">Provider-independent addresses offer end-users the opportunity to change service providers without renumbering of their networks and to use multiple access providers in a </w:t>
      </w:r>
      <w:r w:rsidRPr="00AF4633">
        <w:rPr>
          <w:rFonts w:eastAsiaTheme="majorEastAsia"/>
          <w:b/>
          <w:i/>
        </w:rPr>
        <w:t>multi-homed</w:t>
      </w:r>
      <w:r w:rsidRPr="00AF4633">
        <w:rPr>
          <w:b/>
          <w:i/>
        </w:rPr>
        <w:t xml:space="preserve"> configuration. However, provider-independent blocks may increase the burden on global routers, as the opportunity for efficient </w:t>
      </w:r>
      <w:r w:rsidRPr="00AF4633">
        <w:rPr>
          <w:rFonts w:eastAsiaTheme="majorEastAsia"/>
          <w:b/>
          <w:i/>
        </w:rPr>
        <w:t>route aggregation</w:t>
      </w:r>
      <w:r w:rsidRPr="00AF4633">
        <w:rPr>
          <w:b/>
          <w:i/>
        </w:rPr>
        <w:t xml:space="preserve"> through </w:t>
      </w:r>
      <w:r w:rsidRPr="00AF4633">
        <w:rPr>
          <w:rFonts w:eastAsiaTheme="majorEastAsia"/>
          <w:b/>
          <w:i/>
        </w:rPr>
        <w:t>Classless Inter-Domain Routing</w:t>
      </w:r>
      <w:r w:rsidRPr="00AF4633">
        <w:rPr>
          <w:b/>
          <w:i/>
        </w:rPr>
        <w:t xml:space="preserve"> (CIDR) may not exist.</w:t>
      </w:r>
    </w:p>
    <w:p w:rsidR="00AF4633" w:rsidRDefault="00AF4633" w:rsidP="00E73E8E">
      <w:pPr>
        <w:pStyle w:val="NormalWeb"/>
        <w:rPr>
          <w:b/>
          <w:i/>
        </w:rPr>
      </w:pPr>
      <w:r w:rsidRPr="00AF4633">
        <w:rPr>
          <w:b/>
          <w:i/>
        </w:rPr>
        <w:t xml:space="preserve">Assignments are taken from the address range </w:t>
      </w:r>
      <w:r w:rsidRPr="00AF4633">
        <w:rPr>
          <w:b/>
          <w:i/>
          <w:u w:val="single"/>
        </w:rPr>
        <w:t>2001:678::/29</w:t>
      </w:r>
      <w:r w:rsidRPr="00AF4633">
        <w:rPr>
          <w:b/>
          <w:i/>
        </w:rPr>
        <w:t xml:space="preserve"> and have a minimum size of a </w:t>
      </w:r>
      <w:r w:rsidRPr="00AF4633">
        <w:rPr>
          <w:b/>
          <w:i/>
          <w:u w:val="single"/>
        </w:rPr>
        <w:t>/48</w:t>
      </w:r>
      <w:r w:rsidRPr="00AF4633">
        <w:rPr>
          <w:b/>
          <w:i/>
        </w:rPr>
        <w:t xml:space="preserve"> prefix.</w:t>
      </w:r>
    </w:p>
    <w:p w:rsidR="004C2068" w:rsidRDefault="00F83FCB" w:rsidP="00E73E8E">
      <w:pPr>
        <w:pStyle w:val="NormalWeb"/>
        <w:rPr>
          <w:b/>
          <w:i/>
        </w:rPr>
      </w:pPr>
      <w:r>
        <w:rPr>
          <w:b/>
          <w:i/>
        </w:rPr>
        <w:t>The a</w:t>
      </w:r>
      <w:r w:rsidRPr="00F83FCB">
        <w:rPr>
          <w:b/>
          <w:i/>
        </w:rPr>
        <w:t>nycasting TLD</w:t>
      </w:r>
      <w:r>
        <w:rPr>
          <w:b/>
          <w:i/>
        </w:rPr>
        <w:t xml:space="preserve"> (Top-Level Domains)</w:t>
      </w:r>
      <w:r w:rsidR="00A97486">
        <w:rPr>
          <w:b/>
          <w:i/>
        </w:rPr>
        <w:t xml:space="preserve"> </w:t>
      </w:r>
      <w:r w:rsidRPr="00F83FCB">
        <w:rPr>
          <w:b/>
          <w:i/>
        </w:rPr>
        <w:t>Name</w:t>
      </w:r>
      <w:r w:rsidR="00A97486">
        <w:rPr>
          <w:b/>
          <w:i/>
        </w:rPr>
        <w:t xml:space="preserve"> </w:t>
      </w:r>
      <w:r w:rsidRPr="00F83FCB">
        <w:rPr>
          <w:b/>
          <w:i/>
        </w:rPr>
        <w:t>servers</w:t>
      </w:r>
      <w:r>
        <w:rPr>
          <w:b/>
          <w:i/>
        </w:rPr>
        <w:t xml:space="preserve"> </w:t>
      </w:r>
      <w:r w:rsidRPr="00F83FCB">
        <w:rPr>
          <w:b/>
          <w:i/>
        </w:rPr>
        <w:t>prefixes are taken from the same a</w:t>
      </w:r>
      <w:r>
        <w:rPr>
          <w:b/>
          <w:i/>
        </w:rPr>
        <w:t>dd</w:t>
      </w:r>
      <w:r w:rsidRPr="00F83FCB">
        <w:rPr>
          <w:b/>
          <w:i/>
        </w:rPr>
        <w:t>ress space.</w:t>
      </w:r>
    </w:p>
    <w:p w:rsidR="004C2068" w:rsidRDefault="004C2068">
      <w:pPr>
        <w:spacing w:after="200"/>
        <w:rPr>
          <w:rFonts w:eastAsia="Times New Roman" w:cs="Times New Roman"/>
          <w:b/>
          <w:i/>
          <w:color w:val="000000"/>
          <w:lang w:val="en-US" w:eastAsia="fr-FR"/>
        </w:rPr>
      </w:pPr>
      <w:r w:rsidRPr="000946F7">
        <w:rPr>
          <w:b/>
          <w:i/>
          <w:lang w:val="en-US"/>
        </w:rPr>
        <w:br w:type="page"/>
      </w:r>
    </w:p>
    <w:p w:rsidR="006D093B" w:rsidRDefault="006D093B" w:rsidP="00F3425A">
      <w:pPr>
        <w:pStyle w:val="Heading4"/>
      </w:pPr>
      <w:bookmarkStart w:id="403" w:name="_Toc413851044"/>
      <w:r>
        <w:lastRenderedPageBreak/>
        <w:t>PI vs PA Address Spaces</w:t>
      </w:r>
      <w:bookmarkEnd w:id="403"/>
    </w:p>
    <w:p w:rsidR="006D093B" w:rsidRPr="000946F7" w:rsidRDefault="0087394F" w:rsidP="006D093B">
      <w:pPr>
        <w:rPr>
          <w:b/>
          <w:lang w:val="en-US"/>
        </w:rPr>
      </w:pPr>
      <w:hyperlink r:id="rId153" w:history="1">
        <w:r w:rsidR="006D093B" w:rsidRPr="000946F7">
          <w:rPr>
            <w:rStyle w:val="Hyperlink"/>
            <w:b/>
            <w:lang w:val="en-US"/>
          </w:rPr>
          <w:t>PA, PI or ULA IPv6 Address Space? It depends, 01/2014, ipSpace</w:t>
        </w:r>
      </w:hyperlink>
    </w:p>
    <w:p w:rsidR="006D093B" w:rsidRDefault="006D093B" w:rsidP="006D093B">
      <w:pPr>
        <w:pStyle w:val="NormalWeb"/>
        <w:rPr>
          <w:b/>
          <w:i/>
        </w:rPr>
      </w:pPr>
      <w:r>
        <w:rPr>
          <w:b/>
          <w:i/>
        </w:rPr>
        <w:t>PI/48 and PA/32 are the longest prefixes currently accepted by all ISPs.</w:t>
      </w:r>
    </w:p>
    <w:p w:rsidR="005B2F22" w:rsidRDefault="005B2F22" w:rsidP="00AB59E0">
      <w:pPr>
        <w:pStyle w:val="Heading3"/>
      </w:pPr>
      <w:bookmarkStart w:id="404" w:name="_Toc413851045"/>
      <w:r w:rsidRPr="00F22739">
        <w:t>Unicast Address Types</w:t>
      </w:r>
      <w:bookmarkEnd w:id="404"/>
    </w:p>
    <w:p w:rsidR="001B687A" w:rsidRPr="001B687A" w:rsidRDefault="001B687A" w:rsidP="001B687A">
      <w:pPr>
        <w:rPr>
          <w:lang w:val="en-US" w:eastAsia="fr-FR"/>
        </w:rPr>
      </w:pPr>
      <w:r w:rsidRPr="001B687A">
        <w:rPr>
          <w:lang w:val="en-US" w:eastAsia="fr-FR"/>
        </w:rPr>
        <w:t>Like IPv4, hosts and routers assign these IP addresses to a single interface for the purpose of allowing that one host or interface to send and receive IP packets.</w:t>
      </w:r>
    </w:p>
    <w:p w:rsidR="005B2F22" w:rsidRPr="00F22739" w:rsidRDefault="005B2F22" w:rsidP="00151ADF">
      <w:pPr>
        <w:jc w:val="center"/>
        <w:rPr>
          <w:rFonts w:eastAsia="Times New Roman" w:cs="Times New Roman"/>
          <w:b/>
          <w:bCs/>
          <w:lang w:val="en-US" w:eastAsia="fr-FR"/>
        </w:rPr>
      </w:pPr>
    </w:p>
    <w:p w:rsidR="005B2F22" w:rsidRPr="00F22739" w:rsidRDefault="00530C88" w:rsidP="00151ADF">
      <w:pPr>
        <w:rPr>
          <w:rFonts w:eastAsia="Times New Roman" w:cs="Times New Roman"/>
          <w:lang w:eastAsia="fr-FR"/>
        </w:rPr>
      </w:pPr>
      <w:r w:rsidRPr="00F22739">
        <w:rPr>
          <w:rFonts w:eastAsia="Times New Roman" w:cs="Times New Roman"/>
          <w:noProof/>
          <w:lang w:val="en-US"/>
        </w:rPr>
        <mc:AlternateContent>
          <mc:Choice Requires="wps">
            <w:drawing>
              <wp:anchor distT="0" distB="0" distL="114300" distR="114300" simplePos="0" relativeHeight="251991040" behindDoc="0" locked="0" layoutInCell="1" allowOverlap="1" wp14:anchorId="22E04669" wp14:editId="10F9FB98">
                <wp:simplePos x="0" y="0"/>
                <wp:positionH relativeFrom="column">
                  <wp:posOffset>4730115</wp:posOffset>
                </wp:positionH>
                <wp:positionV relativeFrom="paragraph">
                  <wp:posOffset>871598</wp:posOffset>
                </wp:positionV>
                <wp:extent cx="2396490" cy="1403985"/>
                <wp:effectExtent l="0" t="0" r="22860" b="10795"/>
                <wp:wrapNone/>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1403985"/>
                        </a:xfrm>
                        <a:prstGeom prst="rect">
                          <a:avLst/>
                        </a:prstGeom>
                        <a:solidFill>
                          <a:srgbClr val="FFFFFF"/>
                        </a:solidFill>
                        <a:ln w="9525">
                          <a:solidFill>
                            <a:srgbClr val="000000"/>
                          </a:solidFill>
                          <a:miter lim="800000"/>
                          <a:headEnd/>
                          <a:tailEnd/>
                        </a:ln>
                      </wps:spPr>
                      <wps:txbx>
                        <w:txbxContent>
                          <w:p w:rsidR="000946F7" w:rsidRPr="00FC58CE" w:rsidRDefault="000946F7" w:rsidP="009E17BB">
                            <w:pPr>
                              <w:numPr>
                                <w:ilvl w:val="0"/>
                                <w:numId w:val="131"/>
                              </w:numPr>
                              <w:rPr>
                                <w:b/>
                                <w:i/>
                                <w:lang w:val="en-US"/>
                              </w:rPr>
                            </w:pPr>
                            <w:r w:rsidRPr="00FC58CE">
                              <w:rPr>
                                <w:b/>
                                <w:i/>
                                <w:lang w:val="en-US"/>
                              </w:rPr>
                              <w:t xml:space="preserve">Used as the source address for RS/RA messages for </w:t>
                            </w:r>
                            <w:r w:rsidRPr="00C27E9B">
                              <w:rPr>
                                <w:b/>
                                <w:i/>
                                <w:u w:val="single"/>
                                <w:lang w:val="en-US"/>
                              </w:rPr>
                              <w:t>Router Discovery</w:t>
                            </w:r>
                          </w:p>
                          <w:p w:rsidR="000946F7" w:rsidRPr="00FC58CE" w:rsidRDefault="000946F7" w:rsidP="009E17BB">
                            <w:pPr>
                              <w:numPr>
                                <w:ilvl w:val="0"/>
                                <w:numId w:val="131"/>
                              </w:numPr>
                              <w:rPr>
                                <w:b/>
                                <w:i/>
                                <w:lang w:val="en-US"/>
                              </w:rPr>
                            </w:pPr>
                            <w:r w:rsidRPr="00FC58CE">
                              <w:rPr>
                                <w:b/>
                                <w:i/>
                                <w:lang w:val="en-US"/>
                              </w:rPr>
                              <w:t xml:space="preserve">Used as the source address for NS/NA messages and as the destination address for NA messages for </w:t>
                            </w:r>
                            <w:r w:rsidRPr="00C27E9B">
                              <w:rPr>
                                <w:b/>
                                <w:i/>
                                <w:u w:val="single"/>
                                <w:lang w:val="en-US"/>
                              </w:rPr>
                              <w:t>Neighbor Discovery</w:t>
                            </w:r>
                            <w:r w:rsidRPr="00FC58CE">
                              <w:rPr>
                                <w:b/>
                                <w:i/>
                                <w:lang w:val="en-US"/>
                              </w:rPr>
                              <w:t xml:space="preserve"> (the equi</w:t>
                            </w:r>
                            <w:r>
                              <w:rPr>
                                <w:b/>
                                <w:i/>
                                <w:lang w:val="en-US"/>
                              </w:rPr>
                              <w:t>valent of ARP for IPv6)</w:t>
                            </w:r>
                          </w:p>
                          <w:p w:rsidR="000946F7" w:rsidRPr="00FC58CE" w:rsidRDefault="000946F7" w:rsidP="009E17BB">
                            <w:pPr>
                              <w:numPr>
                                <w:ilvl w:val="0"/>
                                <w:numId w:val="131"/>
                              </w:numPr>
                              <w:rPr>
                                <w:b/>
                                <w:i/>
                                <w:lang w:val="en-US"/>
                              </w:rPr>
                            </w:pPr>
                            <w:r w:rsidRPr="00FC58CE">
                              <w:rPr>
                                <w:b/>
                                <w:i/>
                                <w:lang w:val="en-US"/>
                              </w:rPr>
                              <w:t>As the next-hop IPv6 address for IP routes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4" type="#_x0000_t202" style="position:absolute;margin-left:372.45pt;margin-top:68.65pt;width:188.7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">
                <v:textbox style="mso-fit-shape-to-text:t" inset="0,0,0,0">
                  <w:txbxContent>
                    <w:p w:rsidR="000946F7" w:rsidRPr="00FC58CE" w:rsidRDefault="000946F7" w:rsidP="009E17BB">
                      <w:pPr>
                        <w:numPr>
                          <w:ilvl w:val="0"/>
                          <w:numId w:val="131"/>
                        </w:numPr>
                        <w:rPr>
                          <w:b/>
                          <w:i/>
                          <w:lang w:val="en-US"/>
                        </w:rPr>
                      </w:pPr>
                      <w:r w:rsidRPr="00FC58CE">
                        <w:rPr>
                          <w:b/>
                          <w:i/>
                          <w:lang w:val="en-US"/>
                        </w:rPr>
                        <w:t xml:space="preserve">Used as the source address for RS/RA messages for </w:t>
                      </w:r>
                      <w:r w:rsidRPr="00C27E9B">
                        <w:rPr>
                          <w:b/>
                          <w:i/>
                          <w:u w:val="single"/>
                          <w:lang w:val="en-US"/>
                        </w:rPr>
                        <w:t>Router Discovery</w:t>
                      </w:r>
                    </w:p>
                    <w:p w:rsidR="000946F7" w:rsidRPr="00FC58CE" w:rsidRDefault="000946F7" w:rsidP="009E17BB">
                      <w:pPr>
                        <w:numPr>
                          <w:ilvl w:val="0"/>
                          <w:numId w:val="131"/>
                        </w:numPr>
                        <w:rPr>
                          <w:b/>
                          <w:i/>
                          <w:lang w:val="en-US"/>
                        </w:rPr>
                      </w:pPr>
                      <w:r w:rsidRPr="00FC58CE">
                        <w:rPr>
                          <w:b/>
                          <w:i/>
                          <w:lang w:val="en-US"/>
                        </w:rPr>
                        <w:t xml:space="preserve">Used as the source address for NS/NA messages and as the destination address for NA messages for </w:t>
                      </w:r>
                      <w:r w:rsidRPr="00C27E9B">
                        <w:rPr>
                          <w:b/>
                          <w:i/>
                          <w:u w:val="single"/>
                          <w:lang w:val="en-US"/>
                        </w:rPr>
                        <w:t>Neighbor Discovery</w:t>
                      </w:r>
                      <w:r w:rsidRPr="00FC58CE">
                        <w:rPr>
                          <w:b/>
                          <w:i/>
                          <w:lang w:val="en-US"/>
                        </w:rPr>
                        <w:t xml:space="preserve"> (the equi</w:t>
                      </w:r>
                      <w:r>
                        <w:rPr>
                          <w:b/>
                          <w:i/>
                          <w:lang w:val="en-US"/>
                        </w:rPr>
                        <w:t>valent of ARP for IPv6)</w:t>
                      </w:r>
                    </w:p>
                    <w:p w:rsidR="000946F7" w:rsidRPr="00FC58CE" w:rsidRDefault="000946F7" w:rsidP="009E17BB">
                      <w:pPr>
                        <w:numPr>
                          <w:ilvl w:val="0"/>
                          <w:numId w:val="131"/>
                        </w:numPr>
                        <w:rPr>
                          <w:b/>
                          <w:i/>
                          <w:lang w:val="en-US"/>
                        </w:rPr>
                      </w:pPr>
                      <w:r w:rsidRPr="00FC58CE">
                        <w:rPr>
                          <w:b/>
                          <w:i/>
                          <w:lang w:val="en-US"/>
                        </w:rPr>
                        <w:t>As the next-hop IPv6 address for IP routes</w:t>
                      </w:r>
                    </w:p>
                  </w:txbxContent>
                </v:textbox>
              </v:shape>
            </w:pict>
          </mc:Fallback>
        </mc:AlternateContent>
      </w:r>
      <w:r w:rsidR="005B2F22" w:rsidRPr="00F27AF1">
        <w:rPr>
          <w:rFonts w:eastAsia="Times New Roman" w:cs="Times New Roman"/>
          <w:b/>
          <w:bCs/>
          <w:noProof/>
          <w:u w:val="single"/>
          <w:lang w:val="en-US"/>
        </w:rPr>
        <mc:AlternateContent>
          <mc:Choice Requires="wps">
            <w:drawing>
              <wp:anchor distT="0" distB="0" distL="114300" distR="114300" simplePos="0" relativeHeight="251992064" behindDoc="0" locked="0" layoutInCell="1" allowOverlap="1" wp14:anchorId="6135BAB4" wp14:editId="654865FA">
                <wp:simplePos x="0" y="0"/>
                <wp:positionH relativeFrom="column">
                  <wp:posOffset>4530090</wp:posOffset>
                </wp:positionH>
                <wp:positionV relativeFrom="paragraph">
                  <wp:posOffset>1667510</wp:posOffset>
                </wp:positionV>
                <wp:extent cx="200025" cy="1403985"/>
                <wp:effectExtent l="0" t="0" r="9525" b="635"/>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403985"/>
                        </a:xfrm>
                        <a:prstGeom prst="rect">
                          <a:avLst/>
                        </a:prstGeom>
                        <a:solidFill>
                          <a:srgbClr val="FFFFFF"/>
                        </a:solidFill>
                        <a:ln w="9525">
                          <a:noFill/>
                          <a:miter lim="800000"/>
                          <a:headEnd/>
                          <a:tailEnd/>
                        </a:ln>
                      </wps:spPr>
                      <wps:txbx>
                        <w:txbxContent>
                          <w:p w:rsidR="000946F7" w:rsidRPr="00F27AF1" w:rsidRDefault="000946F7" w:rsidP="005B2F22">
                            <w:r w:rsidRPr="00F27AF1">
                              <w:rPr>
                                <w:rFonts w:eastAsia="Times New Roman" w:cs="Times New Roman"/>
                                <w:b/>
                                <w:bCs/>
                                <w:lang w:eastAsia="fr-FR"/>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5" type="#_x0000_t202" style="position:absolute;margin-left:356.7pt;margin-top:131.3pt;width:15.75pt;height:110.5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" stroked="f">
                <v:textbox style="mso-fit-shape-to-text:t">
                  <w:txbxContent>
                    <w:p w:rsidR="000946F7" w:rsidRPr="00F27AF1" w:rsidRDefault="000946F7" w:rsidP="005B2F22">
                      <w:r w:rsidRPr="00F27AF1">
                        <w:rPr>
                          <w:rFonts w:eastAsia="Times New Roman" w:cs="Times New Roman"/>
                          <w:b/>
                          <w:bCs/>
                          <w:lang w:eastAsia="fr-FR"/>
                        </w:rPr>
                        <w:t>►</w:t>
                      </w:r>
                    </w:p>
                  </w:txbxContent>
                </v:textbox>
              </v:shape>
            </w:pict>
          </mc:Fallback>
        </mc:AlternateContent>
      </w:r>
      <w:r w:rsidR="00C35093">
        <w:rPr>
          <w:rFonts w:eastAsia="Times New Roman" w:cs="Times New Roman"/>
          <w:noProof/>
          <w:lang w:val="en-US"/>
        </w:rPr>
        <w:drawing>
          <wp:inline distT="0" distB="0" distL="0" distR="0" wp14:anchorId="257D18D0" wp14:editId="4B2DBA1B">
            <wp:extent cx="5238750" cy="4667250"/>
            <wp:effectExtent l="0" t="0" r="0" b="0"/>
            <wp:docPr id="454" name="Imag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Unicast Address Types.jpg"/>
                    <pic:cNvPicPr/>
                  </pic:nvPicPr>
                  <pic:blipFill>
                    <a:blip r:embed="rId154">
                      <a:extLst>
                        <a:ext uri="{28A0092B-C50C-407E-A947-70E740481C1C}">
                          <a14:useLocalDpi xmlns:a14="http://schemas.microsoft.com/office/drawing/2010/main" val="0"/>
                        </a:ext>
                      </a:extLst>
                    </a:blip>
                    <a:stretch>
                      <a:fillRect/>
                    </a:stretch>
                  </pic:blipFill>
                  <pic:spPr>
                    <a:xfrm>
                      <a:off x="0" y="0"/>
                      <a:ext cx="5238750" cy="4667250"/>
                    </a:xfrm>
                    <a:prstGeom prst="rect">
                      <a:avLst/>
                    </a:prstGeom>
                  </pic:spPr>
                </pic:pic>
              </a:graphicData>
            </a:graphic>
          </wp:inline>
        </w:drawing>
      </w:r>
    </w:p>
    <w:p w:rsidR="003F0E55" w:rsidRDefault="00466399" w:rsidP="00F3425A">
      <w:pPr>
        <w:pStyle w:val="Heading4"/>
      </w:pPr>
      <w:bookmarkStart w:id="405" w:name="_Toc413851046"/>
      <w:r>
        <w:t>Global Unicast</w:t>
      </w:r>
      <w:bookmarkEnd w:id="405"/>
    </w:p>
    <w:p w:rsidR="00466399" w:rsidRPr="00466399" w:rsidRDefault="00466399" w:rsidP="00466399">
      <w:pPr>
        <w:jc w:val="center"/>
        <w:rPr>
          <w:b/>
          <w:lang w:val="en-US"/>
        </w:rPr>
      </w:pPr>
      <w:r w:rsidRPr="00466399">
        <w:rPr>
          <w:b/>
          <w:i/>
          <w:lang w:val="en-US"/>
        </w:rPr>
        <w:t>Example of</w:t>
      </w:r>
      <w:r w:rsidRPr="00466399">
        <w:rPr>
          <w:b/>
          <w:lang w:val="en-US"/>
        </w:rPr>
        <w:t xml:space="preserve"> Global Unicast Address Format</w:t>
      </w:r>
    </w:p>
    <w:p w:rsidR="00466399" w:rsidRDefault="00466399" w:rsidP="00466399">
      <w:pPr>
        <w:jc w:val="center"/>
      </w:pPr>
      <w:r>
        <w:rPr>
          <w:noProof/>
          <w:lang w:val="en-US"/>
        </w:rPr>
        <w:drawing>
          <wp:inline distT="0" distB="0" distL="0" distR="0" wp14:anchorId="34496FC8" wp14:editId="00521A8F">
            <wp:extent cx="4828032" cy="1060704"/>
            <wp:effectExtent l="0" t="0" r="0" b="6350"/>
            <wp:docPr id="420" name="Imag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Global Unicast Address Format.JPG"/>
                    <pic:cNvPicPr/>
                  </pic:nvPicPr>
                  <pic:blipFill>
                    <a:blip r:embed="rId155">
                      <a:extLst>
                        <a:ext uri="{28A0092B-C50C-407E-A947-70E740481C1C}">
                          <a14:useLocalDpi xmlns:a14="http://schemas.microsoft.com/office/drawing/2010/main" val="0"/>
                        </a:ext>
                      </a:extLst>
                    </a:blip>
                    <a:stretch>
                      <a:fillRect/>
                    </a:stretch>
                  </pic:blipFill>
                  <pic:spPr>
                    <a:xfrm>
                      <a:off x="0" y="0"/>
                      <a:ext cx="4828032" cy="1060704"/>
                    </a:xfrm>
                    <a:prstGeom prst="rect">
                      <a:avLst/>
                    </a:prstGeom>
                  </pic:spPr>
                </pic:pic>
              </a:graphicData>
            </a:graphic>
          </wp:inline>
        </w:drawing>
      </w:r>
    </w:p>
    <w:p w:rsidR="00466399" w:rsidRDefault="00466399" w:rsidP="00F3425A">
      <w:pPr>
        <w:pStyle w:val="Heading4"/>
      </w:pPr>
      <w:bookmarkStart w:id="406" w:name="_Toc413851047"/>
      <w:r>
        <w:t>Unique Local</w:t>
      </w:r>
      <w:bookmarkEnd w:id="406"/>
    </w:p>
    <w:p w:rsidR="00466399" w:rsidRPr="009C798E" w:rsidRDefault="009C798E" w:rsidP="00466399">
      <w:pPr>
        <w:jc w:val="center"/>
        <w:rPr>
          <w:b/>
          <w:lang w:val="en-US"/>
        </w:rPr>
      </w:pPr>
      <w:r w:rsidRPr="009C798E">
        <w:rPr>
          <w:b/>
          <w:i/>
          <w:lang w:val="en-US"/>
        </w:rPr>
        <w:t>Example of</w:t>
      </w:r>
      <w:r w:rsidRPr="009C798E">
        <w:rPr>
          <w:b/>
          <w:lang w:val="en-US"/>
        </w:rPr>
        <w:t xml:space="preserve"> </w:t>
      </w:r>
      <w:r w:rsidR="00466399" w:rsidRPr="009C798E">
        <w:rPr>
          <w:b/>
          <w:lang w:val="en-US"/>
        </w:rPr>
        <w:t>Unique Local Address Format</w:t>
      </w:r>
    </w:p>
    <w:p w:rsidR="00466399" w:rsidRDefault="009C798E" w:rsidP="009C798E">
      <w:pPr>
        <w:jc w:val="center"/>
      </w:pPr>
      <w:r>
        <w:rPr>
          <w:noProof/>
          <w:lang w:val="en-US"/>
        </w:rPr>
        <w:drawing>
          <wp:inline distT="0" distB="0" distL="0" distR="0" wp14:anchorId="68D19DB0" wp14:editId="4C9B5C8E">
            <wp:extent cx="4818888" cy="1344168"/>
            <wp:effectExtent l="0" t="0" r="1270" b="8890"/>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Unique Local Address.JPG"/>
                    <pic:cNvPicPr/>
                  </pic:nvPicPr>
                  <pic:blipFill>
                    <a:blip r:embed="rId156">
                      <a:extLst>
                        <a:ext uri="{28A0092B-C50C-407E-A947-70E740481C1C}">
                          <a14:useLocalDpi xmlns:a14="http://schemas.microsoft.com/office/drawing/2010/main" val="0"/>
                        </a:ext>
                      </a:extLst>
                    </a:blip>
                    <a:stretch>
                      <a:fillRect/>
                    </a:stretch>
                  </pic:blipFill>
                  <pic:spPr>
                    <a:xfrm>
                      <a:off x="0" y="0"/>
                      <a:ext cx="4818888" cy="1344168"/>
                    </a:xfrm>
                    <a:prstGeom prst="rect">
                      <a:avLst/>
                    </a:prstGeom>
                  </pic:spPr>
                </pic:pic>
              </a:graphicData>
            </a:graphic>
          </wp:inline>
        </w:drawing>
      </w:r>
    </w:p>
    <w:p w:rsidR="009C798E" w:rsidRDefault="009C798E" w:rsidP="009C798E">
      <w:pPr>
        <w:jc w:val="center"/>
      </w:pPr>
    </w:p>
    <w:p w:rsidR="009C798E" w:rsidRPr="009C798E" w:rsidRDefault="009C798E" w:rsidP="009C798E">
      <w:pPr>
        <w:rPr>
          <w:lang w:val="en-US"/>
        </w:rPr>
      </w:pPr>
      <w:r w:rsidRPr="009C798E">
        <w:rPr>
          <w:lang w:val="en-US"/>
        </w:rPr>
        <w:t>The bit labeled L is set to 1 if the prefix is locally assigned, and setting</w:t>
      </w:r>
      <w:r>
        <w:rPr>
          <w:lang w:val="en-US"/>
        </w:rPr>
        <w:t xml:space="preserve"> </w:t>
      </w:r>
      <w:r w:rsidRPr="009C798E">
        <w:rPr>
          <w:lang w:val="en-US"/>
        </w:rPr>
        <w:t>it to 0 has not been defined.</w:t>
      </w:r>
    </w:p>
    <w:p w:rsidR="00466399" w:rsidRPr="00466399" w:rsidRDefault="00466399" w:rsidP="00F3425A">
      <w:pPr>
        <w:pStyle w:val="Heading4"/>
      </w:pPr>
      <w:bookmarkStart w:id="407" w:name="_Toc413851048"/>
      <w:r>
        <w:lastRenderedPageBreak/>
        <w:t>Link Local</w:t>
      </w:r>
      <w:bookmarkEnd w:id="407"/>
    </w:p>
    <w:p w:rsidR="003F0E55" w:rsidRPr="003F0E55" w:rsidRDefault="003F0E55" w:rsidP="003F0E55">
      <w:pPr>
        <w:jc w:val="center"/>
        <w:rPr>
          <w:b/>
        </w:rPr>
      </w:pPr>
      <w:r w:rsidRPr="003F0E55">
        <w:rPr>
          <w:b/>
        </w:rPr>
        <w:t>Link Local Address Format</w:t>
      </w:r>
    </w:p>
    <w:p w:rsidR="003F0E55" w:rsidRPr="003F0E55" w:rsidRDefault="00466399" w:rsidP="003F0E55">
      <w:pPr>
        <w:spacing w:before="240" w:after="240" w:line="240" w:lineRule="auto"/>
        <w:ind w:firstLine="5"/>
        <w:jc w:val="center"/>
        <w:rPr>
          <w:rFonts w:eastAsia="Times New Roman" w:cs="Times New Roman"/>
          <w:sz w:val="24"/>
          <w:szCs w:val="24"/>
          <w:lang w:eastAsia="fr-FR"/>
        </w:rPr>
      </w:pPr>
      <w:r>
        <w:rPr>
          <w:rFonts w:eastAsia="Times New Roman" w:cs="Times New Roman"/>
          <w:noProof/>
          <w:sz w:val="24"/>
          <w:szCs w:val="24"/>
          <w:lang w:val="en-US"/>
        </w:rPr>
        <w:drawing>
          <wp:inline distT="0" distB="0" distL="0" distR="0" wp14:anchorId="7F3A7FDC" wp14:editId="024817AE">
            <wp:extent cx="5038725" cy="781050"/>
            <wp:effectExtent l="0" t="0" r="9525" b="0"/>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Link-Local Address Format.JPG"/>
                    <pic:cNvPicPr/>
                  </pic:nvPicPr>
                  <pic:blipFill>
                    <a:blip r:embed="rId157">
                      <a:extLst>
                        <a:ext uri="{28A0092B-C50C-407E-A947-70E740481C1C}">
                          <a14:useLocalDpi xmlns:a14="http://schemas.microsoft.com/office/drawing/2010/main" val="0"/>
                        </a:ext>
                      </a:extLst>
                    </a:blip>
                    <a:stretch>
                      <a:fillRect/>
                    </a:stretch>
                  </pic:blipFill>
                  <pic:spPr>
                    <a:xfrm>
                      <a:off x="0" y="0"/>
                      <a:ext cx="5038725" cy="781050"/>
                    </a:xfrm>
                    <a:prstGeom prst="rect">
                      <a:avLst/>
                    </a:prstGeom>
                  </pic:spPr>
                </pic:pic>
              </a:graphicData>
            </a:graphic>
          </wp:inline>
        </w:drawing>
      </w:r>
    </w:p>
    <w:p w:rsidR="008F72F4" w:rsidRPr="00A13078" w:rsidRDefault="008F72F4" w:rsidP="008F72F4">
      <w:pPr>
        <w:rPr>
          <w:lang w:val="en-US"/>
        </w:rPr>
      </w:pPr>
      <w:r>
        <w:rPr>
          <w:rFonts w:cs="Times New Roman"/>
          <w:b/>
          <w:i/>
          <w:u w:val="single"/>
          <w:lang w:val="en-US"/>
        </w:rPr>
        <w:t>O</w:t>
      </w:r>
      <w:r w:rsidRPr="009F008B">
        <w:rPr>
          <w:rFonts w:cs="Times New Roman"/>
          <w:b/>
          <w:i/>
          <w:u w:val="single"/>
          <w:lang w:val="en-US"/>
        </w:rPr>
        <w:t>ut of the scope of CCNP ROUTE:</w:t>
      </w:r>
    </w:p>
    <w:p w:rsidR="008F72F4" w:rsidRPr="0090746E" w:rsidRDefault="0087394F" w:rsidP="008F72F4">
      <w:pPr>
        <w:rPr>
          <w:b/>
          <w:i/>
          <w:lang w:val="en-US"/>
        </w:rPr>
      </w:pPr>
      <w:hyperlink r:id="rId158" w:history="1">
        <w:r w:rsidR="00893D80" w:rsidRPr="00893D80">
          <w:rPr>
            <w:rStyle w:val="Hyperlink"/>
            <w:b/>
            <w:i/>
            <w:lang w:val="en-US"/>
          </w:rPr>
          <w:t>RFC</w:t>
        </w:r>
        <w:r w:rsidR="008F72F4" w:rsidRPr="00893D80">
          <w:rPr>
            <w:rStyle w:val="Hyperlink"/>
            <w:b/>
            <w:i/>
            <w:lang w:val="en-US"/>
          </w:rPr>
          <w:t xml:space="preserve"> </w:t>
        </w:r>
        <w:r w:rsidR="00893D80" w:rsidRPr="00893D80">
          <w:rPr>
            <w:rStyle w:val="Hyperlink"/>
            <w:b/>
            <w:i/>
            <w:lang w:val="en-US"/>
          </w:rPr>
          <w:t>7404</w:t>
        </w:r>
      </w:hyperlink>
      <w:r w:rsidR="00893D80">
        <w:rPr>
          <w:b/>
          <w:i/>
          <w:lang w:val="en-US"/>
        </w:rPr>
        <w:t xml:space="preserve"> </w:t>
      </w:r>
      <w:r w:rsidR="008F72F4" w:rsidRPr="0090746E">
        <w:rPr>
          <w:b/>
          <w:i/>
          <w:lang w:val="en-US"/>
        </w:rPr>
        <w:t xml:space="preserve">suggests </w:t>
      </w:r>
      <w:r w:rsidR="008F72F4" w:rsidRPr="008F72F4">
        <w:rPr>
          <w:b/>
          <w:i/>
          <w:u w:val="single"/>
          <w:lang w:val="en-US"/>
        </w:rPr>
        <w:t>using only LLA (Link-Local Addresses) on infrastructure links between routers</w:t>
      </w:r>
      <w:r w:rsidR="008F72F4" w:rsidRPr="0090746E">
        <w:rPr>
          <w:b/>
          <w:i/>
          <w:lang w:val="en-US"/>
        </w:rPr>
        <w:t>. This approach yields to the following several advantages (the caveats can be easily solved):</w:t>
      </w:r>
    </w:p>
    <w:p w:rsidR="008F72F4" w:rsidRPr="0090746E" w:rsidRDefault="008F72F4" w:rsidP="009E17BB">
      <w:pPr>
        <w:pStyle w:val="ListParagraph"/>
        <w:numPr>
          <w:ilvl w:val="0"/>
          <w:numId w:val="333"/>
        </w:numPr>
        <w:rPr>
          <w:b/>
          <w:i/>
          <w:lang w:val="en-US"/>
        </w:rPr>
      </w:pPr>
      <w:r w:rsidRPr="0090746E">
        <w:rPr>
          <w:b/>
          <w:i/>
          <w:lang w:val="en-US"/>
        </w:rPr>
        <w:t>Smaller routing tables</w:t>
      </w:r>
    </w:p>
    <w:p w:rsidR="008F72F4" w:rsidRPr="0090746E" w:rsidRDefault="008F72F4" w:rsidP="009E17BB">
      <w:pPr>
        <w:pStyle w:val="ListParagraph"/>
        <w:numPr>
          <w:ilvl w:val="0"/>
          <w:numId w:val="333"/>
        </w:numPr>
        <w:rPr>
          <w:b/>
          <w:i/>
          <w:lang w:val="en-US"/>
        </w:rPr>
      </w:pPr>
      <w:r w:rsidRPr="0090746E">
        <w:rPr>
          <w:b/>
          <w:i/>
          <w:lang w:val="en-US"/>
        </w:rPr>
        <w:t>Reduced attack surface</w:t>
      </w:r>
    </w:p>
    <w:p w:rsidR="008F72F4" w:rsidRPr="0090746E" w:rsidRDefault="008F72F4" w:rsidP="009E17BB">
      <w:pPr>
        <w:pStyle w:val="ListParagraph"/>
        <w:numPr>
          <w:ilvl w:val="0"/>
          <w:numId w:val="333"/>
        </w:numPr>
        <w:rPr>
          <w:b/>
          <w:i/>
          <w:lang w:val="en-US"/>
        </w:rPr>
      </w:pPr>
      <w:r w:rsidRPr="0090746E">
        <w:rPr>
          <w:b/>
          <w:i/>
          <w:lang w:val="en-US"/>
        </w:rPr>
        <w:t>Lower configuration complexity</w:t>
      </w:r>
    </w:p>
    <w:p w:rsidR="008F72F4" w:rsidRPr="0090746E" w:rsidRDefault="008F72F4" w:rsidP="009E17BB">
      <w:pPr>
        <w:pStyle w:val="ListParagraph"/>
        <w:numPr>
          <w:ilvl w:val="0"/>
          <w:numId w:val="333"/>
        </w:numPr>
        <w:rPr>
          <w:b/>
          <w:i/>
          <w:lang w:val="en-US"/>
        </w:rPr>
      </w:pPr>
      <w:r w:rsidRPr="0090746E">
        <w:rPr>
          <w:b/>
          <w:i/>
          <w:lang w:val="en-US"/>
        </w:rPr>
        <w:t>Simpler DNS</w:t>
      </w:r>
    </w:p>
    <w:p w:rsidR="00C5799E" w:rsidRDefault="00C5799E" w:rsidP="00F3425A">
      <w:pPr>
        <w:pStyle w:val="Heading4"/>
        <w:rPr>
          <w:rFonts w:eastAsia="Times New Roman"/>
        </w:rPr>
      </w:pPr>
      <w:bookmarkStart w:id="408" w:name="_Toc413851049"/>
      <w:r w:rsidRPr="00C5799E">
        <w:rPr>
          <w:rFonts w:eastAsia="Times New Roman"/>
        </w:rPr>
        <w:t>IPv6 Addresses with Embedded IPv4 Addresses</w:t>
      </w:r>
      <w:bookmarkEnd w:id="408"/>
    </w:p>
    <w:p w:rsidR="00C5799E" w:rsidRDefault="00C5799E" w:rsidP="00F3425A">
      <w:pPr>
        <w:pStyle w:val="Heading5"/>
      </w:pPr>
      <w:bookmarkStart w:id="409" w:name="_Toc413851050"/>
      <w:r w:rsidRPr="00C5799E">
        <w:t>IPv4-Compatible IPv6 Address</w:t>
      </w:r>
      <w:bookmarkEnd w:id="409"/>
    </w:p>
    <w:p w:rsidR="00C5799E" w:rsidRPr="00C5799E" w:rsidRDefault="00C5799E" w:rsidP="008F72F4">
      <w:pPr>
        <w:rPr>
          <w:lang w:val="en-US" w:eastAsia="fr-FR"/>
        </w:rPr>
      </w:pPr>
      <w:r w:rsidRPr="00C5799E">
        <w:rPr>
          <w:lang w:val="en-US" w:eastAsia="fr-FR"/>
        </w:rPr>
        <w:t>The "IPv4-Compatible IPv6 address" was defined to assist in the IPv6</w:t>
      </w:r>
      <w:r>
        <w:rPr>
          <w:lang w:val="en-US" w:eastAsia="fr-FR"/>
        </w:rPr>
        <w:t xml:space="preserve"> </w:t>
      </w:r>
      <w:r w:rsidRPr="00C5799E">
        <w:rPr>
          <w:lang w:val="en-US" w:eastAsia="fr-FR"/>
        </w:rPr>
        <w:t>transition.  The format is as</w:t>
      </w:r>
      <w:r>
        <w:rPr>
          <w:lang w:val="en-US" w:eastAsia="fr-FR"/>
        </w:rPr>
        <w:t xml:space="preserve"> </w:t>
      </w:r>
      <w:r w:rsidRPr="00C5799E">
        <w:rPr>
          <w:lang w:val="en-US" w:eastAsia="fr-FR"/>
        </w:rPr>
        <w:t>follows:</w:t>
      </w:r>
    </w:p>
    <w:p w:rsidR="00C5799E" w:rsidRPr="00C5799E" w:rsidRDefault="00C5799E" w:rsidP="008F72F4">
      <w:pPr>
        <w:jc w:val="center"/>
        <w:rPr>
          <w:lang w:val="en-US" w:eastAsia="fr-FR"/>
        </w:rPr>
      </w:pPr>
      <w:r>
        <w:rPr>
          <w:noProof/>
          <w:lang w:val="en-US"/>
        </w:rPr>
        <w:drawing>
          <wp:inline distT="0" distB="0" distL="0" distR="0" wp14:anchorId="22C13253" wp14:editId="68B451E6">
            <wp:extent cx="3752850" cy="552450"/>
            <wp:effectExtent l="0" t="0" r="0" b="0"/>
            <wp:docPr id="685" name="Imag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4-Compatible IPv6 Address Format.JPG"/>
                    <pic:cNvPicPr/>
                  </pic:nvPicPr>
                  <pic:blipFill>
                    <a:blip r:embed="rId159">
                      <a:extLst>
                        <a:ext uri="{28A0092B-C50C-407E-A947-70E740481C1C}">
                          <a14:useLocalDpi xmlns:a14="http://schemas.microsoft.com/office/drawing/2010/main" val="0"/>
                        </a:ext>
                      </a:extLst>
                    </a:blip>
                    <a:stretch>
                      <a:fillRect/>
                    </a:stretch>
                  </pic:blipFill>
                  <pic:spPr>
                    <a:xfrm>
                      <a:off x="0" y="0"/>
                      <a:ext cx="3752850" cy="552450"/>
                    </a:xfrm>
                    <a:prstGeom prst="rect">
                      <a:avLst/>
                    </a:prstGeom>
                  </pic:spPr>
                </pic:pic>
              </a:graphicData>
            </a:graphic>
          </wp:inline>
        </w:drawing>
      </w:r>
    </w:p>
    <w:p w:rsidR="00C5799E" w:rsidRPr="00C5799E" w:rsidRDefault="00C5799E" w:rsidP="008F72F4">
      <w:pPr>
        <w:rPr>
          <w:i/>
          <w:lang w:val="en-US" w:eastAsia="fr-FR"/>
        </w:rPr>
      </w:pPr>
      <w:r w:rsidRPr="00C5799E">
        <w:rPr>
          <w:i/>
          <w:lang w:val="en-US" w:eastAsia="fr-FR"/>
        </w:rPr>
        <w:t>Notes:</w:t>
      </w:r>
    </w:p>
    <w:p w:rsidR="00C5799E" w:rsidRPr="00C5799E" w:rsidRDefault="00C5799E" w:rsidP="009E17BB">
      <w:pPr>
        <w:pStyle w:val="ListParagraph"/>
        <w:numPr>
          <w:ilvl w:val="0"/>
          <w:numId w:val="308"/>
        </w:numPr>
        <w:rPr>
          <w:i/>
          <w:lang w:val="en-US"/>
        </w:rPr>
      </w:pPr>
      <w:r w:rsidRPr="00C5799E">
        <w:rPr>
          <w:i/>
          <w:lang w:val="en-US"/>
        </w:rPr>
        <w:t>The IPv4 address used in the "IPv4-Compatible IPv6 address" must be a globally-unique IPv4 unicast address.</w:t>
      </w:r>
    </w:p>
    <w:p w:rsidR="00C5799E" w:rsidRPr="00C5799E" w:rsidRDefault="00C5799E" w:rsidP="009E17BB">
      <w:pPr>
        <w:pStyle w:val="ListParagraph"/>
        <w:numPr>
          <w:ilvl w:val="0"/>
          <w:numId w:val="308"/>
        </w:numPr>
        <w:rPr>
          <w:i/>
          <w:lang w:val="en-US"/>
        </w:rPr>
      </w:pPr>
      <w:r w:rsidRPr="00C5799E">
        <w:rPr>
          <w:i/>
          <w:lang w:val="en-US"/>
        </w:rPr>
        <w:t xml:space="preserve">The "IPv4-Compatible IPv6 address" is now </w:t>
      </w:r>
      <w:r w:rsidRPr="00C5799E">
        <w:rPr>
          <w:b/>
          <w:i/>
          <w:lang w:val="en-US"/>
        </w:rPr>
        <w:t>deprecated</w:t>
      </w:r>
      <w:r w:rsidRPr="00C5799E">
        <w:rPr>
          <w:i/>
          <w:lang w:val="en-US"/>
        </w:rPr>
        <w:t xml:space="preserve"> because the current IPv6 transition mechanisms no longer use these addresses. New or updated implementations are not required to support this address type.</w:t>
      </w:r>
    </w:p>
    <w:p w:rsidR="00C5799E" w:rsidRDefault="00C5799E" w:rsidP="00F3425A">
      <w:pPr>
        <w:pStyle w:val="Heading5"/>
      </w:pPr>
      <w:bookmarkStart w:id="410" w:name="_Toc413851051"/>
      <w:r w:rsidRPr="00C5799E">
        <w:t>IPv4-Mapped IPv6 Address</w:t>
      </w:r>
      <w:bookmarkEnd w:id="410"/>
    </w:p>
    <w:p w:rsidR="00C5799E" w:rsidRDefault="00B57152" w:rsidP="008F72F4">
      <w:pPr>
        <w:jc w:val="center"/>
        <w:rPr>
          <w:lang w:val="en-US" w:eastAsia="fr-FR"/>
        </w:rPr>
      </w:pPr>
      <w:r>
        <w:rPr>
          <w:noProof/>
          <w:lang w:val="en-US"/>
        </w:rPr>
        <w:drawing>
          <wp:inline distT="0" distB="0" distL="0" distR="0" wp14:anchorId="68B6DACA" wp14:editId="49F46959">
            <wp:extent cx="5172075" cy="561975"/>
            <wp:effectExtent l="0" t="0" r="9525" b="9525"/>
            <wp:docPr id="705" name="Imag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4-Mapped IPv6 Address.JPG"/>
                    <pic:cNvPicPr/>
                  </pic:nvPicPr>
                  <pic:blipFill>
                    <a:blip r:embed="rId160">
                      <a:extLst>
                        <a:ext uri="{28A0092B-C50C-407E-A947-70E740481C1C}">
                          <a14:useLocalDpi xmlns:a14="http://schemas.microsoft.com/office/drawing/2010/main" val="0"/>
                        </a:ext>
                      </a:extLst>
                    </a:blip>
                    <a:stretch>
                      <a:fillRect/>
                    </a:stretch>
                  </pic:blipFill>
                  <pic:spPr>
                    <a:xfrm>
                      <a:off x="0" y="0"/>
                      <a:ext cx="5172075" cy="561975"/>
                    </a:xfrm>
                    <a:prstGeom prst="rect">
                      <a:avLst/>
                    </a:prstGeom>
                  </pic:spPr>
                </pic:pic>
              </a:graphicData>
            </a:graphic>
          </wp:inline>
        </w:drawing>
      </w:r>
    </w:p>
    <w:p w:rsidR="00B57152" w:rsidRDefault="00B57152" w:rsidP="008F72F4">
      <w:pPr>
        <w:rPr>
          <w:lang w:val="en-US" w:eastAsia="fr-FR"/>
        </w:rPr>
      </w:pPr>
    </w:p>
    <w:p w:rsidR="00B57152" w:rsidRPr="00B57152" w:rsidRDefault="00B57152" w:rsidP="008F72F4">
      <w:pPr>
        <w:rPr>
          <w:lang w:val="en-US" w:eastAsia="fr-FR"/>
        </w:rPr>
      </w:pPr>
      <w:r>
        <w:rPr>
          <w:lang w:val="en-US" w:eastAsia="fr-FR"/>
        </w:rPr>
        <w:t xml:space="preserve">See </w:t>
      </w:r>
      <w:hyperlink r:id="rId161" w:tooltip="&quot;Application Aspects of IPv6 Transition&quot;" w:history="1">
        <w:r w:rsidRPr="00B57152">
          <w:rPr>
            <w:rStyle w:val="Hyperlink"/>
            <w:lang w:val="en-US" w:eastAsia="fr-FR"/>
          </w:rPr>
          <w:t>RFC</w:t>
        </w:r>
        <w:r>
          <w:rPr>
            <w:rStyle w:val="Hyperlink"/>
            <w:lang w:val="en-US" w:eastAsia="fr-FR"/>
          </w:rPr>
          <w:t xml:space="preserve"> </w:t>
        </w:r>
        <w:r w:rsidRPr="00B57152">
          <w:rPr>
            <w:rStyle w:val="Hyperlink"/>
            <w:lang w:val="en-US" w:eastAsia="fr-FR"/>
          </w:rPr>
          <w:t>4038</w:t>
        </w:r>
      </w:hyperlink>
      <w:r w:rsidRPr="00B57152">
        <w:rPr>
          <w:lang w:val="en-US" w:eastAsia="fr-FR"/>
        </w:rPr>
        <w:t xml:space="preserve"> for background on the usage of the "IPv4-mapped IPv6</w:t>
      </w:r>
      <w:r>
        <w:rPr>
          <w:lang w:val="en-US" w:eastAsia="fr-FR"/>
        </w:rPr>
        <w:t xml:space="preserve"> </w:t>
      </w:r>
      <w:r w:rsidRPr="00B57152">
        <w:rPr>
          <w:lang w:val="en-US" w:eastAsia="fr-FR"/>
        </w:rPr>
        <w:t>address".</w:t>
      </w:r>
    </w:p>
    <w:p w:rsidR="005B2F22" w:rsidRPr="007F477E" w:rsidRDefault="005B2F22" w:rsidP="00F3425A">
      <w:pPr>
        <w:pStyle w:val="Heading4"/>
        <w:rPr>
          <w:rFonts w:eastAsia="Times New Roman"/>
        </w:rPr>
      </w:pPr>
      <w:bookmarkStart w:id="411" w:name="_Toc413851052"/>
      <w:r>
        <w:rPr>
          <w:rFonts w:eastAsia="Times New Roman"/>
        </w:rPr>
        <w:t>Address Assignment</w:t>
      </w:r>
      <w:bookmarkEnd w:id="411"/>
    </w:p>
    <w:p w:rsidR="005B2F22" w:rsidRPr="007F477E" w:rsidRDefault="005B2F22" w:rsidP="008F72F4">
      <w:pPr>
        <w:jc w:val="center"/>
        <w:rPr>
          <w:rFonts w:eastAsia="Times New Roman" w:cs="Times New Roman"/>
          <w:b/>
          <w:bCs/>
          <w:lang w:val="en-US" w:eastAsia="fr-FR"/>
        </w:rPr>
      </w:pPr>
    </w:p>
    <w:p w:rsidR="005B2F22" w:rsidRPr="007F477E" w:rsidRDefault="00E53DDC" w:rsidP="008F72F4">
      <w:pPr>
        <w:jc w:val="center"/>
        <w:rPr>
          <w:rFonts w:eastAsia="Times New Roman" w:cs="Times New Roman"/>
          <w:lang w:eastAsia="fr-FR"/>
        </w:rPr>
      </w:pPr>
      <w:r>
        <w:rPr>
          <w:rFonts w:eastAsia="Times New Roman" w:cs="Times New Roman"/>
          <w:noProof/>
          <w:lang w:val="en-US"/>
        </w:rPr>
        <w:drawing>
          <wp:inline distT="0" distB="0" distL="0" distR="0" wp14:anchorId="407A5FBC" wp14:editId="31B7986C">
            <wp:extent cx="5238750" cy="2600325"/>
            <wp:effectExtent l="0" t="0" r="0"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Pv6 Address Assignment.jpg"/>
                    <pic:cNvPicPr/>
                  </pic:nvPicPr>
                  <pic:blipFill>
                    <a:blip r:embed="rId162">
                      <a:extLst>
                        <a:ext uri="{28A0092B-C50C-407E-A947-70E740481C1C}">
                          <a14:useLocalDpi xmlns:a14="http://schemas.microsoft.com/office/drawing/2010/main" val="0"/>
                        </a:ext>
                      </a:extLst>
                    </a:blip>
                    <a:stretch>
                      <a:fillRect/>
                    </a:stretch>
                  </pic:blipFill>
                  <pic:spPr>
                    <a:xfrm>
                      <a:off x="0" y="0"/>
                      <a:ext cx="5238750" cy="2600325"/>
                    </a:xfrm>
                    <a:prstGeom prst="rect">
                      <a:avLst/>
                    </a:prstGeom>
                  </pic:spPr>
                </pic:pic>
              </a:graphicData>
            </a:graphic>
          </wp:inline>
        </w:drawing>
      </w:r>
    </w:p>
    <w:p w:rsidR="005B2F22" w:rsidRPr="007D4A27" w:rsidRDefault="005B2F22" w:rsidP="008F72F4">
      <w:pPr>
        <w:rPr>
          <w:lang w:val="en-US"/>
        </w:rPr>
      </w:pPr>
    </w:p>
    <w:p w:rsidR="005B2F22" w:rsidRDefault="005D2298" w:rsidP="00F3425A">
      <w:pPr>
        <w:pStyle w:val="Heading5"/>
      </w:pPr>
      <w:bookmarkStart w:id="412" w:name="_Toc413851053"/>
      <w:r>
        <w:lastRenderedPageBreak/>
        <w:t>Dynamic Configuration</w:t>
      </w:r>
      <w:bookmarkEnd w:id="412"/>
    </w:p>
    <w:p w:rsidR="00BA091E" w:rsidRDefault="00BA091E" w:rsidP="00F3425A">
      <w:pPr>
        <w:pStyle w:val="Heading6"/>
        <w:rPr>
          <w:rFonts w:eastAsia="Times New Roman"/>
        </w:rPr>
      </w:pPr>
      <w:bookmarkStart w:id="413" w:name="_Toc413851054"/>
      <w:r>
        <w:rPr>
          <w:rFonts w:eastAsia="Times New Roman"/>
        </w:rPr>
        <w:t>RA Flags</w:t>
      </w:r>
      <w:bookmarkEnd w:id="413"/>
    </w:p>
    <w:p w:rsidR="00BA091E" w:rsidRPr="000946F7" w:rsidRDefault="0087394F" w:rsidP="00BA091E">
      <w:pPr>
        <w:rPr>
          <w:b/>
          <w:i/>
          <w:lang w:val="en-US"/>
        </w:rPr>
      </w:pPr>
      <w:hyperlink r:id="rId163" w:history="1">
        <w:r w:rsidR="00BA091E" w:rsidRPr="000946F7">
          <w:rPr>
            <w:rStyle w:val="Hyperlink"/>
            <w:b/>
            <w:i/>
            <w:lang w:val="en-US"/>
          </w:rPr>
          <w:t>These flags</w:t>
        </w:r>
      </w:hyperlink>
      <w:r w:rsidR="00BA091E" w:rsidRPr="000946F7">
        <w:rPr>
          <w:b/>
          <w:i/>
          <w:lang w:val="en-US"/>
        </w:rPr>
        <w:t xml:space="preserve"> may be set in Router Advertisements sent by the routers :</w:t>
      </w:r>
    </w:p>
    <w:p w:rsidR="00BA091E" w:rsidRPr="00512062" w:rsidRDefault="00BA091E" w:rsidP="00BA091E">
      <w:pPr>
        <w:pStyle w:val="ListParagraph"/>
        <w:numPr>
          <w:ilvl w:val="0"/>
          <w:numId w:val="342"/>
        </w:numPr>
        <w:rPr>
          <w:b/>
          <w:i/>
          <w:lang w:val="en-US"/>
        </w:rPr>
      </w:pPr>
      <w:r w:rsidRPr="00512062">
        <w:rPr>
          <w:b/>
          <w:i/>
          <w:u w:val="single"/>
          <w:lang w:val="en-US"/>
        </w:rPr>
        <w:t>A: Auto-configuration</w:t>
      </w:r>
      <w:r w:rsidRPr="00512062">
        <w:rPr>
          <w:b/>
          <w:i/>
          <w:lang w:val="en-US"/>
        </w:rPr>
        <w:t>; The prefix may be used for SLAAC; when a host, server or router receives a RA with this flag set, it may use SLAAC even though its address is statically configured, and use the SLAAC address for inbound and outbound sessions (depending on how the “source address selection” algorithm is implemented). It is possible to clear it in the campus/data center to avoid this situation if SLAAC is not expected.</w:t>
      </w:r>
    </w:p>
    <w:p w:rsidR="00BA091E" w:rsidRPr="00512062" w:rsidRDefault="00BA091E" w:rsidP="00BA091E">
      <w:pPr>
        <w:pStyle w:val="ListParagraph"/>
        <w:numPr>
          <w:ilvl w:val="0"/>
          <w:numId w:val="342"/>
        </w:numPr>
        <w:rPr>
          <w:b/>
          <w:i/>
          <w:lang w:val="en-US"/>
        </w:rPr>
      </w:pPr>
      <w:r w:rsidRPr="00512062">
        <w:rPr>
          <w:b/>
          <w:i/>
          <w:u w:val="single"/>
          <w:lang w:val="en-US"/>
        </w:rPr>
        <w:t xml:space="preserve">L: </w:t>
      </w:r>
      <w:r w:rsidRPr="000946F7">
        <w:rPr>
          <w:rFonts w:eastAsiaTheme="minorHAnsi" w:cstheme="minorBidi"/>
          <w:b/>
          <w:bCs/>
          <w:i/>
          <w:u w:val="single"/>
          <w:lang w:val="en-US" w:eastAsia="en-US"/>
        </w:rPr>
        <w:t>On-Link</w:t>
      </w:r>
      <w:r w:rsidRPr="000946F7">
        <w:rPr>
          <w:rFonts w:eastAsiaTheme="minorHAnsi" w:cstheme="minorBidi"/>
          <w:b/>
          <w:bCs/>
          <w:i/>
          <w:lang w:val="en-US" w:eastAsia="en-US"/>
        </w:rPr>
        <w:t> : Prefixes with this flag set are on-net; destinations with these prefixes are sent directly ; others go through the first-hop router.</w:t>
      </w:r>
    </w:p>
    <w:p w:rsidR="00BA091E" w:rsidRPr="00512062" w:rsidRDefault="00BA091E" w:rsidP="00BA091E">
      <w:pPr>
        <w:pStyle w:val="ListParagraph"/>
        <w:numPr>
          <w:ilvl w:val="0"/>
          <w:numId w:val="342"/>
        </w:numPr>
        <w:rPr>
          <w:b/>
          <w:i/>
          <w:lang w:val="en-US"/>
        </w:rPr>
      </w:pPr>
      <w:r w:rsidRPr="00512062">
        <w:rPr>
          <w:b/>
          <w:i/>
          <w:u w:val="single"/>
          <w:lang w:val="en-US"/>
        </w:rPr>
        <w:t>O: Other configuration</w:t>
      </w:r>
      <w:r w:rsidRPr="00512062">
        <w:rPr>
          <w:b/>
          <w:i/>
          <w:lang w:val="en-US"/>
        </w:rPr>
        <w:t>: Other information is available through DHCPv6, such as DNS servers addresses.</w:t>
      </w:r>
    </w:p>
    <w:p w:rsidR="00BA091E" w:rsidRPr="00512062" w:rsidRDefault="00BA091E" w:rsidP="00BA091E">
      <w:pPr>
        <w:pStyle w:val="ListParagraph"/>
        <w:numPr>
          <w:ilvl w:val="0"/>
          <w:numId w:val="342"/>
        </w:numPr>
        <w:rPr>
          <w:b/>
          <w:i/>
          <w:lang w:val="en-US"/>
        </w:rPr>
      </w:pPr>
      <w:r w:rsidRPr="00512062">
        <w:rPr>
          <w:b/>
          <w:i/>
          <w:u w:val="single"/>
          <w:lang w:val="en-US"/>
        </w:rPr>
        <w:t>M: Managed addresses</w:t>
      </w:r>
      <w:r w:rsidRPr="00512062">
        <w:rPr>
          <w:b/>
          <w:i/>
          <w:lang w:val="en-US"/>
        </w:rPr>
        <w:t>:  Addresses are available via DHCPv6</w:t>
      </w:r>
    </w:p>
    <w:p w:rsidR="00C149A5" w:rsidRDefault="00C149A5" w:rsidP="00C149A5">
      <w:pPr>
        <w:rPr>
          <w:i/>
          <w:lang w:val="en-US"/>
        </w:rPr>
      </w:pPr>
    </w:p>
    <w:p w:rsidR="00C149A5" w:rsidRPr="00512062" w:rsidRDefault="00C149A5" w:rsidP="00C149A5">
      <w:pPr>
        <w:rPr>
          <w:b/>
          <w:i/>
          <w:lang w:val="en-US"/>
        </w:rPr>
      </w:pPr>
      <w:r w:rsidRPr="00512062">
        <w:rPr>
          <w:b/>
          <w:i/>
          <w:lang w:val="en-US"/>
        </w:rPr>
        <w:t>There’s a</w:t>
      </w:r>
      <w:r w:rsidR="004C2068">
        <w:rPr>
          <w:b/>
          <w:i/>
          <w:lang w:val="en-US"/>
        </w:rPr>
        <w:t>n</w:t>
      </w:r>
      <w:r w:rsidRPr="00512062">
        <w:rPr>
          <w:b/>
          <w:i/>
          <w:lang w:val="en-US"/>
        </w:rPr>
        <w:t xml:space="preserve"> </w:t>
      </w:r>
      <w:r w:rsidRPr="00512062">
        <w:rPr>
          <w:rFonts w:eastAsia="Times New Roman" w:cs="Times New Roman"/>
          <w:b/>
          <w:i/>
          <w:lang w:val="en-US" w:eastAsia="fr-FR"/>
        </w:rPr>
        <w:t>RA option (</w:t>
      </w:r>
      <w:hyperlink r:id="rId164" w:history="1">
        <w:r w:rsidRPr="00512062">
          <w:rPr>
            <w:rStyle w:val="Hyperlink"/>
            <w:rFonts w:eastAsia="Times New Roman" w:cs="Times New Roman"/>
            <w:b/>
            <w:i/>
            <w:lang w:val="en-US" w:eastAsia="fr-FR"/>
          </w:rPr>
          <w:t>RFC 6106</w:t>
        </w:r>
      </w:hyperlink>
      <w:r w:rsidRPr="00512062">
        <w:rPr>
          <w:rFonts w:eastAsia="Times New Roman" w:cs="Times New Roman"/>
          <w:b/>
          <w:i/>
          <w:lang w:val="en-US" w:eastAsia="fr-FR"/>
        </w:rPr>
        <w:t>) to learn the DNS servers IPv6 addresses which makes DHCPv6 useless in SLAAC.</w:t>
      </w:r>
    </w:p>
    <w:p w:rsidR="005B2F22" w:rsidRPr="005B2F22" w:rsidRDefault="005D2298" w:rsidP="00F3425A">
      <w:pPr>
        <w:pStyle w:val="Heading6"/>
      </w:pPr>
      <w:bookmarkStart w:id="414" w:name="_Toc413851055"/>
      <w:r>
        <w:t>DHCP</w:t>
      </w:r>
      <w:r w:rsidR="004979BE">
        <w:t>v6</w:t>
      </w:r>
      <w:bookmarkEnd w:id="414"/>
    </w:p>
    <w:p w:rsidR="0064740C" w:rsidRPr="00E53DDC" w:rsidRDefault="005B2F22" w:rsidP="009E17BB">
      <w:pPr>
        <w:pStyle w:val="ListParagraph"/>
        <w:numPr>
          <w:ilvl w:val="0"/>
          <w:numId w:val="339"/>
        </w:numPr>
        <w:rPr>
          <w:lang w:val="en-US"/>
        </w:rPr>
      </w:pPr>
      <w:r w:rsidRPr="00E53DDC">
        <w:rPr>
          <w:lang w:val="en-US"/>
        </w:rPr>
        <w:t>The DHCPv6 server track</w:t>
      </w:r>
      <w:r w:rsidR="00C27E9B" w:rsidRPr="00E53DDC">
        <w:rPr>
          <w:lang w:val="en-US"/>
        </w:rPr>
        <w:t>s</w:t>
      </w:r>
      <w:r w:rsidRPr="00E53DDC">
        <w:rPr>
          <w:lang w:val="en-US"/>
        </w:rPr>
        <w:t xml:space="preserve"> state informa</w:t>
      </w:r>
      <w:r w:rsidR="0064740C" w:rsidRPr="00E53DDC">
        <w:rPr>
          <w:lang w:val="en-US"/>
        </w:rPr>
        <w:t>tion</w:t>
      </w:r>
      <w:r w:rsidR="006E6588" w:rsidRPr="00E53DDC">
        <w:rPr>
          <w:lang w:val="en-US"/>
        </w:rPr>
        <w:t xml:space="preserve">: </w:t>
      </w:r>
      <w:r w:rsidR="006E6588" w:rsidRPr="00E53DDC">
        <w:rPr>
          <w:b/>
          <w:lang w:val="en-US"/>
        </w:rPr>
        <w:t>s</w:t>
      </w:r>
      <w:r w:rsidRPr="00E53DDC">
        <w:rPr>
          <w:b/>
          <w:lang w:val="en-US"/>
        </w:rPr>
        <w:t>tateful</w:t>
      </w:r>
      <w:r w:rsidRPr="00E53DDC">
        <w:rPr>
          <w:lang w:val="en-US"/>
        </w:rPr>
        <w:t xml:space="preserve"> DHCPv6 servers fill the same role as the older DHCPv4 servers</w:t>
      </w:r>
      <w:r w:rsidR="0064740C" w:rsidRPr="00E53DDC">
        <w:rPr>
          <w:lang w:val="en-US"/>
        </w:rPr>
        <w:t>.</w:t>
      </w:r>
    </w:p>
    <w:p w:rsidR="00E53DDC" w:rsidRPr="00E53DDC" w:rsidRDefault="0064740C" w:rsidP="009E17BB">
      <w:pPr>
        <w:pStyle w:val="ListParagraph"/>
        <w:numPr>
          <w:ilvl w:val="0"/>
          <w:numId w:val="339"/>
        </w:numPr>
        <w:rPr>
          <w:lang w:val="en-US"/>
        </w:rPr>
      </w:pPr>
      <w:r w:rsidRPr="00E53DDC">
        <w:rPr>
          <w:lang w:val="en-US"/>
        </w:rPr>
        <w:t xml:space="preserve">All the DHCPv6 options </w:t>
      </w:r>
      <w:r w:rsidR="006C69DB">
        <w:rPr>
          <w:lang w:val="en-US"/>
        </w:rPr>
        <w:t xml:space="preserve">– including DNS and NTP servers - </w:t>
      </w:r>
      <w:r w:rsidRPr="00E53DDC">
        <w:rPr>
          <w:lang w:val="en-US"/>
        </w:rPr>
        <w:t xml:space="preserve">are available </w:t>
      </w:r>
      <w:hyperlink r:id="rId165" w:history="1">
        <w:r w:rsidRPr="00E53DDC">
          <w:rPr>
            <w:rStyle w:val="Hyperlink"/>
            <w:lang w:val="en-US"/>
          </w:rPr>
          <w:t>here</w:t>
        </w:r>
      </w:hyperlink>
      <w:r w:rsidRPr="00E53DDC">
        <w:rPr>
          <w:lang w:val="en-US"/>
        </w:rPr>
        <w:t>.</w:t>
      </w:r>
      <w:r w:rsidR="00E53DDC" w:rsidRPr="00E53DDC">
        <w:rPr>
          <w:lang w:val="en-US"/>
        </w:rPr>
        <w:t xml:space="preserve"> </w:t>
      </w:r>
    </w:p>
    <w:p w:rsidR="0064740C" w:rsidRDefault="00E53DDC" w:rsidP="009E17BB">
      <w:pPr>
        <w:pStyle w:val="ListParagraph"/>
        <w:numPr>
          <w:ilvl w:val="0"/>
          <w:numId w:val="339"/>
        </w:numPr>
        <w:rPr>
          <w:lang w:val="en-US"/>
        </w:rPr>
      </w:pPr>
      <w:r w:rsidRPr="00E53DDC">
        <w:rPr>
          <w:lang w:val="en-US"/>
        </w:rPr>
        <w:t xml:space="preserve">Hosts are identified by their </w:t>
      </w:r>
      <w:r w:rsidRPr="00E53DDC">
        <w:rPr>
          <w:b/>
          <w:lang w:val="en-US"/>
        </w:rPr>
        <w:t>DUID</w:t>
      </w:r>
      <w:r w:rsidRPr="00E53DDC">
        <w:rPr>
          <w:lang w:val="en-US"/>
        </w:rPr>
        <w:t xml:space="preserve"> (DHCP Unique ID) instead of their MAC address.</w:t>
      </w:r>
    </w:p>
    <w:p w:rsidR="006C69DB" w:rsidRPr="006C69DB" w:rsidRDefault="006C69DB" w:rsidP="009E17BB">
      <w:pPr>
        <w:pStyle w:val="ListParagraph"/>
        <w:numPr>
          <w:ilvl w:val="0"/>
          <w:numId w:val="339"/>
        </w:numPr>
        <w:rPr>
          <w:lang w:val="en-US"/>
        </w:rPr>
      </w:pPr>
      <w:r w:rsidRPr="006C69DB">
        <w:rPr>
          <w:b/>
          <w:lang w:val="en-US"/>
        </w:rPr>
        <w:t>RAs are still needed in DHCPv6 networks, as there is no DHCPv6 Default Gateway option</w:t>
      </w:r>
      <w:r w:rsidRPr="006C69DB">
        <w:rPr>
          <w:lang w:val="en-US"/>
        </w:rPr>
        <w:t>.</w:t>
      </w:r>
    </w:p>
    <w:p w:rsidR="005B2F22" w:rsidRDefault="004979BE" w:rsidP="00F3425A">
      <w:pPr>
        <w:pStyle w:val="Heading6"/>
      </w:pPr>
      <w:bookmarkStart w:id="415" w:name="_Toc413851056"/>
      <w:r>
        <w:t>SLAAC</w:t>
      </w:r>
      <w:bookmarkEnd w:id="415"/>
    </w:p>
    <w:p w:rsidR="00315811" w:rsidRDefault="00315811" w:rsidP="008F72F4">
      <w:pPr>
        <w:rPr>
          <w:lang w:val="en-US" w:eastAsia="fr-FR"/>
        </w:rPr>
      </w:pPr>
      <w:r>
        <w:rPr>
          <w:lang w:val="en-US" w:eastAsia="fr-FR"/>
        </w:rPr>
        <w:t xml:space="preserve">There are two types of </w:t>
      </w:r>
      <w:r w:rsidR="005273C4">
        <w:rPr>
          <w:b/>
          <w:lang w:val="en-US" w:eastAsia="fr-FR"/>
        </w:rPr>
        <w:t>Statel</w:t>
      </w:r>
      <w:r w:rsidR="004979BE" w:rsidRPr="004979BE">
        <w:rPr>
          <w:b/>
          <w:lang w:val="en-US" w:eastAsia="fr-FR"/>
        </w:rPr>
        <w:t xml:space="preserve">ess </w:t>
      </w:r>
      <w:r w:rsidR="004C2068">
        <w:rPr>
          <w:b/>
          <w:lang w:val="en-US" w:eastAsia="fr-FR"/>
        </w:rPr>
        <w:t xml:space="preserve">Address </w:t>
      </w:r>
      <w:r w:rsidR="004979BE" w:rsidRPr="004979BE">
        <w:rPr>
          <w:b/>
          <w:lang w:val="en-US" w:eastAsia="fr-FR"/>
        </w:rPr>
        <w:t>A</w:t>
      </w:r>
      <w:r w:rsidRPr="004979BE">
        <w:rPr>
          <w:b/>
          <w:lang w:val="en-US" w:eastAsia="fr-FR"/>
        </w:rPr>
        <w:t>uto</w:t>
      </w:r>
      <w:r w:rsidR="00F66312" w:rsidRPr="004979BE">
        <w:rPr>
          <w:b/>
          <w:lang w:val="en-US" w:eastAsia="fr-FR"/>
        </w:rPr>
        <w:t>-</w:t>
      </w:r>
      <w:r w:rsidR="004979BE" w:rsidRPr="004979BE">
        <w:rPr>
          <w:b/>
          <w:lang w:val="en-US" w:eastAsia="fr-FR"/>
        </w:rPr>
        <w:t>C</w:t>
      </w:r>
      <w:r w:rsidRPr="004979BE">
        <w:rPr>
          <w:b/>
          <w:lang w:val="en-US" w:eastAsia="fr-FR"/>
        </w:rPr>
        <w:t>onfiguration</w:t>
      </w:r>
      <w:r w:rsidR="00A95F1A">
        <w:rPr>
          <w:lang w:val="en-US" w:eastAsia="fr-FR"/>
        </w:rPr>
        <w:t xml:space="preserve"> </w:t>
      </w:r>
      <w:r w:rsidR="00A95F1A" w:rsidRPr="00A95F1A">
        <w:rPr>
          <w:b/>
          <w:lang w:val="en-US" w:eastAsia="fr-FR"/>
        </w:rPr>
        <w:t>SLAAC</w:t>
      </w:r>
      <w:r>
        <w:rPr>
          <w:lang w:val="en-US" w:eastAsia="fr-FR"/>
        </w:rPr>
        <w:t>:</w:t>
      </w:r>
    </w:p>
    <w:p w:rsidR="00315811" w:rsidRPr="00315811" w:rsidRDefault="0033175D" w:rsidP="009E17BB">
      <w:pPr>
        <w:pStyle w:val="ListParagraph"/>
        <w:numPr>
          <w:ilvl w:val="0"/>
          <w:numId w:val="308"/>
        </w:numPr>
        <w:rPr>
          <w:lang w:val="en-US"/>
        </w:rPr>
      </w:pPr>
      <w:r>
        <w:rPr>
          <w:lang w:val="en-US"/>
        </w:rPr>
        <w:t xml:space="preserve">First, a </w:t>
      </w:r>
      <w:r w:rsidRPr="00F66312">
        <w:rPr>
          <w:b/>
          <w:lang w:val="en-US"/>
        </w:rPr>
        <w:t>s</w:t>
      </w:r>
      <w:r w:rsidR="00315811" w:rsidRPr="00F66312">
        <w:rPr>
          <w:b/>
          <w:lang w:val="en-US"/>
        </w:rPr>
        <w:t>tateless auto</w:t>
      </w:r>
      <w:r w:rsidR="00F66312">
        <w:rPr>
          <w:b/>
          <w:lang w:val="en-US"/>
        </w:rPr>
        <w:t>-</w:t>
      </w:r>
      <w:r w:rsidR="00315811" w:rsidRPr="00F66312">
        <w:rPr>
          <w:b/>
          <w:lang w:val="en-US"/>
        </w:rPr>
        <w:t xml:space="preserve">configuration </w:t>
      </w:r>
      <w:r w:rsidRPr="00F66312">
        <w:rPr>
          <w:b/>
          <w:lang w:val="en-US"/>
        </w:rPr>
        <w:t xml:space="preserve">(EUI-64 ) </w:t>
      </w:r>
      <w:r w:rsidR="00315811" w:rsidRPr="00F66312">
        <w:rPr>
          <w:b/>
          <w:lang w:val="en-US"/>
        </w:rPr>
        <w:t xml:space="preserve">of </w:t>
      </w:r>
      <w:r w:rsidRPr="00F66312">
        <w:rPr>
          <w:b/>
          <w:lang w:val="en-US"/>
        </w:rPr>
        <w:t xml:space="preserve">the </w:t>
      </w:r>
      <w:r w:rsidR="00315811" w:rsidRPr="00F66312">
        <w:rPr>
          <w:b/>
          <w:lang w:val="en-US"/>
        </w:rPr>
        <w:t>link-local address</w:t>
      </w:r>
      <w:r>
        <w:rPr>
          <w:lang w:val="en-US"/>
        </w:rPr>
        <w:t>(es)</w:t>
      </w:r>
      <w:r w:rsidR="00315811">
        <w:rPr>
          <w:lang w:val="en-US"/>
        </w:rPr>
        <w:t xml:space="preserve"> without any </w:t>
      </w:r>
      <w:r>
        <w:rPr>
          <w:lang w:val="en-US"/>
        </w:rPr>
        <w:t xml:space="preserve">connection to </w:t>
      </w:r>
      <w:r w:rsidR="00315811">
        <w:rPr>
          <w:lang w:val="en-US"/>
        </w:rPr>
        <w:t>DHCP</w:t>
      </w:r>
      <w:r>
        <w:rPr>
          <w:lang w:val="en-US"/>
        </w:rPr>
        <w:t>v6</w:t>
      </w:r>
      <w:r w:rsidR="00315811">
        <w:rPr>
          <w:lang w:val="en-US"/>
        </w:rPr>
        <w:t xml:space="preserve"> server,</w:t>
      </w:r>
      <w:r>
        <w:rPr>
          <w:lang w:val="en-US"/>
        </w:rPr>
        <w:t xml:space="preserve"> with a DAD (Duplicate Address Detection) for each link local address,</w:t>
      </w:r>
    </w:p>
    <w:p w:rsidR="00315811" w:rsidRDefault="0033175D" w:rsidP="009E17BB">
      <w:pPr>
        <w:pStyle w:val="ListParagraph"/>
        <w:numPr>
          <w:ilvl w:val="0"/>
          <w:numId w:val="308"/>
        </w:numPr>
        <w:rPr>
          <w:lang w:val="en-US"/>
        </w:rPr>
      </w:pPr>
      <w:r>
        <w:rPr>
          <w:lang w:val="en-US"/>
        </w:rPr>
        <w:t xml:space="preserve">Then, </w:t>
      </w:r>
      <w:r w:rsidRPr="00F66312">
        <w:rPr>
          <w:b/>
          <w:lang w:val="en-US"/>
        </w:rPr>
        <w:t>s</w:t>
      </w:r>
      <w:r w:rsidR="00315811" w:rsidRPr="00F66312">
        <w:rPr>
          <w:b/>
          <w:lang w:val="en-US"/>
        </w:rPr>
        <w:t>tatele</w:t>
      </w:r>
      <w:r w:rsidR="00F66312">
        <w:rPr>
          <w:b/>
          <w:lang w:val="en-US"/>
        </w:rPr>
        <w:t>ss auto-configuration of global</w:t>
      </w:r>
      <w:r w:rsidR="00315811" w:rsidRPr="00F66312">
        <w:rPr>
          <w:b/>
          <w:lang w:val="en-US"/>
        </w:rPr>
        <w:t xml:space="preserve"> uni</w:t>
      </w:r>
      <w:r w:rsidR="00F66312">
        <w:rPr>
          <w:b/>
          <w:lang w:val="en-US"/>
        </w:rPr>
        <w:t>cast</w:t>
      </w:r>
      <w:r w:rsidR="00315811" w:rsidRPr="00F66312">
        <w:rPr>
          <w:b/>
          <w:lang w:val="en-US"/>
        </w:rPr>
        <w:t xml:space="preserve"> address</w:t>
      </w:r>
      <w:r w:rsidR="00315811">
        <w:rPr>
          <w:lang w:val="en-US"/>
        </w:rPr>
        <w:t xml:space="preserve"> with a </w:t>
      </w:r>
      <w:r>
        <w:rPr>
          <w:lang w:val="en-US"/>
        </w:rPr>
        <w:t xml:space="preserve">connection to a </w:t>
      </w:r>
      <w:r w:rsidR="00315811">
        <w:rPr>
          <w:lang w:val="en-US"/>
        </w:rPr>
        <w:t>DHCP</w:t>
      </w:r>
      <w:r>
        <w:rPr>
          <w:lang w:val="en-US"/>
        </w:rPr>
        <w:t>v6</w:t>
      </w:r>
      <w:r w:rsidR="00315811">
        <w:rPr>
          <w:lang w:val="en-US"/>
        </w:rPr>
        <w:t xml:space="preserve"> server</w:t>
      </w:r>
      <w:r>
        <w:rPr>
          <w:lang w:val="en-US"/>
        </w:rPr>
        <w:t xml:space="preserve"> for DNS </w:t>
      </w:r>
      <w:r w:rsidR="005713E4">
        <w:rPr>
          <w:lang w:val="en-US"/>
        </w:rPr>
        <w:t xml:space="preserve">servers IPv6 addresses: these parameters can also be obtained through </w:t>
      </w:r>
      <w:hyperlink r:id="rId166" w:anchor="page-7" w:history="1">
        <w:r w:rsidR="005713E4" w:rsidRPr="005713E4">
          <w:rPr>
            <w:rStyle w:val="Hyperlink"/>
            <w:lang w:val="en-US"/>
          </w:rPr>
          <w:t>an option in router advertisements</w:t>
        </w:r>
      </w:hyperlink>
      <w:r w:rsidR="005713E4">
        <w:rPr>
          <w:lang w:val="en-US"/>
        </w:rPr>
        <w:t>.</w:t>
      </w:r>
    </w:p>
    <w:p w:rsidR="00BA091E" w:rsidRDefault="00BA091E" w:rsidP="008F72F4">
      <w:pPr>
        <w:rPr>
          <w:rFonts w:eastAsia="Times New Roman" w:cs="Times New Roman"/>
          <w:lang w:val="en-US" w:eastAsia="fr-FR"/>
        </w:rPr>
      </w:pPr>
    </w:p>
    <w:p w:rsidR="005B2F22" w:rsidRDefault="005713E4" w:rsidP="008F72F4">
      <w:pPr>
        <w:rPr>
          <w:rFonts w:eastAsia="Times New Roman" w:cs="Times New Roman"/>
          <w:lang w:val="en-US" w:eastAsia="fr-FR"/>
        </w:rPr>
      </w:pPr>
      <w:r>
        <w:rPr>
          <w:rFonts w:eastAsia="Times New Roman" w:cs="Times New Roman"/>
          <w:lang w:val="en-US" w:eastAsia="fr-FR"/>
        </w:rPr>
        <w:t>Here t</w:t>
      </w:r>
      <w:r w:rsidR="005B2F22" w:rsidRPr="007F477E">
        <w:rPr>
          <w:rFonts w:eastAsia="Times New Roman" w:cs="Times New Roman"/>
          <w:lang w:val="en-US" w:eastAsia="fr-FR"/>
        </w:rPr>
        <w:t xml:space="preserve">he </w:t>
      </w:r>
      <w:r w:rsidR="005B2F22">
        <w:rPr>
          <w:rFonts w:eastAsia="Times New Roman" w:cs="Times New Roman"/>
          <w:lang w:val="en-US" w:eastAsia="fr-FR"/>
        </w:rPr>
        <w:t xml:space="preserve">DHCPv6 </w:t>
      </w:r>
      <w:r w:rsidR="005B2F22" w:rsidRPr="007F477E">
        <w:rPr>
          <w:rFonts w:eastAsia="Times New Roman" w:cs="Times New Roman"/>
          <w:lang w:val="en-US" w:eastAsia="fr-FR"/>
        </w:rPr>
        <w:t xml:space="preserve">server does </w:t>
      </w:r>
      <w:r w:rsidR="0064740C">
        <w:rPr>
          <w:rFonts w:eastAsia="Times New Roman" w:cs="Times New Roman"/>
          <w:lang w:val="en-US" w:eastAsia="fr-FR"/>
        </w:rPr>
        <w:t>not track any state information</w:t>
      </w:r>
      <w:r w:rsidR="005B2F22" w:rsidRPr="007F477E">
        <w:rPr>
          <w:rFonts w:eastAsia="Times New Roman" w:cs="Times New Roman"/>
          <w:lang w:val="en-US" w:eastAsia="fr-FR"/>
        </w:rPr>
        <w:t>: stateless DHCPv6 servers fill a different purpose as one part of the state</w:t>
      </w:r>
      <w:r w:rsidR="005B2F22">
        <w:rPr>
          <w:rFonts w:eastAsia="Times New Roman" w:cs="Times New Roman"/>
          <w:lang w:val="en-US" w:eastAsia="fr-FR"/>
        </w:rPr>
        <w:t>less auto</w:t>
      </w:r>
      <w:r w:rsidR="00F66312">
        <w:rPr>
          <w:rFonts w:eastAsia="Times New Roman" w:cs="Times New Roman"/>
          <w:lang w:val="en-US" w:eastAsia="fr-FR"/>
        </w:rPr>
        <w:t>-</w:t>
      </w:r>
      <w:r w:rsidR="005B2F22">
        <w:rPr>
          <w:rFonts w:eastAsia="Times New Roman" w:cs="Times New Roman"/>
          <w:lang w:val="en-US" w:eastAsia="fr-FR"/>
        </w:rPr>
        <w:t>configuration process.</w:t>
      </w:r>
    </w:p>
    <w:p w:rsidR="00F66312" w:rsidRDefault="00F66312" w:rsidP="008F72F4">
      <w:pPr>
        <w:rPr>
          <w:rFonts w:eastAsia="Times New Roman" w:cs="Times New Roman"/>
          <w:lang w:val="en-US" w:eastAsia="fr-FR"/>
        </w:rPr>
      </w:pPr>
      <w:r>
        <w:rPr>
          <w:rFonts w:eastAsia="Times New Roman" w:cs="Times New Roman"/>
          <w:lang w:val="en-US" w:eastAsia="fr-FR"/>
        </w:rPr>
        <w:t xml:space="preserve">The </w:t>
      </w:r>
      <w:r w:rsidRPr="00BA091E">
        <w:rPr>
          <w:rFonts w:eastAsia="Times New Roman" w:cs="Times New Roman"/>
          <w:b/>
          <w:lang w:val="en-US" w:eastAsia="fr-FR"/>
        </w:rPr>
        <w:t>stateless auto-configuration process</w:t>
      </w:r>
      <w:r>
        <w:rPr>
          <w:rFonts w:eastAsia="Times New Roman" w:cs="Times New Roman"/>
          <w:lang w:val="en-US" w:eastAsia="fr-FR"/>
        </w:rPr>
        <w:t xml:space="preserve"> for a global unicast address is detailed below:</w:t>
      </w:r>
    </w:p>
    <w:p w:rsidR="005B2F22" w:rsidRDefault="005B2F22" w:rsidP="009E17BB">
      <w:pPr>
        <w:numPr>
          <w:ilvl w:val="0"/>
          <w:numId w:val="126"/>
        </w:numPr>
        <w:ind w:left="708"/>
        <w:rPr>
          <w:rFonts w:eastAsia="Times New Roman" w:cs="Times New Roman"/>
          <w:lang w:val="en-US" w:eastAsia="fr-FR"/>
        </w:rPr>
      </w:pPr>
      <w:r w:rsidRPr="007F477E">
        <w:rPr>
          <w:rFonts w:eastAsia="Times New Roman" w:cs="Times New Roman"/>
          <w:b/>
          <w:bCs/>
          <w:lang w:val="en-US" w:eastAsia="fr-FR"/>
        </w:rPr>
        <w:t>Step 1:</w:t>
      </w:r>
      <w:r w:rsidRPr="007F477E">
        <w:rPr>
          <w:rFonts w:eastAsia="Times New Roman" w:cs="Times New Roman"/>
          <w:lang w:val="en-US" w:eastAsia="fr-FR"/>
        </w:rPr>
        <w:t> IPv6 </w:t>
      </w:r>
      <w:r w:rsidRPr="007F477E">
        <w:rPr>
          <w:rFonts w:eastAsia="Times New Roman" w:cs="Times New Roman"/>
          <w:i/>
          <w:iCs/>
          <w:lang w:val="en-US" w:eastAsia="fr-FR"/>
        </w:rPr>
        <w:t>Neighbor Discovery Protocol (NDP)</w:t>
      </w:r>
      <w:r w:rsidRPr="007F477E">
        <w:rPr>
          <w:rFonts w:eastAsia="Times New Roman" w:cs="Times New Roman"/>
          <w:lang w:val="en-US" w:eastAsia="fr-FR"/>
        </w:rPr>
        <w:t xml:space="preserve">, particularly the Router Solicitation </w:t>
      </w:r>
      <w:r w:rsidR="00F30D88">
        <w:rPr>
          <w:rFonts w:eastAsia="Times New Roman" w:cs="Times New Roman"/>
          <w:lang w:val="en-US" w:eastAsia="fr-FR"/>
        </w:rPr>
        <w:t xml:space="preserve">(RS) </w:t>
      </w:r>
      <w:r w:rsidRPr="007F477E">
        <w:rPr>
          <w:rFonts w:eastAsia="Times New Roman" w:cs="Times New Roman"/>
          <w:lang w:val="en-US" w:eastAsia="fr-FR"/>
        </w:rPr>
        <w:t>and Router Advertisement</w:t>
      </w:r>
      <w:r w:rsidR="00F30D88">
        <w:rPr>
          <w:rFonts w:eastAsia="Times New Roman" w:cs="Times New Roman"/>
          <w:lang w:val="en-US" w:eastAsia="fr-FR"/>
        </w:rPr>
        <w:t xml:space="preserve"> (RA)</w:t>
      </w:r>
      <w:r w:rsidRPr="007F477E">
        <w:rPr>
          <w:rFonts w:eastAsia="Times New Roman" w:cs="Times New Roman"/>
          <w:lang w:val="en-US" w:eastAsia="fr-FR"/>
        </w:rPr>
        <w:t xml:space="preserve"> messages, learn the prefix, prefix length, and default router</w:t>
      </w:r>
      <w:r w:rsidR="00C27E9B">
        <w:rPr>
          <w:rFonts w:eastAsia="Times New Roman" w:cs="Times New Roman"/>
          <w:lang w:val="en-US" w:eastAsia="fr-FR"/>
        </w:rPr>
        <w:t>.</w:t>
      </w:r>
    </w:p>
    <w:p w:rsidR="005B2F22" w:rsidRPr="007F477E" w:rsidRDefault="005B2F22" w:rsidP="008F72F4">
      <w:pPr>
        <w:jc w:val="center"/>
        <w:rPr>
          <w:rFonts w:eastAsia="Times New Roman" w:cs="Times New Roman"/>
          <w:b/>
          <w:bCs/>
          <w:lang w:val="en-US" w:eastAsia="fr-FR"/>
        </w:rPr>
      </w:pPr>
      <w:r w:rsidRPr="007F477E">
        <w:rPr>
          <w:rFonts w:eastAsia="Times New Roman" w:cs="Times New Roman"/>
          <w:b/>
          <w:bCs/>
          <w:lang w:val="en-US" w:eastAsia="fr-FR"/>
        </w:rPr>
        <w:t xml:space="preserve">Example NDP RS/RA Process to Find the </w:t>
      </w:r>
      <w:r w:rsidR="00C27E9B">
        <w:rPr>
          <w:rFonts w:eastAsia="Times New Roman" w:cs="Times New Roman"/>
          <w:b/>
          <w:bCs/>
          <w:lang w:val="en-US" w:eastAsia="fr-FR"/>
        </w:rPr>
        <w:t>Prefix/len and Default Router</w:t>
      </w:r>
    </w:p>
    <w:p w:rsidR="005B2F22" w:rsidRPr="007F477E" w:rsidRDefault="005B2F22" w:rsidP="008F72F4">
      <w:pPr>
        <w:jc w:val="center"/>
        <w:rPr>
          <w:rFonts w:eastAsia="Times New Roman" w:cs="Times New Roman"/>
          <w:b/>
          <w:bCs/>
          <w:lang w:val="en-US" w:eastAsia="fr-FR"/>
        </w:rPr>
      </w:pPr>
    </w:p>
    <w:p w:rsidR="005B2F22" w:rsidRPr="007F477E" w:rsidRDefault="005B2F22" w:rsidP="008F72F4">
      <w:pPr>
        <w:jc w:val="center"/>
        <w:rPr>
          <w:rFonts w:eastAsia="Times New Roman" w:cs="Times New Roman"/>
          <w:lang w:eastAsia="fr-FR"/>
        </w:rPr>
      </w:pPr>
      <w:r w:rsidRPr="007F477E">
        <w:rPr>
          <w:rFonts w:eastAsia="Times New Roman" w:cs="Times New Roman"/>
          <w:noProof/>
          <w:lang w:val="en-US"/>
        </w:rPr>
        <w:drawing>
          <wp:inline distT="0" distB="0" distL="0" distR="0" wp14:anchorId="6B5F3B00" wp14:editId="3F67720D">
            <wp:extent cx="3840480" cy="1380744"/>
            <wp:effectExtent l="0" t="0" r="7620" b="0"/>
            <wp:docPr id="32" name="Image 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image"/>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840480" cy="1380744"/>
                    </a:xfrm>
                    <a:prstGeom prst="rect">
                      <a:avLst/>
                    </a:prstGeom>
                    <a:noFill/>
                    <a:ln>
                      <a:noFill/>
                    </a:ln>
                  </pic:spPr>
                </pic:pic>
              </a:graphicData>
            </a:graphic>
          </wp:inline>
        </w:drawing>
      </w:r>
    </w:p>
    <w:p w:rsidR="005B2F22" w:rsidRPr="007F477E" w:rsidRDefault="005B2F22" w:rsidP="008F72F4">
      <w:pPr>
        <w:ind w:left="1764"/>
        <w:rPr>
          <w:rFonts w:eastAsia="Times New Roman" w:cs="Times New Roman"/>
          <w:lang w:val="en-US" w:eastAsia="fr-FR"/>
        </w:rPr>
      </w:pPr>
      <w:r w:rsidRPr="007F477E">
        <w:rPr>
          <w:rFonts w:eastAsia="Times New Roman" w:cs="Times New Roman"/>
          <w:lang w:val="en-US" w:eastAsia="fr-FR"/>
        </w:rPr>
        <w:t xml:space="preserve">The </w:t>
      </w:r>
      <w:r w:rsidRPr="0056147B">
        <w:rPr>
          <w:rFonts w:eastAsia="Times New Roman" w:cs="Times New Roman"/>
          <w:u w:val="single"/>
          <w:lang w:val="en-US" w:eastAsia="fr-FR"/>
        </w:rPr>
        <w:t>RS message</w:t>
      </w:r>
      <w:r w:rsidRPr="007F477E">
        <w:rPr>
          <w:rFonts w:eastAsia="Times New Roman" w:cs="Times New Roman"/>
          <w:lang w:val="en-US" w:eastAsia="fr-FR"/>
        </w:rPr>
        <w:t xml:space="preserve"> uses:</w:t>
      </w:r>
    </w:p>
    <w:p w:rsidR="005B2F22" w:rsidRPr="007F477E" w:rsidRDefault="005B2F22" w:rsidP="009E17BB">
      <w:pPr>
        <w:numPr>
          <w:ilvl w:val="0"/>
          <w:numId w:val="127"/>
        </w:numPr>
        <w:ind w:left="2331" w:hanging="207"/>
        <w:rPr>
          <w:rFonts w:eastAsia="Times New Roman" w:cs="Times New Roman"/>
          <w:lang w:val="en-US" w:eastAsia="fr-FR"/>
        </w:rPr>
      </w:pPr>
      <w:r w:rsidRPr="007F477E">
        <w:rPr>
          <w:rFonts w:eastAsia="Times New Roman" w:cs="Times New Roman"/>
          <w:lang w:val="en-US" w:eastAsia="fr-FR"/>
        </w:rPr>
        <w:t>Source IPv6:</w:t>
      </w:r>
      <w:r w:rsidRPr="007F477E">
        <w:rPr>
          <w:rFonts w:eastAsia="Times New Roman" w:cs="Times New Roman"/>
          <w:lang w:val="en-US" w:eastAsia="fr-FR"/>
        </w:rPr>
        <w:tab/>
      </w:r>
      <w:r w:rsidRPr="007F477E">
        <w:rPr>
          <w:rFonts w:eastAsia="Times New Roman" w:cs="Times New Roman"/>
          <w:lang w:val="en-US" w:eastAsia="fr-FR"/>
        </w:rPr>
        <w:tab/>
        <w:t>FE80::EUI-64 :</w:t>
      </w:r>
      <w:r w:rsidRPr="007F477E">
        <w:rPr>
          <w:rFonts w:eastAsia="Times New Roman" w:cs="Times New Roman"/>
          <w:lang w:val="en-US" w:eastAsia="fr-FR"/>
        </w:rPr>
        <w:tab/>
        <w:t xml:space="preserve">IPv6 link local of </w:t>
      </w:r>
      <w:r w:rsidR="00C27E9B">
        <w:rPr>
          <w:rFonts w:eastAsia="Times New Roman" w:cs="Times New Roman"/>
          <w:lang w:val="en-US" w:eastAsia="fr-FR"/>
        </w:rPr>
        <w:t>host</w:t>
      </w:r>
    </w:p>
    <w:p w:rsidR="005B2F22" w:rsidRPr="007F477E" w:rsidRDefault="005B2F22" w:rsidP="009E17BB">
      <w:pPr>
        <w:numPr>
          <w:ilvl w:val="0"/>
          <w:numId w:val="127"/>
        </w:numPr>
        <w:ind w:left="2331" w:hanging="207"/>
        <w:rPr>
          <w:rFonts w:eastAsia="Times New Roman" w:cs="Times New Roman"/>
          <w:lang w:val="en-US" w:eastAsia="fr-FR"/>
        </w:rPr>
      </w:pPr>
      <w:r w:rsidRPr="007F477E">
        <w:rPr>
          <w:rFonts w:eastAsia="Times New Roman" w:cs="Times New Roman"/>
          <w:lang w:val="en-US" w:eastAsia="fr-FR"/>
        </w:rPr>
        <w:t>Destination IPv6:</w:t>
      </w:r>
      <w:r w:rsidRPr="007F477E">
        <w:rPr>
          <w:rFonts w:eastAsia="Times New Roman" w:cs="Times New Roman"/>
          <w:lang w:val="en-US" w:eastAsia="fr-FR"/>
        </w:rPr>
        <w:tab/>
        <w:t>FF02::2 :</w:t>
      </w:r>
      <w:r w:rsidRPr="007F477E">
        <w:rPr>
          <w:rFonts w:eastAsia="Times New Roman" w:cs="Times New Roman"/>
          <w:lang w:val="en-US" w:eastAsia="fr-FR"/>
        </w:rPr>
        <w:tab/>
        <w:t>all routers on the link multicast</w:t>
      </w:r>
    </w:p>
    <w:p w:rsidR="005B2F22" w:rsidRPr="007F477E" w:rsidRDefault="005B2F22" w:rsidP="008F72F4">
      <w:pPr>
        <w:ind w:left="1764"/>
        <w:rPr>
          <w:rFonts w:eastAsia="Times New Roman" w:cs="Times New Roman"/>
          <w:lang w:val="en-US" w:eastAsia="fr-FR"/>
        </w:rPr>
      </w:pPr>
      <w:r w:rsidRPr="007F477E">
        <w:rPr>
          <w:rFonts w:eastAsia="Times New Roman" w:cs="Times New Roman"/>
          <w:lang w:val="en-US" w:eastAsia="fr-FR"/>
        </w:rPr>
        <w:t xml:space="preserve">The </w:t>
      </w:r>
      <w:r w:rsidRPr="0056147B">
        <w:rPr>
          <w:rFonts w:eastAsia="Times New Roman" w:cs="Times New Roman"/>
          <w:u w:val="single"/>
          <w:lang w:val="en-US" w:eastAsia="fr-FR"/>
        </w:rPr>
        <w:t>RA message</w:t>
      </w:r>
      <w:r w:rsidRPr="007F477E">
        <w:rPr>
          <w:rFonts w:eastAsia="Times New Roman" w:cs="Times New Roman"/>
          <w:lang w:val="en-US" w:eastAsia="fr-FR"/>
        </w:rPr>
        <w:t xml:space="preserve"> uses:</w:t>
      </w:r>
    </w:p>
    <w:p w:rsidR="005B2F22" w:rsidRPr="007F477E" w:rsidRDefault="005B2F22" w:rsidP="009E17BB">
      <w:pPr>
        <w:numPr>
          <w:ilvl w:val="0"/>
          <w:numId w:val="127"/>
        </w:numPr>
        <w:ind w:left="2331" w:hanging="207"/>
        <w:rPr>
          <w:rFonts w:eastAsia="Times New Roman" w:cs="Times New Roman"/>
          <w:lang w:val="en-US" w:eastAsia="fr-FR"/>
        </w:rPr>
      </w:pPr>
      <w:r w:rsidRPr="007F477E">
        <w:rPr>
          <w:rFonts w:eastAsia="Times New Roman" w:cs="Times New Roman"/>
          <w:lang w:val="en-US" w:eastAsia="fr-FR"/>
        </w:rPr>
        <w:t>Source IPv6:</w:t>
      </w:r>
      <w:r w:rsidRPr="007F477E">
        <w:rPr>
          <w:rFonts w:eastAsia="Times New Roman" w:cs="Times New Roman"/>
          <w:lang w:val="en-US" w:eastAsia="fr-FR"/>
        </w:rPr>
        <w:tab/>
      </w:r>
      <w:r w:rsidRPr="007F477E">
        <w:rPr>
          <w:rFonts w:eastAsia="Times New Roman" w:cs="Times New Roman"/>
          <w:lang w:val="en-US" w:eastAsia="fr-FR"/>
        </w:rPr>
        <w:tab/>
        <w:t>FE80::EUI-64 :</w:t>
      </w:r>
      <w:r w:rsidRPr="007F477E">
        <w:rPr>
          <w:rFonts w:eastAsia="Times New Roman" w:cs="Times New Roman"/>
          <w:lang w:val="en-US" w:eastAsia="fr-FR"/>
        </w:rPr>
        <w:tab/>
        <w:t xml:space="preserve">IPv6 link local of </w:t>
      </w:r>
      <w:r w:rsidR="00C27E9B">
        <w:rPr>
          <w:rFonts w:eastAsia="Times New Roman" w:cs="Times New Roman"/>
          <w:lang w:val="en-US" w:eastAsia="fr-FR"/>
        </w:rPr>
        <w:t>router</w:t>
      </w:r>
    </w:p>
    <w:p w:rsidR="005B2F22" w:rsidRDefault="005B2F22" w:rsidP="009E17BB">
      <w:pPr>
        <w:numPr>
          <w:ilvl w:val="0"/>
          <w:numId w:val="127"/>
        </w:numPr>
        <w:ind w:left="2331" w:hanging="207"/>
        <w:rPr>
          <w:rFonts w:eastAsia="Times New Roman" w:cs="Times New Roman"/>
          <w:lang w:val="en-US" w:eastAsia="fr-FR"/>
        </w:rPr>
      </w:pPr>
      <w:r w:rsidRPr="007F477E">
        <w:rPr>
          <w:rFonts w:eastAsia="Times New Roman" w:cs="Times New Roman"/>
          <w:lang w:val="en-US" w:eastAsia="fr-FR"/>
        </w:rPr>
        <w:t>Destination IPv6:</w:t>
      </w:r>
      <w:r w:rsidRPr="007F477E">
        <w:rPr>
          <w:rFonts w:eastAsia="Times New Roman" w:cs="Times New Roman"/>
          <w:lang w:val="en-US" w:eastAsia="fr-FR"/>
        </w:rPr>
        <w:tab/>
        <w:t>FF02::1 :</w:t>
      </w:r>
      <w:r w:rsidRPr="007F477E">
        <w:rPr>
          <w:rFonts w:eastAsia="Times New Roman" w:cs="Times New Roman"/>
          <w:lang w:val="en-US" w:eastAsia="fr-FR"/>
        </w:rPr>
        <w:tab/>
        <w:t>all nodes on the link multicast</w:t>
      </w:r>
    </w:p>
    <w:p w:rsidR="00846FEF" w:rsidRDefault="00846FEF" w:rsidP="008F72F4">
      <w:pPr>
        <w:rPr>
          <w:rFonts w:eastAsia="Times New Roman" w:cs="Times New Roman"/>
          <w:lang w:val="en-US" w:eastAsia="fr-FR"/>
        </w:rPr>
      </w:pPr>
    </w:p>
    <w:p w:rsidR="004C2068" w:rsidRDefault="00846FEF" w:rsidP="009E17BB">
      <w:pPr>
        <w:pStyle w:val="ListParagraph"/>
        <w:numPr>
          <w:ilvl w:val="1"/>
          <w:numId w:val="290"/>
        </w:numPr>
        <w:rPr>
          <w:b/>
          <w:i/>
          <w:lang w:val="en-US"/>
        </w:rPr>
      </w:pPr>
      <w:r w:rsidRPr="00846FEF">
        <w:rPr>
          <w:b/>
          <w:i/>
          <w:lang w:val="en-US"/>
        </w:rPr>
        <w:t xml:space="preserve">NDP RA messages can be </w:t>
      </w:r>
      <w:r w:rsidR="00C149A5">
        <w:rPr>
          <w:b/>
          <w:i/>
          <w:lang w:val="en-US"/>
        </w:rPr>
        <w:t xml:space="preserve">also </w:t>
      </w:r>
      <w:r w:rsidRPr="00846FEF">
        <w:rPr>
          <w:b/>
          <w:i/>
          <w:lang w:val="en-US"/>
        </w:rPr>
        <w:t xml:space="preserve">used to achieve </w:t>
      </w:r>
      <w:r w:rsidR="001C072A">
        <w:rPr>
          <w:b/>
          <w:i/>
          <w:lang w:val="en-US"/>
        </w:rPr>
        <w:t>sub-</w:t>
      </w:r>
      <w:r w:rsidRPr="00846FEF">
        <w:rPr>
          <w:b/>
          <w:i/>
          <w:lang w:val="en-US"/>
        </w:rPr>
        <w:t xml:space="preserve">second failover time </w:t>
      </w:r>
      <w:r w:rsidR="001C072A">
        <w:rPr>
          <w:b/>
          <w:i/>
          <w:lang w:val="en-US"/>
        </w:rPr>
        <w:t xml:space="preserve">(minimum RA interval is 30 ms) </w:t>
      </w:r>
      <w:r w:rsidR="00A43DC5">
        <w:rPr>
          <w:b/>
          <w:i/>
          <w:lang w:val="en-US"/>
        </w:rPr>
        <w:t>for</w:t>
      </w:r>
      <w:r w:rsidRPr="00846FEF">
        <w:rPr>
          <w:b/>
          <w:i/>
          <w:lang w:val="en-US"/>
        </w:rPr>
        <w:t xml:space="preserve"> </w:t>
      </w:r>
      <w:r w:rsidRPr="001C072A">
        <w:rPr>
          <w:b/>
          <w:i/>
          <w:lang w:val="en-US"/>
        </w:rPr>
        <w:t>High-Availability</w:t>
      </w:r>
      <w:r w:rsidR="00F815E9">
        <w:rPr>
          <w:b/>
          <w:i/>
          <w:lang w:val="en-US"/>
        </w:rPr>
        <w:t xml:space="preserve"> to replace a FHRP solution, but </w:t>
      </w:r>
      <w:hyperlink r:id="rId168" w:anchor="more" w:history="1">
        <w:r w:rsidR="00F815E9" w:rsidRPr="00F815E9">
          <w:rPr>
            <w:rStyle w:val="Hyperlink"/>
            <w:b/>
            <w:i/>
            <w:lang w:val="en-US"/>
          </w:rPr>
          <w:t>should be avoided on MLAG (Multi-Chassis Link Aggregation) links</w:t>
        </w:r>
      </w:hyperlink>
      <w:r w:rsidR="00F815E9">
        <w:rPr>
          <w:b/>
          <w:i/>
          <w:lang w:val="en-US"/>
        </w:rPr>
        <w:t>, otherwise the ISL (Inter-Switch Link) might become overloaded.</w:t>
      </w:r>
    </w:p>
    <w:p w:rsidR="004C2068" w:rsidRDefault="004C2068">
      <w:pPr>
        <w:spacing w:after="200"/>
        <w:rPr>
          <w:rFonts w:eastAsia="Times New Roman" w:cs="Times New Roman"/>
          <w:b/>
          <w:i/>
          <w:lang w:val="en-US" w:eastAsia="fr-FR"/>
        </w:rPr>
      </w:pPr>
      <w:r>
        <w:rPr>
          <w:b/>
          <w:i/>
          <w:lang w:val="en-US"/>
        </w:rPr>
        <w:br w:type="page"/>
      </w:r>
    </w:p>
    <w:p w:rsidR="005B2F22" w:rsidRDefault="005B2F22" w:rsidP="009E17BB">
      <w:pPr>
        <w:numPr>
          <w:ilvl w:val="0"/>
          <w:numId w:val="126"/>
        </w:numPr>
        <w:ind w:left="708"/>
        <w:rPr>
          <w:rFonts w:eastAsia="Times New Roman" w:cs="Times New Roman"/>
          <w:lang w:val="en-US" w:eastAsia="fr-FR"/>
        </w:rPr>
      </w:pPr>
      <w:r w:rsidRPr="007F477E">
        <w:rPr>
          <w:rFonts w:eastAsia="Times New Roman" w:cs="Times New Roman"/>
          <w:b/>
          <w:bCs/>
          <w:lang w:val="en-US" w:eastAsia="fr-FR"/>
        </w:rPr>
        <w:lastRenderedPageBreak/>
        <w:t>Step 2:</w:t>
      </w:r>
      <w:r w:rsidRPr="007F477E">
        <w:rPr>
          <w:rFonts w:eastAsia="Times New Roman" w:cs="Times New Roman"/>
          <w:lang w:val="en-US" w:eastAsia="fr-FR"/>
        </w:rPr>
        <w:t> Some math to derive the interface ID (host ID) portion of the IPv6 address, using a format called EUI-64</w:t>
      </w:r>
      <w:r w:rsidR="00C27E9B">
        <w:rPr>
          <w:rFonts w:eastAsia="Times New Roman" w:cs="Times New Roman"/>
          <w:lang w:val="en-US" w:eastAsia="fr-FR"/>
        </w:rPr>
        <w:t>.</w:t>
      </w:r>
    </w:p>
    <w:p w:rsidR="005B2F22" w:rsidRDefault="005B2F22" w:rsidP="008F72F4">
      <w:pPr>
        <w:rPr>
          <w:rFonts w:eastAsia="Times New Roman" w:cs="Times New Roman"/>
          <w:lang w:val="en-US" w:eastAsia="fr-FR"/>
        </w:rPr>
      </w:pPr>
    </w:p>
    <w:p w:rsidR="005B2F22" w:rsidRPr="007F477E" w:rsidRDefault="005B2F22" w:rsidP="008F72F4">
      <w:pPr>
        <w:jc w:val="center"/>
        <w:rPr>
          <w:rFonts w:eastAsia="Times New Roman" w:cs="Times New Roman"/>
          <w:b/>
          <w:bCs/>
          <w:lang w:val="en-US" w:eastAsia="fr-FR"/>
        </w:rPr>
      </w:pPr>
      <w:r w:rsidRPr="007F477E">
        <w:rPr>
          <w:rFonts w:eastAsia="Times New Roman" w:cs="Times New Roman"/>
          <w:b/>
          <w:bCs/>
          <w:lang w:val="en-US" w:eastAsia="fr-FR"/>
        </w:rPr>
        <w:t>IPv6 Address Format with Interface ID and EUI-64</w:t>
      </w:r>
    </w:p>
    <w:p w:rsidR="005B2F22" w:rsidRDefault="005B2F22" w:rsidP="008F72F4">
      <w:pPr>
        <w:jc w:val="center"/>
        <w:rPr>
          <w:rFonts w:eastAsia="Times New Roman" w:cs="Times New Roman"/>
          <w:lang w:eastAsia="fr-FR"/>
        </w:rPr>
      </w:pPr>
      <w:r w:rsidRPr="007F477E">
        <w:rPr>
          <w:rFonts w:eastAsia="Times New Roman" w:cs="Times New Roman"/>
          <w:noProof/>
          <w:lang w:val="en-US"/>
        </w:rPr>
        <w:drawing>
          <wp:inline distT="0" distB="0" distL="0" distR="0" wp14:anchorId="7E8F2AB8" wp14:editId="5566D86B">
            <wp:extent cx="4067175" cy="1905000"/>
            <wp:effectExtent l="0" t="0" r="9525" b="0"/>
            <wp:docPr id="33" name="Image 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67175" cy="1905000"/>
                    </a:xfrm>
                    <a:prstGeom prst="rect">
                      <a:avLst/>
                    </a:prstGeom>
                    <a:noFill/>
                    <a:ln>
                      <a:noFill/>
                    </a:ln>
                  </pic:spPr>
                </pic:pic>
              </a:graphicData>
            </a:graphic>
          </wp:inline>
        </w:drawing>
      </w:r>
    </w:p>
    <w:p w:rsidR="005B2F22" w:rsidRDefault="005B2F22" w:rsidP="009E17BB">
      <w:pPr>
        <w:pStyle w:val="ListParagraph"/>
        <w:numPr>
          <w:ilvl w:val="0"/>
          <w:numId w:val="128"/>
        </w:numPr>
        <w:ind w:left="708"/>
        <w:rPr>
          <w:iCs/>
          <w:lang w:val="en-US"/>
        </w:rPr>
      </w:pPr>
      <w:r w:rsidRPr="00CE4839">
        <w:rPr>
          <w:iCs/>
          <w:lang w:val="en-US"/>
        </w:rPr>
        <w:t>Routers normally form a serial interface’s link local IPv6 address using EUI-64 rules based on the MAC address of the first LAN interface on the router.</w:t>
      </w:r>
    </w:p>
    <w:p w:rsidR="005B2F22" w:rsidRPr="00A95F1A" w:rsidRDefault="005B2F22" w:rsidP="009E17BB">
      <w:pPr>
        <w:numPr>
          <w:ilvl w:val="0"/>
          <w:numId w:val="126"/>
        </w:numPr>
        <w:ind w:left="708"/>
        <w:rPr>
          <w:rFonts w:eastAsia="Times New Roman" w:cs="Times New Roman"/>
          <w:lang w:val="en-US" w:eastAsia="fr-FR"/>
        </w:rPr>
      </w:pPr>
      <w:r w:rsidRPr="007F477E">
        <w:rPr>
          <w:rFonts w:eastAsia="Times New Roman" w:cs="Times New Roman"/>
          <w:b/>
          <w:bCs/>
          <w:lang w:val="en-US" w:eastAsia="fr-FR"/>
        </w:rPr>
        <w:t>Step 3:</w:t>
      </w:r>
      <w:r w:rsidRPr="007F477E">
        <w:rPr>
          <w:rFonts w:eastAsia="Times New Roman" w:cs="Times New Roman"/>
          <w:lang w:val="en-US" w:eastAsia="fr-FR"/>
        </w:rPr>
        <w:t> </w:t>
      </w:r>
      <w:r w:rsidRPr="006C69DB">
        <w:rPr>
          <w:rFonts w:eastAsia="Times New Roman" w:cs="Times New Roman"/>
          <w:b/>
          <w:lang w:val="en-US" w:eastAsia="fr-FR"/>
        </w:rPr>
        <w:t xml:space="preserve">Stateless DHCPv6 </w:t>
      </w:r>
      <w:r w:rsidR="00E53DDC" w:rsidRPr="006C69DB">
        <w:rPr>
          <w:rFonts w:eastAsia="Times New Roman" w:cs="Times New Roman"/>
          <w:b/>
          <w:lang w:val="en-US" w:eastAsia="fr-FR"/>
        </w:rPr>
        <w:t>or RA option</w:t>
      </w:r>
      <w:r w:rsidR="00E53DDC">
        <w:rPr>
          <w:rFonts w:eastAsia="Times New Roman" w:cs="Times New Roman"/>
          <w:lang w:val="en-US" w:eastAsia="fr-FR"/>
        </w:rPr>
        <w:t xml:space="preserve"> </w:t>
      </w:r>
      <w:r w:rsidR="009E17BB">
        <w:rPr>
          <w:rFonts w:eastAsia="Times New Roman" w:cs="Times New Roman"/>
          <w:lang w:val="en-US" w:eastAsia="fr-FR"/>
        </w:rPr>
        <w:t>(</w:t>
      </w:r>
      <w:hyperlink r:id="rId170" w:history="1">
        <w:r w:rsidR="009E17BB" w:rsidRPr="009E17BB">
          <w:rPr>
            <w:rStyle w:val="Hyperlink"/>
            <w:rFonts w:eastAsia="Times New Roman" w:cs="Times New Roman"/>
            <w:lang w:val="en-US" w:eastAsia="fr-FR"/>
          </w:rPr>
          <w:t>RFC 6106</w:t>
        </w:r>
      </w:hyperlink>
      <w:r w:rsidR="009E17BB">
        <w:rPr>
          <w:rFonts w:eastAsia="Times New Roman" w:cs="Times New Roman"/>
          <w:lang w:val="en-US" w:eastAsia="fr-FR"/>
        </w:rPr>
        <w:t xml:space="preserve">) </w:t>
      </w:r>
      <w:r w:rsidRPr="007F477E">
        <w:rPr>
          <w:rFonts w:eastAsia="Times New Roman" w:cs="Times New Roman"/>
          <w:lang w:val="en-US" w:eastAsia="fr-FR"/>
        </w:rPr>
        <w:t xml:space="preserve">to learn the </w:t>
      </w:r>
      <w:r w:rsidRPr="0033175D">
        <w:rPr>
          <w:rFonts w:eastAsia="Times New Roman" w:cs="Times New Roman"/>
          <w:i/>
          <w:lang w:val="en-US" w:eastAsia="fr-FR"/>
        </w:rPr>
        <w:t xml:space="preserve">DNS </w:t>
      </w:r>
      <w:r w:rsidR="006E2C8E">
        <w:rPr>
          <w:rFonts w:eastAsia="Times New Roman" w:cs="Times New Roman"/>
          <w:i/>
          <w:lang w:val="en-US" w:eastAsia="fr-FR"/>
        </w:rPr>
        <w:t xml:space="preserve">servers </w:t>
      </w:r>
      <w:r w:rsidRPr="0033175D">
        <w:rPr>
          <w:rFonts w:eastAsia="Times New Roman" w:cs="Times New Roman"/>
          <w:i/>
          <w:lang w:val="en-US" w:eastAsia="fr-FR"/>
        </w:rPr>
        <w:t>IPv6 addresses</w:t>
      </w:r>
      <w:r w:rsidR="006C69DB">
        <w:rPr>
          <w:rFonts w:eastAsia="Times New Roman" w:cs="Times New Roman"/>
          <w:lang w:val="en-US" w:eastAsia="fr-FR"/>
        </w:rPr>
        <w:t xml:space="preserve"> and DHCPv6 for </w:t>
      </w:r>
      <w:r w:rsidR="006C69DB" w:rsidRPr="006C69DB">
        <w:rPr>
          <w:rFonts w:eastAsia="Times New Roman" w:cs="Times New Roman"/>
          <w:i/>
          <w:lang w:val="en-US" w:eastAsia="fr-FR"/>
        </w:rPr>
        <w:t>NTP servers IPv6 addresses</w:t>
      </w:r>
    </w:p>
    <w:p w:rsidR="00A95F1A" w:rsidRPr="00542DAE" w:rsidRDefault="00A95F1A" w:rsidP="009E17BB">
      <w:pPr>
        <w:numPr>
          <w:ilvl w:val="0"/>
          <w:numId w:val="126"/>
        </w:numPr>
        <w:ind w:left="708"/>
        <w:rPr>
          <w:rFonts w:eastAsia="Times New Roman" w:cs="Times New Roman"/>
          <w:lang w:val="en-US" w:eastAsia="fr-FR"/>
        </w:rPr>
      </w:pPr>
      <w:r>
        <w:rPr>
          <w:rFonts w:eastAsia="Times New Roman" w:cs="Times New Roman"/>
          <w:b/>
          <w:bCs/>
          <w:lang w:val="en-US" w:eastAsia="fr-FR"/>
        </w:rPr>
        <w:t xml:space="preserve">Step 4: </w:t>
      </w:r>
      <w:r w:rsidR="00BA091E">
        <w:rPr>
          <w:rFonts w:eastAsia="Times New Roman" w:cs="Times New Roman"/>
          <w:b/>
          <w:bCs/>
          <w:lang w:val="en-US" w:eastAsia="fr-FR"/>
        </w:rPr>
        <w:t xml:space="preserve">Optional </w:t>
      </w:r>
      <w:r>
        <w:rPr>
          <w:rFonts w:eastAsia="Times New Roman" w:cs="Times New Roman"/>
          <w:b/>
          <w:bCs/>
          <w:lang w:val="en-US" w:eastAsia="fr-FR"/>
        </w:rPr>
        <w:t>DNS registration</w:t>
      </w:r>
    </w:p>
    <w:p w:rsidR="005B2F22" w:rsidRPr="00423DDB" w:rsidRDefault="005B2F22" w:rsidP="00F3425A">
      <w:pPr>
        <w:pStyle w:val="Heading5"/>
      </w:pPr>
      <w:bookmarkStart w:id="416" w:name="_Toc326071250"/>
      <w:bookmarkStart w:id="417" w:name="_Toc413851057"/>
      <w:r w:rsidRPr="00423DDB">
        <w:t>Static Configuration</w:t>
      </w:r>
      <w:bookmarkEnd w:id="416"/>
      <w:bookmarkEnd w:id="417"/>
    </w:p>
    <w:p w:rsidR="005B2F22" w:rsidRPr="00F22739" w:rsidRDefault="005B2F22" w:rsidP="009E17BB">
      <w:pPr>
        <w:numPr>
          <w:ilvl w:val="0"/>
          <w:numId w:val="129"/>
        </w:numPr>
        <w:ind w:left="708"/>
        <w:rPr>
          <w:rFonts w:eastAsia="Times New Roman" w:cs="Times New Roman"/>
          <w:lang w:val="en-US" w:eastAsia="fr-FR"/>
        </w:rPr>
      </w:pPr>
      <w:r w:rsidRPr="00F22739">
        <w:rPr>
          <w:rFonts w:eastAsia="Times New Roman" w:cs="Times New Roman"/>
          <w:lang w:val="en-US" w:eastAsia="fr-FR"/>
        </w:rPr>
        <w:t>For one option, you configure the entire 128-bit IPv6 address,</w:t>
      </w:r>
    </w:p>
    <w:p w:rsidR="005B2F22" w:rsidRPr="00F22739" w:rsidRDefault="005B2F22" w:rsidP="009E17BB">
      <w:pPr>
        <w:numPr>
          <w:ilvl w:val="0"/>
          <w:numId w:val="129"/>
        </w:numPr>
        <w:ind w:left="708"/>
        <w:rPr>
          <w:rFonts w:eastAsia="Times New Roman" w:cs="Times New Roman"/>
          <w:lang w:val="en-US" w:eastAsia="fr-FR"/>
        </w:rPr>
      </w:pPr>
      <w:r w:rsidRPr="00F22739">
        <w:rPr>
          <w:rFonts w:eastAsia="Times New Roman" w:cs="Times New Roman"/>
          <w:lang w:val="en-US" w:eastAsia="fr-FR"/>
        </w:rPr>
        <w:t>for the other, you just configure the 64-bit prefix and tell the device to use an EUI-64 calculation for the interface ID portion of the address.</w:t>
      </w:r>
    </w:p>
    <w:p w:rsidR="006D3F33" w:rsidRDefault="006D3F33" w:rsidP="00F3425A">
      <w:pPr>
        <w:pStyle w:val="Heading5"/>
      </w:pPr>
      <w:bookmarkStart w:id="418" w:name="_Toc413851058"/>
      <w:r w:rsidRPr="006D3F33">
        <w:t>Privacy Extensions Address</w:t>
      </w:r>
      <w:bookmarkEnd w:id="418"/>
    </w:p>
    <w:p w:rsidR="00D42455" w:rsidRPr="00BA091E" w:rsidRDefault="00D42455" w:rsidP="006D3F33">
      <w:pPr>
        <w:rPr>
          <w:b/>
          <w:i/>
          <w:lang w:val="en-US" w:eastAsia="fr-FR"/>
        </w:rPr>
      </w:pPr>
      <w:r w:rsidRPr="00BA091E">
        <w:rPr>
          <w:b/>
          <w:i/>
          <w:lang w:val="en-US" w:eastAsia="fr-FR"/>
        </w:rPr>
        <w:t xml:space="preserve">From </w:t>
      </w:r>
      <w:r w:rsidR="00054321" w:rsidRPr="00BA091E">
        <w:rPr>
          <w:b/>
          <w:i/>
          <w:lang w:val="en-US" w:eastAsia="fr-FR"/>
        </w:rPr>
        <w:t>“</w:t>
      </w:r>
      <w:hyperlink r:id="rId171" w:history="1">
        <w:r w:rsidR="00054321" w:rsidRPr="00BA091E">
          <w:rPr>
            <w:rStyle w:val="Hyperlink"/>
            <w:b/>
            <w:i/>
            <w:lang w:val="en-US" w:eastAsia="fr-FR"/>
          </w:rPr>
          <w:t>IPv6 Security Brief, Cisco</w:t>
        </w:r>
      </w:hyperlink>
      <w:r w:rsidR="00054321" w:rsidRPr="00BA091E">
        <w:rPr>
          <w:b/>
          <w:i/>
          <w:lang w:val="en-US" w:eastAsia="fr-FR"/>
        </w:rPr>
        <w:t>”</w:t>
      </w:r>
    </w:p>
    <w:p w:rsidR="006D3F33" w:rsidRPr="00BA091E" w:rsidRDefault="006D3F33" w:rsidP="006D3F33">
      <w:pPr>
        <w:rPr>
          <w:b/>
          <w:i/>
          <w:lang w:val="en-US" w:eastAsia="fr-FR"/>
        </w:rPr>
      </w:pPr>
      <w:r w:rsidRPr="00BA091E">
        <w:rPr>
          <w:b/>
          <w:i/>
          <w:lang w:val="en-US" w:eastAsia="fr-FR"/>
        </w:rPr>
        <w:t>In order to prevent the potential tracking of a host by identifying the host with its static EUI-64 Interface Identifier (IID) part of his IPv6 address, a host can use the privacy extension, which uses a random number as the IID. With privacy extension addresses, a host cannot be tracked any more as the address changes over time.</w:t>
      </w:r>
    </w:p>
    <w:p w:rsidR="006D3F33" w:rsidRPr="00BA091E" w:rsidRDefault="006D3F33" w:rsidP="006D3F33">
      <w:pPr>
        <w:rPr>
          <w:b/>
          <w:i/>
          <w:lang w:val="en-US" w:eastAsia="fr-FR"/>
        </w:rPr>
      </w:pPr>
    </w:p>
    <w:p w:rsidR="006D3F33" w:rsidRPr="00BA091E" w:rsidRDefault="006D3F33" w:rsidP="006D3F33">
      <w:pPr>
        <w:rPr>
          <w:b/>
          <w:i/>
          <w:lang w:val="en-US" w:eastAsia="fr-FR"/>
        </w:rPr>
      </w:pPr>
      <w:r w:rsidRPr="00BA091E">
        <w:rPr>
          <w:b/>
          <w:i/>
          <w:lang w:val="en-US" w:eastAsia="fr-FR"/>
        </w:rPr>
        <w:t>This is fine for a residential user but not acceptable for hosts inside a managed organization: the security/network operators must be able to track a malicious or misconfigured host within their network. It is recommended to disable privacy extensions within a managed network.</w:t>
      </w:r>
    </w:p>
    <w:p w:rsidR="00880D61" w:rsidRDefault="00880D61" w:rsidP="00F3425A">
      <w:pPr>
        <w:pStyle w:val="Heading4"/>
        <w:rPr>
          <w:rFonts w:eastAsia="Times New Roman"/>
        </w:rPr>
      </w:pPr>
      <w:bookmarkStart w:id="419" w:name="_Toc413851059"/>
      <w:r>
        <w:rPr>
          <w:rFonts w:eastAsia="Times New Roman"/>
        </w:rPr>
        <w:t>On-Link Determination</w:t>
      </w:r>
      <w:bookmarkEnd w:id="419"/>
    </w:p>
    <w:p w:rsidR="00880D61" w:rsidRPr="00BA091E" w:rsidRDefault="0087394F" w:rsidP="00880D61">
      <w:pPr>
        <w:rPr>
          <w:b/>
          <w:i/>
          <w:lang w:val="en-US" w:eastAsia="fr-FR"/>
        </w:rPr>
      </w:pPr>
      <w:hyperlink r:id="rId172" w:history="1">
        <w:r w:rsidR="00880D61" w:rsidRPr="00BA091E">
          <w:rPr>
            <w:rStyle w:val="Hyperlink"/>
            <w:b/>
            <w:i/>
            <w:lang w:val="en-US" w:eastAsia="fr-FR"/>
          </w:rPr>
          <w:t>RFC 5942</w:t>
        </w:r>
      </w:hyperlink>
      <w:r w:rsidR="00880D61" w:rsidRPr="00BA091E">
        <w:rPr>
          <w:b/>
          <w:i/>
          <w:lang w:val="en-US" w:eastAsia="fr-FR"/>
        </w:rPr>
        <w:t xml:space="preserve"> defines “The Relationship between Links and Subnet Prefixes” in IPv6 subnet model.</w:t>
      </w:r>
    </w:p>
    <w:p w:rsidR="00880D61" w:rsidRPr="00BA091E" w:rsidRDefault="00880D61" w:rsidP="00880D61">
      <w:pPr>
        <w:rPr>
          <w:b/>
          <w:i/>
          <w:lang w:val="en-US" w:eastAsia="fr-FR"/>
        </w:rPr>
      </w:pPr>
      <w:r w:rsidRPr="00BA091E">
        <w:rPr>
          <w:b/>
          <w:i/>
          <w:lang w:val="en-US" w:eastAsia="fr-FR"/>
        </w:rPr>
        <w:t>The behavior of IPV6 is quite different from IPv4 where the prefix/netmask are used for on-link determination:</w:t>
      </w:r>
    </w:p>
    <w:p w:rsidR="00880D61" w:rsidRPr="00BA091E" w:rsidRDefault="00880D61" w:rsidP="00880D61">
      <w:pPr>
        <w:pStyle w:val="ListParagraph"/>
        <w:numPr>
          <w:ilvl w:val="1"/>
          <w:numId w:val="290"/>
        </w:numPr>
        <w:rPr>
          <w:b/>
          <w:i/>
          <w:lang w:val="en-US"/>
        </w:rPr>
      </w:pPr>
      <w:r w:rsidRPr="00BA091E">
        <w:rPr>
          <w:b/>
          <w:i/>
          <w:lang w:val="en-US"/>
        </w:rPr>
        <w:t>A host can have IPv6 addresses without any related on-link prefixes or can have on-link prefixes that are not related to any IPv6 addresses that are assigned to the host.</w:t>
      </w:r>
    </w:p>
    <w:p w:rsidR="00880D61" w:rsidRPr="00BA091E" w:rsidRDefault="00880D61" w:rsidP="00880D61">
      <w:pPr>
        <w:pStyle w:val="ListParagraph"/>
        <w:numPr>
          <w:ilvl w:val="1"/>
          <w:numId w:val="290"/>
        </w:numPr>
        <w:rPr>
          <w:b/>
          <w:i/>
          <w:lang w:val="en-US"/>
        </w:rPr>
      </w:pPr>
      <w:r w:rsidRPr="00BA091E">
        <w:rPr>
          <w:b/>
          <w:i/>
          <w:lang w:val="en-US"/>
        </w:rPr>
        <w:t xml:space="preserve">The </w:t>
      </w:r>
      <w:r w:rsidRPr="00BA091E">
        <w:rPr>
          <w:b/>
          <w:i/>
          <w:u w:val="single"/>
          <w:lang w:val="en-US"/>
        </w:rPr>
        <w:t>on-link determination is separate from the address assignment</w:t>
      </w:r>
      <w:r w:rsidRPr="00BA091E">
        <w:rPr>
          <w:b/>
          <w:i/>
          <w:lang w:val="en-US"/>
        </w:rPr>
        <w:t xml:space="preserve">. </w:t>
      </w:r>
    </w:p>
    <w:p w:rsidR="00880D61" w:rsidRPr="00BA091E" w:rsidRDefault="00880D61" w:rsidP="00880D61">
      <w:pPr>
        <w:spacing w:before="200"/>
        <w:rPr>
          <w:b/>
          <w:i/>
          <w:lang w:val="en-US"/>
        </w:rPr>
      </w:pPr>
      <w:r w:rsidRPr="00BA091E">
        <w:rPr>
          <w:b/>
          <w:i/>
          <w:lang w:val="en-US"/>
        </w:rPr>
        <w:t>Instead, IPv6 devices use a ‘Prefix List’ of on-link addresses which is built from different sources:</w:t>
      </w:r>
    </w:p>
    <w:p w:rsidR="00880D61" w:rsidRPr="00BA091E" w:rsidRDefault="00880D61" w:rsidP="00880D61">
      <w:pPr>
        <w:pStyle w:val="ListParagraph"/>
        <w:numPr>
          <w:ilvl w:val="0"/>
          <w:numId w:val="337"/>
        </w:numPr>
        <w:rPr>
          <w:b/>
          <w:i/>
          <w:lang w:val="en-US"/>
        </w:rPr>
      </w:pPr>
      <w:r w:rsidRPr="00BA091E">
        <w:rPr>
          <w:b/>
          <w:i/>
          <w:lang w:val="en-US"/>
        </w:rPr>
        <w:t>All their link-local prefixes</w:t>
      </w:r>
    </w:p>
    <w:p w:rsidR="00880D61" w:rsidRPr="00BA091E" w:rsidRDefault="00880D61" w:rsidP="00880D61">
      <w:pPr>
        <w:pStyle w:val="ListParagraph"/>
        <w:numPr>
          <w:ilvl w:val="0"/>
          <w:numId w:val="337"/>
        </w:numPr>
        <w:rPr>
          <w:b/>
          <w:i/>
          <w:lang w:val="en-US"/>
        </w:rPr>
      </w:pPr>
      <w:r w:rsidRPr="00BA091E">
        <w:rPr>
          <w:b/>
          <w:i/>
          <w:lang w:val="en-US"/>
        </w:rPr>
        <w:t>Valid Router Advertisements (RA) that specify a prefix with the L-bit (on-Link) set.</w:t>
      </w:r>
    </w:p>
    <w:p w:rsidR="00880D61" w:rsidRPr="00BA091E" w:rsidRDefault="00880D61" w:rsidP="00880D61">
      <w:pPr>
        <w:pStyle w:val="ListParagraph"/>
        <w:numPr>
          <w:ilvl w:val="0"/>
          <w:numId w:val="337"/>
        </w:numPr>
        <w:rPr>
          <w:b/>
          <w:i/>
          <w:lang w:val="en-US"/>
        </w:rPr>
      </w:pPr>
      <w:r w:rsidRPr="00BA091E">
        <w:rPr>
          <w:b/>
          <w:i/>
          <w:lang w:val="en-US"/>
        </w:rPr>
        <w:t>Manual configuration</w:t>
      </w:r>
    </w:p>
    <w:p w:rsidR="00880D61" w:rsidRPr="00BA091E" w:rsidRDefault="00880D61" w:rsidP="00880D61">
      <w:pPr>
        <w:pStyle w:val="ListParagraph"/>
        <w:numPr>
          <w:ilvl w:val="0"/>
          <w:numId w:val="337"/>
        </w:numPr>
        <w:rPr>
          <w:b/>
          <w:i/>
          <w:lang w:val="en-US"/>
        </w:rPr>
      </w:pPr>
      <w:r w:rsidRPr="00BA091E">
        <w:rPr>
          <w:b/>
          <w:i/>
          <w:lang w:val="en-US"/>
        </w:rPr>
        <w:t>Redirects from the default gateway to a local host</w:t>
      </w:r>
    </w:p>
    <w:p w:rsidR="00880D61" w:rsidRPr="00BA091E" w:rsidRDefault="00880D61" w:rsidP="00880D61">
      <w:pPr>
        <w:spacing w:before="200"/>
        <w:rPr>
          <w:b/>
          <w:i/>
          <w:lang w:val="en-US"/>
        </w:rPr>
      </w:pPr>
      <w:r w:rsidRPr="00BA091E">
        <w:rPr>
          <w:b/>
          <w:i/>
          <w:lang w:val="en-US"/>
        </w:rPr>
        <w:t>All other addresses are considered off-link; traffic to hosts not in the “Prefix List” is automatically sent to the default gateway for forwarding. If the destination happens to be on the same link, the router forwards the packet to the destination and sends a Redirect to the sender.</w:t>
      </w:r>
    </w:p>
    <w:p w:rsidR="00880D61" w:rsidRPr="000946F7" w:rsidRDefault="00880D61" w:rsidP="00880D61">
      <w:pPr>
        <w:rPr>
          <w:sz w:val="26"/>
          <w:szCs w:val="26"/>
          <w:lang w:val="en-US" w:eastAsia="fr-FR"/>
        </w:rPr>
      </w:pPr>
      <w:r w:rsidRPr="000946F7">
        <w:rPr>
          <w:lang w:val="en-US" w:eastAsia="fr-FR"/>
        </w:rPr>
        <w:br w:type="page"/>
      </w:r>
    </w:p>
    <w:p w:rsidR="00D97E99" w:rsidRPr="00F27AF1" w:rsidRDefault="00D97E99" w:rsidP="00AB59E0">
      <w:pPr>
        <w:pStyle w:val="Heading3"/>
      </w:pPr>
      <w:bookmarkStart w:id="420" w:name="_Toc413851060"/>
      <w:r w:rsidRPr="00F27AF1">
        <w:lastRenderedPageBreak/>
        <w:t>Anycast Addresses</w:t>
      </w:r>
      <w:bookmarkEnd w:id="420"/>
    </w:p>
    <w:p w:rsidR="00D97E99" w:rsidRDefault="00D97E99" w:rsidP="00147D27">
      <w:pPr>
        <w:rPr>
          <w:rFonts w:eastAsia="Times New Roman" w:cs="Times New Roman"/>
          <w:lang w:val="en-US" w:eastAsia="fr-FR"/>
        </w:rPr>
      </w:pPr>
      <w:r w:rsidRPr="00F27AF1">
        <w:rPr>
          <w:rFonts w:eastAsia="Times New Roman" w:cs="Times New Roman"/>
          <w:lang w:val="en-US" w:eastAsia="fr-FR"/>
        </w:rPr>
        <w:t xml:space="preserve">This </w:t>
      </w:r>
      <w:r w:rsidRPr="002913B9">
        <w:rPr>
          <w:rFonts w:eastAsia="Times New Roman" w:cs="Times New Roman"/>
          <w:i/>
          <w:lang w:val="en-US" w:eastAsia="fr-FR"/>
        </w:rPr>
        <w:t>destination-only</w:t>
      </w:r>
      <w:r>
        <w:rPr>
          <w:rFonts w:eastAsia="Times New Roman" w:cs="Times New Roman"/>
          <w:lang w:val="en-US" w:eastAsia="fr-FR"/>
        </w:rPr>
        <w:t xml:space="preserve"> </w:t>
      </w:r>
      <w:r w:rsidRPr="00F27AF1">
        <w:rPr>
          <w:rFonts w:eastAsia="Times New Roman" w:cs="Times New Roman"/>
          <w:lang w:val="en-US" w:eastAsia="fr-FR"/>
        </w:rPr>
        <w:t xml:space="preserve">address type allows the implementation of a nearest server among duplicate servers concept. This design choice allows servers that support the exact same function to use the exact same unicast IP address. The routers then forward a packet destined for such an address </w:t>
      </w:r>
      <w:r w:rsidRPr="00147D27">
        <w:rPr>
          <w:rFonts w:eastAsia="Times New Roman" w:cs="Times New Roman"/>
          <w:b/>
          <w:lang w:val="en-US" w:eastAsia="fr-FR"/>
        </w:rPr>
        <w:t xml:space="preserve">to the nearest server </w:t>
      </w:r>
      <w:r w:rsidR="00147D27" w:rsidRPr="00147D27">
        <w:rPr>
          <w:rFonts w:eastAsia="Times New Roman" w:cs="Times New Roman"/>
          <w:b/>
          <w:lang w:val="en-US" w:eastAsia="fr-FR"/>
        </w:rPr>
        <w:t>—as defined by the routing protocols in use</w:t>
      </w:r>
      <w:r w:rsidRPr="00F27AF1">
        <w:rPr>
          <w:rFonts w:eastAsia="Times New Roman" w:cs="Times New Roman"/>
          <w:lang w:val="en-US" w:eastAsia="fr-FR"/>
        </w:rPr>
        <w:t>.</w:t>
      </w:r>
    </w:p>
    <w:p w:rsidR="00D97E99" w:rsidRPr="00DF7703" w:rsidRDefault="00D97E99" w:rsidP="00D97E99">
      <w:pPr>
        <w:rPr>
          <w:rFonts w:eastAsia="Times New Roman" w:cs="Times New Roman"/>
          <w:b/>
          <w:i/>
          <w:lang w:val="en-US" w:eastAsia="fr-FR"/>
        </w:rPr>
      </w:pPr>
      <w:r w:rsidRPr="00DF7703">
        <w:rPr>
          <w:rFonts w:eastAsia="Times New Roman" w:cs="Times New Roman"/>
          <w:b/>
          <w:i/>
          <w:lang w:val="en-US" w:eastAsia="fr-FR"/>
        </w:rPr>
        <w:t>The Subnet-Router anycast address: syntactically the same as a unicast address for an interface on the link with the    interface identifier set to zero, i.e subnet-prefix::/n.</w:t>
      </w:r>
    </w:p>
    <w:p w:rsidR="00D97E99" w:rsidRPr="00DF7703" w:rsidRDefault="00D97E99" w:rsidP="00D97E99">
      <w:pPr>
        <w:rPr>
          <w:rFonts w:eastAsia="Times New Roman" w:cs="Times New Roman"/>
          <w:b/>
          <w:i/>
          <w:lang w:val="en-US" w:eastAsia="fr-FR"/>
        </w:rPr>
      </w:pPr>
      <w:r w:rsidRPr="00DF7703">
        <w:rPr>
          <w:rFonts w:eastAsia="Times New Roman" w:cs="Times New Roman"/>
          <w:b/>
          <w:i/>
          <w:lang w:val="en-US" w:eastAsia="fr-FR"/>
        </w:rPr>
        <w:t>It is intended to be used for applications where a node needs to communicate with any one of the set of routers</w:t>
      </w:r>
      <w:r>
        <w:rPr>
          <w:rFonts w:eastAsia="Times New Roman" w:cs="Times New Roman"/>
          <w:b/>
          <w:i/>
          <w:lang w:val="en-US" w:eastAsia="fr-FR"/>
        </w:rPr>
        <w:t xml:space="preserve"> on the subnet</w:t>
      </w:r>
      <w:r w:rsidRPr="00DF7703">
        <w:rPr>
          <w:rFonts w:eastAsia="Times New Roman" w:cs="Times New Roman"/>
          <w:b/>
          <w:i/>
          <w:lang w:val="en-US" w:eastAsia="fr-FR"/>
        </w:rPr>
        <w:t>.</w:t>
      </w:r>
    </w:p>
    <w:p w:rsidR="005B2F22" w:rsidRDefault="005B2F22" w:rsidP="00AB59E0">
      <w:pPr>
        <w:pStyle w:val="Heading3"/>
      </w:pPr>
      <w:bookmarkStart w:id="421" w:name="_Toc413851061"/>
      <w:r w:rsidRPr="00F22739">
        <w:t>Multicast Addresses</w:t>
      </w:r>
      <w:bookmarkEnd w:id="421"/>
    </w:p>
    <w:p w:rsidR="001B687A" w:rsidRDefault="001B687A" w:rsidP="001B687A">
      <w:pPr>
        <w:rPr>
          <w:lang w:val="en-US" w:eastAsia="fr-FR"/>
        </w:rPr>
      </w:pPr>
      <w:r w:rsidRPr="001B687A">
        <w:rPr>
          <w:lang w:val="en-US" w:eastAsia="fr-FR"/>
        </w:rPr>
        <w:t>Like IPv4, these addresses represent a dynamic group of hosts, allowing a host to send one packet that is then delivered to every host in the multicast group. IPv6 defines some special-purpose multicast addresses for overhead functions (such as NDP). IPv6 also defines ranges of multicast addresses for application use.</w:t>
      </w:r>
    </w:p>
    <w:p w:rsidR="00D97E99" w:rsidRPr="00EB4096" w:rsidRDefault="00D97E99" w:rsidP="00D97E99">
      <w:pPr>
        <w:jc w:val="center"/>
        <w:rPr>
          <w:b/>
          <w:lang w:val="en-US"/>
        </w:rPr>
      </w:pPr>
    </w:p>
    <w:p w:rsidR="00D97E99" w:rsidRPr="003F0E55" w:rsidRDefault="00D97E99" w:rsidP="00D97E99">
      <w:pPr>
        <w:jc w:val="center"/>
        <w:rPr>
          <w:b/>
        </w:rPr>
      </w:pPr>
      <w:r>
        <w:rPr>
          <w:b/>
        </w:rPr>
        <w:t>Multicast</w:t>
      </w:r>
      <w:r w:rsidRPr="003F0E55">
        <w:rPr>
          <w:b/>
        </w:rPr>
        <w:t xml:space="preserve"> Address Format</w:t>
      </w:r>
    </w:p>
    <w:p w:rsidR="00D97E99" w:rsidRDefault="00D97E99" w:rsidP="00D97E99">
      <w:pPr>
        <w:jc w:val="center"/>
        <w:rPr>
          <w:lang w:val="en-US" w:eastAsia="fr-FR"/>
        </w:rPr>
      </w:pPr>
      <w:r>
        <w:rPr>
          <w:noProof/>
          <w:lang w:val="en-US"/>
        </w:rPr>
        <w:drawing>
          <wp:inline distT="0" distB="0" distL="0" distR="0" wp14:anchorId="65895936" wp14:editId="61304C60">
            <wp:extent cx="5019675" cy="790575"/>
            <wp:effectExtent l="0" t="0" r="9525" b="9525"/>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Multicast Address Format.JPG"/>
                    <pic:cNvPicPr/>
                  </pic:nvPicPr>
                  <pic:blipFill>
                    <a:blip r:embed="rId173">
                      <a:extLst>
                        <a:ext uri="{28A0092B-C50C-407E-A947-70E740481C1C}">
                          <a14:useLocalDpi xmlns:a14="http://schemas.microsoft.com/office/drawing/2010/main" val="0"/>
                        </a:ext>
                      </a:extLst>
                    </a:blip>
                    <a:stretch>
                      <a:fillRect/>
                    </a:stretch>
                  </pic:blipFill>
                  <pic:spPr>
                    <a:xfrm>
                      <a:off x="0" y="0"/>
                      <a:ext cx="5019675" cy="790575"/>
                    </a:xfrm>
                    <a:prstGeom prst="rect">
                      <a:avLst/>
                    </a:prstGeom>
                  </pic:spPr>
                </pic:pic>
              </a:graphicData>
            </a:graphic>
          </wp:inline>
        </w:drawing>
      </w:r>
    </w:p>
    <w:p w:rsidR="001B687A" w:rsidRPr="001B687A" w:rsidRDefault="001B687A" w:rsidP="001B687A">
      <w:pPr>
        <w:rPr>
          <w:lang w:val="en-US" w:eastAsia="fr-FR"/>
        </w:rPr>
      </w:pPr>
    </w:p>
    <w:p w:rsidR="00F17C68" w:rsidRPr="00F22739" w:rsidRDefault="00F17C68" w:rsidP="00151ADF">
      <w:pPr>
        <w:rPr>
          <w:rFonts w:eastAsia="Times New Roman" w:cs="Times New Roman"/>
          <w:lang w:val="en-US" w:eastAsia="fr-FR"/>
        </w:rPr>
      </w:pPr>
      <w:r w:rsidRPr="00F22739">
        <w:rPr>
          <w:rFonts w:eastAsia="Times New Roman" w:cs="Times New Roman"/>
          <w:lang w:val="en-US" w:eastAsia="fr-FR"/>
        </w:rPr>
        <w:t xml:space="preserve">All IPv6 multicast addresses begin with </w:t>
      </w:r>
      <w:r w:rsidRPr="00DF0A5B">
        <w:rPr>
          <w:rFonts w:eastAsia="Times New Roman" w:cs="Times New Roman"/>
          <w:b/>
          <w:u w:val="single"/>
          <w:lang w:val="en-US" w:eastAsia="fr-FR"/>
        </w:rPr>
        <w:t>FF::/8</w:t>
      </w:r>
      <w:r w:rsidRPr="00F22739">
        <w:rPr>
          <w:rFonts w:eastAsia="Times New Roman" w:cs="Times New Roman"/>
          <w:lang w:val="en-US" w:eastAsia="fr-FR"/>
        </w:rPr>
        <w:t>, the fourth hex digit</w:t>
      </w:r>
      <w:r w:rsidR="00D97E99">
        <w:rPr>
          <w:rFonts w:eastAsia="Times New Roman" w:cs="Times New Roman"/>
          <w:lang w:val="en-US" w:eastAsia="fr-FR"/>
        </w:rPr>
        <w:t xml:space="preserve"> </w:t>
      </w:r>
      <w:r w:rsidR="00D97E99" w:rsidRPr="00D97E99">
        <w:rPr>
          <w:rFonts w:eastAsia="Times New Roman" w:cs="Times New Roman"/>
          <w:b/>
          <w:lang w:val="en-US" w:eastAsia="fr-FR"/>
        </w:rPr>
        <w:t>SCOP</w:t>
      </w:r>
      <w:r w:rsidRPr="00F22739">
        <w:rPr>
          <w:rFonts w:eastAsia="Times New Roman" w:cs="Times New Roman"/>
          <w:lang w:val="en-US" w:eastAsia="fr-FR"/>
        </w:rPr>
        <w:t xml:space="preserve"> identifies the scope:</w:t>
      </w:r>
    </w:p>
    <w:p w:rsidR="00F17C68" w:rsidRPr="00F22739" w:rsidRDefault="00F17C68" w:rsidP="009E17BB">
      <w:pPr>
        <w:numPr>
          <w:ilvl w:val="0"/>
          <w:numId w:val="130"/>
        </w:numPr>
        <w:ind w:left="708"/>
        <w:rPr>
          <w:rFonts w:eastAsia="Times New Roman" w:cs="Times New Roman"/>
          <w:lang w:val="en-US" w:eastAsia="fr-FR"/>
        </w:rPr>
      </w:pPr>
      <w:r w:rsidRPr="00D97E99">
        <w:rPr>
          <w:rFonts w:eastAsia="Times New Roman" w:cs="Times New Roman"/>
          <w:b/>
          <w:lang w:val="en-US" w:eastAsia="fr-FR"/>
        </w:rPr>
        <w:t>FF02::/16</w:t>
      </w:r>
      <w:r w:rsidRPr="00F22739">
        <w:rPr>
          <w:rFonts w:eastAsia="Times New Roman" w:cs="Times New Roman"/>
          <w:lang w:val="en-US" w:eastAsia="fr-FR"/>
        </w:rPr>
        <w:t xml:space="preserve">: multicasts with a </w:t>
      </w:r>
      <w:r w:rsidRPr="00DF0A5B">
        <w:rPr>
          <w:rFonts w:eastAsia="Times New Roman" w:cs="Times New Roman"/>
          <w:b/>
          <w:lang w:val="en-US" w:eastAsia="fr-FR"/>
        </w:rPr>
        <w:t>link local scope</w:t>
      </w:r>
      <w:r w:rsidRPr="00F22739">
        <w:rPr>
          <w:rFonts w:eastAsia="Times New Roman" w:cs="Times New Roman"/>
          <w:lang w:val="en-US" w:eastAsia="fr-FR"/>
        </w:rPr>
        <w:t>,</w:t>
      </w:r>
    </w:p>
    <w:p w:rsidR="00F17C68" w:rsidRDefault="00F17C68" w:rsidP="009E17BB">
      <w:pPr>
        <w:numPr>
          <w:ilvl w:val="0"/>
          <w:numId w:val="130"/>
        </w:numPr>
        <w:ind w:left="708"/>
        <w:rPr>
          <w:rFonts w:eastAsia="Times New Roman" w:cs="Times New Roman"/>
          <w:lang w:val="en-US" w:eastAsia="fr-FR"/>
        </w:rPr>
      </w:pPr>
      <w:r w:rsidRPr="00D97E99">
        <w:rPr>
          <w:rFonts w:eastAsia="Times New Roman" w:cs="Times New Roman"/>
          <w:b/>
          <w:lang w:val="en-US" w:eastAsia="fr-FR"/>
        </w:rPr>
        <w:t>FF05::/16</w:t>
      </w:r>
      <w:r w:rsidRPr="00F22739">
        <w:rPr>
          <w:rFonts w:eastAsia="Times New Roman" w:cs="Times New Roman"/>
          <w:lang w:val="en-US" w:eastAsia="fr-FR"/>
        </w:rPr>
        <w:t xml:space="preserve">: multicasts with a </w:t>
      </w:r>
      <w:r w:rsidRPr="00DF0A5B">
        <w:rPr>
          <w:rFonts w:eastAsia="Times New Roman" w:cs="Times New Roman"/>
          <w:b/>
          <w:lang w:val="en-US" w:eastAsia="fr-FR"/>
        </w:rPr>
        <w:t>site local scope</w:t>
      </w:r>
      <w:r w:rsidRPr="00F22739">
        <w:rPr>
          <w:rFonts w:eastAsia="Times New Roman" w:cs="Times New Roman"/>
          <w:lang w:val="en-US" w:eastAsia="fr-FR"/>
        </w:rPr>
        <w:t>,</w:t>
      </w:r>
    </w:p>
    <w:p w:rsidR="00D97E99" w:rsidRPr="00F22739" w:rsidRDefault="00D97E99" w:rsidP="009E17BB">
      <w:pPr>
        <w:numPr>
          <w:ilvl w:val="0"/>
          <w:numId w:val="130"/>
        </w:numPr>
        <w:ind w:left="708"/>
        <w:rPr>
          <w:rFonts w:eastAsia="Times New Roman" w:cs="Times New Roman"/>
          <w:lang w:val="en-US" w:eastAsia="fr-FR"/>
        </w:rPr>
      </w:pPr>
      <w:r>
        <w:rPr>
          <w:rFonts w:eastAsia="Times New Roman" w:cs="Times New Roman"/>
          <w:b/>
          <w:lang w:val="en-US" w:eastAsia="fr-FR"/>
        </w:rPr>
        <w:t>FF08</w:t>
      </w:r>
      <w:r w:rsidRPr="00C92305">
        <w:rPr>
          <w:rFonts w:eastAsia="Times New Roman" w:cs="Times New Roman"/>
          <w:b/>
          <w:lang w:val="en-US" w:eastAsia="fr-FR"/>
        </w:rPr>
        <w:t>::/16</w:t>
      </w:r>
      <w:r>
        <w:rPr>
          <w:rFonts w:eastAsia="Times New Roman" w:cs="Times New Roman"/>
          <w:lang w:val="en-US" w:eastAsia="fr-FR"/>
        </w:rPr>
        <w:t xml:space="preserve">: </w:t>
      </w:r>
      <w:r w:rsidRPr="00F22739">
        <w:rPr>
          <w:rFonts w:eastAsia="Times New Roman" w:cs="Times New Roman"/>
          <w:lang w:val="en-US" w:eastAsia="fr-FR"/>
        </w:rPr>
        <w:t>multicasts with a</w:t>
      </w:r>
      <w:r w:rsidR="00DF0A5B">
        <w:rPr>
          <w:rFonts w:eastAsia="Times New Roman" w:cs="Times New Roman"/>
          <w:lang w:val="en-US" w:eastAsia="fr-FR"/>
        </w:rPr>
        <w:t>n</w:t>
      </w:r>
      <w:r w:rsidRPr="00F22739">
        <w:rPr>
          <w:rFonts w:eastAsia="Times New Roman" w:cs="Times New Roman"/>
          <w:lang w:val="en-US" w:eastAsia="fr-FR"/>
        </w:rPr>
        <w:t xml:space="preserve"> </w:t>
      </w:r>
      <w:r w:rsidRPr="00DF0A5B">
        <w:rPr>
          <w:rFonts w:eastAsia="Times New Roman" w:cs="Times New Roman"/>
          <w:b/>
          <w:lang w:val="en-US" w:eastAsia="fr-FR"/>
        </w:rPr>
        <w:t>organization local scope</w:t>
      </w:r>
      <w:r w:rsidRPr="00F22739">
        <w:rPr>
          <w:rFonts w:eastAsia="Times New Roman" w:cs="Times New Roman"/>
          <w:lang w:val="en-US" w:eastAsia="fr-FR"/>
        </w:rPr>
        <w:t>,</w:t>
      </w:r>
    </w:p>
    <w:p w:rsidR="00F17C68" w:rsidRDefault="00F17C68" w:rsidP="009E17BB">
      <w:pPr>
        <w:numPr>
          <w:ilvl w:val="0"/>
          <w:numId w:val="130"/>
        </w:numPr>
        <w:ind w:left="708"/>
        <w:rPr>
          <w:rFonts w:eastAsia="Times New Roman" w:cs="Times New Roman"/>
          <w:lang w:val="en-US" w:eastAsia="fr-FR"/>
        </w:rPr>
      </w:pPr>
      <w:r w:rsidRPr="00D97E99">
        <w:rPr>
          <w:rFonts w:eastAsia="Times New Roman" w:cs="Times New Roman"/>
          <w:b/>
          <w:lang w:val="en-US" w:eastAsia="fr-FR"/>
        </w:rPr>
        <w:t>FF0E::/16</w:t>
      </w:r>
      <w:r w:rsidRPr="00F22739">
        <w:rPr>
          <w:rFonts w:eastAsia="Times New Roman" w:cs="Times New Roman"/>
          <w:lang w:val="en-US" w:eastAsia="fr-FR"/>
        </w:rPr>
        <w:t xml:space="preserve">: multicasts with a </w:t>
      </w:r>
      <w:r w:rsidRPr="00DF0A5B">
        <w:rPr>
          <w:rFonts w:eastAsia="Times New Roman" w:cs="Times New Roman"/>
          <w:b/>
          <w:lang w:val="en-US" w:eastAsia="fr-FR"/>
        </w:rPr>
        <w:t>global scope</w:t>
      </w:r>
      <w:r w:rsidRPr="00F22739">
        <w:rPr>
          <w:rFonts w:eastAsia="Times New Roman" w:cs="Times New Roman"/>
          <w:lang w:val="en-US" w:eastAsia="fr-FR"/>
        </w:rPr>
        <w:t>.</w:t>
      </w:r>
    </w:p>
    <w:p w:rsidR="00D97E99" w:rsidRDefault="00D97E99" w:rsidP="00D97E99">
      <w:pPr>
        <w:rPr>
          <w:rFonts w:eastAsia="Times New Roman" w:cs="Times New Roman"/>
          <w:lang w:val="en-US" w:eastAsia="fr-FR"/>
        </w:rPr>
      </w:pPr>
    </w:p>
    <w:p w:rsidR="00D97E99" w:rsidRDefault="00D97E99" w:rsidP="00D97E99">
      <w:pPr>
        <w:rPr>
          <w:rFonts w:eastAsia="Times New Roman" w:cs="Times New Roman"/>
          <w:lang w:val="en-US" w:eastAsia="fr-FR"/>
        </w:rPr>
      </w:pPr>
      <w:r w:rsidRPr="00D97E99">
        <w:rPr>
          <w:rFonts w:eastAsia="Times New Roman" w:cs="Times New Roman"/>
          <w:lang w:val="en-US" w:eastAsia="fr-FR"/>
        </w:rPr>
        <w:t xml:space="preserve">The </w:t>
      </w:r>
      <w:r w:rsidRPr="00D97E99">
        <w:rPr>
          <w:rFonts w:eastAsia="Times New Roman" w:cs="Times New Roman"/>
          <w:b/>
          <w:lang w:val="en-US" w:eastAsia="fr-FR"/>
        </w:rPr>
        <w:t>FLGS</w:t>
      </w:r>
      <w:r w:rsidRPr="00D97E99">
        <w:rPr>
          <w:rFonts w:eastAsia="Times New Roman" w:cs="Times New Roman"/>
          <w:lang w:val="en-US" w:eastAsia="fr-FR"/>
        </w:rPr>
        <w:t xml:space="preserve"> (flags) field consists of three leading 0s followed by a </w:t>
      </w:r>
      <w:r w:rsidRPr="00DF0A5B">
        <w:rPr>
          <w:rFonts w:eastAsia="Times New Roman" w:cs="Times New Roman"/>
          <w:b/>
          <w:lang w:val="en-US" w:eastAsia="fr-FR"/>
        </w:rPr>
        <w:t>T bit</w:t>
      </w:r>
      <w:r w:rsidRPr="00D97E99">
        <w:rPr>
          <w:rFonts w:eastAsia="Times New Roman" w:cs="Times New Roman"/>
          <w:lang w:val="en-US" w:eastAsia="fr-FR"/>
        </w:rPr>
        <w:t>: 000T. If T = 0, the</w:t>
      </w:r>
      <w:r>
        <w:rPr>
          <w:rFonts w:eastAsia="Times New Roman" w:cs="Times New Roman"/>
          <w:lang w:val="en-US" w:eastAsia="fr-FR"/>
        </w:rPr>
        <w:t xml:space="preserve"> </w:t>
      </w:r>
      <w:r w:rsidRPr="00D97E99">
        <w:rPr>
          <w:rFonts w:eastAsia="Times New Roman" w:cs="Times New Roman"/>
          <w:lang w:val="en-US" w:eastAsia="fr-FR"/>
        </w:rPr>
        <w:t>address is a well-known multicast address assigned by the global IANA. If T = 1, the address</w:t>
      </w:r>
      <w:r>
        <w:rPr>
          <w:rFonts w:eastAsia="Times New Roman" w:cs="Times New Roman"/>
          <w:lang w:val="en-US" w:eastAsia="fr-FR"/>
        </w:rPr>
        <w:t xml:space="preserve"> </w:t>
      </w:r>
      <w:r w:rsidRPr="00D97E99">
        <w:rPr>
          <w:rFonts w:eastAsia="Times New Roman" w:cs="Times New Roman"/>
          <w:lang w:val="en-US" w:eastAsia="fr-FR"/>
        </w:rPr>
        <w:t>is not a permanently assigned address.</w:t>
      </w:r>
    </w:p>
    <w:p w:rsidR="00D97E99" w:rsidRDefault="00D97E99" w:rsidP="00D97E99">
      <w:pPr>
        <w:rPr>
          <w:rFonts w:eastAsia="Times New Roman" w:cs="Times New Roman"/>
          <w:lang w:val="en-US" w:eastAsia="fr-FR"/>
        </w:rPr>
      </w:pPr>
    </w:p>
    <w:p w:rsidR="005B2F22" w:rsidRPr="00F22739" w:rsidRDefault="00A51463" w:rsidP="00151ADF">
      <w:pPr>
        <w:jc w:val="center"/>
        <w:rPr>
          <w:rFonts w:eastAsia="Times New Roman" w:cs="Times New Roman"/>
          <w:lang w:eastAsia="fr-FR"/>
        </w:rPr>
      </w:pPr>
      <w:r>
        <w:rPr>
          <w:rFonts w:eastAsia="Times New Roman" w:cs="Times New Roman"/>
          <w:noProof/>
          <w:lang w:val="en-US"/>
        </w:rPr>
        <w:drawing>
          <wp:inline distT="0" distB="0" distL="0" distR="0" wp14:anchorId="14EEDDF6" wp14:editId="2AC5ED1A">
            <wp:extent cx="4953000" cy="3009900"/>
            <wp:effectExtent l="0" t="0" r="0" b="0"/>
            <wp:docPr id="401" name="Imag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Multicast Addresses.jpg"/>
                    <pic:cNvPicPr/>
                  </pic:nvPicPr>
                  <pic:blipFill>
                    <a:blip r:embed="rId174">
                      <a:extLst>
                        <a:ext uri="{28A0092B-C50C-407E-A947-70E740481C1C}">
                          <a14:useLocalDpi xmlns:a14="http://schemas.microsoft.com/office/drawing/2010/main" val="0"/>
                        </a:ext>
                      </a:extLst>
                    </a:blip>
                    <a:stretch>
                      <a:fillRect/>
                    </a:stretch>
                  </pic:blipFill>
                  <pic:spPr>
                    <a:xfrm>
                      <a:off x="0" y="0"/>
                      <a:ext cx="4953000" cy="3009900"/>
                    </a:xfrm>
                    <a:prstGeom prst="rect">
                      <a:avLst/>
                    </a:prstGeom>
                  </pic:spPr>
                </pic:pic>
              </a:graphicData>
            </a:graphic>
          </wp:inline>
        </w:drawing>
      </w:r>
    </w:p>
    <w:p w:rsidR="006D3F33" w:rsidRDefault="006D3F33" w:rsidP="00151ADF">
      <w:pPr>
        <w:rPr>
          <w:lang w:val="en-US"/>
        </w:rPr>
      </w:pPr>
    </w:p>
    <w:p w:rsidR="005B2F22" w:rsidRPr="005B2F22" w:rsidRDefault="005B2F22" w:rsidP="00151ADF">
      <w:pPr>
        <w:rPr>
          <w:rFonts w:eastAsia="Times New Roman" w:cs="Times New Roman"/>
          <w:lang w:val="en-US" w:eastAsia="fr-FR"/>
        </w:rPr>
      </w:pPr>
      <w:r w:rsidRPr="005B2F22">
        <w:rPr>
          <w:lang w:val="en-US"/>
        </w:rPr>
        <w:t>Multicast Groups Joined by IPv6 Router Interfaces</w:t>
      </w:r>
      <w:r>
        <w:rPr>
          <w:lang w:val="en-US"/>
        </w:rPr>
        <w:t>:</w:t>
      </w:r>
    </w:p>
    <w:p w:rsidR="005B2F22" w:rsidRPr="00423DDB" w:rsidRDefault="00DF0A5B" w:rsidP="009E17BB">
      <w:pPr>
        <w:numPr>
          <w:ilvl w:val="0"/>
          <w:numId w:val="135"/>
        </w:numPr>
        <w:ind w:left="708"/>
        <w:rPr>
          <w:rFonts w:eastAsia="Times New Roman" w:cs="Times New Roman"/>
          <w:lang w:val="en-US" w:eastAsia="fr-FR"/>
        </w:rPr>
      </w:pPr>
      <w:r>
        <w:rPr>
          <w:rFonts w:eastAsia="Times New Roman" w:cs="Times New Roman"/>
          <w:lang w:val="en-US" w:eastAsia="fr-FR"/>
        </w:rPr>
        <w:t>FF02::1</w:t>
      </w:r>
      <w:r w:rsidR="005B2F22" w:rsidRPr="00423DDB">
        <w:rPr>
          <w:rFonts w:eastAsia="Times New Roman" w:cs="Times New Roman"/>
          <w:lang w:val="en-US" w:eastAsia="fr-FR"/>
        </w:rPr>
        <w:t xml:space="preserve"> represents </w:t>
      </w:r>
      <w:r w:rsidR="005B2F22" w:rsidRPr="00DF0A5B">
        <w:rPr>
          <w:rFonts w:eastAsia="Times New Roman" w:cs="Times New Roman"/>
          <w:b/>
          <w:lang w:val="en-US" w:eastAsia="fr-FR"/>
        </w:rPr>
        <w:t>all IPv6 devices</w:t>
      </w:r>
      <w:r w:rsidR="005B2F22" w:rsidRPr="00423DDB">
        <w:rPr>
          <w:rFonts w:eastAsia="Times New Roman" w:cs="Times New Roman"/>
          <w:lang w:val="en-US" w:eastAsia="fr-FR"/>
        </w:rPr>
        <w:t>, so router interfaces must listen for packets sent to this address.</w:t>
      </w:r>
    </w:p>
    <w:p w:rsidR="005B2F22" w:rsidRDefault="005B2F22" w:rsidP="009E17BB">
      <w:pPr>
        <w:numPr>
          <w:ilvl w:val="0"/>
          <w:numId w:val="135"/>
        </w:numPr>
        <w:ind w:left="708"/>
        <w:rPr>
          <w:rFonts w:eastAsia="Times New Roman" w:cs="Times New Roman"/>
          <w:lang w:val="en-US" w:eastAsia="fr-FR"/>
        </w:rPr>
      </w:pPr>
      <w:r w:rsidRPr="00423DDB">
        <w:rPr>
          <w:rFonts w:eastAsia="Times New Roman" w:cs="Times New Roman"/>
          <w:lang w:val="en-US" w:eastAsia="fr-FR"/>
        </w:rPr>
        <w:t xml:space="preserve">FF02::2 represents </w:t>
      </w:r>
      <w:r w:rsidRPr="00DF0A5B">
        <w:rPr>
          <w:rFonts w:eastAsia="Times New Roman" w:cs="Times New Roman"/>
          <w:b/>
          <w:lang w:val="en-US" w:eastAsia="fr-FR"/>
        </w:rPr>
        <w:t>all IPv6 routers</w:t>
      </w:r>
      <w:r w:rsidRPr="00423DDB">
        <w:rPr>
          <w:rFonts w:eastAsia="Times New Roman" w:cs="Times New Roman"/>
          <w:lang w:val="en-US" w:eastAsia="fr-FR"/>
        </w:rPr>
        <w:t xml:space="preserve">, so again, </w:t>
      </w:r>
      <w:r w:rsidR="00F17C68">
        <w:rPr>
          <w:rFonts w:eastAsia="Times New Roman" w:cs="Times New Roman"/>
          <w:lang w:val="en-US" w:eastAsia="fr-FR"/>
        </w:rPr>
        <w:t xml:space="preserve">router interfaces </w:t>
      </w:r>
      <w:r w:rsidRPr="00423DDB">
        <w:rPr>
          <w:rFonts w:eastAsia="Times New Roman" w:cs="Times New Roman"/>
          <w:lang w:val="en-US" w:eastAsia="fr-FR"/>
        </w:rPr>
        <w:t>must listen for packets sent to this address.</w:t>
      </w:r>
    </w:p>
    <w:p w:rsidR="003F1A17" w:rsidRPr="00423DDB" w:rsidRDefault="003F1A17" w:rsidP="009E17BB">
      <w:pPr>
        <w:numPr>
          <w:ilvl w:val="0"/>
          <w:numId w:val="135"/>
        </w:numPr>
        <w:ind w:left="708"/>
        <w:rPr>
          <w:rFonts w:eastAsia="Times New Roman" w:cs="Times New Roman"/>
          <w:lang w:val="en-US" w:eastAsia="fr-FR"/>
        </w:rPr>
      </w:pPr>
      <w:r>
        <w:rPr>
          <w:rFonts w:eastAsia="Times New Roman" w:cs="Times New Roman"/>
          <w:lang w:val="en-US" w:eastAsia="fr-FR"/>
        </w:rPr>
        <w:t>FF02::5/6/9/A, depending on the routing protocol(s) running on the interface,</w:t>
      </w:r>
    </w:p>
    <w:p w:rsidR="005B2F22" w:rsidRPr="00423DDB" w:rsidRDefault="005B2F22" w:rsidP="009E17BB">
      <w:pPr>
        <w:numPr>
          <w:ilvl w:val="0"/>
          <w:numId w:val="135"/>
        </w:numPr>
        <w:ind w:left="708"/>
        <w:rPr>
          <w:rFonts w:eastAsia="Times New Roman" w:cs="Times New Roman"/>
          <w:lang w:val="en-US" w:eastAsia="fr-FR"/>
        </w:rPr>
      </w:pPr>
      <w:r w:rsidRPr="00DF0A5B">
        <w:rPr>
          <w:rFonts w:eastAsia="Times New Roman" w:cs="Times New Roman"/>
          <w:b/>
          <w:lang w:val="en-US" w:eastAsia="fr-FR"/>
        </w:rPr>
        <w:t>FF02::1:FFxx:xxxx</w:t>
      </w:r>
      <w:r w:rsidRPr="00423DDB">
        <w:rPr>
          <w:rFonts w:eastAsia="Times New Roman" w:cs="Times New Roman"/>
          <w:lang w:val="en-US" w:eastAsia="fr-FR"/>
        </w:rPr>
        <w:t xml:space="preserve"> is the range for an address </w:t>
      </w:r>
      <w:r w:rsidRPr="00DF0A5B">
        <w:rPr>
          <w:rFonts w:eastAsia="Times New Roman" w:cs="Times New Roman"/>
          <w:b/>
          <w:lang w:val="en-US" w:eastAsia="fr-FR"/>
        </w:rPr>
        <w:t>solicited node multicast</w:t>
      </w:r>
      <w:r w:rsidRPr="00423DDB">
        <w:rPr>
          <w:rFonts w:eastAsia="Times New Roman" w:cs="Times New Roman"/>
          <w:lang w:val="en-US" w:eastAsia="fr-FR"/>
        </w:rPr>
        <w:t xml:space="preserve"> address</w:t>
      </w:r>
      <w:r w:rsidR="0056147B">
        <w:rPr>
          <w:rFonts w:eastAsia="Times New Roman" w:cs="Times New Roman"/>
          <w:lang w:val="en-US" w:eastAsia="fr-FR"/>
        </w:rPr>
        <w:t xml:space="preserve"> (with xx:xxxx matching </w:t>
      </w:r>
      <w:r w:rsidR="00DF0A5B">
        <w:rPr>
          <w:rFonts w:eastAsia="Times New Roman" w:cs="Times New Roman"/>
          <w:lang w:val="en-US" w:eastAsia="fr-FR"/>
        </w:rPr>
        <w:t>the</w:t>
      </w:r>
      <w:r w:rsidR="0056147B">
        <w:rPr>
          <w:rFonts w:eastAsia="Times New Roman" w:cs="Times New Roman"/>
          <w:lang w:val="en-US" w:eastAsia="fr-FR"/>
        </w:rPr>
        <w:t xml:space="preserve"> last 3 bytes of its IPv6 address</w:t>
      </w:r>
      <w:r w:rsidR="003F1A17">
        <w:rPr>
          <w:rFonts w:eastAsia="Times New Roman" w:cs="Times New Roman"/>
          <w:lang w:val="en-US" w:eastAsia="fr-FR"/>
        </w:rPr>
        <w:t>es, one per IPv6 address</w:t>
      </w:r>
      <w:r w:rsidR="0056147B">
        <w:rPr>
          <w:rFonts w:eastAsia="Times New Roman" w:cs="Times New Roman"/>
          <w:lang w:val="en-US" w:eastAsia="fr-FR"/>
        </w:rPr>
        <w:t>)</w:t>
      </w:r>
      <w:r w:rsidRPr="00423DDB">
        <w:rPr>
          <w:rFonts w:eastAsia="Times New Roman" w:cs="Times New Roman"/>
          <w:lang w:val="en-US" w:eastAsia="fr-FR"/>
        </w:rPr>
        <w:t xml:space="preserve">, used by several functions, including the </w:t>
      </w:r>
      <w:r w:rsidRPr="00DF0A5B">
        <w:rPr>
          <w:rFonts w:eastAsia="Times New Roman" w:cs="Times New Roman"/>
          <w:b/>
          <w:lang w:val="en-US" w:eastAsia="fr-FR"/>
        </w:rPr>
        <w:t>Neighbor Discovery</w:t>
      </w:r>
      <w:r w:rsidRPr="00423DDB">
        <w:rPr>
          <w:rFonts w:eastAsia="Times New Roman" w:cs="Times New Roman"/>
          <w:lang w:val="en-US" w:eastAsia="fr-FR"/>
        </w:rPr>
        <w:t xml:space="preserve"> (</w:t>
      </w:r>
      <w:r w:rsidRPr="00423DDB">
        <w:rPr>
          <w:rFonts w:eastAsia="Times New Roman" w:cs="Times New Roman"/>
          <w:i/>
          <w:iCs/>
          <w:lang w:val="en-US" w:eastAsia="fr-FR"/>
        </w:rPr>
        <w:t>ND</w:t>
      </w:r>
      <w:r w:rsidRPr="00423DDB">
        <w:rPr>
          <w:rFonts w:eastAsia="Times New Roman" w:cs="Times New Roman"/>
          <w:lang w:val="en-US" w:eastAsia="fr-FR"/>
        </w:rPr>
        <w:t xml:space="preserve">) and </w:t>
      </w:r>
      <w:r w:rsidRPr="00DF0A5B">
        <w:rPr>
          <w:rFonts w:eastAsia="Times New Roman" w:cs="Times New Roman"/>
          <w:b/>
          <w:lang w:val="en-US" w:eastAsia="fr-FR"/>
        </w:rPr>
        <w:t>Duplicate Address Detection</w:t>
      </w:r>
      <w:r w:rsidRPr="00423DDB">
        <w:rPr>
          <w:rFonts w:eastAsia="Times New Roman" w:cs="Times New Roman"/>
          <w:lang w:val="en-US" w:eastAsia="fr-FR"/>
        </w:rPr>
        <w:t xml:space="preserve"> (DAD).</w:t>
      </w:r>
    </w:p>
    <w:p w:rsidR="002D2D8C" w:rsidRDefault="002D2D8C" w:rsidP="00AB59E0">
      <w:pPr>
        <w:pStyle w:val="Heading2"/>
        <w:rPr>
          <w:rFonts w:eastAsia="Times New Roman"/>
          <w:lang w:eastAsia="fr-FR"/>
        </w:rPr>
      </w:pPr>
      <w:bookmarkStart w:id="422" w:name="_Toc413850727"/>
      <w:bookmarkStart w:id="423" w:name="_Toc413851062"/>
      <w:r>
        <w:rPr>
          <w:rFonts w:eastAsia="Times New Roman"/>
          <w:lang w:eastAsia="fr-FR"/>
        </w:rPr>
        <w:lastRenderedPageBreak/>
        <w:t>ICMPv6</w:t>
      </w:r>
      <w:bookmarkEnd w:id="422"/>
      <w:bookmarkEnd w:id="423"/>
    </w:p>
    <w:p w:rsidR="00CF0FB0" w:rsidRPr="00CF0FB0" w:rsidRDefault="00CF0FB0" w:rsidP="00AB59E0">
      <w:pPr>
        <w:pStyle w:val="Heading3"/>
      </w:pPr>
      <w:bookmarkStart w:id="424" w:name="_Toc413851063"/>
      <w:r>
        <w:t>Messages Types</w:t>
      </w:r>
      <w:bookmarkEnd w:id="424"/>
    </w:p>
    <w:p w:rsidR="002D2D8C" w:rsidRPr="002D2D8C" w:rsidRDefault="002D2D8C" w:rsidP="009E17BB">
      <w:pPr>
        <w:pStyle w:val="ListParagraph"/>
        <w:numPr>
          <w:ilvl w:val="0"/>
          <w:numId w:val="308"/>
        </w:numPr>
        <w:rPr>
          <w:lang w:val="en-US"/>
        </w:rPr>
      </w:pPr>
      <w:r w:rsidRPr="002D2D8C">
        <w:rPr>
          <w:b/>
          <w:lang w:val="en-US"/>
        </w:rPr>
        <w:t>Informational</w:t>
      </w:r>
      <w:r w:rsidRPr="002D2D8C">
        <w:rPr>
          <w:lang w:val="en-US"/>
        </w:rPr>
        <w:t xml:space="preserve"> messages.</w:t>
      </w:r>
    </w:p>
    <w:p w:rsidR="002D2D8C" w:rsidRPr="002D2D8C" w:rsidRDefault="002D2D8C" w:rsidP="009E17BB">
      <w:pPr>
        <w:pStyle w:val="ListParagraph"/>
        <w:numPr>
          <w:ilvl w:val="0"/>
          <w:numId w:val="309"/>
        </w:numPr>
        <w:rPr>
          <w:lang w:val="en-US"/>
        </w:rPr>
      </w:pPr>
      <w:r w:rsidRPr="002D2D8C">
        <w:rPr>
          <w:lang w:val="en-US"/>
        </w:rPr>
        <w:t>Echo request</w:t>
      </w:r>
    </w:p>
    <w:p w:rsidR="002D2D8C" w:rsidRPr="002D2D8C" w:rsidRDefault="002D2D8C" w:rsidP="009E17BB">
      <w:pPr>
        <w:pStyle w:val="ListParagraph"/>
        <w:numPr>
          <w:ilvl w:val="0"/>
          <w:numId w:val="309"/>
        </w:numPr>
        <w:rPr>
          <w:lang w:val="en-US"/>
        </w:rPr>
      </w:pPr>
      <w:r w:rsidRPr="002D2D8C">
        <w:rPr>
          <w:lang w:val="en-US"/>
        </w:rPr>
        <w:t>Echo reply</w:t>
      </w:r>
    </w:p>
    <w:p w:rsidR="002D2D8C" w:rsidRPr="002D2D8C" w:rsidRDefault="002D2D8C" w:rsidP="009E17BB">
      <w:pPr>
        <w:pStyle w:val="ListParagraph"/>
        <w:numPr>
          <w:ilvl w:val="0"/>
          <w:numId w:val="308"/>
        </w:numPr>
        <w:rPr>
          <w:lang w:val="en-US"/>
        </w:rPr>
      </w:pPr>
      <w:r w:rsidRPr="002D2D8C">
        <w:rPr>
          <w:lang w:val="en-US"/>
        </w:rPr>
        <w:t xml:space="preserve">Some </w:t>
      </w:r>
      <w:r w:rsidRPr="002D2D8C">
        <w:rPr>
          <w:b/>
          <w:lang w:val="en-US"/>
        </w:rPr>
        <w:t>Error</w:t>
      </w:r>
      <w:r w:rsidRPr="002D2D8C">
        <w:rPr>
          <w:lang w:val="en-US"/>
        </w:rPr>
        <w:t xml:space="preserve"> messages</w:t>
      </w:r>
    </w:p>
    <w:p w:rsidR="002D2D8C" w:rsidRPr="002D2D8C" w:rsidRDefault="002D2D8C" w:rsidP="009E17BB">
      <w:pPr>
        <w:pStyle w:val="ListParagraph"/>
        <w:numPr>
          <w:ilvl w:val="0"/>
          <w:numId w:val="310"/>
        </w:numPr>
        <w:rPr>
          <w:lang w:val="en-US"/>
        </w:rPr>
      </w:pPr>
      <w:r w:rsidRPr="002D2D8C">
        <w:rPr>
          <w:lang w:val="en-US"/>
        </w:rPr>
        <w:t>Destination unreachable</w:t>
      </w:r>
    </w:p>
    <w:p w:rsidR="002D2D8C" w:rsidRPr="002D2D8C" w:rsidRDefault="002D2D8C" w:rsidP="009E17BB">
      <w:pPr>
        <w:pStyle w:val="ListParagraph"/>
        <w:numPr>
          <w:ilvl w:val="0"/>
          <w:numId w:val="311"/>
        </w:numPr>
        <w:rPr>
          <w:lang w:val="en-US"/>
        </w:rPr>
      </w:pPr>
      <w:r w:rsidRPr="002D2D8C">
        <w:rPr>
          <w:lang w:val="en-US"/>
        </w:rPr>
        <w:t>No route to destination</w:t>
      </w:r>
    </w:p>
    <w:p w:rsidR="002D2D8C" w:rsidRPr="002D2D8C" w:rsidRDefault="002D2D8C" w:rsidP="009E17BB">
      <w:pPr>
        <w:pStyle w:val="ListParagraph"/>
        <w:numPr>
          <w:ilvl w:val="0"/>
          <w:numId w:val="311"/>
        </w:numPr>
        <w:rPr>
          <w:lang w:val="en-US"/>
        </w:rPr>
      </w:pPr>
      <w:r w:rsidRPr="002D2D8C">
        <w:rPr>
          <w:lang w:val="en-US"/>
        </w:rPr>
        <w:t>Destination administratively prohibited</w:t>
      </w:r>
    </w:p>
    <w:p w:rsidR="00CF0FB0" w:rsidRDefault="002D2D8C" w:rsidP="009E17BB">
      <w:pPr>
        <w:pStyle w:val="ListParagraph"/>
        <w:numPr>
          <w:ilvl w:val="0"/>
          <w:numId w:val="311"/>
        </w:numPr>
        <w:rPr>
          <w:lang w:val="en-US"/>
        </w:rPr>
      </w:pPr>
      <w:r w:rsidRPr="002D2D8C">
        <w:rPr>
          <w:lang w:val="en-US"/>
        </w:rPr>
        <w:t>Address</w:t>
      </w:r>
      <w:r w:rsidR="00CF0FB0">
        <w:rPr>
          <w:lang w:val="en-US"/>
        </w:rPr>
        <w:t xml:space="preserve"> </w:t>
      </w:r>
      <w:r w:rsidR="00CF0FB0" w:rsidRPr="002D2D8C">
        <w:rPr>
          <w:lang w:val="en-US"/>
        </w:rPr>
        <w:t>unreachable</w:t>
      </w:r>
    </w:p>
    <w:p w:rsidR="002D2D8C" w:rsidRPr="002D2D8C" w:rsidRDefault="00CF0FB0" w:rsidP="009E17BB">
      <w:pPr>
        <w:pStyle w:val="ListParagraph"/>
        <w:numPr>
          <w:ilvl w:val="0"/>
          <w:numId w:val="311"/>
        </w:numPr>
        <w:rPr>
          <w:lang w:val="en-US"/>
        </w:rPr>
      </w:pPr>
      <w:r>
        <w:rPr>
          <w:lang w:val="en-US"/>
        </w:rPr>
        <w:t>Port</w:t>
      </w:r>
      <w:r w:rsidR="002D2D8C" w:rsidRPr="002D2D8C">
        <w:rPr>
          <w:lang w:val="en-US"/>
        </w:rPr>
        <w:t xml:space="preserve"> unreachable</w:t>
      </w:r>
    </w:p>
    <w:p w:rsidR="002D2D8C" w:rsidRPr="002D2D8C" w:rsidRDefault="002D2D8C" w:rsidP="009E17BB">
      <w:pPr>
        <w:pStyle w:val="ListParagraph"/>
        <w:numPr>
          <w:ilvl w:val="0"/>
          <w:numId w:val="312"/>
        </w:numPr>
        <w:rPr>
          <w:lang w:val="en-US"/>
        </w:rPr>
      </w:pPr>
      <w:r w:rsidRPr="002D2D8C">
        <w:rPr>
          <w:lang w:val="en-US"/>
        </w:rPr>
        <w:t>Packet too big</w:t>
      </w:r>
    </w:p>
    <w:p w:rsidR="002D2D8C" w:rsidRPr="002D2D8C" w:rsidRDefault="002D2D8C" w:rsidP="009E17BB">
      <w:pPr>
        <w:pStyle w:val="ListParagraph"/>
        <w:numPr>
          <w:ilvl w:val="0"/>
          <w:numId w:val="312"/>
        </w:numPr>
        <w:rPr>
          <w:lang w:val="en-US"/>
        </w:rPr>
      </w:pPr>
      <w:r w:rsidRPr="002D2D8C">
        <w:rPr>
          <w:lang w:val="en-US"/>
        </w:rPr>
        <w:t>Time exceeded</w:t>
      </w:r>
    </w:p>
    <w:p w:rsidR="002D2D8C" w:rsidRPr="002D2D8C" w:rsidRDefault="002D2D8C" w:rsidP="009E17BB">
      <w:pPr>
        <w:pStyle w:val="ListParagraph"/>
        <w:numPr>
          <w:ilvl w:val="0"/>
          <w:numId w:val="312"/>
        </w:numPr>
        <w:rPr>
          <w:lang w:val="en-US"/>
        </w:rPr>
      </w:pPr>
      <w:r w:rsidRPr="002D2D8C">
        <w:rPr>
          <w:lang w:val="en-US"/>
        </w:rPr>
        <w:t>Parameter problem</w:t>
      </w:r>
    </w:p>
    <w:p w:rsidR="002D2D8C" w:rsidRPr="002D2D8C" w:rsidRDefault="002D2D8C" w:rsidP="002D2D8C">
      <w:pPr>
        <w:rPr>
          <w:lang w:val="en-US" w:eastAsia="fr-FR"/>
        </w:rPr>
      </w:pPr>
    </w:p>
    <w:p w:rsidR="00EB4096" w:rsidRDefault="002D2D8C" w:rsidP="00EB4096">
      <w:pPr>
        <w:rPr>
          <w:lang w:val="en-US" w:eastAsia="fr-FR"/>
        </w:rPr>
      </w:pPr>
      <w:r w:rsidRPr="002D2D8C">
        <w:rPr>
          <w:lang w:val="en-US" w:eastAsia="fr-FR"/>
        </w:rPr>
        <w:t xml:space="preserve">Other IPv6 mechanisms use ICMPv6 to determine </w:t>
      </w:r>
      <w:r w:rsidRPr="002D2D8C">
        <w:rPr>
          <w:b/>
          <w:lang w:val="en-US" w:eastAsia="fr-FR"/>
        </w:rPr>
        <w:t>neighbor availability, path MTU, destination address or port reachability</w:t>
      </w:r>
      <w:r w:rsidRPr="002D2D8C">
        <w:rPr>
          <w:lang w:val="en-US" w:eastAsia="fr-FR"/>
        </w:rPr>
        <w:t>.</w:t>
      </w:r>
    </w:p>
    <w:p w:rsidR="00EB4096" w:rsidRPr="00315811" w:rsidRDefault="00EB4096" w:rsidP="00AB59E0">
      <w:pPr>
        <w:pStyle w:val="Heading3"/>
      </w:pPr>
      <w:bookmarkStart w:id="425" w:name="_Toc413851064"/>
      <w:r w:rsidRPr="00315811">
        <w:t>Path MTU Discovery</w:t>
      </w:r>
      <w:bookmarkEnd w:id="425"/>
    </w:p>
    <w:p w:rsidR="00CF0FB0" w:rsidRDefault="00EB4096" w:rsidP="00EB4096">
      <w:pPr>
        <w:rPr>
          <w:rFonts w:eastAsia="Times New Roman"/>
          <w:lang w:val="en-US" w:eastAsia="fr-FR"/>
        </w:rPr>
      </w:pPr>
      <w:r w:rsidRPr="00EB4096">
        <w:rPr>
          <w:rFonts w:eastAsia="Times New Roman"/>
          <w:lang w:val="en-US" w:eastAsia="fr-FR"/>
        </w:rPr>
        <w:t xml:space="preserve">IPv6 </w:t>
      </w:r>
      <w:r w:rsidRPr="006C5095">
        <w:rPr>
          <w:rFonts w:eastAsia="Times New Roman"/>
          <w:b/>
          <w:lang w:val="en-US" w:eastAsia="fr-FR"/>
        </w:rPr>
        <w:t>does not allow packet fragmentation throughout the internetwork</w:t>
      </w:r>
      <w:r w:rsidRPr="00EB4096">
        <w:rPr>
          <w:rFonts w:eastAsia="Times New Roman"/>
          <w:lang w:val="en-US" w:eastAsia="fr-FR"/>
        </w:rPr>
        <w:t>. Only sending</w:t>
      </w:r>
      <w:r>
        <w:rPr>
          <w:rFonts w:eastAsia="Times New Roman"/>
          <w:lang w:val="en-US" w:eastAsia="fr-FR"/>
        </w:rPr>
        <w:t xml:space="preserve"> </w:t>
      </w:r>
      <w:r w:rsidRPr="00EB4096">
        <w:rPr>
          <w:rFonts w:eastAsia="Times New Roman"/>
          <w:lang w:val="en-US" w:eastAsia="fr-FR"/>
        </w:rPr>
        <w:t xml:space="preserve">hosts are allowed to fragment. Routers are not allowed to fragment packets. </w:t>
      </w:r>
      <w:hyperlink r:id="rId175" w:history="1">
        <w:r w:rsidR="006C5095" w:rsidRPr="006C5095">
          <w:rPr>
            <w:rStyle w:val="Hyperlink"/>
            <w:rFonts w:eastAsia="Times New Roman"/>
            <w:lang w:val="en-US" w:eastAsia="fr-FR"/>
          </w:rPr>
          <w:t xml:space="preserve">IPv6 </w:t>
        </w:r>
        <w:r w:rsidRPr="006C5095">
          <w:rPr>
            <w:rStyle w:val="Hyperlink"/>
            <w:rFonts w:eastAsia="Times New Roman"/>
            <w:lang w:val="en-US" w:eastAsia="fr-FR"/>
          </w:rPr>
          <w:t>RFC 2460</w:t>
        </w:r>
      </w:hyperlink>
      <w:r>
        <w:rPr>
          <w:rFonts w:eastAsia="Times New Roman"/>
          <w:lang w:val="en-US" w:eastAsia="fr-FR"/>
        </w:rPr>
        <w:t xml:space="preserve"> </w:t>
      </w:r>
      <w:r w:rsidRPr="00EB4096">
        <w:rPr>
          <w:rFonts w:eastAsia="Times New Roman"/>
          <w:lang w:val="en-US" w:eastAsia="fr-FR"/>
        </w:rPr>
        <w:t xml:space="preserve">specifies that the MTU of every link in an IPv6 must be </w:t>
      </w:r>
      <w:r w:rsidRPr="00EB4096">
        <w:rPr>
          <w:rFonts w:eastAsia="Times New Roman"/>
          <w:b/>
          <w:lang w:val="en-US" w:eastAsia="fr-FR"/>
        </w:rPr>
        <w:t>1280 bytes or greater</w:t>
      </w:r>
      <w:r w:rsidRPr="00EB4096">
        <w:rPr>
          <w:rFonts w:eastAsia="Times New Roman"/>
          <w:lang w:val="en-US" w:eastAsia="fr-FR"/>
        </w:rPr>
        <w:t xml:space="preserve">. </w:t>
      </w:r>
      <w:hyperlink r:id="rId176" w:history="1">
        <w:r w:rsidR="006C5095">
          <w:rPr>
            <w:rStyle w:val="Hyperlink"/>
            <w:rFonts w:eastAsia="Times New Roman"/>
            <w:lang w:val="en-US" w:eastAsia="fr-FR"/>
          </w:rPr>
          <w:t>Path MTU discovery RFC 1981</w:t>
        </w:r>
      </w:hyperlink>
      <w:r>
        <w:rPr>
          <w:rFonts w:eastAsia="Times New Roman"/>
          <w:lang w:val="en-US" w:eastAsia="fr-FR"/>
        </w:rPr>
        <w:t xml:space="preserve"> </w:t>
      </w:r>
      <w:r w:rsidRPr="00EB4096">
        <w:rPr>
          <w:rFonts w:eastAsia="Times New Roman"/>
          <w:lang w:val="en-US" w:eastAsia="fr-FR"/>
        </w:rPr>
        <w:t>recommends that nodes should implement IPv6 path MTU discovery to determine</w:t>
      </w:r>
      <w:r>
        <w:rPr>
          <w:rFonts w:eastAsia="Times New Roman"/>
          <w:lang w:val="en-US" w:eastAsia="fr-FR"/>
        </w:rPr>
        <w:t xml:space="preserve"> </w:t>
      </w:r>
      <w:r w:rsidRPr="00EB4096">
        <w:rPr>
          <w:rFonts w:eastAsia="Times New Roman"/>
          <w:lang w:val="en-US" w:eastAsia="fr-FR"/>
        </w:rPr>
        <w:t>whether any paths are greater than 1280 bytes. ICMPv6 packet-too-big error messages determine</w:t>
      </w:r>
      <w:r>
        <w:rPr>
          <w:rFonts w:eastAsia="Times New Roman"/>
          <w:lang w:val="en-US" w:eastAsia="fr-FR"/>
        </w:rPr>
        <w:t xml:space="preserve"> </w:t>
      </w:r>
      <w:r w:rsidRPr="00EB4096">
        <w:rPr>
          <w:rFonts w:eastAsia="Times New Roman"/>
          <w:lang w:val="en-US" w:eastAsia="fr-FR"/>
        </w:rPr>
        <w:t>the path MTU. Nodes along the path send the ICMPv6 packet-too-big message to</w:t>
      </w:r>
      <w:r>
        <w:rPr>
          <w:rFonts w:eastAsia="Times New Roman"/>
          <w:lang w:val="en-US" w:eastAsia="fr-FR"/>
        </w:rPr>
        <w:t xml:space="preserve"> </w:t>
      </w:r>
      <w:r w:rsidRPr="00EB4096">
        <w:rPr>
          <w:rFonts w:eastAsia="Times New Roman"/>
          <w:lang w:val="en-US" w:eastAsia="fr-FR"/>
        </w:rPr>
        <w:t>the sending host if the packet is larger than the outgoing interface MTU.</w:t>
      </w:r>
    </w:p>
    <w:p w:rsidR="000F3B2B" w:rsidRPr="000F3B2B" w:rsidRDefault="002D2D8C" w:rsidP="00AB59E0">
      <w:pPr>
        <w:pStyle w:val="Heading2"/>
        <w:rPr>
          <w:rFonts w:eastAsia="Times New Roman"/>
          <w:lang w:eastAsia="fr-FR"/>
        </w:rPr>
      </w:pPr>
      <w:bookmarkStart w:id="426" w:name="_Toc413850728"/>
      <w:bookmarkStart w:id="427" w:name="_Toc413851065"/>
      <w:r>
        <w:rPr>
          <w:rFonts w:eastAsia="Times New Roman"/>
          <w:lang w:eastAsia="fr-FR"/>
        </w:rPr>
        <w:t>ND</w:t>
      </w:r>
      <w:r w:rsidR="00862393">
        <w:rPr>
          <w:rFonts w:eastAsia="Times New Roman"/>
          <w:lang w:eastAsia="fr-FR"/>
        </w:rPr>
        <w:t>P</w:t>
      </w:r>
      <w:bookmarkEnd w:id="426"/>
      <w:bookmarkEnd w:id="427"/>
    </w:p>
    <w:p w:rsidR="000F3B2B" w:rsidRDefault="000F3B2B" w:rsidP="000F3B2B">
      <w:pPr>
        <w:rPr>
          <w:lang w:val="en-US"/>
        </w:rPr>
      </w:pPr>
      <w:r w:rsidRPr="000F3B2B">
        <w:rPr>
          <w:lang w:val="en-US"/>
        </w:rPr>
        <w:t xml:space="preserve">Hosts use </w:t>
      </w:r>
      <w:r w:rsidRPr="000F3B2B">
        <w:rPr>
          <w:rFonts w:eastAsia="Times New Roman"/>
          <w:b/>
          <w:lang w:val="en-US" w:eastAsia="fr-FR"/>
        </w:rPr>
        <w:t>Neighbor Discovery Protocol</w:t>
      </w:r>
      <w:r w:rsidRPr="000F3B2B">
        <w:rPr>
          <w:lang w:val="en-US"/>
        </w:rPr>
        <w:t xml:space="preserve"> to implement</w:t>
      </w:r>
      <w:r>
        <w:rPr>
          <w:lang w:val="en-US"/>
        </w:rPr>
        <w:t xml:space="preserve"> plug-and-play functions that:</w:t>
      </w:r>
    </w:p>
    <w:p w:rsidR="000F3B2B" w:rsidRPr="000F3B2B" w:rsidRDefault="000F3B2B" w:rsidP="009E17BB">
      <w:pPr>
        <w:pStyle w:val="ListParagraph"/>
        <w:numPr>
          <w:ilvl w:val="0"/>
          <w:numId w:val="313"/>
        </w:numPr>
        <w:rPr>
          <w:lang w:val="en-US"/>
        </w:rPr>
      </w:pPr>
      <w:r w:rsidRPr="000F3B2B">
        <w:rPr>
          <w:lang w:val="en-US"/>
        </w:rPr>
        <w:t xml:space="preserve">discover all other nodes in the same link, </w:t>
      </w:r>
    </w:p>
    <w:p w:rsidR="000F3B2B" w:rsidRPr="000F3B2B" w:rsidRDefault="000F3B2B" w:rsidP="009E17BB">
      <w:pPr>
        <w:pStyle w:val="ListParagraph"/>
        <w:numPr>
          <w:ilvl w:val="0"/>
          <w:numId w:val="313"/>
        </w:numPr>
        <w:rPr>
          <w:lang w:val="en-US"/>
        </w:rPr>
      </w:pPr>
      <w:r w:rsidRPr="000F3B2B">
        <w:rPr>
          <w:lang w:val="en-US"/>
        </w:rPr>
        <w:t>check for duplicate addresses,</w:t>
      </w:r>
    </w:p>
    <w:p w:rsidR="000F3B2B" w:rsidRPr="000F3B2B" w:rsidRDefault="000F3B2B" w:rsidP="009E17BB">
      <w:pPr>
        <w:pStyle w:val="ListParagraph"/>
        <w:numPr>
          <w:ilvl w:val="0"/>
          <w:numId w:val="313"/>
        </w:numPr>
        <w:rPr>
          <w:lang w:val="en-US"/>
        </w:rPr>
      </w:pPr>
      <w:r w:rsidRPr="000F3B2B">
        <w:rPr>
          <w:lang w:val="en-US"/>
        </w:rPr>
        <w:t>find routers in the link,</w:t>
      </w:r>
    </w:p>
    <w:p w:rsidR="000F3B2B" w:rsidRDefault="000F3B2B" w:rsidP="009E17BB">
      <w:pPr>
        <w:pStyle w:val="ListParagraph"/>
        <w:numPr>
          <w:ilvl w:val="0"/>
          <w:numId w:val="313"/>
        </w:numPr>
        <w:rPr>
          <w:lang w:val="en-US"/>
        </w:rPr>
      </w:pPr>
      <w:r w:rsidRPr="000F3B2B">
        <w:rPr>
          <w:lang w:val="en-US"/>
        </w:rPr>
        <w:t>search for alternative routers if the primary fails.</w:t>
      </w:r>
    </w:p>
    <w:p w:rsidR="00B57152" w:rsidRDefault="00B57152" w:rsidP="00994FE8">
      <w:pPr>
        <w:rPr>
          <w:lang w:val="en-US"/>
        </w:rPr>
      </w:pPr>
    </w:p>
    <w:p w:rsidR="00994FE8" w:rsidRPr="00994FE8" w:rsidRDefault="00994FE8" w:rsidP="00994FE8">
      <w:pPr>
        <w:rPr>
          <w:lang w:val="en-US"/>
        </w:rPr>
      </w:pPr>
      <w:r w:rsidRPr="00994FE8">
        <w:rPr>
          <w:lang w:val="en-US"/>
        </w:rPr>
        <w:t xml:space="preserve">The IPv6 </w:t>
      </w:r>
      <w:r w:rsidR="00862393">
        <w:rPr>
          <w:lang w:val="en-US"/>
        </w:rPr>
        <w:t xml:space="preserve">NDP </w:t>
      </w:r>
      <w:r w:rsidRPr="00994FE8">
        <w:rPr>
          <w:lang w:val="en-US"/>
        </w:rPr>
        <w:t>protocol performs the following functions:</w:t>
      </w:r>
    </w:p>
    <w:p w:rsidR="00994FE8" w:rsidRPr="00994FE8" w:rsidRDefault="00994FE8" w:rsidP="009E17BB">
      <w:pPr>
        <w:pStyle w:val="ListParagraph"/>
        <w:numPr>
          <w:ilvl w:val="0"/>
          <w:numId w:val="314"/>
        </w:numPr>
        <w:rPr>
          <w:lang w:val="en-US"/>
        </w:rPr>
      </w:pPr>
      <w:r w:rsidRPr="00994FE8">
        <w:rPr>
          <w:b/>
          <w:lang w:val="en-US"/>
        </w:rPr>
        <w:t>Stateless address auto</w:t>
      </w:r>
      <w:r w:rsidR="006C5095">
        <w:rPr>
          <w:b/>
          <w:lang w:val="en-US"/>
        </w:rPr>
        <w:t>-</w:t>
      </w:r>
      <w:r w:rsidRPr="00994FE8">
        <w:rPr>
          <w:b/>
          <w:lang w:val="en-US"/>
        </w:rPr>
        <w:t>configuration</w:t>
      </w:r>
      <w:r w:rsidRPr="00994FE8">
        <w:rPr>
          <w:lang w:val="en-US"/>
        </w:rPr>
        <w:t>: The host can determine its full IPv6 address without the use of DHCP.</w:t>
      </w:r>
    </w:p>
    <w:p w:rsidR="00994FE8" w:rsidRPr="00994FE8" w:rsidRDefault="00994FE8" w:rsidP="009E17BB">
      <w:pPr>
        <w:pStyle w:val="ListParagraph"/>
        <w:numPr>
          <w:ilvl w:val="1"/>
          <w:numId w:val="315"/>
        </w:numPr>
        <w:rPr>
          <w:lang w:val="en-US"/>
        </w:rPr>
      </w:pPr>
      <w:r w:rsidRPr="00994FE8">
        <w:rPr>
          <w:b/>
          <w:lang w:val="en-US"/>
        </w:rPr>
        <w:t>Prefix discovery</w:t>
      </w:r>
      <w:r w:rsidR="003C6B64">
        <w:rPr>
          <w:lang w:val="en-US"/>
        </w:rPr>
        <w:t>: The host finds out the link</w:t>
      </w:r>
      <w:r w:rsidRPr="00994FE8">
        <w:rPr>
          <w:lang w:val="en-US"/>
        </w:rPr>
        <w:t xml:space="preserve"> IPv6 prefix</w:t>
      </w:r>
      <w:r w:rsidR="00AB56F3">
        <w:rPr>
          <w:lang w:val="en-US"/>
        </w:rPr>
        <w:t>/len</w:t>
      </w:r>
      <w:r w:rsidRPr="00994FE8">
        <w:rPr>
          <w:lang w:val="en-US"/>
        </w:rPr>
        <w:t>.</w:t>
      </w:r>
    </w:p>
    <w:p w:rsidR="00994FE8" w:rsidRPr="00994FE8" w:rsidRDefault="00994FE8" w:rsidP="009E17BB">
      <w:pPr>
        <w:pStyle w:val="ListParagraph"/>
        <w:numPr>
          <w:ilvl w:val="1"/>
          <w:numId w:val="315"/>
        </w:numPr>
        <w:rPr>
          <w:lang w:val="en-US"/>
        </w:rPr>
      </w:pPr>
      <w:r w:rsidRPr="00994FE8">
        <w:rPr>
          <w:b/>
          <w:lang w:val="en-US"/>
        </w:rPr>
        <w:t>Router discovery</w:t>
      </w:r>
      <w:r w:rsidRPr="00994FE8">
        <w:rPr>
          <w:lang w:val="en-US"/>
        </w:rPr>
        <w:t>: The host finds local routers without the use of DHCP.</w:t>
      </w:r>
    </w:p>
    <w:p w:rsidR="00994FE8" w:rsidRPr="00994FE8" w:rsidRDefault="00994FE8" w:rsidP="009E17BB">
      <w:pPr>
        <w:pStyle w:val="ListParagraph"/>
        <w:numPr>
          <w:ilvl w:val="1"/>
          <w:numId w:val="315"/>
        </w:numPr>
        <w:rPr>
          <w:lang w:val="en-US"/>
        </w:rPr>
      </w:pPr>
      <w:r w:rsidRPr="00994FE8">
        <w:rPr>
          <w:b/>
          <w:lang w:val="en-US"/>
        </w:rPr>
        <w:t>Parameter discovery</w:t>
      </w:r>
      <w:r w:rsidRPr="00994FE8">
        <w:rPr>
          <w:lang w:val="en-US"/>
        </w:rPr>
        <w:t>: The hos</w:t>
      </w:r>
      <w:r w:rsidR="003C6B64">
        <w:rPr>
          <w:lang w:val="en-US"/>
        </w:rPr>
        <w:t>t finds out the link</w:t>
      </w:r>
      <w:r w:rsidRPr="00994FE8">
        <w:rPr>
          <w:lang w:val="en-US"/>
        </w:rPr>
        <w:t xml:space="preserve"> MTU and hop count.</w:t>
      </w:r>
    </w:p>
    <w:p w:rsidR="00994FE8" w:rsidRPr="00994FE8" w:rsidRDefault="00AB56F3" w:rsidP="009E17BB">
      <w:pPr>
        <w:pStyle w:val="ListParagraph"/>
        <w:numPr>
          <w:ilvl w:val="0"/>
          <w:numId w:val="314"/>
        </w:numPr>
        <w:rPr>
          <w:lang w:val="en-US"/>
        </w:rPr>
      </w:pPr>
      <w:r>
        <w:rPr>
          <w:b/>
          <w:lang w:val="en-US"/>
        </w:rPr>
        <w:t>Duplicate A</w:t>
      </w:r>
      <w:r w:rsidR="00994FE8" w:rsidRPr="00994FE8">
        <w:rPr>
          <w:b/>
          <w:lang w:val="en-US"/>
        </w:rPr>
        <w:t xml:space="preserve">ddress </w:t>
      </w:r>
      <w:r>
        <w:rPr>
          <w:b/>
          <w:lang w:val="en-US"/>
        </w:rPr>
        <w:t>D</w:t>
      </w:r>
      <w:r w:rsidR="00994FE8" w:rsidRPr="00994FE8">
        <w:rPr>
          <w:b/>
          <w:lang w:val="en-US"/>
        </w:rPr>
        <w:t>etection</w:t>
      </w:r>
      <w:r w:rsidR="00994FE8" w:rsidRPr="00994FE8">
        <w:rPr>
          <w:lang w:val="en-US"/>
        </w:rPr>
        <w:t>: The host can determine whether the address it will use is already in use on the network.</w:t>
      </w:r>
    </w:p>
    <w:p w:rsidR="00994FE8" w:rsidRPr="00994FE8" w:rsidRDefault="00994FE8" w:rsidP="009E17BB">
      <w:pPr>
        <w:pStyle w:val="ListParagraph"/>
        <w:numPr>
          <w:ilvl w:val="0"/>
          <w:numId w:val="314"/>
        </w:numPr>
        <w:rPr>
          <w:lang w:val="en-US"/>
        </w:rPr>
      </w:pPr>
      <w:r w:rsidRPr="00994FE8">
        <w:rPr>
          <w:b/>
          <w:lang w:val="en-US"/>
        </w:rPr>
        <w:t xml:space="preserve">Address </w:t>
      </w:r>
      <w:r w:rsidR="00AB56F3">
        <w:rPr>
          <w:b/>
          <w:lang w:val="en-US"/>
        </w:rPr>
        <w:t xml:space="preserve">mapping </w:t>
      </w:r>
      <w:r w:rsidRPr="00994FE8">
        <w:rPr>
          <w:b/>
          <w:lang w:val="en-US"/>
        </w:rPr>
        <w:t>resolution</w:t>
      </w:r>
      <w:r w:rsidRPr="00994FE8">
        <w:rPr>
          <w:lang w:val="en-US"/>
        </w:rPr>
        <w:t>: The host can determine the MAC address of other nodes without the use of ARP.</w:t>
      </w:r>
    </w:p>
    <w:p w:rsidR="00994FE8" w:rsidRPr="00994FE8" w:rsidRDefault="00994FE8" w:rsidP="009E17BB">
      <w:pPr>
        <w:pStyle w:val="ListParagraph"/>
        <w:numPr>
          <w:ilvl w:val="0"/>
          <w:numId w:val="314"/>
        </w:numPr>
        <w:rPr>
          <w:lang w:val="en-US"/>
        </w:rPr>
      </w:pPr>
      <w:r w:rsidRPr="00994FE8">
        <w:rPr>
          <w:b/>
          <w:lang w:val="en-US"/>
        </w:rPr>
        <w:t>Neighbor unreachability detection</w:t>
      </w:r>
      <w:r w:rsidRPr="00994FE8">
        <w:rPr>
          <w:lang w:val="en-US"/>
        </w:rPr>
        <w:t>: The host can determine whether a neighbor is no longer reachable.</w:t>
      </w:r>
    </w:p>
    <w:p w:rsidR="00994FE8" w:rsidRPr="00994FE8" w:rsidRDefault="00994FE8" w:rsidP="009E17BB">
      <w:pPr>
        <w:pStyle w:val="ListParagraph"/>
        <w:numPr>
          <w:ilvl w:val="0"/>
          <w:numId w:val="314"/>
        </w:numPr>
        <w:rPr>
          <w:lang w:val="en-US"/>
        </w:rPr>
      </w:pPr>
      <w:r w:rsidRPr="00994FE8">
        <w:rPr>
          <w:b/>
          <w:lang w:val="en-US"/>
        </w:rPr>
        <w:t>Redirect</w:t>
      </w:r>
      <w:r w:rsidRPr="00994FE8">
        <w:rPr>
          <w:lang w:val="en-US"/>
        </w:rPr>
        <w:t>: The host can tell another host if a preferred next hop exists to reach a particular destination.</w:t>
      </w:r>
    </w:p>
    <w:p w:rsidR="00994FE8" w:rsidRDefault="00994FE8" w:rsidP="00994FE8">
      <w:pPr>
        <w:rPr>
          <w:lang w:val="en-US"/>
        </w:rPr>
      </w:pPr>
    </w:p>
    <w:p w:rsidR="00994FE8" w:rsidRPr="00994FE8" w:rsidRDefault="00994FE8" w:rsidP="00994FE8">
      <w:pPr>
        <w:rPr>
          <w:lang w:val="en-US"/>
        </w:rPr>
      </w:pPr>
      <w:r w:rsidRPr="00994FE8">
        <w:rPr>
          <w:lang w:val="en-US"/>
        </w:rPr>
        <w:t xml:space="preserve">IPv6 </w:t>
      </w:r>
      <w:r w:rsidR="00862393">
        <w:rPr>
          <w:b/>
          <w:u w:val="single"/>
          <w:lang w:val="en-US"/>
        </w:rPr>
        <w:t xml:space="preserve">NDP </w:t>
      </w:r>
      <w:r w:rsidRPr="006C5095">
        <w:rPr>
          <w:b/>
          <w:u w:val="single"/>
          <w:lang w:val="en-US"/>
        </w:rPr>
        <w:t>uses ICMPv6</w:t>
      </w:r>
      <w:r w:rsidRPr="00994FE8">
        <w:rPr>
          <w:lang w:val="en-US"/>
        </w:rPr>
        <w:t xml:space="preserve"> to implement some of its functions. These ICMPv6 messages are</w:t>
      </w:r>
      <w:r>
        <w:rPr>
          <w:lang w:val="en-US"/>
        </w:rPr>
        <w:t>:</w:t>
      </w:r>
    </w:p>
    <w:p w:rsidR="00AB56F3" w:rsidRPr="00994FE8" w:rsidRDefault="00AB56F3" w:rsidP="009E17BB">
      <w:pPr>
        <w:pStyle w:val="ListParagraph"/>
        <w:numPr>
          <w:ilvl w:val="0"/>
          <w:numId w:val="316"/>
        </w:numPr>
        <w:rPr>
          <w:lang w:val="en-US"/>
        </w:rPr>
      </w:pPr>
      <w:r w:rsidRPr="00994FE8">
        <w:rPr>
          <w:b/>
          <w:lang w:val="en-US"/>
        </w:rPr>
        <w:t>Router Solicitation</w:t>
      </w:r>
      <w:r w:rsidRPr="00994FE8">
        <w:rPr>
          <w:lang w:val="en-US"/>
        </w:rPr>
        <w:t xml:space="preserve"> (RS): Sent by hosts to request RA from local routers</w:t>
      </w:r>
    </w:p>
    <w:p w:rsidR="00994FE8" w:rsidRPr="00994FE8" w:rsidRDefault="00994FE8" w:rsidP="009E17BB">
      <w:pPr>
        <w:pStyle w:val="ListParagraph"/>
        <w:numPr>
          <w:ilvl w:val="0"/>
          <w:numId w:val="316"/>
        </w:numPr>
        <w:rPr>
          <w:lang w:val="en-US"/>
        </w:rPr>
      </w:pPr>
      <w:r w:rsidRPr="00994FE8">
        <w:rPr>
          <w:b/>
          <w:lang w:val="en-US"/>
        </w:rPr>
        <w:t>Router Advertisement</w:t>
      </w:r>
      <w:r w:rsidRPr="00994FE8">
        <w:rPr>
          <w:lang w:val="en-US"/>
        </w:rPr>
        <w:t xml:space="preserve"> (RA): Sent by routers to advertise their presence and link</w:t>
      </w:r>
      <w:r>
        <w:rPr>
          <w:lang w:val="en-US"/>
        </w:rPr>
        <w:t xml:space="preserve"> </w:t>
      </w:r>
      <w:r w:rsidRPr="00994FE8">
        <w:rPr>
          <w:lang w:val="en-US"/>
        </w:rPr>
        <w:t>specific parameters</w:t>
      </w:r>
    </w:p>
    <w:p w:rsidR="00994FE8" w:rsidRPr="00994FE8" w:rsidRDefault="00994FE8" w:rsidP="009E17BB">
      <w:pPr>
        <w:pStyle w:val="ListParagraph"/>
        <w:numPr>
          <w:ilvl w:val="0"/>
          <w:numId w:val="316"/>
        </w:numPr>
        <w:rPr>
          <w:lang w:val="en-US"/>
        </w:rPr>
      </w:pPr>
      <w:r w:rsidRPr="00994FE8">
        <w:rPr>
          <w:b/>
          <w:lang w:val="en-US"/>
        </w:rPr>
        <w:t>Neighbor Solicitation</w:t>
      </w:r>
      <w:r w:rsidRPr="00994FE8">
        <w:rPr>
          <w:lang w:val="en-US"/>
        </w:rPr>
        <w:t xml:space="preserve"> (NS): Sent by hosts to request link layer addresses of other hosts (also used for duplicate address detection)</w:t>
      </w:r>
    </w:p>
    <w:p w:rsidR="00994FE8" w:rsidRPr="00994FE8" w:rsidRDefault="00994FE8" w:rsidP="009E17BB">
      <w:pPr>
        <w:pStyle w:val="ListParagraph"/>
        <w:numPr>
          <w:ilvl w:val="0"/>
          <w:numId w:val="316"/>
        </w:numPr>
        <w:rPr>
          <w:lang w:val="en-US"/>
        </w:rPr>
      </w:pPr>
      <w:r w:rsidRPr="00994FE8">
        <w:rPr>
          <w:b/>
          <w:lang w:val="en-US"/>
        </w:rPr>
        <w:t>Neighbor Advertisement</w:t>
      </w:r>
      <w:r w:rsidRPr="00994FE8">
        <w:rPr>
          <w:lang w:val="en-US"/>
        </w:rPr>
        <w:t xml:space="preserve"> (NA): Sent by hosts in response to an NS</w:t>
      </w:r>
    </w:p>
    <w:p w:rsidR="00994FE8" w:rsidRPr="00994FE8" w:rsidRDefault="00994FE8" w:rsidP="009E17BB">
      <w:pPr>
        <w:pStyle w:val="ListParagraph"/>
        <w:numPr>
          <w:ilvl w:val="0"/>
          <w:numId w:val="316"/>
        </w:numPr>
        <w:rPr>
          <w:lang w:val="en-US"/>
        </w:rPr>
      </w:pPr>
      <w:r w:rsidRPr="00994FE8">
        <w:rPr>
          <w:b/>
          <w:lang w:val="en-US"/>
        </w:rPr>
        <w:t>Redirect</w:t>
      </w:r>
      <w:r w:rsidRPr="00994FE8">
        <w:rPr>
          <w:lang w:val="en-US"/>
        </w:rPr>
        <w:t>: Sent to a host to notify it of a better next hop to a destination</w:t>
      </w:r>
    </w:p>
    <w:p w:rsidR="00F23807" w:rsidRPr="00F27AF1" w:rsidRDefault="00865201" w:rsidP="00151ADF">
      <w:pPr>
        <w:jc w:val="center"/>
        <w:rPr>
          <w:rFonts w:eastAsia="Times New Roman" w:cs="Times New Roman"/>
          <w:lang w:eastAsia="fr-FR"/>
        </w:rPr>
      </w:pPr>
      <w:r w:rsidRPr="00FC7714">
        <w:rPr>
          <w:rFonts w:eastAsia="Times New Roman" w:cs="Times New Roman"/>
          <w:noProof/>
          <w:lang w:val="en-US"/>
        </w:rPr>
        <w:lastRenderedPageBreak/>
        <mc:AlternateContent>
          <mc:Choice Requires="wps">
            <w:drawing>
              <wp:anchor distT="0" distB="0" distL="114300" distR="114300" simplePos="0" relativeHeight="252225536" behindDoc="0" locked="0" layoutInCell="1" allowOverlap="1" wp14:anchorId="0625C3E8" wp14:editId="71D95D5E">
                <wp:simplePos x="0" y="0"/>
                <wp:positionH relativeFrom="column">
                  <wp:posOffset>5158740</wp:posOffset>
                </wp:positionH>
                <wp:positionV relativeFrom="paragraph">
                  <wp:posOffset>2169795</wp:posOffset>
                </wp:positionV>
                <wp:extent cx="1028700" cy="133350"/>
                <wp:effectExtent l="0" t="0" r="0" b="0"/>
                <wp:wrapNone/>
                <wp:docPr id="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3350"/>
                        </a:xfrm>
                        <a:prstGeom prst="rect">
                          <a:avLst/>
                        </a:prstGeom>
                        <a:solidFill>
                          <a:srgbClr val="FFFFFF"/>
                        </a:solidFill>
                        <a:ln w="9525">
                          <a:noFill/>
                          <a:miter lim="800000"/>
                          <a:headEnd/>
                          <a:tailEnd/>
                        </a:ln>
                      </wps:spPr>
                      <wps:txbx>
                        <w:txbxContent>
                          <w:p w:rsidR="000946F7" w:rsidRPr="00FC7714" w:rsidRDefault="000946F7" w:rsidP="00865201">
                            <w:pPr>
                              <w:rPr>
                                <w:b/>
                                <w:i/>
                              </w:rPr>
                            </w:pPr>
                            <w:r w:rsidRPr="00FC7714">
                              <w:rPr>
                                <w:b/>
                                <w:i/>
                              </w:rPr>
                              <w:t>link local</w:t>
                            </w:r>
                            <w:r>
                              <w:rPr>
                                <w:b/>
                                <w:i/>
                              </w:rPr>
                              <w:t xml:space="preserve"> address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6" type="#_x0000_t202" style="position:absolute;left:0;text-align:left;margin-left:406.2pt;margin-top:170.85pt;width:81pt;height:10.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" stroked="f">
                <v:textbox inset="0,0,0,0">
                  <w:txbxContent>
                    <w:p w:rsidR="000946F7" w:rsidRPr="00FC7714" w:rsidRDefault="000946F7" w:rsidP="00865201">
                      <w:pPr>
                        <w:rPr>
                          <w:b/>
                          <w:i/>
                        </w:rPr>
                      </w:pPr>
                      <w:proofErr w:type="gramStart"/>
                      <w:r w:rsidRPr="00FC7714">
                        <w:rPr>
                          <w:b/>
                          <w:i/>
                        </w:rPr>
                        <w:t>link</w:t>
                      </w:r>
                      <w:proofErr w:type="gramEnd"/>
                      <w:r w:rsidRPr="00FC7714">
                        <w:rPr>
                          <w:b/>
                          <w:i/>
                        </w:rPr>
                        <w:t xml:space="preserve"> local</w:t>
                      </w:r>
                      <w:r>
                        <w:rPr>
                          <w:b/>
                          <w:i/>
                        </w:rPr>
                        <w:t xml:space="preserve"> address</w:t>
                      </w:r>
                    </w:p>
                  </w:txbxContent>
                </v:textbox>
              </v:shape>
            </w:pict>
          </mc:Fallback>
        </mc:AlternateContent>
      </w:r>
      <w:r w:rsidRPr="00FC7714">
        <w:rPr>
          <w:rFonts w:eastAsia="Times New Roman" w:cs="Times New Roman"/>
          <w:noProof/>
          <w:lang w:val="en-US"/>
        </w:rPr>
        <mc:AlternateContent>
          <mc:Choice Requires="wps">
            <w:drawing>
              <wp:anchor distT="0" distB="0" distL="114300" distR="114300" simplePos="0" relativeHeight="252223488" behindDoc="0" locked="0" layoutInCell="1" allowOverlap="1" wp14:anchorId="3ADFC0EE" wp14:editId="34F945F3">
                <wp:simplePos x="0" y="0"/>
                <wp:positionH relativeFrom="column">
                  <wp:posOffset>5215890</wp:posOffset>
                </wp:positionH>
                <wp:positionV relativeFrom="paragraph">
                  <wp:posOffset>2036445</wp:posOffset>
                </wp:positionV>
                <wp:extent cx="1028700" cy="133350"/>
                <wp:effectExtent l="0" t="0" r="0" b="0"/>
                <wp:wrapNone/>
                <wp:docPr id="2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3350"/>
                        </a:xfrm>
                        <a:prstGeom prst="rect">
                          <a:avLst/>
                        </a:prstGeom>
                        <a:solidFill>
                          <a:srgbClr val="FFFFFF"/>
                        </a:solidFill>
                        <a:ln w="9525">
                          <a:noFill/>
                          <a:miter lim="800000"/>
                          <a:headEnd/>
                          <a:tailEnd/>
                        </a:ln>
                      </wps:spPr>
                      <wps:txbx>
                        <w:txbxContent>
                          <w:p w:rsidR="000946F7" w:rsidRPr="00FC7714" w:rsidRDefault="000946F7" w:rsidP="00865201">
                            <w:pPr>
                              <w:rPr>
                                <w:b/>
                                <w:i/>
                              </w:rPr>
                            </w:pPr>
                            <w:r w:rsidRPr="00FC7714">
                              <w:rPr>
                                <w:b/>
                                <w:i/>
                              </w:rPr>
                              <w:t>link local</w:t>
                            </w:r>
                            <w:r>
                              <w:rPr>
                                <w:b/>
                                <w:i/>
                              </w:rPr>
                              <w:t xml:space="preserve"> address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7" type="#_x0000_t202" style="position:absolute;left:0;text-align:left;margin-left:410.7pt;margin-top:160.35pt;width:81pt;height:10.5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" stroked="f">
                <v:textbox inset="0,0,0,0">
                  <w:txbxContent>
                    <w:p w:rsidR="000946F7" w:rsidRPr="00FC7714" w:rsidRDefault="000946F7" w:rsidP="00865201">
                      <w:pPr>
                        <w:rPr>
                          <w:b/>
                          <w:i/>
                        </w:rPr>
                      </w:pPr>
                      <w:proofErr w:type="gramStart"/>
                      <w:r w:rsidRPr="00FC7714">
                        <w:rPr>
                          <w:b/>
                          <w:i/>
                        </w:rPr>
                        <w:t>link</w:t>
                      </w:r>
                      <w:proofErr w:type="gramEnd"/>
                      <w:r w:rsidRPr="00FC7714">
                        <w:rPr>
                          <w:b/>
                          <w:i/>
                        </w:rPr>
                        <w:t xml:space="preserve"> local</w:t>
                      </w:r>
                      <w:r>
                        <w:rPr>
                          <w:b/>
                          <w:i/>
                        </w:rPr>
                        <w:t xml:space="preserve"> address</w:t>
                      </w:r>
                    </w:p>
                  </w:txbxContent>
                </v:textbox>
              </v:shape>
            </w:pict>
          </mc:Fallback>
        </mc:AlternateContent>
      </w:r>
      <w:r w:rsidR="00FC7714" w:rsidRPr="00FC7714">
        <w:rPr>
          <w:rFonts w:eastAsia="Times New Roman" w:cs="Times New Roman"/>
          <w:noProof/>
          <w:lang w:val="en-US"/>
        </w:rPr>
        <mc:AlternateContent>
          <mc:Choice Requires="wps">
            <w:drawing>
              <wp:anchor distT="0" distB="0" distL="114300" distR="114300" simplePos="0" relativeHeight="252221440" behindDoc="0" locked="0" layoutInCell="1" allowOverlap="1" wp14:anchorId="59FD4CCC" wp14:editId="65781FEC">
                <wp:simplePos x="0" y="0"/>
                <wp:positionH relativeFrom="column">
                  <wp:posOffset>2120265</wp:posOffset>
                </wp:positionH>
                <wp:positionV relativeFrom="paragraph">
                  <wp:posOffset>1274445</wp:posOffset>
                </wp:positionV>
                <wp:extent cx="1028700" cy="133350"/>
                <wp:effectExtent l="0" t="0" r="0" b="0"/>
                <wp:wrapNone/>
                <wp:docPr id="1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33350"/>
                        </a:xfrm>
                        <a:prstGeom prst="rect">
                          <a:avLst/>
                        </a:prstGeom>
                        <a:solidFill>
                          <a:srgbClr val="FFFFFF"/>
                        </a:solidFill>
                        <a:ln w="9525">
                          <a:noFill/>
                          <a:miter lim="800000"/>
                          <a:headEnd/>
                          <a:tailEnd/>
                        </a:ln>
                      </wps:spPr>
                      <wps:txbx>
                        <w:txbxContent>
                          <w:p w:rsidR="000946F7" w:rsidRPr="00FC7714" w:rsidRDefault="000946F7">
                            <w:pPr>
                              <w:rPr>
                                <w:b/>
                                <w:i/>
                              </w:rPr>
                            </w:pPr>
                            <w:r w:rsidRPr="00FC7714">
                              <w:rPr>
                                <w:b/>
                                <w:i/>
                              </w:rPr>
                              <w:t>link local</w:t>
                            </w:r>
                            <w:r>
                              <w:rPr>
                                <w:b/>
                                <w:i/>
                              </w:rPr>
                              <w:t xml:space="preserve"> address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78" type="#_x0000_t202" style="position:absolute;left:0;text-align:left;margin-left:166.95pt;margin-top:100.35pt;width:81pt;height:10.5pt;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" stroked="f">
                <v:textbox inset="0,0,0,0">
                  <w:txbxContent>
                    <w:p w:rsidR="000946F7" w:rsidRPr="00FC7714" w:rsidRDefault="000946F7">
                      <w:pPr>
                        <w:rPr>
                          <w:b/>
                          <w:i/>
                        </w:rPr>
                      </w:pPr>
                      <w:proofErr w:type="gramStart"/>
                      <w:r w:rsidRPr="00FC7714">
                        <w:rPr>
                          <w:b/>
                          <w:i/>
                        </w:rPr>
                        <w:t>link</w:t>
                      </w:r>
                      <w:proofErr w:type="gramEnd"/>
                      <w:r w:rsidRPr="00FC7714">
                        <w:rPr>
                          <w:b/>
                          <w:i/>
                        </w:rPr>
                        <w:t xml:space="preserve"> local</w:t>
                      </w:r>
                      <w:r>
                        <w:rPr>
                          <w:b/>
                          <w:i/>
                        </w:rPr>
                        <w:t xml:space="preserve"> address</w:t>
                      </w:r>
                    </w:p>
                  </w:txbxContent>
                </v:textbox>
              </v:shape>
            </w:pict>
          </mc:Fallback>
        </mc:AlternateContent>
      </w:r>
      <w:r w:rsidR="00F23807" w:rsidRPr="00F27AF1">
        <w:rPr>
          <w:rFonts w:eastAsia="Times New Roman" w:cs="Times New Roman"/>
          <w:noProof/>
          <w:lang w:val="en-US"/>
        </w:rPr>
        <w:drawing>
          <wp:inline distT="0" distB="0" distL="0" distR="0" wp14:anchorId="4C6D9D91" wp14:editId="24428EAE">
            <wp:extent cx="4726825" cy="252412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
                    <pic:cNvPicPr>
                      <a:picLocks noChangeAspect="1" noChangeArrowheads="1"/>
                    </pic:cNvPicPr>
                  </pic:nvPicPr>
                  <pic:blipFill>
                    <a:blip r:embed="rId177">
                      <a:extLst>
                        <a:ext uri="{28A0092B-C50C-407E-A947-70E740481C1C}">
                          <a14:useLocalDpi xmlns:a14="http://schemas.microsoft.com/office/drawing/2010/main" val="0"/>
                        </a:ext>
                      </a:extLst>
                    </a:blip>
                    <a:stretch>
                      <a:fillRect/>
                    </a:stretch>
                  </pic:blipFill>
                  <pic:spPr bwMode="auto">
                    <a:xfrm>
                      <a:off x="0" y="0"/>
                      <a:ext cx="4726825" cy="2524125"/>
                    </a:xfrm>
                    <a:prstGeom prst="rect">
                      <a:avLst/>
                    </a:prstGeom>
                    <a:noFill/>
                    <a:ln>
                      <a:noFill/>
                    </a:ln>
                  </pic:spPr>
                </pic:pic>
              </a:graphicData>
            </a:graphic>
          </wp:inline>
        </w:drawing>
      </w:r>
    </w:p>
    <w:p w:rsidR="00F23807" w:rsidRPr="00F27AF1" w:rsidRDefault="00F23807" w:rsidP="00151ADF">
      <w:pPr>
        <w:rPr>
          <w:rFonts w:eastAsia="Times New Roman" w:cs="Times New Roman"/>
          <w:lang w:val="en-US" w:eastAsia="fr-FR"/>
        </w:rPr>
      </w:pPr>
      <w:r w:rsidRPr="0056147B">
        <w:rPr>
          <w:rFonts w:eastAsia="Times New Roman" w:cs="Times New Roman"/>
          <w:lang w:val="en-US" w:eastAsia="fr-FR"/>
        </w:rPr>
        <w:t xml:space="preserve">The </w:t>
      </w:r>
      <w:r w:rsidRPr="0056147B">
        <w:rPr>
          <w:rFonts w:eastAsia="Times New Roman" w:cs="Times New Roman"/>
          <w:u w:val="single"/>
          <w:lang w:val="en-US" w:eastAsia="fr-FR"/>
        </w:rPr>
        <w:t>NS message</w:t>
      </w:r>
      <w:r w:rsidRPr="00F27AF1">
        <w:rPr>
          <w:rFonts w:eastAsia="Times New Roman" w:cs="Times New Roman"/>
          <w:lang w:val="en-US" w:eastAsia="fr-FR"/>
        </w:rPr>
        <w:t xml:space="preserve"> uses:</w:t>
      </w:r>
    </w:p>
    <w:p w:rsidR="00F23807" w:rsidRPr="00F27AF1" w:rsidRDefault="00F23807" w:rsidP="009E17BB">
      <w:pPr>
        <w:numPr>
          <w:ilvl w:val="0"/>
          <w:numId w:val="127"/>
        </w:numPr>
        <w:ind w:left="555" w:hanging="207"/>
        <w:rPr>
          <w:rFonts w:eastAsia="Times New Roman" w:cs="Times New Roman"/>
          <w:lang w:val="en-US" w:eastAsia="fr-FR"/>
        </w:rPr>
      </w:pPr>
      <w:r w:rsidRPr="00F27AF1">
        <w:rPr>
          <w:rFonts w:eastAsia="Times New Roman" w:cs="Times New Roman"/>
          <w:lang w:val="en-US" w:eastAsia="fr-FR"/>
        </w:rPr>
        <w:t>Source IPv6:</w:t>
      </w:r>
      <w:r w:rsidRPr="00F27AF1">
        <w:rPr>
          <w:rFonts w:eastAsia="Times New Roman" w:cs="Times New Roman"/>
          <w:lang w:val="en-US" w:eastAsia="fr-FR"/>
        </w:rPr>
        <w:tab/>
      </w:r>
      <w:r w:rsidRPr="00F27AF1">
        <w:rPr>
          <w:rFonts w:eastAsia="Times New Roman" w:cs="Times New Roman"/>
          <w:lang w:val="en-US" w:eastAsia="fr-FR"/>
        </w:rPr>
        <w:tab/>
        <w:t>FE80::EUI-64 :</w:t>
      </w:r>
      <w:r w:rsidRPr="00F27AF1">
        <w:rPr>
          <w:rFonts w:eastAsia="Times New Roman" w:cs="Times New Roman"/>
          <w:lang w:val="en-US" w:eastAsia="fr-FR"/>
        </w:rPr>
        <w:tab/>
      </w:r>
      <w:r w:rsidRPr="00F27AF1">
        <w:rPr>
          <w:rFonts w:eastAsia="Times New Roman" w:cs="Times New Roman"/>
          <w:lang w:val="en-US" w:eastAsia="fr-FR"/>
        </w:rPr>
        <w:tab/>
        <w:t>IPv6 link local of sender</w:t>
      </w:r>
    </w:p>
    <w:p w:rsidR="00F23807" w:rsidRPr="00F27AF1" w:rsidRDefault="00F23807" w:rsidP="009E17BB">
      <w:pPr>
        <w:numPr>
          <w:ilvl w:val="0"/>
          <w:numId w:val="127"/>
        </w:numPr>
        <w:ind w:left="555" w:hanging="207"/>
        <w:rPr>
          <w:rFonts w:eastAsia="Times New Roman" w:cs="Times New Roman"/>
          <w:lang w:val="en-US" w:eastAsia="fr-FR"/>
        </w:rPr>
      </w:pPr>
      <w:r w:rsidRPr="00F27AF1">
        <w:rPr>
          <w:rFonts w:eastAsia="Times New Roman" w:cs="Times New Roman"/>
          <w:noProof/>
          <w:lang w:val="en-US"/>
        </w:rPr>
        <mc:AlternateContent>
          <mc:Choice Requires="wps">
            <w:drawing>
              <wp:anchor distT="0" distB="0" distL="114300" distR="114300" simplePos="0" relativeHeight="251983872" behindDoc="0" locked="0" layoutInCell="1" allowOverlap="1" wp14:anchorId="28687C3C" wp14:editId="4B72C72A">
                <wp:simplePos x="0" y="0"/>
                <wp:positionH relativeFrom="column">
                  <wp:posOffset>2754630</wp:posOffset>
                </wp:positionH>
                <wp:positionV relativeFrom="paragraph">
                  <wp:posOffset>163830</wp:posOffset>
                </wp:positionV>
                <wp:extent cx="57150" cy="219075"/>
                <wp:effectExtent l="19050" t="19050" r="38100" b="28575"/>
                <wp:wrapNone/>
                <wp:docPr id="746" name="Flèche vers le haut 746"/>
                <wp:cNvGraphicFramePr/>
                <a:graphic xmlns:a="http://schemas.openxmlformats.org/drawingml/2006/main">
                  <a:graphicData uri="http://schemas.microsoft.com/office/word/2010/wordprocessingShape">
                    <wps:wsp>
                      <wps:cNvSpPr/>
                      <wps:spPr>
                        <a:xfrm>
                          <a:off x="0" y="0"/>
                          <a:ext cx="57150" cy="2190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2945339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746" o:spid="_x0000_s1026" type="#_x0000_t68" style="position:absolute;margin-left:216.9pt;margin-top:12.9pt;width:4.5pt;height:17.25pt;z-index:25198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" adj="2817" fillcolor="#4f81bd" strokecolor="#385d8a" strokeweight="2pt"/>
            </w:pict>
          </mc:Fallback>
        </mc:AlternateContent>
      </w:r>
      <w:r w:rsidRPr="00F27AF1">
        <w:rPr>
          <w:rFonts w:eastAsia="Times New Roman" w:cs="Times New Roman"/>
          <w:lang w:val="en-US" w:eastAsia="fr-FR"/>
        </w:rPr>
        <w:t>Destination IPv6:</w:t>
      </w:r>
      <w:r w:rsidRPr="00F27AF1">
        <w:rPr>
          <w:rFonts w:eastAsia="Times New Roman" w:cs="Times New Roman"/>
          <w:lang w:val="en-US" w:eastAsia="fr-FR"/>
        </w:rPr>
        <w:tab/>
      </w:r>
      <w:r w:rsidRPr="00F27AF1">
        <w:rPr>
          <w:rFonts w:eastAsia="Times New Roman" w:cs="Times New Roman"/>
          <w:lang w:val="en-US" w:eastAsia="fr-FR"/>
        </w:rPr>
        <w:tab/>
      </w:r>
      <w:r w:rsidRPr="00F27AF1">
        <w:rPr>
          <w:rFonts w:eastAsia="Times New Roman" w:cs="Times New Roman"/>
          <w:b/>
          <w:lang w:val="en-US" w:eastAsia="fr-FR"/>
        </w:rPr>
        <w:t>FF02::1:FF</w:t>
      </w:r>
      <w:r w:rsidRPr="00F27AF1">
        <w:rPr>
          <w:rFonts w:eastAsia="Times New Roman" w:cs="Times New Roman"/>
          <w:u w:val="single"/>
          <w:lang w:val="en-US" w:eastAsia="fr-FR"/>
        </w:rPr>
        <w:t>xx:xxxx</w:t>
      </w:r>
      <w:r w:rsidRPr="00F27AF1">
        <w:rPr>
          <w:rFonts w:eastAsia="Times New Roman" w:cs="Times New Roman"/>
          <w:lang w:val="en-US" w:eastAsia="fr-FR"/>
        </w:rPr>
        <w:t>:</w:t>
      </w:r>
      <w:r w:rsidRPr="00F27AF1">
        <w:rPr>
          <w:rFonts w:eastAsia="Times New Roman" w:cs="Times New Roman"/>
          <w:lang w:val="en-US" w:eastAsia="fr-FR"/>
        </w:rPr>
        <w:tab/>
      </w:r>
      <w:r w:rsidRPr="00F27AF1">
        <w:rPr>
          <w:rFonts w:eastAsia="Times New Roman" w:cs="Times New Roman"/>
          <w:i/>
          <w:lang w:val="en-US" w:eastAsia="fr-FR"/>
        </w:rPr>
        <w:t>solicited node multicast address</w:t>
      </w:r>
    </w:p>
    <w:p w:rsidR="00F23807" w:rsidRPr="00F27AF1" w:rsidRDefault="00F23807" w:rsidP="00151ADF">
      <w:pPr>
        <w:rPr>
          <w:rFonts w:eastAsia="Times New Roman" w:cs="Times New Roman"/>
          <w:lang w:val="en-US" w:eastAsia="fr-FR"/>
        </w:rPr>
      </w:pPr>
    </w:p>
    <w:p w:rsidR="00F23807" w:rsidRPr="00F27AF1" w:rsidRDefault="00F23807" w:rsidP="00151ADF">
      <w:pPr>
        <w:ind w:left="4950" w:hanging="4253"/>
        <w:rPr>
          <w:rFonts w:eastAsia="Times New Roman" w:cs="Times New Roman"/>
          <w:lang w:val="en-US" w:eastAsia="fr-FR"/>
        </w:rPr>
      </w:pPr>
      <w:r w:rsidRPr="00F27AF1">
        <w:rPr>
          <w:rFonts w:eastAsia="Times New Roman" w:cs="Times New Roman"/>
          <w:lang w:val="en-US" w:eastAsia="fr-FR"/>
        </w:rPr>
        <w:t>xxxx:xxxx:xxxx:xxxx:xxxx:xxxx:xx</w:t>
      </w:r>
      <w:r w:rsidRPr="00F27AF1">
        <w:rPr>
          <w:rFonts w:eastAsia="Times New Roman" w:cs="Times New Roman"/>
          <w:u w:val="single"/>
          <w:lang w:val="en-US" w:eastAsia="fr-FR"/>
        </w:rPr>
        <w:t>xx:xxxx</w:t>
      </w:r>
      <w:r w:rsidR="00F17C68">
        <w:rPr>
          <w:rFonts w:eastAsia="Times New Roman" w:cs="Times New Roman"/>
          <w:lang w:val="en-US" w:eastAsia="fr-FR"/>
        </w:rPr>
        <w:t xml:space="preserve">:    </w:t>
      </w:r>
      <w:r w:rsidRPr="00F27AF1">
        <w:rPr>
          <w:rFonts w:eastAsia="Times New Roman" w:cs="Times New Roman"/>
          <w:i/>
          <w:lang w:val="en-US" w:eastAsia="fr-FR"/>
        </w:rPr>
        <w:t xml:space="preserve">solicited node </w:t>
      </w:r>
      <w:r w:rsidR="000D7901">
        <w:rPr>
          <w:rFonts w:eastAsia="Times New Roman" w:cs="Times New Roman"/>
          <w:i/>
          <w:lang w:val="en-US" w:eastAsia="fr-FR"/>
        </w:rPr>
        <w:t xml:space="preserve">IPv6 </w:t>
      </w:r>
      <w:r w:rsidRPr="00F27AF1">
        <w:rPr>
          <w:rFonts w:eastAsia="Times New Roman" w:cs="Times New Roman"/>
          <w:i/>
          <w:lang w:val="en-US" w:eastAsia="fr-FR"/>
        </w:rPr>
        <w:t xml:space="preserve">unicast </w:t>
      </w:r>
      <w:r w:rsidR="000D7901">
        <w:rPr>
          <w:rFonts w:eastAsia="Times New Roman" w:cs="Times New Roman"/>
          <w:i/>
          <w:lang w:val="en-US" w:eastAsia="fr-FR"/>
        </w:rPr>
        <w:t xml:space="preserve">address </w:t>
      </w:r>
      <w:r w:rsidRPr="00F27AF1">
        <w:rPr>
          <w:rFonts w:eastAsia="Times New Roman" w:cs="Times New Roman"/>
          <w:i/>
          <w:lang w:val="en-US" w:eastAsia="fr-FR"/>
        </w:rPr>
        <w:t>o</w:t>
      </w:r>
      <w:r w:rsidR="00865201">
        <w:rPr>
          <w:rFonts w:eastAsia="Times New Roman" w:cs="Times New Roman"/>
          <w:i/>
          <w:lang w:val="en-US" w:eastAsia="fr-FR"/>
        </w:rPr>
        <w:t>r link local address (whose MAC address</w:t>
      </w:r>
      <w:r w:rsidRPr="00F27AF1">
        <w:rPr>
          <w:rFonts w:eastAsia="Times New Roman" w:cs="Times New Roman"/>
          <w:i/>
          <w:lang w:val="en-US" w:eastAsia="fr-FR"/>
        </w:rPr>
        <w:t xml:space="preserve"> is unknown)</w:t>
      </w:r>
    </w:p>
    <w:p w:rsidR="00F23807" w:rsidRPr="00F27AF1" w:rsidRDefault="00F23807" w:rsidP="00151ADF">
      <w:pPr>
        <w:rPr>
          <w:rFonts w:eastAsia="Times New Roman" w:cs="Times New Roman"/>
          <w:lang w:val="en-US" w:eastAsia="fr-FR"/>
        </w:rPr>
      </w:pPr>
      <w:r w:rsidRPr="00F27AF1">
        <w:rPr>
          <w:rFonts w:eastAsia="Times New Roman" w:cs="Times New Roman"/>
          <w:noProof/>
          <w:lang w:val="en-US"/>
        </w:rPr>
        <mc:AlternateContent>
          <mc:Choice Requires="wps">
            <w:drawing>
              <wp:anchor distT="0" distB="0" distL="114300" distR="114300" simplePos="0" relativeHeight="251984896" behindDoc="0" locked="0" layoutInCell="1" allowOverlap="1" wp14:anchorId="0D4F6709" wp14:editId="3A307067">
                <wp:simplePos x="0" y="0"/>
                <wp:positionH relativeFrom="column">
                  <wp:posOffset>2754630</wp:posOffset>
                </wp:positionH>
                <wp:positionV relativeFrom="paragraph">
                  <wp:posOffset>10160</wp:posOffset>
                </wp:positionV>
                <wp:extent cx="57150" cy="200025"/>
                <wp:effectExtent l="19050" t="0" r="38100" b="47625"/>
                <wp:wrapNone/>
                <wp:docPr id="747" name="Flèche vers le bas 747"/>
                <wp:cNvGraphicFramePr/>
                <a:graphic xmlns:a="http://schemas.openxmlformats.org/drawingml/2006/main">
                  <a:graphicData uri="http://schemas.microsoft.com/office/word/2010/wordprocessingShape">
                    <wps:wsp>
                      <wps:cNvSpPr/>
                      <wps:spPr>
                        <a:xfrm>
                          <a:off x="0" y="0"/>
                          <a:ext cx="57150" cy="20002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77C1F9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747" o:spid="_x0000_s1026" type="#_x0000_t67" style="position:absolute;margin-left:216.9pt;margin-top:.8pt;width:4.5pt;height:15.75pt;z-index:25198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" adj="18514" fillcolor="#4f81bd" strokecolor="#385d8a" strokeweight="2pt"/>
            </w:pict>
          </mc:Fallback>
        </mc:AlternateContent>
      </w:r>
    </w:p>
    <w:p w:rsidR="00F23807" w:rsidRPr="00F27AF1" w:rsidRDefault="00F23807" w:rsidP="009E17BB">
      <w:pPr>
        <w:numPr>
          <w:ilvl w:val="0"/>
          <w:numId w:val="132"/>
        </w:numPr>
        <w:tabs>
          <w:tab w:val="left" w:pos="3261"/>
        </w:tabs>
        <w:ind w:left="555" w:hanging="207"/>
        <w:contextualSpacing/>
        <w:rPr>
          <w:rFonts w:eastAsia="Times New Roman" w:cs="Times New Roman"/>
          <w:lang w:val="en-US" w:eastAsia="fr-FR"/>
        </w:rPr>
      </w:pPr>
      <w:r w:rsidRPr="00F27AF1">
        <w:rPr>
          <w:rFonts w:eastAsia="Times New Roman" w:cs="Times New Roman"/>
          <w:lang w:val="en-US" w:eastAsia="fr-FR"/>
        </w:rPr>
        <w:t>Destination MAC:</w:t>
      </w:r>
      <w:r w:rsidRPr="00F27AF1">
        <w:rPr>
          <w:rFonts w:eastAsia="Times New Roman" w:cs="Times New Roman"/>
          <w:lang w:val="en-US" w:eastAsia="fr-FR"/>
        </w:rPr>
        <w:tab/>
      </w:r>
      <w:r w:rsidRPr="00F27AF1">
        <w:rPr>
          <w:rFonts w:eastAsia="Times New Roman" w:cs="Times New Roman"/>
          <w:b/>
          <w:lang w:val="en-US" w:eastAsia="fr-FR"/>
        </w:rPr>
        <w:t>0100:5E</w:t>
      </w:r>
      <w:r w:rsidRPr="00F27AF1">
        <w:rPr>
          <w:rFonts w:eastAsia="Times New Roman" w:cs="Times New Roman"/>
          <w:u w:val="single"/>
          <w:lang w:val="en-US" w:eastAsia="fr-FR"/>
        </w:rPr>
        <w:t>xx:xxxx</w:t>
      </w:r>
      <w:r w:rsidRPr="00F27AF1">
        <w:rPr>
          <w:rFonts w:eastAsia="Times New Roman" w:cs="Times New Roman"/>
          <w:lang w:val="en-US" w:eastAsia="fr-FR"/>
        </w:rPr>
        <w:tab/>
        <w:t>LAN multicast address (with first left high-order bit =0)</w:t>
      </w:r>
    </w:p>
    <w:p w:rsidR="00F23807" w:rsidRPr="00F27AF1" w:rsidRDefault="00F23807" w:rsidP="00151ADF">
      <w:pPr>
        <w:rPr>
          <w:rFonts w:eastAsia="Times New Roman" w:cs="Times New Roman"/>
          <w:lang w:val="en-US" w:eastAsia="fr-FR"/>
        </w:rPr>
      </w:pPr>
    </w:p>
    <w:p w:rsidR="00F23807" w:rsidRPr="00F27AF1" w:rsidRDefault="00F23807" w:rsidP="00151ADF">
      <w:pPr>
        <w:rPr>
          <w:rFonts w:eastAsia="Times New Roman" w:cs="Times New Roman"/>
          <w:lang w:val="en-US" w:eastAsia="fr-FR"/>
        </w:rPr>
      </w:pPr>
      <w:r w:rsidRPr="00F27AF1">
        <w:rPr>
          <w:rFonts w:eastAsia="Times New Roman" w:cs="Times New Roman"/>
          <w:lang w:val="en-US" w:eastAsia="fr-FR"/>
        </w:rPr>
        <w:t>All IPv6 listen for frames sent to their own solicited node multicast address, so that when a host or router receives such a multicast, the host can realize that it should reply.</w:t>
      </w:r>
    </w:p>
    <w:p w:rsidR="00F23807" w:rsidRPr="00F27AF1" w:rsidRDefault="00F23807" w:rsidP="00151ADF">
      <w:pPr>
        <w:rPr>
          <w:rFonts w:eastAsia="Times New Roman" w:cs="Times New Roman"/>
          <w:lang w:val="en-US" w:eastAsia="fr-FR"/>
        </w:rPr>
      </w:pPr>
    </w:p>
    <w:p w:rsidR="00F23807" w:rsidRPr="00F27AF1" w:rsidRDefault="00F23807" w:rsidP="00151ADF">
      <w:pPr>
        <w:rPr>
          <w:rFonts w:eastAsia="Times New Roman" w:cs="Times New Roman"/>
          <w:lang w:val="en-US" w:eastAsia="fr-FR"/>
        </w:rPr>
      </w:pPr>
      <w:r w:rsidRPr="00F27AF1">
        <w:rPr>
          <w:rFonts w:eastAsia="Times New Roman" w:cs="Times New Roman"/>
          <w:lang w:val="en-US" w:eastAsia="fr-FR"/>
        </w:rPr>
        <w:t xml:space="preserve">The </w:t>
      </w:r>
      <w:r w:rsidRPr="0056147B">
        <w:rPr>
          <w:rFonts w:eastAsia="Times New Roman" w:cs="Times New Roman"/>
          <w:u w:val="single"/>
          <w:lang w:val="en-US" w:eastAsia="fr-FR"/>
        </w:rPr>
        <w:t>NA message</w:t>
      </w:r>
      <w:r w:rsidRPr="00F27AF1">
        <w:rPr>
          <w:rFonts w:eastAsia="Times New Roman" w:cs="Times New Roman"/>
          <w:lang w:val="en-US" w:eastAsia="fr-FR"/>
        </w:rPr>
        <w:t xml:space="preserve"> uses:</w:t>
      </w:r>
    </w:p>
    <w:p w:rsidR="00F23807" w:rsidRPr="00F27AF1" w:rsidRDefault="00F23807" w:rsidP="009E17BB">
      <w:pPr>
        <w:numPr>
          <w:ilvl w:val="0"/>
          <w:numId w:val="127"/>
        </w:numPr>
        <w:ind w:left="555" w:hanging="207"/>
        <w:rPr>
          <w:rFonts w:eastAsia="Times New Roman" w:cs="Times New Roman"/>
          <w:lang w:val="en-US" w:eastAsia="fr-FR"/>
        </w:rPr>
      </w:pPr>
      <w:r w:rsidRPr="00F27AF1">
        <w:rPr>
          <w:rFonts w:eastAsia="Times New Roman" w:cs="Times New Roman"/>
          <w:lang w:val="en-US" w:eastAsia="fr-FR"/>
        </w:rPr>
        <w:t>Source IPv6:</w:t>
      </w:r>
      <w:r w:rsidRPr="00F27AF1">
        <w:rPr>
          <w:rFonts w:eastAsia="Times New Roman" w:cs="Times New Roman"/>
          <w:lang w:val="en-US" w:eastAsia="fr-FR"/>
        </w:rPr>
        <w:tab/>
      </w:r>
      <w:r w:rsidRPr="00F27AF1">
        <w:rPr>
          <w:rFonts w:eastAsia="Times New Roman" w:cs="Times New Roman"/>
          <w:lang w:val="en-US" w:eastAsia="fr-FR"/>
        </w:rPr>
        <w:tab/>
        <w:t>FE80::EUI-64 :</w:t>
      </w:r>
      <w:r w:rsidRPr="00F27AF1">
        <w:rPr>
          <w:rFonts w:eastAsia="Times New Roman" w:cs="Times New Roman"/>
          <w:lang w:val="en-US" w:eastAsia="fr-FR"/>
        </w:rPr>
        <w:tab/>
      </w:r>
      <w:r w:rsidRPr="00F27AF1">
        <w:rPr>
          <w:rFonts w:eastAsia="Times New Roman" w:cs="Times New Roman"/>
          <w:lang w:val="en-US" w:eastAsia="fr-FR"/>
        </w:rPr>
        <w:tab/>
        <w:t>IPv6 link local of receiver</w:t>
      </w:r>
    </w:p>
    <w:p w:rsidR="00F23807" w:rsidRDefault="00F23807" w:rsidP="009E17BB">
      <w:pPr>
        <w:numPr>
          <w:ilvl w:val="0"/>
          <w:numId w:val="127"/>
        </w:numPr>
        <w:ind w:left="555" w:hanging="207"/>
        <w:rPr>
          <w:rFonts w:eastAsia="Times New Roman" w:cs="Times New Roman"/>
          <w:lang w:val="en-US" w:eastAsia="fr-FR"/>
        </w:rPr>
      </w:pPr>
      <w:r w:rsidRPr="00F27AF1">
        <w:rPr>
          <w:rFonts w:eastAsia="Times New Roman" w:cs="Times New Roman"/>
          <w:lang w:val="en-US" w:eastAsia="fr-FR"/>
        </w:rPr>
        <w:t>Destination IPv6:</w:t>
      </w:r>
      <w:r w:rsidRPr="00F27AF1">
        <w:rPr>
          <w:rFonts w:eastAsia="Times New Roman" w:cs="Times New Roman"/>
          <w:lang w:val="en-US" w:eastAsia="fr-FR"/>
        </w:rPr>
        <w:tab/>
      </w:r>
      <w:r w:rsidRPr="00F27AF1">
        <w:rPr>
          <w:rFonts w:eastAsia="Times New Roman" w:cs="Times New Roman"/>
          <w:lang w:val="en-US" w:eastAsia="fr-FR"/>
        </w:rPr>
        <w:tab/>
        <w:t>FE80::EUI-64 :</w:t>
      </w:r>
      <w:r w:rsidRPr="00F27AF1">
        <w:rPr>
          <w:rFonts w:eastAsia="Times New Roman" w:cs="Times New Roman"/>
          <w:lang w:val="en-US" w:eastAsia="fr-FR"/>
        </w:rPr>
        <w:tab/>
      </w:r>
      <w:r w:rsidRPr="00F27AF1">
        <w:rPr>
          <w:rFonts w:eastAsia="Times New Roman" w:cs="Times New Roman"/>
          <w:lang w:val="en-US" w:eastAsia="fr-FR"/>
        </w:rPr>
        <w:tab/>
        <w:t>IPv6 link local of previous sender</w:t>
      </w:r>
    </w:p>
    <w:p w:rsidR="00CD50D1" w:rsidRDefault="00CD50D1" w:rsidP="00CD50D1">
      <w:pPr>
        <w:rPr>
          <w:rFonts w:eastAsia="Times New Roman" w:cs="Times New Roman"/>
          <w:lang w:val="en-US" w:eastAsia="fr-FR"/>
        </w:rPr>
      </w:pPr>
    </w:p>
    <w:p w:rsidR="00CD50D1" w:rsidRPr="00743217" w:rsidRDefault="00CD50D1" w:rsidP="00CD50D1">
      <w:pPr>
        <w:pStyle w:val="ListParagraph"/>
        <w:numPr>
          <w:ilvl w:val="0"/>
          <w:numId w:val="343"/>
        </w:numPr>
        <w:rPr>
          <w:b/>
          <w:i/>
          <w:lang w:val="en-US"/>
        </w:rPr>
      </w:pPr>
      <w:r w:rsidRPr="00CD50D1">
        <w:rPr>
          <w:b/>
          <w:i/>
          <w:lang w:val="en-US"/>
        </w:rPr>
        <w:t xml:space="preserve">Unsolicited NA is the equivalent of the gratuitous ARP in IPv4 </w:t>
      </w:r>
      <w:r w:rsidRPr="00743217">
        <w:rPr>
          <w:b/>
          <w:i/>
          <w:lang w:val="en-US"/>
        </w:rPr>
        <w:t>world</w:t>
      </w:r>
      <w:r w:rsidR="00743217" w:rsidRPr="00743217">
        <w:rPr>
          <w:b/>
          <w:i/>
          <w:lang w:val="en-US"/>
        </w:rPr>
        <w:t xml:space="preserve"> which is used to</w:t>
      </w:r>
      <w:r w:rsidR="00743217">
        <w:rPr>
          <w:b/>
          <w:i/>
          <w:lang w:val="en-US"/>
        </w:rPr>
        <w:t xml:space="preserve"> refresh ARP c</w:t>
      </w:r>
      <w:r w:rsidR="00743217" w:rsidRPr="00743217">
        <w:rPr>
          <w:b/>
          <w:i/>
          <w:lang w:val="en-US"/>
        </w:rPr>
        <w:t>aches.</w:t>
      </w:r>
    </w:p>
    <w:p w:rsidR="00743217" w:rsidRPr="00743217" w:rsidRDefault="00743217" w:rsidP="00E72C20">
      <w:pPr>
        <w:pStyle w:val="ListParagraph"/>
        <w:numPr>
          <w:ilvl w:val="0"/>
          <w:numId w:val="343"/>
        </w:numPr>
        <w:rPr>
          <w:lang w:val="en-US"/>
        </w:rPr>
      </w:pPr>
      <w:r w:rsidRPr="00743217">
        <w:rPr>
          <w:b/>
          <w:i/>
          <w:lang w:val="en-US"/>
        </w:rPr>
        <w:t>However, if for example IPv6 routers periodically send unsolicited NA, IPv6 end stations are still required to send unicast NS messages to their default gateway router</w:t>
      </w:r>
      <w:r>
        <w:rPr>
          <w:b/>
          <w:i/>
          <w:lang w:val="en-US"/>
        </w:rPr>
        <w:t xml:space="preserve"> </w:t>
      </w:r>
      <w:r w:rsidRPr="00743217">
        <w:rPr>
          <w:b/>
          <w:i/>
          <w:lang w:val="en-US"/>
        </w:rPr>
        <w:t xml:space="preserve">because </w:t>
      </w:r>
      <w:r w:rsidRPr="00743217">
        <w:rPr>
          <w:b/>
          <w:i/>
          <w:u w:val="single"/>
          <w:lang w:val="en-US"/>
        </w:rPr>
        <w:t>IPv6 requires bidirectional path validation</w:t>
      </w:r>
      <w:r w:rsidRPr="00743217">
        <w:rPr>
          <w:b/>
          <w:i/>
          <w:lang w:val="en-US"/>
        </w:rPr>
        <w:t>.</w:t>
      </w:r>
    </w:p>
    <w:p w:rsidR="00CD50D1" w:rsidRDefault="00CD50D1" w:rsidP="00AB59E0">
      <w:pPr>
        <w:pStyle w:val="Heading2"/>
        <w:rPr>
          <w:rFonts w:eastAsia="Times New Roman"/>
          <w:lang w:eastAsia="fr-FR"/>
        </w:rPr>
      </w:pPr>
      <w:bookmarkStart w:id="428" w:name="_Toc413850729"/>
      <w:bookmarkStart w:id="429" w:name="_Toc413851066"/>
      <w:r>
        <w:rPr>
          <w:rFonts w:eastAsia="Times New Roman"/>
          <w:lang w:eastAsia="fr-FR"/>
        </w:rPr>
        <w:t>DAD</w:t>
      </w:r>
      <w:bookmarkEnd w:id="428"/>
      <w:bookmarkEnd w:id="429"/>
    </w:p>
    <w:p w:rsidR="00CD50D1" w:rsidRPr="00315811" w:rsidRDefault="00CD50D1" w:rsidP="00CD50D1">
      <w:pPr>
        <w:pStyle w:val="ListParagraph"/>
        <w:numPr>
          <w:ilvl w:val="0"/>
          <w:numId w:val="290"/>
        </w:numPr>
        <w:rPr>
          <w:b/>
          <w:lang w:val="en-US"/>
        </w:rPr>
      </w:pPr>
      <w:r w:rsidRPr="00315811">
        <w:rPr>
          <w:b/>
          <w:lang w:val="en-US"/>
        </w:rPr>
        <w:t>Duplicate Address Detection</w:t>
      </w:r>
    </w:p>
    <w:p w:rsidR="00CD50D1" w:rsidRPr="00423DDB" w:rsidRDefault="00CD50D1" w:rsidP="00CD50D1">
      <w:pPr>
        <w:rPr>
          <w:rFonts w:eastAsia="Times New Roman" w:cs="Times New Roman"/>
          <w:lang w:val="en-US" w:eastAsia="fr-FR"/>
        </w:rPr>
      </w:pPr>
      <w:r w:rsidRPr="00423DDB">
        <w:rPr>
          <w:rFonts w:eastAsia="Times New Roman" w:cs="Times New Roman"/>
          <w:lang w:val="en-US" w:eastAsia="fr-FR"/>
        </w:rPr>
        <w:t>To check its own IPv6 address</w:t>
      </w:r>
      <w:r>
        <w:rPr>
          <w:rFonts w:eastAsia="Times New Roman" w:cs="Times New Roman"/>
          <w:lang w:val="en-US" w:eastAsia="fr-FR"/>
        </w:rPr>
        <w:t>(es)</w:t>
      </w:r>
      <w:r w:rsidRPr="00423DDB">
        <w:rPr>
          <w:rFonts w:eastAsia="Times New Roman" w:cs="Times New Roman"/>
          <w:lang w:val="en-US" w:eastAsia="fr-FR"/>
        </w:rPr>
        <w:t xml:space="preserve">, a host sends the NS message to the solicited node multicast address based on its </w:t>
      </w:r>
      <w:r w:rsidRPr="00423DDB">
        <w:rPr>
          <w:rFonts w:eastAsia="Times New Roman" w:cs="Times New Roman"/>
          <w:i/>
          <w:lang w:val="en-US" w:eastAsia="fr-FR"/>
        </w:rPr>
        <w:t>own</w:t>
      </w:r>
      <w:r w:rsidRPr="00423DDB">
        <w:rPr>
          <w:rFonts w:eastAsia="Times New Roman" w:cs="Times New Roman"/>
          <w:lang w:val="en-US" w:eastAsia="fr-FR"/>
        </w:rPr>
        <w:t xml:space="preserve"> IPv6 address:</w:t>
      </w:r>
    </w:p>
    <w:p w:rsidR="00CD50D1" w:rsidRPr="00423DDB" w:rsidRDefault="00CD50D1" w:rsidP="00CD50D1">
      <w:pPr>
        <w:numPr>
          <w:ilvl w:val="0"/>
          <w:numId w:val="127"/>
        </w:numPr>
        <w:ind w:left="555" w:hanging="207"/>
        <w:rPr>
          <w:rFonts w:eastAsia="Times New Roman" w:cs="Times New Roman"/>
          <w:lang w:val="en-US" w:eastAsia="fr-FR"/>
        </w:rPr>
      </w:pPr>
      <w:r w:rsidRPr="00423DDB">
        <w:rPr>
          <w:rFonts w:eastAsia="Times New Roman" w:cs="Times New Roman"/>
          <w:lang w:val="en-US" w:eastAsia="fr-FR"/>
        </w:rPr>
        <w:t>Source IPv6:</w:t>
      </w:r>
      <w:r w:rsidRPr="00423DDB">
        <w:rPr>
          <w:rFonts w:eastAsia="Times New Roman" w:cs="Times New Roman"/>
          <w:lang w:val="en-US" w:eastAsia="fr-FR"/>
        </w:rPr>
        <w:tab/>
      </w:r>
      <w:r w:rsidRPr="00423DDB">
        <w:rPr>
          <w:rFonts w:eastAsia="Times New Roman" w:cs="Times New Roman"/>
          <w:lang w:val="en-US" w:eastAsia="fr-FR"/>
        </w:rPr>
        <w:tab/>
        <w:t>::/128 :</w:t>
      </w:r>
      <w:r w:rsidRPr="00423DDB">
        <w:rPr>
          <w:rFonts w:eastAsia="Times New Roman" w:cs="Times New Roman"/>
          <w:lang w:val="en-US" w:eastAsia="fr-FR"/>
        </w:rPr>
        <w:tab/>
      </w:r>
      <w:r w:rsidRPr="00423DDB">
        <w:rPr>
          <w:rFonts w:eastAsia="Times New Roman" w:cs="Times New Roman"/>
          <w:lang w:val="en-US" w:eastAsia="fr-FR"/>
        </w:rPr>
        <w:tab/>
      </w:r>
      <w:r w:rsidRPr="00423DDB">
        <w:rPr>
          <w:rFonts w:eastAsia="Times New Roman" w:cs="Times New Roman"/>
          <w:lang w:val="en-US" w:eastAsia="fr-FR"/>
        </w:rPr>
        <w:tab/>
        <w:t>IPv6 unspecified address</w:t>
      </w:r>
    </w:p>
    <w:p w:rsidR="00CD50D1" w:rsidRPr="00423DDB" w:rsidRDefault="00CD50D1" w:rsidP="00CD50D1">
      <w:pPr>
        <w:numPr>
          <w:ilvl w:val="0"/>
          <w:numId w:val="127"/>
        </w:numPr>
        <w:ind w:left="555" w:hanging="207"/>
        <w:rPr>
          <w:rFonts w:eastAsia="Times New Roman" w:cs="Times New Roman"/>
          <w:lang w:val="en-US" w:eastAsia="fr-FR"/>
        </w:rPr>
      </w:pPr>
      <w:r w:rsidRPr="00423DDB">
        <w:rPr>
          <w:rFonts w:eastAsia="Times New Roman" w:cs="Times New Roman"/>
          <w:lang w:val="en-US" w:eastAsia="fr-FR"/>
        </w:rPr>
        <w:t>Destination IPv6:</w:t>
      </w:r>
      <w:r w:rsidRPr="00423DDB">
        <w:rPr>
          <w:rFonts w:eastAsia="Times New Roman" w:cs="Times New Roman"/>
          <w:lang w:val="en-US" w:eastAsia="fr-FR"/>
        </w:rPr>
        <w:tab/>
      </w:r>
      <w:r w:rsidRPr="00423DDB">
        <w:rPr>
          <w:rFonts w:eastAsia="Times New Roman" w:cs="Times New Roman"/>
          <w:lang w:val="en-US" w:eastAsia="fr-FR"/>
        </w:rPr>
        <w:tab/>
      </w:r>
      <w:r w:rsidRPr="00423DDB">
        <w:rPr>
          <w:rFonts w:eastAsia="Times New Roman" w:cs="Times New Roman"/>
          <w:b/>
          <w:lang w:val="en-US" w:eastAsia="fr-FR"/>
        </w:rPr>
        <w:t>FF02::1:FF</w:t>
      </w:r>
      <w:r w:rsidRPr="00423DDB">
        <w:rPr>
          <w:rFonts w:eastAsia="Times New Roman" w:cs="Times New Roman"/>
          <w:u w:val="single"/>
          <w:lang w:val="en-US" w:eastAsia="fr-FR"/>
        </w:rPr>
        <w:t>xx:xxxx</w:t>
      </w:r>
      <w:r w:rsidRPr="00423DDB">
        <w:rPr>
          <w:rFonts w:eastAsia="Times New Roman" w:cs="Times New Roman"/>
          <w:lang w:val="en-US" w:eastAsia="fr-FR"/>
        </w:rPr>
        <w:t xml:space="preserve"> :</w:t>
      </w:r>
      <w:r w:rsidRPr="00423DDB">
        <w:rPr>
          <w:rFonts w:eastAsia="Times New Roman" w:cs="Times New Roman"/>
          <w:lang w:val="en-US" w:eastAsia="fr-FR"/>
        </w:rPr>
        <w:tab/>
      </w:r>
      <w:r w:rsidRPr="00423DDB">
        <w:rPr>
          <w:rFonts w:eastAsia="Times New Roman" w:cs="Times New Roman"/>
          <w:i/>
          <w:lang w:val="en-US" w:eastAsia="fr-FR"/>
        </w:rPr>
        <w:t>own</w:t>
      </w:r>
      <w:r w:rsidRPr="00423DDB">
        <w:rPr>
          <w:rFonts w:eastAsia="Times New Roman" w:cs="Times New Roman"/>
          <w:lang w:val="en-US" w:eastAsia="fr-FR"/>
        </w:rPr>
        <w:t xml:space="preserve"> solicited node multicast address</w:t>
      </w:r>
    </w:p>
    <w:p w:rsidR="00CD50D1" w:rsidRPr="00423DDB" w:rsidRDefault="00CD50D1" w:rsidP="00CD50D1">
      <w:pPr>
        <w:rPr>
          <w:rFonts w:eastAsia="Times New Roman" w:cs="Times New Roman"/>
          <w:lang w:val="en-US" w:eastAsia="fr-FR"/>
        </w:rPr>
      </w:pPr>
    </w:p>
    <w:p w:rsidR="00CD50D1" w:rsidRPr="00423DDB" w:rsidRDefault="00CD50D1" w:rsidP="00CD50D1">
      <w:pPr>
        <w:rPr>
          <w:rFonts w:eastAsia="Times New Roman" w:cs="Times New Roman"/>
          <w:lang w:val="en-US" w:eastAsia="fr-FR"/>
        </w:rPr>
      </w:pPr>
      <w:r w:rsidRPr="00423DDB">
        <w:rPr>
          <w:rFonts w:eastAsia="Times New Roman" w:cs="Times New Roman"/>
          <w:lang w:val="en-US" w:eastAsia="fr-FR"/>
        </w:rPr>
        <w:t>If some host sends a reply with a NA, listing the same IPv6 address as the source</w:t>
      </w:r>
      <w:r>
        <w:rPr>
          <w:rFonts w:eastAsia="Times New Roman" w:cs="Times New Roman"/>
          <w:lang w:val="en-US" w:eastAsia="fr-FR"/>
        </w:rPr>
        <w:t xml:space="preserve"> address, the original host has </w:t>
      </w:r>
      <w:r w:rsidRPr="00423DDB">
        <w:rPr>
          <w:rFonts w:eastAsia="Times New Roman" w:cs="Times New Roman"/>
          <w:lang w:val="en-US" w:eastAsia="fr-FR"/>
        </w:rPr>
        <w:t xml:space="preserve">found </w:t>
      </w:r>
      <w:r>
        <w:rPr>
          <w:rFonts w:eastAsia="Times New Roman" w:cs="Times New Roman"/>
          <w:lang w:val="en-US" w:eastAsia="fr-FR"/>
        </w:rPr>
        <w:t>that a duplicate address exists</w:t>
      </w:r>
      <w:r w:rsidRPr="00423DDB">
        <w:rPr>
          <w:rFonts w:eastAsia="Times New Roman" w:cs="Times New Roman"/>
          <w:lang w:val="en-US" w:eastAsia="fr-FR"/>
        </w:rPr>
        <w:t>:</w:t>
      </w:r>
    </w:p>
    <w:p w:rsidR="00CD50D1" w:rsidRPr="00423DDB" w:rsidRDefault="00CD50D1" w:rsidP="00CD50D1">
      <w:pPr>
        <w:numPr>
          <w:ilvl w:val="0"/>
          <w:numId w:val="127"/>
        </w:numPr>
        <w:ind w:left="555" w:hanging="207"/>
        <w:rPr>
          <w:rFonts w:eastAsia="Times New Roman" w:cs="Times New Roman"/>
          <w:lang w:val="en-US" w:eastAsia="fr-FR"/>
        </w:rPr>
      </w:pPr>
      <w:r w:rsidRPr="00423DDB">
        <w:rPr>
          <w:rFonts w:eastAsia="Times New Roman" w:cs="Times New Roman"/>
          <w:lang w:val="en-US" w:eastAsia="fr-FR"/>
        </w:rPr>
        <w:t>Source IPv6:</w:t>
      </w:r>
      <w:r w:rsidRPr="00423DDB">
        <w:rPr>
          <w:rFonts w:eastAsia="Times New Roman" w:cs="Times New Roman"/>
          <w:lang w:val="en-US" w:eastAsia="fr-FR"/>
        </w:rPr>
        <w:tab/>
      </w:r>
      <w:r w:rsidRPr="00423DDB">
        <w:rPr>
          <w:rFonts w:eastAsia="Times New Roman" w:cs="Times New Roman"/>
          <w:lang w:val="en-US" w:eastAsia="fr-FR"/>
        </w:rPr>
        <w:tab/>
        <w:t>IPv6</w:t>
      </w:r>
      <w:r>
        <w:rPr>
          <w:rFonts w:eastAsia="Times New Roman" w:cs="Times New Roman"/>
          <w:lang w:val="en-US" w:eastAsia="fr-FR"/>
        </w:rPr>
        <w:t xml:space="preserve"> address</w:t>
      </w:r>
      <w:r w:rsidRPr="00423DDB">
        <w:rPr>
          <w:rFonts w:eastAsia="Times New Roman" w:cs="Times New Roman"/>
          <w:lang w:val="en-US" w:eastAsia="fr-FR"/>
        </w:rPr>
        <w:t>:</w:t>
      </w:r>
      <w:r w:rsidRPr="00423DDB">
        <w:rPr>
          <w:rFonts w:eastAsia="Times New Roman" w:cs="Times New Roman"/>
          <w:lang w:val="en-US" w:eastAsia="fr-FR"/>
        </w:rPr>
        <w:tab/>
      </w:r>
      <w:r w:rsidRPr="00423DDB">
        <w:rPr>
          <w:rFonts w:eastAsia="Times New Roman" w:cs="Times New Roman"/>
          <w:lang w:val="en-US" w:eastAsia="fr-FR"/>
        </w:rPr>
        <w:tab/>
        <w:t xml:space="preserve">IPv6 unicast of </w:t>
      </w:r>
      <w:r>
        <w:rPr>
          <w:rFonts w:eastAsia="Times New Roman" w:cs="Times New Roman"/>
          <w:lang w:val="en-US" w:eastAsia="fr-FR"/>
        </w:rPr>
        <w:t xml:space="preserve">the </w:t>
      </w:r>
      <w:r w:rsidRPr="00423DDB">
        <w:rPr>
          <w:rFonts w:eastAsia="Times New Roman" w:cs="Times New Roman"/>
          <w:lang w:val="en-US" w:eastAsia="fr-FR"/>
        </w:rPr>
        <w:t xml:space="preserve">receiver and </w:t>
      </w:r>
      <w:r w:rsidRPr="004B1B85">
        <w:rPr>
          <w:rFonts w:eastAsia="Times New Roman" w:cs="Times New Roman"/>
          <w:b/>
          <w:i/>
          <w:lang w:val="en-US" w:eastAsia="fr-FR"/>
        </w:rPr>
        <w:t xml:space="preserve">probably </w:t>
      </w:r>
      <w:r>
        <w:rPr>
          <w:rFonts w:eastAsia="Times New Roman" w:cs="Times New Roman"/>
          <w:lang w:val="en-US" w:eastAsia="fr-FR"/>
        </w:rPr>
        <w:t>of the original</w:t>
      </w:r>
      <w:r w:rsidRPr="00423DDB">
        <w:rPr>
          <w:rFonts w:eastAsia="Times New Roman" w:cs="Times New Roman"/>
          <w:lang w:val="en-US" w:eastAsia="fr-FR"/>
        </w:rPr>
        <w:t xml:space="preserve"> sender</w:t>
      </w:r>
    </w:p>
    <w:p w:rsidR="00CD50D1" w:rsidRPr="00423DDB" w:rsidRDefault="00CD50D1" w:rsidP="00CD50D1">
      <w:pPr>
        <w:numPr>
          <w:ilvl w:val="0"/>
          <w:numId w:val="127"/>
        </w:numPr>
        <w:ind w:left="555" w:hanging="207"/>
        <w:rPr>
          <w:rFonts w:eastAsia="Times New Roman" w:cs="Times New Roman"/>
          <w:lang w:val="en-US" w:eastAsia="fr-FR"/>
        </w:rPr>
      </w:pPr>
      <w:r w:rsidRPr="00423DDB">
        <w:rPr>
          <w:rFonts w:eastAsia="Times New Roman" w:cs="Times New Roman"/>
          <w:lang w:val="en-US" w:eastAsia="fr-FR"/>
        </w:rPr>
        <w:t>Destination IPv6</w:t>
      </w:r>
      <w:r w:rsidRPr="00423DDB">
        <w:rPr>
          <w:rFonts w:eastAsia="Times New Roman" w:cs="Times New Roman"/>
          <w:lang w:val="en-US" w:eastAsia="fr-FR"/>
        </w:rPr>
        <w:tab/>
        <w:t>:</w:t>
      </w:r>
      <w:r w:rsidRPr="00423DDB">
        <w:rPr>
          <w:rFonts w:eastAsia="Times New Roman" w:cs="Times New Roman"/>
          <w:lang w:val="en-US" w:eastAsia="fr-FR"/>
        </w:rPr>
        <w:tab/>
        <w:t>FF02::1:</w:t>
      </w:r>
      <w:r w:rsidRPr="00423DDB">
        <w:rPr>
          <w:rFonts w:eastAsia="Times New Roman" w:cs="Times New Roman"/>
          <w:lang w:val="en-US" w:eastAsia="fr-FR"/>
        </w:rPr>
        <w:tab/>
      </w:r>
      <w:r w:rsidRPr="00423DDB">
        <w:rPr>
          <w:rFonts w:eastAsia="Times New Roman" w:cs="Times New Roman"/>
          <w:lang w:val="en-US" w:eastAsia="fr-FR"/>
        </w:rPr>
        <w:tab/>
        <w:t>IPv6 all nodes multicast address</w:t>
      </w:r>
    </w:p>
    <w:p w:rsidR="00F23807" w:rsidRDefault="00315811" w:rsidP="00AB59E0">
      <w:pPr>
        <w:pStyle w:val="Heading2"/>
        <w:rPr>
          <w:rFonts w:eastAsia="Times New Roman"/>
          <w:lang w:eastAsia="fr-FR"/>
        </w:rPr>
      </w:pPr>
      <w:bookmarkStart w:id="430" w:name="_Toc413850730"/>
      <w:bookmarkStart w:id="431" w:name="_Toc413851067"/>
      <w:r>
        <w:rPr>
          <w:rFonts w:eastAsia="Times New Roman"/>
          <w:lang w:eastAsia="fr-FR"/>
        </w:rPr>
        <w:t>IND</w:t>
      </w:r>
      <w:bookmarkEnd w:id="430"/>
      <w:bookmarkEnd w:id="431"/>
    </w:p>
    <w:p w:rsidR="00315811" w:rsidRPr="00315811" w:rsidRDefault="00315811" w:rsidP="009E17BB">
      <w:pPr>
        <w:pStyle w:val="ListParagraph"/>
        <w:numPr>
          <w:ilvl w:val="0"/>
          <w:numId w:val="290"/>
        </w:numPr>
        <w:rPr>
          <w:b/>
          <w:lang w:val="en-US"/>
        </w:rPr>
      </w:pPr>
      <w:r w:rsidRPr="00315811">
        <w:rPr>
          <w:b/>
          <w:lang w:val="en-US"/>
        </w:rPr>
        <w:t>Inverse Neighbor Discovery</w:t>
      </w:r>
    </w:p>
    <w:p w:rsidR="00F23807" w:rsidRPr="00423DDB" w:rsidRDefault="00F23807" w:rsidP="00151ADF">
      <w:pPr>
        <w:rPr>
          <w:rFonts w:eastAsia="Times New Roman" w:cs="Times New Roman"/>
          <w:lang w:val="en-US" w:eastAsia="fr-FR"/>
        </w:rPr>
      </w:pPr>
      <w:r w:rsidRPr="00423DDB">
        <w:rPr>
          <w:rFonts w:eastAsia="Times New Roman" w:cs="Times New Roman"/>
          <w:lang w:val="en-US" w:eastAsia="fr-FR"/>
        </w:rPr>
        <w:t>The details inside the INS message include the following:</w:t>
      </w:r>
    </w:p>
    <w:p w:rsidR="00F23807" w:rsidRPr="00423DDB" w:rsidRDefault="00F23807" w:rsidP="009E17BB">
      <w:pPr>
        <w:numPr>
          <w:ilvl w:val="0"/>
          <w:numId w:val="127"/>
        </w:numPr>
        <w:ind w:left="555" w:hanging="207"/>
        <w:rPr>
          <w:rFonts w:eastAsia="Times New Roman" w:cs="Times New Roman"/>
          <w:lang w:val="en-US" w:eastAsia="fr-FR"/>
        </w:rPr>
      </w:pPr>
      <w:r w:rsidRPr="00423DDB">
        <w:rPr>
          <w:rFonts w:eastAsia="Times New Roman" w:cs="Times New Roman"/>
          <w:lang w:val="en-US" w:eastAsia="fr-FR"/>
        </w:rPr>
        <w:t>Sou</w:t>
      </w:r>
      <w:r w:rsidR="00865201">
        <w:rPr>
          <w:rFonts w:eastAsia="Times New Roman" w:cs="Times New Roman"/>
          <w:lang w:val="en-US" w:eastAsia="fr-FR"/>
        </w:rPr>
        <w:t>rce IPv6:</w:t>
      </w:r>
      <w:r w:rsidR="00865201">
        <w:rPr>
          <w:rFonts w:eastAsia="Times New Roman" w:cs="Times New Roman"/>
          <w:lang w:val="en-US" w:eastAsia="fr-FR"/>
        </w:rPr>
        <w:tab/>
      </w:r>
      <w:r w:rsidR="00865201">
        <w:rPr>
          <w:rFonts w:eastAsia="Times New Roman" w:cs="Times New Roman"/>
          <w:lang w:val="en-US" w:eastAsia="fr-FR"/>
        </w:rPr>
        <w:tab/>
      </w:r>
      <w:r w:rsidR="00BA759D">
        <w:rPr>
          <w:rFonts w:eastAsia="Times New Roman" w:cs="Times New Roman"/>
          <w:lang w:val="en-US" w:eastAsia="fr-FR"/>
        </w:rPr>
        <w:tab/>
      </w:r>
      <w:r w:rsidR="00865201">
        <w:rPr>
          <w:rFonts w:eastAsia="Times New Roman" w:cs="Times New Roman"/>
          <w:lang w:val="en-US" w:eastAsia="fr-FR"/>
        </w:rPr>
        <w:t>IPv6 address</w:t>
      </w:r>
      <w:r w:rsidRPr="00423DDB">
        <w:rPr>
          <w:rFonts w:eastAsia="Times New Roman" w:cs="Times New Roman"/>
          <w:lang w:val="en-US" w:eastAsia="fr-FR"/>
        </w:rPr>
        <w:t>:</w:t>
      </w:r>
      <w:r w:rsidRPr="00423DDB">
        <w:rPr>
          <w:rFonts w:eastAsia="Times New Roman" w:cs="Times New Roman"/>
          <w:lang w:val="en-US" w:eastAsia="fr-FR"/>
        </w:rPr>
        <w:tab/>
      </w:r>
      <w:r w:rsidRPr="00423DDB">
        <w:rPr>
          <w:rFonts w:eastAsia="Times New Roman" w:cs="Times New Roman"/>
          <w:lang w:val="en-US" w:eastAsia="fr-FR"/>
        </w:rPr>
        <w:tab/>
        <w:t xml:space="preserve">IPv6 </w:t>
      </w:r>
      <w:r w:rsidRPr="00423DDB">
        <w:rPr>
          <w:rFonts w:eastAsia="Times New Roman" w:cs="Times New Roman"/>
          <w:i/>
          <w:lang w:val="en-US" w:eastAsia="fr-FR"/>
        </w:rPr>
        <w:t>unicast</w:t>
      </w:r>
      <w:r w:rsidRPr="00423DDB">
        <w:rPr>
          <w:rFonts w:eastAsia="Times New Roman" w:cs="Times New Roman"/>
          <w:lang w:val="en-US" w:eastAsia="fr-FR"/>
        </w:rPr>
        <w:t xml:space="preserve"> of sender</w:t>
      </w:r>
    </w:p>
    <w:p w:rsidR="00F23807" w:rsidRPr="00423DDB" w:rsidRDefault="00865201" w:rsidP="009E17BB">
      <w:pPr>
        <w:numPr>
          <w:ilvl w:val="0"/>
          <w:numId w:val="127"/>
        </w:numPr>
        <w:ind w:left="555" w:hanging="207"/>
        <w:rPr>
          <w:rFonts w:eastAsia="Times New Roman" w:cs="Times New Roman"/>
          <w:lang w:val="en-US" w:eastAsia="fr-FR"/>
        </w:rPr>
      </w:pPr>
      <w:r>
        <w:rPr>
          <w:rFonts w:eastAsia="Times New Roman" w:cs="Times New Roman"/>
          <w:lang w:val="en-US" w:eastAsia="fr-FR"/>
        </w:rPr>
        <w:t>Destination IPv6:</w:t>
      </w:r>
      <w:r>
        <w:rPr>
          <w:rFonts w:eastAsia="Times New Roman" w:cs="Times New Roman"/>
          <w:lang w:val="en-US" w:eastAsia="fr-FR"/>
        </w:rPr>
        <w:tab/>
      </w:r>
      <w:r w:rsidR="00BA759D">
        <w:rPr>
          <w:rFonts w:eastAsia="Times New Roman" w:cs="Times New Roman"/>
          <w:lang w:val="en-US" w:eastAsia="fr-FR"/>
        </w:rPr>
        <w:tab/>
      </w:r>
      <w:r>
        <w:rPr>
          <w:rFonts w:eastAsia="Times New Roman" w:cs="Times New Roman"/>
          <w:lang w:val="en-US" w:eastAsia="fr-FR"/>
        </w:rPr>
        <w:tab/>
        <w:t>FF02::1</w:t>
      </w:r>
      <w:r w:rsidR="00F23807" w:rsidRPr="00423DDB">
        <w:rPr>
          <w:rFonts w:eastAsia="Times New Roman" w:cs="Times New Roman"/>
          <w:lang w:val="en-US" w:eastAsia="fr-FR"/>
        </w:rPr>
        <w:t>:</w:t>
      </w:r>
      <w:r w:rsidR="00F23807" w:rsidRPr="00423DDB">
        <w:rPr>
          <w:rFonts w:eastAsia="Times New Roman" w:cs="Times New Roman"/>
          <w:lang w:val="en-US" w:eastAsia="fr-FR"/>
        </w:rPr>
        <w:tab/>
      </w:r>
      <w:r w:rsidR="00F23807" w:rsidRPr="00423DDB">
        <w:rPr>
          <w:rFonts w:eastAsia="Times New Roman" w:cs="Times New Roman"/>
          <w:lang w:val="en-US" w:eastAsia="fr-FR"/>
        </w:rPr>
        <w:tab/>
        <w:t>all IPv6 hosts multicast</w:t>
      </w:r>
    </w:p>
    <w:p w:rsidR="00BA759D" w:rsidRDefault="00BA759D" w:rsidP="009E17BB">
      <w:pPr>
        <w:numPr>
          <w:ilvl w:val="0"/>
          <w:numId w:val="127"/>
        </w:numPr>
        <w:ind w:left="555" w:hanging="207"/>
        <w:rPr>
          <w:rFonts w:eastAsia="Times New Roman" w:cs="Times New Roman"/>
          <w:lang w:val="en-US" w:eastAsia="fr-FR"/>
        </w:rPr>
      </w:pPr>
      <w:r>
        <w:rPr>
          <w:rFonts w:eastAsia="Times New Roman" w:cs="Times New Roman"/>
          <w:lang w:val="en-US" w:eastAsia="fr-FR"/>
        </w:rPr>
        <w:t>Known destination l</w:t>
      </w:r>
      <w:r w:rsidR="003F1A17" w:rsidRPr="00BA759D">
        <w:rPr>
          <w:rFonts w:eastAsia="Times New Roman" w:cs="Times New Roman"/>
          <w:lang w:val="en-US" w:eastAsia="fr-FR"/>
        </w:rPr>
        <w:t>ink layer address</w:t>
      </w:r>
      <w:r>
        <w:rPr>
          <w:rFonts w:eastAsia="Times New Roman" w:cs="Times New Roman"/>
          <w:lang w:val="en-US" w:eastAsia="fr-FR"/>
        </w:rPr>
        <w:t xml:space="preserve"> </w:t>
      </w:r>
    </w:p>
    <w:p w:rsidR="00F23807" w:rsidRPr="00BA759D" w:rsidRDefault="00F23807" w:rsidP="009E17BB">
      <w:pPr>
        <w:numPr>
          <w:ilvl w:val="0"/>
          <w:numId w:val="127"/>
        </w:numPr>
        <w:ind w:left="555" w:hanging="207"/>
        <w:rPr>
          <w:rFonts w:eastAsia="Times New Roman" w:cs="Times New Roman"/>
          <w:lang w:val="en-US" w:eastAsia="fr-FR"/>
        </w:rPr>
      </w:pPr>
      <w:r w:rsidRPr="00BA759D">
        <w:rPr>
          <w:rFonts w:eastAsia="Times New Roman" w:cs="Times New Roman"/>
          <w:lang w:val="en-US" w:eastAsia="fr-FR"/>
        </w:rPr>
        <w:t xml:space="preserve">Request: </w:t>
      </w:r>
      <w:r w:rsidRPr="00BA759D">
        <w:rPr>
          <w:rFonts w:eastAsia="Times New Roman" w:cs="Times New Roman"/>
          <w:lang w:val="en-US" w:eastAsia="fr-FR"/>
        </w:rPr>
        <w:tab/>
        <w:t>Please reply with your IPv6 address(es)</w:t>
      </w:r>
    </w:p>
    <w:p w:rsidR="00F23807" w:rsidRDefault="00F23807" w:rsidP="00151ADF">
      <w:pPr>
        <w:rPr>
          <w:rFonts w:eastAsia="Times New Roman" w:cs="Times New Roman"/>
          <w:lang w:val="en-US" w:eastAsia="fr-FR"/>
        </w:rPr>
      </w:pPr>
      <w:r w:rsidRPr="00423DDB">
        <w:rPr>
          <w:rFonts w:eastAsia="Times New Roman" w:cs="Times New Roman"/>
          <w:lang w:val="en-US" w:eastAsia="fr-FR"/>
        </w:rPr>
        <w:t xml:space="preserve">The INA reply lists </w:t>
      </w:r>
      <w:r w:rsidRPr="00423DDB">
        <w:rPr>
          <w:rFonts w:eastAsia="Times New Roman" w:cs="Times New Roman"/>
          <w:i/>
          <w:lang w:val="en-US" w:eastAsia="fr-FR"/>
        </w:rPr>
        <w:t>all the IPv6 addresses</w:t>
      </w:r>
      <w:r w:rsidR="003F1A17">
        <w:rPr>
          <w:rFonts w:eastAsia="Times New Roman" w:cs="Times New Roman"/>
          <w:lang w:val="en-US" w:eastAsia="fr-FR"/>
        </w:rPr>
        <w:t xml:space="preserve"> corresponding to the data</w:t>
      </w:r>
      <w:r w:rsidR="00865201">
        <w:rPr>
          <w:rFonts w:eastAsia="Times New Roman" w:cs="Times New Roman"/>
          <w:lang w:val="en-US" w:eastAsia="fr-FR"/>
        </w:rPr>
        <w:t xml:space="preserve"> </w:t>
      </w:r>
      <w:r w:rsidR="003F1A17">
        <w:rPr>
          <w:rFonts w:eastAsia="Times New Roman" w:cs="Times New Roman"/>
          <w:lang w:val="en-US" w:eastAsia="fr-FR"/>
        </w:rPr>
        <w:t>link layer address.</w:t>
      </w:r>
    </w:p>
    <w:p w:rsidR="00E95D9F" w:rsidRDefault="00E95D9F" w:rsidP="00AB59E0">
      <w:pPr>
        <w:pStyle w:val="Heading2"/>
      </w:pPr>
      <w:bookmarkStart w:id="432" w:name="_Toc413850731"/>
      <w:bookmarkStart w:id="433" w:name="_Toc413851068"/>
      <w:r>
        <w:lastRenderedPageBreak/>
        <w:t xml:space="preserve">Migrating from IPv4 </w:t>
      </w:r>
      <w:r w:rsidR="006E03B3">
        <w:rPr>
          <w:rFonts w:ascii="OpenSymbol" w:hAnsi="OpenSymbol"/>
        </w:rPr>
        <w:t>→</w:t>
      </w:r>
      <w:r>
        <w:t xml:space="preserve"> IPv6</w:t>
      </w:r>
      <w:bookmarkEnd w:id="432"/>
      <w:bookmarkEnd w:id="433"/>
    </w:p>
    <w:p w:rsidR="006D32F2" w:rsidRPr="006D32F2" w:rsidRDefault="006D32F2" w:rsidP="006D32F2">
      <w:pPr>
        <w:rPr>
          <w:lang w:val="en-US"/>
        </w:rPr>
      </w:pPr>
      <w:r w:rsidRPr="006D32F2">
        <w:rPr>
          <w:lang w:val="en-US"/>
        </w:rPr>
        <w:t>The</w:t>
      </w:r>
      <w:r>
        <w:rPr>
          <w:lang w:val="en-US"/>
        </w:rPr>
        <w:t xml:space="preserve"> </w:t>
      </w:r>
      <w:r w:rsidRPr="006D32F2">
        <w:rPr>
          <w:lang w:val="en-US"/>
        </w:rPr>
        <w:t xml:space="preserve">three </w:t>
      </w:r>
      <w:r w:rsidRPr="006D32F2">
        <w:rPr>
          <w:b/>
          <w:lang w:val="en-US"/>
        </w:rPr>
        <w:t>major transition mechanisms</w:t>
      </w:r>
      <w:r w:rsidRPr="006D32F2">
        <w:rPr>
          <w:lang w:val="en-US"/>
        </w:rPr>
        <w:t xml:space="preserve"> are</w:t>
      </w:r>
      <w:r>
        <w:rPr>
          <w:lang w:val="en-US"/>
        </w:rPr>
        <w:t>:</w:t>
      </w:r>
    </w:p>
    <w:p w:rsidR="006D32F2" w:rsidRPr="006D32F2" w:rsidRDefault="006D32F2" w:rsidP="009E17BB">
      <w:pPr>
        <w:pStyle w:val="ListParagraph"/>
        <w:numPr>
          <w:ilvl w:val="0"/>
          <w:numId w:val="318"/>
        </w:numPr>
        <w:rPr>
          <w:lang w:val="en-US"/>
        </w:rPr>
      </w:pPr>
      <w:r w:rsidRPr="006D32F2">
        <w:rPr>
          <w:b/>
          <w:lang w:val="en-US"/>
        </w:rPr>
        <w:t>Dual-stack</w:t>
      </w:r>
      <w:r w:rsidRPr="006D32F2">
        <w:rPr>
          <w:lang w:val="en-US"/>
        </w:rPr>
        <w:t xml:space="preserve"> (IPv4 and IPv6 coexist in hosts and networks.)</w:t>
      </w:r>
    </w:p>
    <w:p w:rsidR="006D32F2" w:rsidRPr="006D32F2" w:rsidRDefault="006D32F2" w:rsidP="009E17BB">
      <w:pPr>
        <w:pStyle w:val="ListParagraph"/>
        <w:numPr>
          <w:ilvl w:val="0"/>
          <w:numId w:val="318"/>
        </w:numPr>
        <w:rPr>
          <w:lang w:val="en-US"/>
        </w:rPr>
      </w:pPr>
      <w:r w:rsidRPr="006D32F2">
        <w:rPr>
          <w:b/>
          <w:lang w:val="en-US"/>
        </w:rPr>
        <w:t>Tunneling</w:t>
      </w:r>
      <w:r w:rsidRPr="006D32F2">
        <w:rPr>
          <w:lang w:val="en-US"/>
        </w:rPr>
        <w:t xml:space="preserve"> (IPv6 packets are</w:t>
      </w:r>
      <w:r w:rsidR="00671D69">
        <w:rPr>
          <w:lang w:val="en-US"/>
        </w:rPr>
        <w:t xml:space="preserve"> encapsulated into IPv4 packets or </w:t>
      </w:r>
      <w:r w:rsidR="00671D69" w:rsidRPr="006D32F2">
        <w:rPr>
          <w:lang w:val="en-US"/>
        </w:rPr>
        <w:t>IPv</w:t>
      </w:r>
      <w:r w:rsidR="00671D69">
        <w:rPr>
          <w:lang w:val="en-US"/>
        </w:rPr>
        <w:t>4</w:t>
      </w:r>
      <w:r w:rsidR="00671D69" w:rsidRPr="006D32F2">
        <w:rPr>
          <w:lang w:val="en-US"/>
        </w:rPr>
        <w:t xml:space="preserve"> packets are</w:t>
      </w:r>
      <w:r w:rsidR="00671D69">
        <w:rPr>
          <w:lang w:val="en-US"/>
        </w:rPr>
        <w:t xml:space="preserve"> encapsulated into IPv6 packets</w:t>
      </w:r>
      <w:r w:rsidRPr="006D32F2">
        <w:rPr>
          <w:lang w:val="en-US"/>
        </w:rPr>
        <w:t>)</w:t>
      </w:r>
    </w:p>
    <w:p w:rsidR="006D32F2" w:rsidRPr="006D32F2" w:rsidRDefault="006D32F2" w:rsidP="009E17BB">
      <w:pPr>
        <w:pStyle w:val="ListParagraph"/>
        <w:numPr>
          <w:ilvl w:val="0"/>
          <w:numId w:val="318"/>
        </w:numPr>
        <w:rPr>
          <w:lang w:val="en-US"/>
        </w:rPr>
      </w:pPr>
      <w:r w:rsidRPr="006D32F2">
        <w:rPr>
          <w:b/>
          <w:lang w:val="en-US"/>
        </w:rPr>
        <w:t>Translation</w:t>
      </w:r>
      <w:r w:rsidRPr="006D32F2">
        <w:rPr>
          <w:lang w:val="en-US"/>
        </w:rPr>
        <w:t xml:space="preserve"> (IPv6 packets are translated to IPv4 packets</w:t>
      </w:r>
      <w:r>
        <w:rPr>
          <w:lang w:val="en-US"/>
        </w:rPr>
        <w:t xml:space="preserve"> or IPv4 packets are translated to IPv6</w:t>
      </w:r>
      <w:r w:rsidRPr="006D32F2">
        <w:rPr>
          <w:lang w:val="en-US"/>
        </w:rPr>
        <w:t xml:space="preserve"> packets.)</w:t>
      </w:r>
    </w:p>
    <w:p w:rsidR="006D32F2" w:rsidRDefault="006D32F2" w:rsidP="006D32F2">
      <w:pPr>
        <w:rPr>
          <w:lang w:val="en-US"/>
        </w:rPr>
      </w:pPr>
    </w:p>
    <w:p w:rsidR="006D32F2" w:rsidRPr="006D32F2" w:rsidRDefault="006D32F2" w:rsidP="006D32F2">
      <w:pPr>
        <w:rPr>
          <w:lang w:val="en-US"/>
        </w:rPr>
      </w:pPr>
      <w:r w:rsidRPr="006D32F2">
        <w:rPr>
          <w:lang w:val="en-US"/>
        </w:rPr>
        <w:t xml:space="preserve">IPv6 </w:t>
      </w:r>
      <w:r w:rsidRPr="006D32F2">
        <w:rPr>
          <w:b/>
          <w:lang w:val="en-US"/>
        </w:rPr>
        <w:t>deployment models</w:t>
      </w:r>
      <w:r w:rsidRPr="006D32F2">
        <w:rPr>
          <w:lang w:val="en-US"/>
        </w:rPr>
        <w:t xml:space="preserve"> are also divided into three major categories:</w:t>
      </w:r>
    </w:p>
    <w:p w:rsidR="006D32F2" w:rsidRPr="006D32F2" w:rsidRDefault="006D32F2" w:rsidP="009E17BB">
      <w:pPr>
        <w:pStyle w:val="ListParagraph"/>
        <w:numPr>
          <w:ilvl w:val="0"/>
          <w:numId w:val="319"/>
        </w:numPr>
        <w:rPr>
          <w:lang w:val="en-US"/>
        </w:rPr>
      </w:pPr>
      <w:r w:rsidRPr="006D32F2">
        <w:rPr>
          <w:b/>
          <w:lang w:val="en-US"/>
        </w:rPr>
        <w:t>Dual-stack model</w:t>
      </w:r>
      <w:r w:rsidRPr="006D32F2">
        <w:rPr>
          <w:lang w:val="en-US"/>
        </w:rPr>
        <w:t xml:space="preserve"> (IPv4 and IPv6 coexist on hosts and network.)</w:t>
      </w:r>
    </w:p>
    <w:p w:rsidR="006D32F2" w:rsidRPr="006D32F2" w:rsidRDefault="006D32F2" w:rsidP="009E17BB">
      <w:pPr>
        <w:pStyle w:val="ListParagraph"/>
        <w:numPr>
          <w:ilvl w:val="0"/>
          <w:numId w:val="319"/>
        </w:numPr>
        <w:rPr>
          <w:lang w:val="en-US"/>
        </w:rPr>
      </w:pPr>
      <w:r w:rsidRPr="006D32F2">
        <w:rPr>
          <w:b/>
          <w:lang w:val="en-US"/>
        </w:rPr>
        <w:t>Hybrid model</w:t>
      </w:r>
      <w:r w:rsidRPr="006D32F2">
        <w:rPr>
          <w:lang w:val="en-US"/>
        </w:rPr>
        <w:t xml:space="preserve"> (combination of Intra-Site Automatic Tunneling Protocol (ISATAP) </w:t>
      </w:r>
      <w:r w:rsidRPr="006D32F2">
        <w:rPr>
          <w:i/>
          <w:lang w:val="en-US"/>
        </w:rPr>
        <w:t>or</w:t>
      </w:r>
      <w:r w:rsidR="00BD3D46">
        <w:rPr>
          <w:lang w:val="en-US"/>
        </w:rPr>
        <w:t xml:space="preserve"> M</w:t>
      </w:r>
      <w:r w:rsidRPr="006D32F2">
        <w:rPr>
          <w:lang w:val="en-US"/>
        </w:rPr>
        <w:t xml:space="preserve">anually </w:t>
      </w:r>
      <w:r w:rsidR="00BD3D46">
        <w:rPr>
          <w:lang w:val="en-US"/>
        </w:rPr>
        <w:t>C</w:t>
      </w:r>
      <w:r w:rsidRPr="006D32F2">
        <w:rPr>
          <w:lang w:val="en-US"/>
        </w:rPr>
        <w:t xml:space="preserve">onfigured </w:t>
      </w:r>
      <w:r w:rsidR="00BD3D46">
        <w:rPr>
          <w:lang w:val="en-US"/>
        </w:rPr>
        <w:t>T</w:t>
      </w:r>
      <w:r w:rsidRPr="006D32F2">
        <w:rPr>
          <w:lang w:val="en-US"/>
        </w:rPr>
        <w:t xml:space="preserve">unnels </w:t>
      </w:r>
      <w:r w:rsidR="00BD3D46">
        <w:rPr>
          <w:lang w:val="en-US"/>
        </w:rPr>
        <w:t xml:space="preserve">(MCT) </w:t>
      </w:r>
      <w:r w:rsidRPr="006D32F2">
        <w:rPr>
          <w:lang w:val="en-US"/>
        </w:rPr>
        <w:t>and dual-stack mechanisms)</w:t>
      </w:r>
    </w:p>
    <w:p w:rsidR="006D32F2" w:rsidRPr="006D32F2" w:rsidRDefault="006D32F2" w:rsidP="009E17BB">
      <w:pPr>
        <w:pStyle w:val="ListParagraph"/>
        <w:numPr>
          <w:ilvl w:val="0"/>
          <w:numId w:val="319"/>
        </w:numPr>
        <w:rPr>
          <w:lang w:val="en-US"/>
        </w:rPr>
      </w:pPr>
      <w:r w:rsidRPr="006D32F2">
        <w:rPr>
          <w:b/>
          <w:lang w:val="en-US"/>
        </w:rPr>
        <w:t>Service block model</w:t>
      </w:r>
      <w:r w:rsidRPr="006D32F2">
        <w:rPr>
          <w:lang w:val="en-US"/>
        </w:rPr>
        <w:t xml:space="preserve"> (combination of ISATAP </w:t>
      </w:r>
      <w:r w:rsidRPr="006D32F2">
        <w:rPr>
          <w:i/>
          <w:lang w:val="en-US"/>
        </w:rPr>
        <w:t>and</w:t>
      </w:r>
      <w:r w:rsidRPr="006D32F2">
        <w:rPr>
          <w:lang w:val="en-US"/>
        </w:rPr>
        <w:t xml:space="preserve"> </w:t>
      </w:r>
      <w:r w:rsidR="00BD3D46">
        <w:rPr>
          <w:lang w:val="en-US"/>
        </w:rPr>
        <w:t>MCT</w:t>
      </w:r>
      <w:r w:rsidRPr="006D32F2">
        <w:rPr>
          <w:lang w:val="en-US"/>
        </w:rPr>
        <w:t xml:space="preserve"> and dual-stack mechanisms)</w:t>
      </w:r>
    </w:p>
    <w:p w:rsidR="00E95D9F" w:rsidRPr="00E95D9F" w:rsidRDefault="00E95D9F" w:rsidP="00AB59E0">
      <w:pPr>
        <w:pStyle w:val="Heading3"/>
      </w:pPr>
      <w:bookmarkStart w:id="434" w:name="_Toc327525485"/>
      <w:bookmarkStart w:id="435" w:name="_Toc413851069"/>
      <w:r w:rsidRPr="00E95D9F">
        <w:t>IPv4/IPv6 Dual Stacks</w:t>
      </w:r>
      <w:bookmarkEnd w:id="434"/>
      <w:bookmarkEnd w:id="435"/>
    </w:p>
    <w:p w:rsidR="00E95D9F" w:rsidRPr="00E95D9F" w:rsidRDefault="00E95D9F" w:rsidP="00151ADF">
      <w:pPr>
        <w:rPr>
          <w:rFonts w:eastAsia="Times New Roman" w:cs="Times New Roman"/>
          <w:lang w:val="en-US" w:eastAsia="fr-FR"/>
        </w:rPr>
      </w:pPr>
      <w:r w:rsidRPr="00E95D9F">
        <w:rPr>
          <w:rFonts w:eastAsia="Times New Roman" w:cs="Times New Roman"/>
          <w:lang w:val="en-US" w:eastAsia="fr-FR"/>
        </w:rPr>
        <w:t>The hosts using dual stacks follow the same general process of using DNS to resolve a name into an IP address. The DNS requests can return either an IPv4 address</w:t>
      </w:r>
      <w:r w:rsidR="006D32F2">
        <w:rPr>
          <w:rFonts w:eastAsia="Times New Roman" w:cs="Times New Roman"/>
          <w:lang w:val="en-US" w:eastAsia="fr-FR"/>
        </w:rPr>
        <w:t xml:space="preserve"> (A record)</w:t>
      </w:r>
      <w:r w:rsidRPr="00E95D9F">
        <w:rPr>
          <w:rFonts w:eastAsia="Times New Roman" w:cs="Times New Roman"/>
          <w:lang w:val="en-US" w:eastAsia="fr-FR"/>
        </w:rPr>
        <w:t xml:space="preserve"> or an IPv6 address</w:t>
      </w:r>
      <w:r w:rsidR="006D32F2">
        <w:rPr>
          <w:rFonts w:eastAsia="Times New Roman" w:cs="Times New Roman"/>
          <w:lang w:val="en-US" w:eastAsia="fr-FR"/>
        </w:rPr>
        <w:t xml:space="preserve"> (AAAA record)</w:t>
      </w:r>
      <w:r w:rsidRPr="00E95D9F">
        <w:rPr>
          <w:rFonts w:eastAsia="Times New Roman" w:cs="Times New Roman"/>
          <w:lang w:val="en-US" w:eastAsia="fr-FR"/>
        </w:rPr>
        <w:t>. The dual stack host can then choose to use IPv4 to communicate with an IPv4 host or IPv6 to communicate with an IPv6 host.</w:t>
      </w:r>
    </w:p>
    <w:p w:rsidR="00E95D9F" w:rsidRDefault="00E95D9F" w:rsidP="00151ADF">
      <w:pPr>
        <w:rPr>
          <w:rFonts w:eastAsia="Times New Roman" w:cs="Times New Roman"/>
          <w:lang w:val="en-US" w:eastAsia="fr-FR"/>
        </w:rPr>
      </w:pPr>
    </w:p>
    <w:p w:rsidR="006D32F2" w:rsidRDefault="006D32F2" w:rsidP="00151ADF">
      <w:pPr>
        <w:rPr>
          <w:rFonts w:eastAsia="Times New Roman" w:cs="Times New Roman"/>
          <w:lang w:val="en-US" w:eastAsia="fr-FR"/>
        </w:rPr>
      </w:pPr>
      <w:r w:rsidRPr="006D32F2">
        <w:rPr>
          <w:rFonts w:eastAsia="Times New Roman" w:cs="Times New Roman"/>
          <w:lang w:val="en-US" w:eastAsia="fr-FR"/>
        </w:rPr>
        <w:t>W</w:t>
      </w:r>
      <w:r>
        <w:rPr>
          <w:rFonts w:eastAsia="Times New Roman" w:cs="Times New Roman"/>
          <w:lang w:val="en-US" w:eastAsia="fr-FR"/>
        </w:rPr>
        <w:t>hen a frame is received</w:t>
      </w:r>
      <w:r w:rsidRPr="006D32F2">
        <w:rPr>
          <w:rFonts w:eastAsia="Times New Roman" w:cs="Times New Roman"/>
          <w:lang w:val="en-US" w:eastAsia="fr-FR"/>
        </w:rPr>
        <w:t xml:space="preserve">, the </w:t>
      </w:r>
      <w:r w:rsidRPr="006D32F2">
        <w:rPr>
          <w:rFonts w:eastAsia="Times New Roman" w:cs="Times New Roman"/>
          <w:b/>
          <w:lang w:val="en-US" w:eastAsia="fr-FR"/>
        </w:rPr>
        <w:t>Ethernet type code</w:t>
      </w:r>
      <w:r w:rsidRPr="006D32F2">
        <w:rPr>
          <w:rFonts w:eastAsia="Times New Roman" w:cs="Times New Roman"/>
          <w:lang w:val="en-US" w:eastAsia="fr-FR"/>
        </w:rPr>
        <w:t xml:space="preserve"> identifies</w:t>
      </w:r>
      <w:r>
        <w:rPr>
          <w:rFonts w:eastAsia="Times New Roman" w:cs="Times New Roman"/>
          <w:lang w:val="en-US" w:eastAsia="fr-FR"/>
        </w:rPr>
        <w:t xml:space="preserve"> </w:t>
      </w:r>
      <w:r w:rsidRPr="006D32F2">
        <w:rPr>
          <w:rFonts w:eastAsia="Times New Roman" w:cs="Times New Roman"/>
          <w:lang w:val="en-US" w:eastAsia="fr-FR"/>
        </w:rPr>
        <w:t>whether the packet needs to be forwarded to IPv4 (0x0800) or IPv6 (ox86DD).</w:t>
      </w:r>
    </w:p>
    <w:p w:rsidR="006D32F2" w:rsidRPr="00E95D9F" w:rsidRDefault="006D32F2" w:rsidP="00151ADF">
      <w:pPr>
        <w:rPr>
          <w:rFonts w:eastAsia="Times New Roman" w:cs="Times New Roman"/>
          <w:lang w:val="en-US" w:eastAsia="fr-FR"/>
        </w:rPr>
      </w:pPr>
    </w:p>
    <w:p w:rsidR="00E95D9F" w:rsidRPr="00E95D9F" w:rsidRDefault="00E95D9F" w:rsidP="00151ADF">
      <w:pPr>
        <w:rPr>
          <w:rFonts w:eastAsia="Times New Roman" w:cs="Times New Roman"/>
          <w:lang w:val="en-US" w:eastAsia="fr-FR"/>
        </w:rPr>
      </w:pPr>
      <w:r w:rsidRPr="00E95D9F">
        <w:rPr>
          <w:rFonts w:eastAsia="Times New Roman" w:cs="Times New Roman"/>
          <w:lang w:val="en-US" w:eastAsia="fr-FR"/>
        </w:rPr>
        <w:t>To support dual stack hosts, routers need to forward both IPv4 and IPv6 packets. To forward IPv6 packets to the various destinations, the design engineer can use one of two general approaches:</w:t>
      </w:r>
    </w:p>
    <w:p w:rsidR="00E95D9F" w:rsidRPr="006D32F2" w:rsidRDefault="00E95D9F" w:rsidP="009E17BB">
      <w:pPr>
        <w:numPr>
          <w:ilvl w:val="0"/>
          <w:numId w:val="195"/>
        </w:numPr>
        <w:ind w:left="1068"/>
        <w:rPr>
          <w:rFonts w:eastAsia="Times New Roman" w:cs="Times New Roman"/>
          <w:lang w:val="en-US" w:eastAsia="fr-FR"/>
        </w:rPr>
      </w:pPr>
      <w:r w:rsidRPr="006D32F2">
        <w:rPr>
          <w:rFonts w:eastAsia="Times New Roman" w:cs="Times New Roman"/>
          <w:b/>
          <w:bCs/>
          <w:lang w:val="en-US" w:eastAsia="fr-FR"/>
        </w:rPr>
        <w:t>Native IPv6:</w:t>
      </w:r>
      <w:r w:rsidRPr="006D32F2">
        <w:rPr>
          <w:rFonts w:eastAsia="Times New Roman" w:cs="Times New Roman"/>
          <w:lang w:val="en-US" w:eastAsia="fr-FR"/>
        </w:rPr>
        <w:t> Configure IPv6 on most or all routers, on most or all production interfaces, making all routers use a dual stack.</w:t>
      </w:r>
    </w:p>
    <w:p w:rsidR="00E95D9F" w:rsidRDefault="00E95D9F" w:rsidP="009E17BB">
      <w:pPr>
        <w:numPr>
          <w:ilvl w:val="0"/>
          <w:numId w:val="195"/>
        </w:numPr>
        <w:ind w:left="1068"/>
        <w:rPr>
          <w:rFonts w:eastAsia="Times New Roman" w:cs="Times New Roman"/>
          <w:lang w:val="en-US" w:eastAsia="fr-FR"/>
        </w:rPr>
      </w:pPr>
      <w:r w:rsidRPr="00E95D9F">
        <w:rPr>
          <w:rFonts w:eastAsia="Times New Roman" w:cs="Times New Roman"/>
          <w:b/>
          <w:bCs/>
          <w:lang w:val="en-US" w:eastAsia="fr-FR"/>
        </w:rPr>
        <w:t>IPv6 tunnels:</w:t>
      </w:r>
      <w:r w:rsidRPr="00E95D9F">
        <w:rPr>
          <w:rFonts w:eastAsia="Times New Roman" w:cs="Times New Roman"/>
          <w:lang w:val="en-US" w:eastAsia="fr-FR"/>
        </w:rPr>
        <w:t> Configure some routers with IPv6, others without IPv6, and tunnel the IPv6 packets over the IPv4 network by encapsulating IPv6 packets inside IPv4 packets.</w:t>
      </w:r>
    </w:p>
    <w:p w:rsidR="00B57152" w:rsidRDefault="00B57152">
      <w:pPr>
        <w:spacing w:after="200"/>
        <w:rPr>
          <w:rFonts w:eastAsia="Times New Roman" w:cs="Times New Roman"/>
          <w:b/>
          <w:lang w:val="en-US" w:eastAsia="fr-FR"/>
        </w:rPr>
      </w:pPr>
    </w:p>
    <w:p w:rsidR="006D32F2" w:rsidRPr="006D32F2" w:rsidRDefault="006D32F2" w:rsidP="006D32F2">
      <w:pPr>
        <w:jc w:val="center"/>
        <w:rPr>
          <w:rFonts w:eastAsia="Times New Roman" w:cs="Times New Roman"/>
          <w:b/>
          <w:lang w:val="en-US" w:eastAsia="fr-FR"/>
        </w:rPr>
      </w:pPr>
      <w:r w:rsidRPr="006D32F2">
        <w:rPr>
          <w:rFonts w:eastAsia="Times New Roman" w:cs="Times New Roman"/>
          <w:b/>
          <w:lang w:val="en-US" w:eastAsia="fr-FR"/>
        </w:rPr>
        <w:t>Dual-Stack Mechanism</w:t>
      </w:r>
    </w:p>
    <w:p w:rsidR="006D32F2" w:rsidRDefault="006D32F2" w:rsidP="006D32F2">
      <w:pPr>
        <w:jc w:val="center"/>
        <w:rPr>
          <w:rFonts w:eastAsia="Times New Roman" w:cs="Times New Roman"/>
          <w:lang w:val="en-US" w:eastAsia="fr-FR"/>
        </w:rPr>
      </w:pPr>
      <w:r>
        <w:rPr>
          <w:rFonts w:eastAsia="Times New Roman" w:cs="Times New Roman"/>
          <w:noProof/>
          <w:lang w:val="en-US"/>
        </w:rPr>
        <w:drawing>
          <wp:inline distT="0" distB="0" distL="0" distR="0" wp14:anchorId="6F54F8BB" wp14:editId="29D70B8E">
            <wp:extent cx="2143125" cy="2762250"/>
            <wp:effectExtent l="0" t="0" r="9525"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al-Stack Mechanism.JPG"/>
                    <pic:cNvPicPr/>
                  </pic:nvPicPr>
                  <pic:blipFill>
                    <a:blip r:embed="rId178">
                      <a:extLst>
                        <a:ext uri="{28A0092B-C50C-407E-A947-70E740481C1C}">
                          <a14:useLocalDpi xmlns:a14="http://schemas.microsoft.com/office/drawing/2010/main" val="0"/>
                        </a:ext>
                      </a:extLst>
                    </a:blip>
                    <a:stretch>
                      <a:fillRect/>
                    </a:stretch>
                  </pic:blipFill>
                  <pic:spPr>
                    <a:xfrm>
                      <a:off x="0" y="0"/>
                      <a:ext cx="2143125" cy="2762250"/>
                    </a:xfrm>
                    <a:prstGeom prst="rect">
                      <a:avLst/>
                    </a:prstGeom>
                  </pic:spPr>
                </pic:pic>
              </a:graphicData>
            </a:graphic>
          </wp:inline>
        </w:drawing>
      </w:r>
    </w:p>
    <w:p w:rsidR="00E95D9F" w:rsidRPr="00E95D9F" w:rsidRDefault="005F3064" w:rsidP="00AB59E0">
      <w:pPr>
        <w:pStyle w:val="Heading3"/>
      </w:pPr>
      <w:bookmarkStart w:id="436" w:name="_Toc413851070"/>
      <w:r>
        <w:lastRenderedPageBreak/>
        <w:t>Tunneling</w:t>
      </w:r>
      <w:r w:rsidR="00671D69">
        <w:t xml:space="preserve"> IPv6 Over IPv4</w:t>
      </w:r>
      <w:r w:rsidR="00DE2126">
        <w:t>: IPv6 -&gt; IPv6</w:t>
      </w:r>
      <w:bookmarkEnd w:id="436"/>
    </w:p>
    <w:p w:rsidR="00F1764B" w:rsidRDefault="00F1764B" w:rsidP="00CE7311">
      <w:pPr>
        <w:jc w:val="center"/>
        <w:rPr>
          <w:lang w:val="en-US"/>
        </w:rPr>
      </w:pPr>
      <w:r>
        <w:rPr>
          <w:noProof/>
          <w:lang w:val="en-US"/>
        </w:rPr>
        <w:drawing>
          <wp:inline distT="0" distB="0" distL="0" distR="0" wp14:anchorId="39E31689" wp14:editId="57E45857">
            <wp:extent cx="5477256" cy="2039112"/>
            <wp:effectExtent l="0" t="0" r="9525" b="0"/>
            <wp:docPr id="392" name="Imag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77256" cy="2039112"/>
                    </a:xfrm>
                    <a:prstGeom prst="rect">
                      <a:avLst/>
                    </a:prstGeom>
                  </pic:spPr>
                </pic:pic>
              </a:graphicData>
            </a:graphic>
          </wp:inline>
        </w:drawing>
      </w:r>
    </w:p>
    <w:p w:rsidR="00CE2AEC" w:rsidRPr="00CE2AEC" w:rsidRDefault="00CE2AEC" w:rsidP="009E17BB">
      <w:pPr>
        <w:pStyle w:val="ListParagraph"/>
        <w:numPr>
          <w:ilvl w:val="0"/>
          <w:numId w:val="321"/>
        </w:numPr>
        <w:rPr>
          <w:lang w:val="en-US"/>
        </w:rPr>
      </w:pPr>
      <w:r w:rsidRPr="00CE2AEC">
        <w:rPr>
          <w:lang w:val="en-US"/>
        </w:rPr>
        <w:t xml:space="preserve">For </w:t>
      </w:r>
      <w:r w:rsidRPr="00CE2AEC">
        <w:rPr>
          <w:b/>
          <w:lang w:val="en-US"/>
        </w:rPr>
        <w:t>statically</w:t>
      </w:r>
      <w:r w:rsidRPr="00CE2AEC">
        <w:rPr>
          <w:lang w:val="en-US"/>
        </w:rPr>
        <w:t xml:space="preserve"> configured tunnels, the </w:t>
      </w:r>
      <w:r w:rsidRPr="00AD646E">
        <w:rPr>
          <w:b/>
          <w:lang w:val="en-US"/>
        </w:rPr>
        <w:t>tunnels are configured with IPv4 and IPv6 addresses for tunnel source and destination</w:t>
      </w:r>
      <w:r w:rsidRPr="00CE2AEC">
        <w:rPr>
          <w:lang w:val="en-US"/>
        </w:rPr>
        <w:t>. Tunnels can be built between border routers or between routers and hosts.</w:t>
      </w:r>
    </w:p>
    <w:p w:rsidR="00CE2AEC" w:rsidRPr="00CE2AEC" w:rsidRDefault="00CE2AEC" w:rsidP="009E17BB">
      <w:pPr>
        <w:pStyle w:val="ListParagraph"/>
        <w:numPr>
          <w:ilvl w:val="0"/>
          <w:numId w:val="321"/>
        </w:numPr>
        <w:rPr>
          <w:lang w:val="en-US"/>
        </w:rPr>
      </w:pPr>
      <w:r w:rsidRPr="00CE2AEC">
        <w:rPr>
          <w:lang w:val="en-US"/>
        </w:rPr>
        <w:t xml:space="preserve">In </w:t>
      </w:r>
      <w:r w:rsidRPr="00CE2AEC">
        <w:rPr>
          <w:b/>
          <w:lang w:val="en-US"/>
        </w:rPr>
        <w:t>semi-automatic</w:t>
      </w:r>
      <w:r w:rsidRPr="00CE2AEC">
        <w:rPr>
          <w:lang w:val="en-US"/>
        </w:rPr>
        <w:t xml:space="preserve"> configured tunnels, a tunnel broker is used. The tunnel broker is a server on the </w:t>
      </w:r>
      <w:r w:rsidR="001618D6">
        <w:rPr>
          <w:lang w:val="en-US"/>
        </w:rPr>
        <w:t>I</w:t>
      </w:r>
      <w:r w:rsidRPr="00CE2AEC">
        <w:rPr>
          <w:lang w:val="en-US"/>
        </w:rPr>
        <w:t xml:space="preserve">Pv4 network that receives requests from dual-stack clients and builds a tunnel on the tunnel </w:t>
      </w:r>
      <w:r w:rsidR="001618D6">
        <w:rPr>
          <w:lang w:val="en-US"/>
        </w:rPr>
        <w:t xml:space="preserve">dual-stack </w:t>
      </w:r>
      <w:r w:rsidRPr="00CE2AEC">
        <w:rPr>
          <w:lang w:val="en-US"/>
        </w:rPr>
        <w:t>router and associates it with the client.</w:t>
      </w:r>
    </w:p>
    <w:p w:rsidR="00CE2AEC" w:rsidRPr="00CE2AEC" w:rsidRDefault="00CE2AEC" w:rsidP="009E17BB">
      <w:pPr>
        <w:pStyle w:val="ListParagraph"/>
        <w:numPr>
          <w:ilvl w:val="0"/>
          <w:numId w:val="321"/>
        </w:numPr>
        <w:rPr>
          <w:lang w:val="en-US"/>
        </w:rPr>
      </w:pPr>
      <w:r w:rsidRPr="00CE2AEC">
        <w:rPr>
          <w:b/>
          <w:lang w:val="en-US"/>
        </w:rPr>
        <w:t>Automatic</w:t>
      </w:r>
      <w:r w:rsidRPr="00CE2AEC">
        <w:rPr>
          <w:lang w:val="en-US"/>
        </w:rPr>
        <w:t xml:space="preserve"> (dynamic) tunnel mechanisms are:</w:t>
      </w:r>
    </w:p>
    <w:p w:rsidR="00702F8B" w:rsidRPr="00CE2AEC" w:rsidRDefault="00702F8B" w:rsidP="009E17BB">
      <w:pPr>
        <w:pStyle w:val="ListParagraph"/>
        <w:numPr>
          <w:ilvl w:val="0"/>
          <w:numId w:val="320"/>
        </w:numPr>
        <w:rPr>
          <w:lang w:val="en-US"/>
        </w:rPr>
      </w:pPr>
      <w:r w:rsidRPr="00CE2AEC">
        <w:rPr>
          <w:lang w:val="en-US"/>
        </w:rPr>
        <w:t>ISATAP</w:t>
      </w:r>
    </w:p>
    <w:p w:rsidR="00CE2AEC" w:rsidRPr="00CE2AEC" w:rsidRDefault="00CE2AEC" w:rsidP="009E17BB">
      <w:pPr>
        <w:pStyle w:val="ListParagraph"/>
        <w:numPr>
          <w:ilvl w:val="0"/>
          <w:numId w:val="320"/>
        </w:numPr>
        <w:rPr>
          <w:lang w:val="en-US"/>
        </w:rPr>
      </w:pPr>
      <w:r w:rsidRPr="00CE2AEC">
        <w:rPr>
          <w:lang w:val="en-US"/>
        </w:rPr>
        <w:t>6to4</w:t>
      </w:r>
    </w:p>
    <w:p w:rsidR="00CE2AEC" w:rsidRPr="00CE2AEC" w:rsidRDefault="00CE2AEC" w:rsidP="009E17BB">
      <w:pPr>
        <w:pStyle w:val="ListParagraph"/>
        <w:numPr>
          <w:ilvl w:val="0"/>
          <w:numId w:val="320"/>
        </w:numPr>
        <w:rPr>
          <w:lang w:val="en-US"/>
        </w:rPr>
      </w:pPr>
      <w:r w:rsidRPr="00CE2AEC">
        <w:rPr>
          <w:lang w:val="en-US"/>
        </w:rPr>
        <w:t>6over4</w:t>
      </w:r>
    </w:p>
    <w:p w:rsidR="00CE2AEC" w:rsidRDefault="00CE2AEC" w:rsidP="009E17BB">
      <w:pPr>
        <w:pStyle w:val="ListParagraph"/>
        <w:numPr>
          <w:ilvl w:val="0"/>
          <w:numId w:val="320"/>
        </w:numPr>
        <w:rPr>
          <w:lang w:val="en-US"/>
        </w:rPr>
      </w:pPr>
      <w:r w:rsidRPr="00CE2AEC">
        <w:rPr>
          <w:lang w:val="en-US"/>
        </w:rPr>
        <w:t>6RD</w:t>
      </w:r>
    </w:p>
    <w:p w:rsidR="006E2ADD" w:rsidRDefault="006E2ADD" w:rsidP="009E17BB">
      <w:pPr>
        <w:pStyle w:val="ListParagraph"/>
        <w:numPr>
          <w:ilvl w:val="0"/>
          <w:numId w:val="320"/>
        </w:numPr>
        <w:rPr>
          <w:lang w:val="en-US"/>
        </w:rPr>
      </w:pPr>
      <w:r>
        <w:rPr>
          <w:lang w:val="en-US"/>
        </w:rPr>
        <w:t>6PE</w:t>
      </w:r>
    </w:p>
    <w:p w:rsidR="00671D69" w:rsidRPr="006E2ADD" w:rsidRDefault="00671D69" w:rsidP="009E17BB">
      <w:pPr>
        <w:pStyle w:val="ListParagraph"/>
        <w:numPr>
          <w:ilvl w:val="0"/>
          <w:numId w:val="320"/>
        </w:numPr>
        <w:rPr>
          <w:b/>
          <w:i/>
          <w:lang w:val="en-US"/>
        </w:rPr>
      </w:pPr>
      <w:r w:rsidRPr="006E2ADD">
        <w:rPr>
          <w:b/>
          <w:i/>
          <w:lang w:val="en-US"/>
        </w:rPr>
        <w:t>LISP</w:t>
      </w:r>
    </w:p>
    <w:p w:rsidR="00B57152" w:rsidRDefault="00B57152">
      <w:pPr>
        <w:spacing w:after="200"/>
        <w:rPr>
          <w:rFonts w:asciiTheme="majorHAnsi" w:eastAsiaTheme="majorEastAsia" w:hAnsiTheme="majorHAnsi" w:cstheme="majorBidi"/>
          <w:b/>
          <w:bCs/>
          <w:i/>
          <w:iCs/>
          <w:color w:val="4F81BD" w:themeColor="accent1"/>
          <w:lang w:val="en-US"/>
        </w:rPr>
      </w:pPr>
      <w:r>
        <w:rPr>
          <w:lang w:val="en-US"/>
        </w:rPr>
        <w:br w:type="page"/>
      </w:r>
    </w:p>
    <w:p w:rsidR="00E95D9F" w:rsidRDefault="00E95D9F" w:rsidP="00F3425A">
      <w:pPr>
        <w:pStyle w:val="Heading4"/>
      </w:pPr>
      <w:bookmarkStart w:id="437" w:name="_Toc413851071"/>
      <w:r>
        <w:lastRenderedPageBreak/>
        <w:t xml:space="preserve">Static </w:t>
      </w:r>
      <w:r w:rsidRPr="00C66C4A">
        <w:t>Point-to-Point Tunnels</w:t>
      </w:r>
      <w:bookmarkEnd w:id="437"/>
    </w:p>
    <w:tbl>
      <w:tblPr>
        <w:tblStyle w:val="LightShading-Accent1"/>
        <w:tblW w:w="11307" w:type="dxa"/>
        <w:tblLayout w:type="fixed"/>
        <w:tblLook w:val="04A0" w:firstRow="1" w:lastRow="0" w:firstColumn="1" w:lastColumn="0" w:noHBand="0" w:noVBand="1"/>
      </w:tblPr>
      <w:tblGrid>
        <w:gridCol w:w="3794"/>
        <w:gridCol w:w="567"/>
        <w:gridCol w:w="2977"/>
        <w:gridCol w:w="3118"/>
        <w:gridCol w:w="851"/>
      </w:tblGrid>
      <w:tr w:rsidR="00065A37" w:rsidRPr="000C380D" w:rsidTr="0006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65A37" w:rsidRPr="000C380D" w:rsidRDefault="00065A37" w:rsidP="00151ADF">
            <w:pPr>
              <w:rPr>
                <w:rFonts w:eastAsia="Times New Roman" w:cs="Times New Roman"/>
                <w:bCs w:val="0"/>
                <w:i/>
                <w:lang w:val="en-US" w:eastAsia="fr-FR"/>
              </w:rPr>
            </w:pPr>
            <w:r w:rsidRPr="000C380D">
              <w:rPr>
                <w:i/>
                <w:lang w:val="en-US"/>
              </w:rPr>
              <w:t>Static Point-to-Point Tunnels</w:t>
            </w:r>
          </w:p>
        </w:tc>
        <w:tc>
          <w:tcPr>
            <w:tcW w:w="567" w:type="dxa"/>
          </w:tcPr>
          <w:p w:rsidR="00065A37" w:rsidRPr="000C380D" w:rsidRDefault="00065A37" w:rsidP="00065A37">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u w:val="single"/>
                <w:lang w:val="en-US" w:eastAsia="fr-FR"/>
              </w:rPr>
            </w:pPr>
            <w:r>
              <w:rPr>
                <w:rFonts w:eastAsia="Times New Roman" w:cs="Times New Roman"/>
                <w:i/>
                <w:u w:val="single"/>
                <w:lang w:val="en-US" w:eastAsia="fr-FR"/>
              </w:rPr>
              <w:t>PT</w:t>
            </w:r>
          </w:p>
        </w:tc>
        <w:tc>
          <w:tcPr>
            <w:tcW w:w="2977" w:type="dxa"/>
          </w:tcPr>
          <w:p w:rsidR="00065A37" w:rsidRPr="000C380D" w:rsidRDefault="00065A37"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i/>
                <w:lang w:val="en-US" w:eastAsia="fr-FR"/>
              </w:rPr>
            </w:pPr>
            <w:r w:rsidRPr="000C380D">
              <w:rPr>
                <w:rFonts w:eastAsia="Times New Roman" w:cs="Times New Roman"/>
                <w:i/>
                <w:u w:val="single"/>
                <w:lang w:val="en-US" w:eastAsia="fr-FR"/>
              </w:rPr>
              <w:t>Tunnel IPv6 link local prefix*</w:t>
            </w:r>
          </w:p>
        </w:tc>
        <w:tc>
          <w:tcPr>
            <w:tcW w:w="3118" w:type="dxa"/>
          </w:tcPr>
          <w:p w:rsidR="00065A37" w:rsidRPr="000C380D" w:rsidRDefault="00065A37"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i/>
                <w:lang w:val="en-US" w:eastAsia="fr-FR"/>
              </w:rPr>
            </w:pPr>
            <w:r w:rsidRPr="000C380D">
              <w:rPr>
                <w:rFonts w:eastAsia="Times New Roman" w:cs="Times New Roman"/>
                <w:i/>
                <w:u w:val="single"/>
                <w:lang w:val="en-US" w:eastAsia="fr-FR"/>
              </w:rPr>
              <w:t>Embedded Source IPv</w:t>
            </w:r>
            <w:r>
              <w:rPr>
                <w:rFonts w:eastAsia="Times New Roman" w:cs="Times New Roman"/>
                <w:i/>
                <w:u w:val="single"/>
                <w:lang w:val="en-US" w:eastAsia="fr-FR"/>
              </w:rPr>
              <w:t>4 address</w:t>
            </w:r>
          </w:p>
        </w:tc>
        <w:tc>
          <w:tcPr>
            <w:tcW w:w="851" w:type="dxa"/>
          </w:tcPr>
          <w:p w:rsidR="00065A37" w:rsidRPr="000C380D" w:rsidRDefault="00065A37"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bCs w:val="0"/>
                <w:i/>
                <w:lang w:val="en-US" w:eastAsia="fr-FR"/>
              </w:rPr>
            </w:pPr>
            <w:r w:rsidRPr="000C380D">
              <w:rPr>
                <w:rFonts w:eastAsia="Times New Roman" w:cs="Times New Roman"/>
                <w:bCs w:val="0"/>
                <w:i/>
                <w:lang w:val="en-US" w:eastAsia="fr-FR"/>
              </w:rPr>
              <w:t>RFCs</w:t>
            </w:r>
          </w:p>
        </w:tc>
      </w:tr>
      <w:tr w:rsidR="00065A37" w:rsidRPr="000C380D" w:rsidTr="0006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065A37" w:rsidRPr="000C380D" w:rsidRDefault="00854C5A" w:rsidP="00151ADF">
            <w:pPr>
              <w:rPr>
                <w:rFonts w:eastAsia="Times New Roman" w:cs="Times New Roman"/>
                <w:bCs w:val="0"/>
                <w:i/>
                <w:lang w:val="en-US" w:eastAsia="fr-FR"/>
              </w:rPr>
            </w:pPr>
            <w:r>
              <w:rPr>
                <w:rFonts w:eastAsia="Times New Roman" w:cs="Times New Roman"/>
                <w:bCs w:val="0"/>
                <w:i/>
                <w:lang w:val="en-US" w:eastAsia="fr-FR"/>
              </w:rPr>
              <w:t>6in4</w:t>
            </w:r>
            <w:r w:rsidR="00065A37" w:rsidRPr="000C380D">
              <w:rPr>
                <w:rFonts w:eastAsia="Times New Roman" w:cs="Times New Roman"/>
                <w:bCs w:val="0"/>
                <w:i/>
                <w:lang w:val="en-US" w:eastAsia="fr-FR"/>
              </w:rPr>
              <w:t xml:space="preserve"> </w:t>
            </w:r>
            <w:r w:rsidR="00065A37" w:rsidRPr="000C380D">
              <w:rPr>
                <w:rFonts w:eastAsia="Times New Roman" w:cs="Times New Roman"/>
                <w:i/>
                <w:lang w:val="en-US" w:eastAsia="fr-FR"/>
              </w:rPr>
              <w:t>(Manually Configured Tunnels)</w:t>
            </w:r>
          </w:p>
        </w:tc>
        <w:tc>
          <w:tcPr>
            <w:tcW w:w="567" w:type="dxa"/>
          </w:tcPr>
          <w:p w:rsidR="00065A37" w:rsidRPr="000C380D" w:rsidRDefault="00065A37" w:rsidP="00065A3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i/>
                <w:lang w:val="en-US" w:eastAsia="fr-FR"/>
              </w:rPr>
            </w:pPr>
            <w:r>
              <w:rPr>
                <w:rFonts w:eastAsia="Times New Roman" w:cs="Times New Roman"/>
                <w:b/>
                <w:bCs/>
                <w:i/>
                <w:lang w:val="en-US" w:eastAsia="fr-FR"/>
              </w:rPr>
              <w:t>41</w:t>
            </w:r>
          </w:p>
        </w:tc>
        <w:tc>
          <w:tcPr>
            <w:tcW w:w="2977" w:type="dxa"/>
          </w:tcPr>
          <w:p w:rsidR="00065A37" w:rsidRPr="000C380D" w:rsidRDefault="00065A37" w:rsidP="00151ADF">
            <w:pPr>
              <w:cnfStyle w:val="000000100000" w:firstRow="0" w:lastRow="0" w:firstColumn="0" w:lastColumn="0" w:oddVBand="0" w:evenVBand="0" w:oddHBand="1" w:evenHBand="0" w:firstRowFirstColumn="0" w:firstRowLastColumn="0" w:lastRowFirstColumn="0" w:lastRowLastColumn="0"/>
              <w:rPr>
                <w:rFonts w:eastAsia="Times New Roman" w:cs="Times New Roman"/>
                <w:b/>
                <w:bCs/>
                <w:i/>
                <w:lang w:val="en-US" w:eastAsia="fr-FR"/>
              </w:rPr>
            </w:pPr>
            <w:r w:rsidRPr="000C380D">
              <w:rPr>
                <w:rFonts w:eastAsia="Times New Roman" w:cs="Times New Roman"/>
                <w:b/>
                <w:bCs/>
                <w:i/>
                <w:lang w:val="en-US" w:eastAsia="fr-FR"/>
              </w:rPr>
              <w:t>FE80::/96</w:t>
            </w:r>
          </w:p>
        </w:tc>
        <w:tc>
          <w:tcPr>
            <w:tcW w:w="3118" w:type="dxa"/>
          </w:tcPr>
          <w:p w:rsidR="00065A37" w:rsidRPr="000C380D" w:rsidRDefault="00065A37" w:rsidP="00151ADF">
            <w:pPr>
              <w:cnfStyle w:val="000000100000" w:firstRow="0" w:lastRow="0" w:firstColumn="0" w:lastColumn="0" w:oddVBand="0" w:evenVBand="0" w:oddHBand="1" w:evenHBand="0" w:firstRowFirstColumn="0" w:firstRowLastColumn="0" w:lastRowFirstColumn="0" w:lastRowLastColumn="0"/>
              <w:rPr>
                <w:rFonts w:eastAsia="Times New Roman" w:cs="Times New Roman"/>
                <w:b/>
                <w:bCs/>
                <w:i/>
                <w:lang w:val="en-US" w:eastAsia="fr-FR"/>
              </w:rPr>
            </w:pPr>
            <w:r w:rsidRPr="000C380D">
              <w:rPr>
                <w:rFonts w:eastAsia="Times New Roman" w:cs="Times New Roman"/>
                <w:b/>
                <w:bCs/>
                <w:i/>
                <w:lang w:val="en-US" w:eastAsia="fr-FR"/>
              </w:rPr>
              <w:t>Quartets 7/8</w:t>
            </w:r>
          </w:p>
        </w:tc>
        <w:tc>
          <w:tcPr>
            <w:tcW w:w="851" w:type="dxa"/>
          </w:tcPr>
          <w:p w:rsidR="00065A37" w:rsidRPr="000C380D" w:rsidRDefault="0087394F" w:rsidP="00151ADF">
            <w:pPr>
              <w:cnfStyle w:val="000000100000" w:firstRow="0" w:lastRow="0" w:firstColumn="0" w:lastColumn="0" w:oddVBand="0" w:evenVBand="0" w:oddHBand="1" w:evenHBand="0" w:firstRowFirstColumn="0" w:firstRowLastColumn="0" w:lastRowFirstColumn="0" w:lastRowLastColumn="0"/>
              <w:rPr>
                <w:rFonts w:eastAsia="Times New Roman" w:cs="Times New Roman"/>
                <w:b/>
                <w:bCs/>
                <w:i/>
                <w:lang w:val="en-US" w:eastAsia="fr-FR"/>
              </w:rPr>
            </w:pPr>
            <w:hyperlink r:id="rId180" w:history="1">
              <w:r w:rsidR="00065A37" w:rsidRPr="008F76B6">
                <w:rPr>
                  <w:rStyle w:val="Hyperlink"/>
                  <w:rFonts w:eastAsia="Times New Roman" w:cs="Times New Roman"/>
                  <w:b/>
                  <w:bCs/>
                  <w:i/>
                  <w:lang w:val="en-US" w:eastAsia="fr-FR"/>
                </w:rPr>
                <w:t>4213</w:t>
              </w:r>
            </w:hyperlink>
          </w:p>
        </w:tc>
      </w:tr>
      <w:tr w:rsidR="00065A37" w:rsidRPr="000C380D" w:rsidTr="00065A37">
        <w:tc>
          <w:tcPr>
            <w:cnfStyle w:val="001000000000" w:firstRow="0" w:lastRow="0" w:firstColumn="1" w:lastColumn="0" w:oddVBand="0" w:evenVBand="0" w:oddHBand="0" w:evenHBand="0" w:firstRowFirstColumn="0" w:firstRowLastColumn="0" w:lastRowFirstColumn="0" w:lastRowLastColumn="0"/>
            <w:tcW w:w="3794" w:type="dxa"/>
          </w:tcPr>
          <w:p w:rsidR="00065A37" w:rsidRPr="000C380D" w:rsidRDefault="00065A37" w:rsidP="00151ADF">
            <w:pPr>
              <w:rPr>
                <w:rFonts w:eastAsia="Times New Roman" w:cs="Times New Roman"/>
                <w:bCs w:val="0"/>
                <w:i/>
                <w:lang w:val="en-US" w:eastAsia="fr-FR"/>
              </w:rPr>
            </w:pPr>
            <w:r w:rsidRPr="000C380D">
              <w:rPr>
                <w:rFonts w:eastAsia="Times New Roman" w:cs="Times New Roman"/>
                <w:i/>
                <w:lang w:val="en-US" w:eastAsia="fr-FR"/>
              </w:rPr>
              <w:t>GRE</w:t>
            </w:r>
            <w:r w:rsidRPr="000C380D">
              <w:rPr>
                <w:rFonts w:eastAsia="Times New Roman" w:cs="Times New Roman"/>
                <w:bCs w:val="0"/>
                <w:i/>
                <w:lang w:val="en-US" w:eastAsia="fr-FR"/>
              </w:rPr>
              <w:t xml:space="preserve"> (Generic Routing Encapsulation)</w:t>
            </w:r>
          </w:p>
        </w:tc>
        <w:tc>
          <w:tcPr>
            <w:tcW w:w="567" w:type="dxa"/>
          </w:tcPr>
          <w:p w:rsidR="00065A37" w:rsidRPr="000C380D" w:rsidRDefault="00065A37" w:rsidP="00065A3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i/>
                <w:lang w:val="en-US" w:eastAsia="fr-FR"/>
              </w:rPr>
            </w:pPr>
            <w:r>
              <w:rPr>
                <w:rFonts w:eastAsia="Times New Roman" w:cs="Times New Roman"/>
                <w:b/>
                <w:bCs/>
                <w:i/>
                <w:lang w:val="en-US" w:eastAsia="fr-FR"/>
              </w:rPr>
              <w:t>47</w:t>
            </w:r>
          </w:p>
        </w:tc>
        <w:tc>
          <w:tcPr>
            <w:tcW w:w="2977" w:type="dxa"/>
          </w:tcPr>
          <w:p w:rsidR="00065A37" w:rsidRPr="000C380D" w:rsidRDefault="00065A37" w:rsidP="00151ADF">
            <w:pPr>
              <w:cnfStyle w:val="000000000000" w:firstRow="0" w:lastRow="0" w:firstColumn="0" w:lastColumn="0" w:oddVBand="0" w:evenVBand="0" w:oddHBand="0" w:evenHBand="0" w:firstRowFirstColumn="0" w:firstRowLastColumn="0" w:lastRowFirstColumn="0" w:lastRowLastColumn="0"/>
              <w:rPr>
                <w:rFonts w:eastAsia="Times New Roman" w:cs="Times New Roman"/>
                <w:b/>
                <w:bCs/>
                <w:i/>
                <w:lang w:val="en-US" w:eastAsia="fr-FR"/>
              </w:rPr>
            </w:pPr>
            <w:r w:rsidRPr="000C380D">
              <w:rPr>
                <w:rFonts w:eastAsia="Times New Roman" w:cs="Times New Roman"/>
                <w:b/>
                <w:bCs/>
                <w:i/>
                <w:lang w:val="en-US" w:eastAsia="fr-FR"/>
              </w:rPr>
              <w:t>FE80::/64</w:t>
            </w:r>
            <w:r>
              <w:rPr>
                <w:rFonts w:eastAsia="Times New Roman" w:cs="Times New Roman"/>
                <w:b/>
                <w:bCs/>
                <w:i/>
                <w:lang w:val="en-US" w:eastAsia="fr-FR"/>
              </w:rPr>
              <w:t xml:space="preserve"> </w:t>
            </w:r>
            <w:r w:rsidRPr="000C380D">
              <w:rPr>
                <w:rFonts w:eastAsia="Times New Roman" w:cs="Times New Roman"/>
                <w:b/>
                <w:bCs/>
                <w:i/>
                <w:lang w:val="en-US" w:eastAsia="fr-FR"/>
              </w:rPr>
              <w:t>(EUI-64)</w:t>
            </w:r>
          </w:p>
        </w:tc>
        <w:tc>
          <w:tcPr>
            <w:tcW w:w="3118" w:type="dxa"/>
          </w:tcPr>
          <w:p w:rsidR="00065A37" w:rsidRPr="000C380D" w:rsidRDefault="00065A37" w:rsidP="00614AA4">
            <w:pPr>
              <w:cnfStyle w:val="000000000000" w:firstRow="0" w:lastRow="0" w:firstColumn="0" w:lastColumn="0" w:oddVBand="0" w:evenVBand="0" w:oddHBand="0" w:evenHBand="0" w:firstRowFirstColumn="0" w:firstRowLastColumn="0" w:lastRowFirstColumn="0" w:lastRowLastColumn="0"/>
              <w:rPr>
                <w:rFonts w:eastAsia="Times New Roman" w:cs="Times New Roman"/>
                <w:b/>
                <w:bCs/>
                <w:i/>
                <w:lang w:val="en-US" w:eastAsia="fr-FR"/>
              </w:rPr>
            </w:pPr>
            <w:r>
              <w:rPr>
                <w:rFonts w:eastAsia="Times New Roman" w:cs="Times New Roman"/>
                <w:b/>
                <w:bCs/>
                <w:i/>
                <w:lang w:val="en-US" w:eastAsia="fr-FR"/>
              </w:rPr>
              <w:t>No</w:t>
            </w:r>
          </w:p>
        </w:tc>
        <w:tc>
          <w:tcPr>
            <w:tcW w:w="851" w:type="dxa"/>
          </w:tcPr>
          <w:p w:rsidR="00065A37" w:rsidRPr="000C380D" w:rsidRDefault="0087394F" w:rsidP="00151ADF">
            <w:pPr>
              <w:cnfStyle w:val="000000000000" w:firstRow="0" w:lastRow="0" w:firstColumn="0" w:lastColumn="0" w:oddVBand="0" w:evenVBand="0" w:oddHBand="0" w:evenHBand="0" w:firstRowFirstColumn="0" w:firstRowLastColumn="0" w:lastRowFirstColumn="0" w:lastRowLastColumn="0"/>
              <w:rPr>
                <w:rFonts w:eastAsia="Times New Roman" w:cs="Times New Roman"/>
                <w:b/>
                <w:bCs/>
                <w:i/>
                <w:lang w:val="en-US" w:eastAsia="fr-FR"/>
              </w:rPr>
            </w:pPr>
            <w:hyperlink r:id="rId181" w:history="1">
              <w:r w:rsidR="00065A37" w:rsidRPr="008F76B6">
                <w:rPr>
                  <w:rStyle w:val="Hyperlink"/>
                  <w:rFonts w:eastAsia="Times New Roman" w:cs="Times New Roman"/>
                  <w:b/>
                  <w:bCs/>
                  <w:i/>
                  <w:lang w:val="en-US" w:eastAsia="fr-FR"/>
                </w:rPr>
                <w:t>2784</w:t>
              </w:r>
            </w:hyperlink>
          </w:p>
        </w:tc>
      </w:tr>
    </w:tbl>
    <w:p w:rsidR="006E2ADD" w:rsidRDefault="00E95D9F" w:rsidP="006E2ADD">
      <w:pPr>
        <w:spacing w:line="240" w:lineRule="auto"/>
        <w:rPr>
          <w:rFonts w:eastAsia="Times New Roman" w:cs="Times New Roman"/>
          <w:b/>
          <w:bCs/>
          <w:i/>
          <w:iCs/>
          <w:lang w:val="en-US" w:eastAsia="fr-FR"/>
        </w:rPr>
      </w:pPr>
      <w:r w:rsidRPr="000C380D">
        <w:rPr>
          <w:rFonts w:eastAsia="Times New Roman" w:cs="Times New Roman"/>
          <w:b/>
          <w:bCs/>
          <w:i/>
          <w:iCs/>
          <w:lang w:val="en-US" w:eastAsia="fr-FR"/>
        </w:rPr>
        <w:t>*:</w:t>
      </w:r>
    </w:p>
    <w:p w:rsidR="006E2ADD" w:rsidRDefault="006E2ADD" w:rsidP="009E17BB">
      <w:pPr>
        <w:numPr>
          <w:ilvl w:val="0"/>
          <w:numId w:val="334"/>
        </w:numPr>
        <w:spacing w:line="240" w:lineRule="auto"/>
        <w:contextualSpacing/>
        <w:rPr>
          <w:rFonts w:eastAsia="Times New Roman" w:cs="Times New Roman"/>
          <w:b/>
          <w:bCs/>
          <w:i/>
          <w:iCs/>
          <w:lang w:val="en-US" w:eastAsia="fr-FR"/>
        </w:rPr>
      </w:pPr>
      <w:r w:rsidRPr="006E2ADD">
        <w:rPr>
          <w:rFonts w:eastAsia="Times New Roman" w:cs="Times New Roman"/>
          <w:b/>
          <w:bCs/>
          <w:i/>
          <w:iCs/>
          <w:lang w:val="en-US" w:eastAsia="fr-FR"/>
        </w:rPr>
        <w:t>The tunnel interface has not necessarily statically configured IPv6 address and has an automatically generated link local IPv6 address,</w:t>
      </w:r>
    </w:p>
    <w:p w:rsidR="00E95D9F" w:rsidRPr="000C380D" w:rsidRDefault="00E95D9F" w:rsidP="009E17BB">
      <w:pPr>
        <w:numPr>
          <w:ilvl w:val="0"/>
          <w:numId w:val="334"/>
        </w:numPr>
        <w:spacing w:line="240" w:lineRule="auto"/>
        <w:contextualSpacing/>
        <w:rPr>
          <w:rFonts w:eastAsia="Times New Roman" w:cs="Times New Roman"/>
          <w:b/>
          <w:bCs/>
          <w:i/>
          <w:iCs/>
          <w:lang w:val="en-US" w:eastAsia="fr-FR"/>
        </w:rPr>
      </w:pPr>
      <w:r w:rsidRPr="000C380D">
        <w:rPr>
          <w:rFonts w:eastAsia="Times New Roman" w:cs="Times New Roman"/>
          <w:b/>
          <w:bCs/>
          <w:i/>
          <w:iCs/>
          <w:lang w:val="en-US" w:eastAsia="fr-FR"/>
        </w:rPr>
        <w:t>For IPv6 IGP multicast traffic,</w:t>
      </w:r>
    </w:p>
    <w:p w:rsidR="00E95D9F" w:rsidRPr="000C380D" w:rsidRDefault="00E95D9F" w:rsidP="009E17BB">
      <w:pPr>
        <w:numPr>
          <w:ilvl w:val="0"/>
          <w:numId w:val="334"/>
        </w:numPr>
        <w:spacing w:line="240" w:lineRule="auto"/>
        <w:contextualSpacing/>
        <w:rPr>
          <w:rFonts w:eastAsia="Times New Roman" w:cs="Times New Roman"/>
          <w:b/>
          <w:bCs/>
          <w:i/>
          <w:iCs/>
          <w:lang w:val="en-US" w:eastAsia="fr-FR"/>
        </w:rPr>
      </w:pPr>
      <w:r w:rsidRPr="000C380D">
        <w:rPr>
          <w:rFonts w:eastAsia="Times New Roman" w:cs="Times New Roman"/>
          <w:b/>
          <w:bCs/>
          <w:i/>
          <w:iCs/>
          <w:lang w:val="en-US" w:eastAsia="fr-FR"/>
        </w:rPr>
        <w:t>For IPv6 routing out on the Tunnel interface.</w:t>
      </w:r>
    </w:p>
    <w:p w:rsidR="00F1764B" w:rsidRDefault="00F1764B">
      <w:pPr>
        <w:spacing w:after="200"/>
        <w:rPr>
          <w:rFonts w:eastAsia="Times New Roman" w:cs="Times New Roman"/>
          <w:b/>
          <w:bCs/>
          <w:i/>
          <w:iCs/>
          <w:lang w:val="en-US" w:eastAsia="fr-FR"/>
        </w:rPr>
      </w:pPr>
    </w:p>
    <w:p w:rsidR="00E95D9F" w:rsidRDefault="00E95D9F" w:rsidP="009E17BB">
      <w:pPr>
        <w:numPr>
          <w:ilvl w:val="0"/>
          <w:numId w:val="147"/>
        </w:numPr>
        <w:spacing w:line="240" w:lineRule="auto"/>
        <w:ind w:left="348"/>
        <w:contextualSpacing/>
        <w:rPr>
          <w:rFonts w:eastAsia="Times New Roman" w:cs="Times New Roman"/>
          <w:b/>
          <w:bCs/>
          <w:i/>
          <w:iCs/>
          <w:lang w:val="en-US" w:eastAsia="fr-FR"/>
        </w:rPr>
      </w:pPr>
      <w:r w:rsidRPr="000C380D">
        <w:rPr>
          <w:rFonts w:eastAsia="Times New Roman" w:cs="Times New Roman"/>
          <w:b/>
          <w:bCs/>
          <w:i/>
          <w:iCs/>
          <w:lang w:val="en-US" w:eastAsia="fr-FR"/>
        </w:rPr>
        <w:t xml:space="preserve">For </w:t>
      </w:r>
      <w:r w:rsidR="00854C5A">
        <w:rPr>
          <w:rFonts w:eastAsia="Times New Roman" w:cs="Times New Roman"/>
          <w:b/>
          <w:bCs/>
          <w:i/>
          <w:iCs/>
          <w:lang w:val="en-US" w:eastAsia="fr-FR"/>
        </w:rPr>
        <w:t>6in4 (</w:t>
      </w:r>
      <w:r w:rsidR="00854C5A" w:rsidRPr="00854C5A">
        <w:rPr>
          <w:rFonts w:eastAsia="Times New Roman" w:cs="Times New Roman"/>
          <w:b/>
          <w:bCs/>
          <w:i/>
          <w:iCs/>
          <w:u w:val="single"/>
          <w:lang w:val="en-US" w:eastAsia="fr-FR"/>
        </w:rPr>
        <w:t xml:space="preserve">also called </w:t>
      </w:r>
      <w:r w:rsidR="00854C5A">
        <w:rPr>
          <w:rFonts w:eastAsia="Times New Roman" w:cs="Times New Roman"/>
          <w:b/>
          <w:bCs/>
          <w:i/>
          <w:iCs/>
          <w:u w:val="single"/>
          <w:lang w:val="en-US" w:eastAsia="fr-FR"/>
        </w:rPr>
        <w:t>MCT</w:t>
      </w:r>
      <w:r w:rsidR="00854C5A">
        <w:rPr>
          <w:rFonts w:eastAsia="Times New Roman" w:cs="Times New Roman"/>
          <w:b/>
          <w:bCs/>
          <w:i/>
          <w:iCs/>
          <w:lang w:val="en-US" w:eastAsia="fr-FR"/>
        </w:rPr>
        <w:t>)</w:t>
      </w:r>
      <w:r w:rsidRPr="000C380D">
        <w:rPr>
          <w:rFonts w:eastAsia="Times New Roman" w:cs="Times New Roman"/>
          <w:b/>
          <w:bCs/>
          <w:i/>
          <w:iCs/>
          <w:lang w:val="en-US" w:eastAsia="fr-FR"/>
        </w:rPr>
        <w:t>, the router forms the link local address with a FE80::/96 prefix and then adds the 32-bit source IPv4 address as the last 32 bits.</w:t>
      </w:r>
      <w:r w:rsidR="00065A37">
        <w:rPr>
          <w:rFonts w:eastAsia="Times New Roman" w:cs="Times New Roman"/>
          <w:b/>
          <w:bCs/>
          <w:i/>
          <w:iCs/>
          <w:lang w:val="en-US" w:eastAsia="fr-FR"/>
        </w:rPr>
        <w:t xml:space="preserve"> T</w:t>
      </w:r>
      <w:r w:rsidR="00065A37" w:rsidRPr="000C380D">
        <w:rPr>
          <w:rFonts w:eastAsia="Times New Roman" w:cs="Times New Roman"/>
          <w:b/>
          <w:bCs/>
          <w:i/>
          <w:iCs/>
          <w:lang w:val="en-US" w:eastAsia="fr-FR"/>
        </w:rPr>
        <w:t xml:space="preserve">he Protocol Type </w:t>
      </w:r>
      <w:r w:rsidR="00065A37">
        <w:rPr>
          <w:rFonts w:eastAsia="Times New Roman" w:cs="Times New Roman"/>
          <w:b/>
          <w:bCs/>
          <w:i/>
          <w:iCs/>
          <w:lang w:val="en-US" w:eastAsia="fr-FR"/>
        </w:rPr>
        <w:t xml:space="preserve">(PT) </w:t>
      </w:r>
      <w:r w:rsidR="00065A37" w:rsidRPr="000C380D">
        <w:rPr>
          <w:rFonts w:eastAsia="Times New Roman" w:cs="Times New Roman"/>
          <w:b/>
          <w:bCs/>
          <w:i/>
          <w:iCs/>
          <w:lang w:val="en-US" w:eastAsia="fr-FR"/>
        </w:rPr>
        <w:t>in IP</w:t>
      </w:r>
      <w:r w:rsidR="00065A37">
        <w:rPr>
          <w:rFonts w:eastAsia="Times New Roman" w:cs="Times New Roman"/>
          <w:b/>
          <w:bCs/>
          <w:i/>
          <w:iCs/>
          <w:lang w:val="en-US" w:eastAsia="fr-FR"/>
        </w:rPr>
        <w:t>v4 header is 41</w:t>
      </w:r>
      <w:r w:rsidR="00924630">
        <w:rPr>
          <w:rFonts w:eastAsia="Times New Roman" w:cs="Times New Roman"/>
          <w:b/>
          <w:bCs/>
          <w:i/>
          <w:iCs/>
          <w:lang w:val="en-US" w:eastAsia="fr-FR"/>
        </w:rPr>
        <w:t xml:space="preserve"> (IPv6)</w:t>
      </w:r>
      <w:r w:rsidR="00065A37">
        <w:rPr>
          <w:rFonts w:eastAsia="Times New Roman" w:cs="Times New Roman"/>
          <w:b/>
          <w:bCs/>
          <w:i/>
          <w:iCs/>
          <w:lang w:val="en-US" w:eastAsia="fr-FR"/>
        </w:rPr>
        <w:t>.</w:t>
      </w:r>
    </w:p>
    <w:p w:rsidR="00AD646E" w:rsidRPr="000C380D" w:rsidRDefault="00AD646E" w:rsidP="00AD646E">
      <w:pPr>
        <w:spacing w:line="240" w:lineRule="auto"/>
        <w:ind w:left="360"/>
        <w:contextualSpacing/>
        <w:rPr>
          <w:rFonts w:eastAsia="Times New Roman" w:cs="Times New Roman"/>
          <w:b/>
          <w:bCs/>
          <w:i/>
          <w:lang w:val="en-US" w:eastAsia="fr-FR"/>
        </w:rPr>
      </w:pPr>
      <w:r w:rsidRPr="000C380D">
        <w:rPr>
          <w:rFonts w:eastAsia="Times New Roman" w:cs="Times New Roman"/>
          <w:b/>
          <w:bCs/>
          <w:i/>
          <w:lang w:val="en-US" w:eastAsia="fr-FR"/>
        </w:rPr>
        <w:t>One of the beauties of this</w:t>
      </w:r>
      <w:r>
        <w:rPr>
          <w:rFonts w:eastAsia="Times New Roman" w:cs="Times New Roman"/>
          <w:b/>
          <w:bCs/>
          <w:i/>
          <w:lang w:val="en-US" w:eastAsia="fr-FR"/>
        </w:rPr>
        <w:t xml:space="preserve"> MCT (6in4</w:t>
      </w:r>
      <w:r w:rsidRPr="000C380D">
        <w:rPr>
          <w:rFonts w:eastAsia="Times New Roman" w:cs="Times New Roman"/>
          <w:b/>
          <w:bCs/>
          <w:i/>
          <w:lang w:val="en-US" w:eastAsia="fr-FR"/>
        </w:rPr>
        <w:t>) is that they are supported by most of the stacks and routers that you might run into within production networks today.</w:t>
      </w:r>
    </w:p>
    <w:p w:rsidR="00854C5A" w:rsidRPr="00854C5A" w:rsidRDefault="00E95D9F" w:rsidP="009E17BB">
      <w:pPr>
        <w:numPr>
          <w:ilvl w:val="0"/>
          <w:numId w:val="147"/>
        </w:numPr>
        <w:spacing w:line="240" w:lineRule="auto"/>
        <w:ind w:left="348"/>
        <w:contextualSpacing/>
        <w:rPr>
          <w:rFonts w:eastAsia="Times New Roman" w:cs="Times New Roman"/>
          <w:b/>
          <w:bCs/>
          <w:i/>
          <w:iCs/>
          <w:lang w:val="en-US" w:eastAsia="fr-FR"/>
        </w:rPr>
      </w:pPr>
      <w:r w:rsidRPr="000C380D">
        <w:rPr>
          <w:rFonts w:eastAsia="Times New Roman" w:cs="Times New Roman"/>
          <w:b/>
          <w:bCs/>
          <w:i/>
          <w:iCs/>
          <w:lang w:val="en-US" w:eastAsia="fr-FR"/>
        </w:rPr>
        <w:t>For GRE, it works as if the tunnel interface was a serial interface, deriving the interface ID using EUI-64 rules and the MAC address of the first LAN interface on the router.</w:t>
      </w:r>
      <w:r w:rsidR="00180747">
        <w:rPr>
          <w:rFonts w:eastAsia="Times New Roman" w:cs="Times New Roman"/>
          <w:b/>
          <w:bCs/>
          <w:i/>
          <w:iCs/>
          <w:lang w:val="en-US" w:eastAsia="fr-FR"/>
        </w:rPr>
        <w:t xml:space="preserve"> T</w:t>
      </w:r>
      <w:r w:rsidR="00180747" w:rsidRPr="000C380D">
        <w:rPr>
          <w:rFonts w:eastAsia="Times New Roman" w:cs="Times New Roman"/>
          <w:b/>
          <w:bCs/>
          <w:i/>
          <w:iCs/>
          <w:lang w:val="en-US" w:eastAsia="fr-FR"/>
        </w:rPr>
        <w:t>he Protocol Type in IP</w:t>
      </w:r>
      <w:r w:rsidR="00180747">
        <w:rPr>
          <w:rFonts w:eastAsia="Times New Roman" w:cs="Times New Roman"/>
          <w:b/>
          <w:bCs/>
          <w:i/>
          <w:iCs/>
          <w:lang w:val="en-US" w:eastAsia="fr-FR"/>
        </w:rPr>
        <w:t>v4 header is 47</w:t>
      </w:r>
      <w:r w:rsidR="00924630">
        <w:rPr>
          <w:rFonts w:eastAsia="Times New Roman" w:cs="Times New Roman"/>
          <w:b/>
          <w:bCs/>
          <w:i/>
          <w:iCs/>
          <w:lang w:val="en-US" w:eastAsia="fr-FR"/>
        </w:rPr>
        <w:t xml:space="preserve"> (GRE)</w:t>
      </w:r>
      <w:r w:rsidR="00180747">
        <w:rPr>
          <w:rFonts w:eastAsia="Times New Roman" w:cs="Times New Roman"/>
          <w:b/>
          <w:bCs/>
          <w:i/>
          <w:iCs/>
          <w:lang w:val="en-US" w:eastAsia="fr-FR"/>
        </w:rPr>
        <w:t>.</w:t>
      </w:r>
    </w:p>
    <w:p w:rsidR="00CF0FB0" w:rsidRDefault="00CF0FB0" w:rsidP="00151ADF">
      <w:pPr>
        <w:spacing w:line="240" w:lineRule="auto"/>
        <w:jc w:val="center"/>
        <w:rPr>
          <w:rFonts w:eastAsia="Times New Roman" w:cs="Times New Roman"/>
          <w:b/>
          <w:bCs/>
          <w:lang w:val="en-US" w:eastAsia="fr-FR"/>
        </w:rPr>
      </w:pPr>
    </w:p>
    <w:p w:rsidR="00E95D9F" w:rsidRDefault="00E95D9F" w:rsidP="00151ADF">
      <w:pPr>
        <w:spacing w:line="240" w:lineRule="auto"/>
        <w:jc w:val="center"/>
        <w:rPr>
          <w:rFonts w:eastAsia="Times New Roman" w:cs="Times New Roman"/>
          <w:b/>
          <w:bCs/>
          <w:lang w:val="en-US" w:eastAsia="fr-FR"/>
        </w:rPr>
      </w:pPr>
      <w:r w:rsidRPr="00F30FB7">
        <w:rPr>
          <w:rFonts w:eastAsia="Times New Roman" w:cs="Times New Roman"/>
          <w:b/>
          <w:bCs/>
          <w:lang w:val="en-US" w:eastAsia="fr-FR"/>
        </w:rPr>
        <w:t>IPv6 Point-to-Point Tunnel Concept</w:t>
      </w:r>
    </w:p>
    <w:p w:rsidR="00E95D9F" w:rsidRPr="00F30FB7" w:rsidRDefault="00E95D9F" w:rsidP="00151ADF">
      <w:pPr>
        <w:jc w:val="center"/>
        <w:rPr>
          <w:rFonts w:eastAsia="Times New Roman" w:cs="Times New Roman"/>
          <w:b/>
          <w:bCs/>
          <w:lang w:val="en-US" w:eastAsia="fr-FR"/>
        </w:rPr>
      </w:pPr>
    </w:p>
    <w:p w:rsidR="00E95D9F" w:rsidRDefault="00E95D9F" w:rsidP="00151ADF">
      <w:pPr>
        <w:jc w:val="center"/>
        <w:rPr>
          <w:rFonts w:eastAsia="Times New Roman" w:cs="Times New Roman"/>
          <w:lang w:val="en-US" w:eastAsia="fr-FR"/>
        </w:rPr>
      </w:pPr>
      <w:r w:rsidRPr="00F30FB7">
        <w:rPr>
          <w:rFonts w:eastAsia="Times New Roman" w:cs="Times New Roman"/>
          <w:bCs/>
          <w:noProof/>
          <w:lang w:val="en-US"/>
        </w:rPr>
        <mc:AlternateContent>
          <mc:Choice Requires="wps">
            <w:drawing>
              <wp:anchor distT="0" distB="0" distL="114300" distR="114300" simplePos="0" relativeHeight="251994112" behindDoc="0" locked="0" layoutInCell="1" allowOverlap="1" wp14:anchorId="6E1DE1E3" wp14:editId="0B6FAAF8">
                <wp:simplePos x="0" y="0"/>
                <wp:positionH relativeFrom="column">
                  <wp:posOffset>3049905</wp:posOffset>
                </wp:positionH>
                <wp:positionV relativeFrom="paragraph">
                  <wp:posOffset>919480</wp:posOffset>
                </wp:positionV>
                <wp:extent cx="1114425" cy="247650"/>
                <wp:effectExtent l="0" t="0" r="9525" b="0"/>
                <wp:wrapNone/>
                <wp:docPr id="7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47650"/>
                        </a:xfrm>
                        <a:prstGeom prst="rect">
                          <a:avLst/>
                        </a:prstGeom>
                        <a:solidFill>
                          <a:srgbClr val="FFFFFF"/>
                        </a:solidFill>
                        <a:ln w="9525">
                          <a:noFill/>
                          <a:miter lim="800000"/>
                          <a:headEnd/>
                          <a:tailEnd/>
                        </a:ln>
                      </wps:spPr>
                      <wps:txbx>
                        <w:txbxContent>
                          <w:p w:rsidR="000946F7" w:rsidRPr="00F6376C" w:rsidRDefault="000946F7" w:rsidP="00E95D9F">
                            <w:pPr>
                              <w:jc w:val="center"/>
                              <w:rPr>
                                <w:b/>
                                <w:i/>
                                <w:lang w:val="en-US"/>
                              </w:rPr>
                            </w:pPr>
                            <w:r w:rsidRPr="00F6376C">
                              <w:rPr>
                                <w:b/>
                                <w:i/>
                                <w:lang w:val="en-US"/>
                              </w:rPr>
                              <w:t>Not necessarily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79" type="#_x0000_t202" style="position:absolute;left:0;text-align:left;margin-left:240.15pt;margin-top:72.4pt;width:87.75pt;height:19.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" stroked="f">
                <v:textbox>
                  <w:txbxContent>
                    <w:p w:rsidR="000946F7" w:rsidRPr="00F6376C" w:rsidRDefault="000946F7" w:rsidP="00E95D9F">
                      <w:pPr>
                        <w:jc w:val="center"/>
                        <w:rPr>
                          <w:b/>
                          <w:i/>
                          <w:lang w:val="en-US"/>
                        </w:rPr>
                      </w:pPr>
                      <w:r w:rsidRPr="00F6376C">
                        <w:rPr>
                          <w:b/>
                          <w:i/>
                          <w:lang w:val="en-US"/>
                        </w:rPr>
                        <w:t>Not necessarily</w:t>
                      </w:r>
                    </w:p>
                  </w:txbxContent>
                </v:textbox>
              </v:shape>
            </w:pict>
          </mc:Fallback>
        </mc:AlternateContent>
      </w:r>
      <w:r w:rsidRPr="00F30FB7">
        <w:rPr>
          <w:rFonts w:eastAsia="Times New Roman" w:cs="Times New Roman"/>
          <w:bCs/>
          <w:noProof/>
          <w:lang w:val="en-US"/>
        </w:rPr>
        <mc:AlternateContent>
          <mc:Choice Requires="wps">
            <w:drawing>
              <wp:anchor distT="0" distB="0" distL="114300" distR="114300" simplePos="0" relativeHeight="251995136" behindDoc="0" locked="0" layoutInCell="1" allowOverlap="1" wp14:anchorId="55FE95FA" wp14:editId="22CC8644">
                <wp:simplePos x="0" y="0"/>
                <wp:positionH relativeFrom="column">
                  <wp:posOffset>3554730</wp:posOffset>
                </wp:positionH>
                <wp:positionV relativeFrom="paragraph">
                  <wp:posOffset>719455</wp:posOffset>
                </wp:positionV>
                <wp:extent cx="45719" cy="200025"/>
                <wp:effectExtent l="19050" t="19050" r="31115" b="28575"/>
                <wp:wrapNone/>
                <wp:docPr id="755" name="Flèche vers le haut 755"/>
                <wp:cNvGraphicFramePr/>
                <a:graphic xmlns:a="http://schemas.openxmlformats.org/drawingml/2006/main">
                  <a:graphicData uri="http://schemas.microsoft.com/office/word/2010/wordprocessingShape">
                    <wps:wsp>
                      <wps:cNvSpPr/>
                      <wps:spPr>
                        <a:xfrm>
                          <a:off x="0" y="0"/>
                          <a:ext cx="45719" cy="20002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AF2560A" id="Flèche vers le haut 755" o:spid="_x0000_s1026" type="#_x0000_t68" style="position:absolute;margin-left:279.9pt;margin-top:56.65pt;width:3.6pt;height:15.75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" adj="2469" fillcolor="#4f81bd" strokecolor="#385d8a" strokeweight="2pt"/>
            </w:pict>
          </mc:Fallback>
        </mc:AlternateContent>
      </w:r>
      <w:r w:rsidR="00432419">
        <w:rPr>
          <w:rFonts w:eastAsia="Times New Roman" w:cs="Times New Roman"/>
          <w:noProof/>
          <w:lang w:val="en-US"/>
        </w:rPr>
        <w:drawing>
          <wp:inline distT="0" distB="0" distL="0" distR="0" wp14:anchorId="1B47AE81" wp14:editId="27FE4F80">
            <wp:extent cx="4819650" cy="2066925"/>
            <wp:effectExtent l="0" t="0" r="0" b="9525"/>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19650" cy="2066925"/>
                    </a:xfrm>
                    <a:prstGeom prst="rect">
                      <a:avLst/>
                    </a:prstGeom>
                    <a:noFill/>
                    <a:ln>
                      <a:noFill/>
                    </a:ln>
                  </pic:spPr>
                </pic:pic>
              </a:graphicData>
            </a:graphic>
          </wp:inline>
        </w:drawing>
      </w:r>
    </w:p>
    <w:p w:rsidR="00E95D9F" w:rsidRPr="009F39BF" w:rsidRDefault="00854C5A" w:rsidP="00151ADF">
      <w:pPr>
        <w:rPr>
          <w:rFonts w:eastAsia="Times New Roman" w:cs="Times New Roman"/>
          <w:iCs/>
          <w:lang w:val="en-US" w:eastAsia="fr-FR"/>
        </w:rPr>
      </w:pPr>
      <w:r>
        <w:rPr>
          <w:rFonts w:eastAsia="Times New Roman" w:cs="Times New Roman"/>
          <w:iCs/>
          <w:lang w:val="en-US" w:eastAsia="fr-FR"/>
        </w:rPr>
        <w:t>6in4</w:t>
      </w:r>
      <w:r w:rsidR="00E95D9F" w:rsidRPr="009F39BF">
        <w:rPr>
          <w:rFonts w:eastAsia="Times New Roman" w:cs="Times New Roman"/>
          <w:iCs/>
          <w:lang w:val="en-US" w:eastAsia="fr-FR"/>
        </w:rPr>
        <w:t xml:space="preserve"> and GRE tunnels have many </w:t>
      </w:r>
      <w:r w:rsidR="00E95D9F" w:rsidRPr="009F39BF">
        <w:rPr>
          <w:rFonts w:eastAsia="Times New Roman" w:cs="Times New Roman"/>
          <w:i/>
          <w:iCs/>
          <w:lang w:val="en-US" w:eastAsia="fr-FR"/>
        </w:rPr>
        <w:t>similarities</w:t>
      </w:r>
      <w:r w:rsidR="00E95D9F" w:rsidRPr="009F39BF">
        <w:rPr>
          <w:rFonts w:eastAsia="Times New Roman" w:cs="Times New Roman"/>
          <w:iCs/>
          <w:lang w:val="en-US" w:eastAsia="fr-FR"/>
        </w:rPr>
        <w:t>, including the configuration:</w:t>
      </w:r>
    </w:p>
    <w:p w:rsidR="00E95D9F" w:rsidRPr="009F39BF" w:rsidRDefault="00E95D9F" w:rsidP="009E17BB">
      <w:pPr>
        <w:numPr>
          <w:ilvl w:val="0"/>
          <w:numId w:val="149"/>
        </w:numPr>
        <w:ind w:left="708"/>
        <w:contextualSpacing/>
        <w:rPr>
          <w:rFonts w:eastAsia="Times New Roman" w:cs="Times New Roman"/>
          <w:iCs/>
          <w:lang w:val="en-US" w:eastAsia="fr-FR"/>
        </w:rPr>
      </w:pPr>
      <w:r w:rsidRPr="009F39BF">
        <w:rPr>
          <w:rFonts w:eastAsia="Times New Roman" w:cs="Times New Roman"/>
          <w:iCs/>
          <w:lang w:val="en-US" w:eastAsia="fr-FR"/>
        </w:rPr>
        <w:t xml:space="preserve">They both create a </w:t>
      </w:r>
      <w:r w:rsidRPr="00724AA4">
        <w:rPr>
          <w:rFonts w:eastAsia="Times New Roman" w:cs="Times New Roman"/>
          <w:b/>
          <w:iCs/>
          <w:lang w:val="en-US" w:eastAsia="fr-FR"/>
        </w:rPr>
        <w:t>virtual point-to-point link</w:t>
      </w:r>
      <w:r w:rsidRPr="009F39BF">
        <w:rPr>
          <w:rFonts w:eastAsia="Times New Roman" w:cs="Times New Roman"/>
          <w:iCs/>
          <w:lang w:val="en-US" w:eastAsia="fr-FR"/>
        </w:rPr>
        <w:t xml:space="preserve"> between two IPv6/IPv4 routers for the purpose of supporting the forwarding of IPv6 packets.</w:t>
      </w:r>
    </w:p>
    <w:p w:rsidR="00E95D9F" w:rsidRPr="009F39BF" w:rsidRDefault="00E95D9F" w:rsidP="009E17BB">
      <w:pPr>
        <w:numPr>
          <w:ilvl w:val="0"/>
          <w:numId w:val="149"/>
        </w:numPr>
        <w:ind w:left="708"/>
        <w:contextualSpacing/>
        <w:rPr>
          <w:rFonts w:eastAsia="Times New Roman" w:cs="Times New Roman"/>
          <w:iCs/>
          <w:lang w:val="en-US" w:eastAsia="fr-FR"/>
        </w:rPr>
      </w:pPr>
      <w:r w:rsidRPr="00724AA4">
        <w:rPr>
          <w:rFonts w:eastAsia="Times New Roman" w:cs="Times New Roman"/>
          <w:b/>
          <w:iCs/>
          <w:lang w:val="en-US" w:eastAsia="fr-FR"/>
        </w:rPr>
        <w:t>IPv6 IGP routing protocols can run over these virtual links</w:t>
      </w:r>
      <w:r w:rsidRPr="009F39BF">
        <w:rPr>
          <w:rFonts w:eastAsia="Times New Roman" w:cs="Times New Roman"/>
          <w:iCs/>
          <w:lang w:val="en-US" w:eastAsia="fr-FR"/>
        </w:rPr>
        <w:t xml:space="preserve">. </w:t>
      </w:r>
      <w:r w:rsidR="00724AA4">
        <w:rPr>
          <w:rFonts w:eastAsia="Times New Roman" w:cs="Times New Roman"/>
          <w:iCs/>
          <w:lang w:val="en-US" w:eastAsia="fr-FR"/>
        </w:rPr>
        <w:t>The</w:t>
      </w:r>
      <w:r w:rsidRPr="009F39BF">
        <w:rPr>
          <w:rFonts w:eastAsia="Times New Roman" w:cs="Times New Roman"/>
          <w:iCs/>
          <w:lang w:val="en-US" w:eastAsia="fr-FR"/>
        </w:rPr>
        <w:t xml:space="preserve"> routers will</w:t>
      </w:r>
      <w:r w:rsidR="00724AA4">
        <w:rPr>
          <w:rFonts w:eastAsia="Times New Roman" w:cs="Times New Roman"/>
          <w:iCs/>
          <w:lang w:val="en-US" w:eastAsia="fr-FR"/>
        </w:rPr>
        <w:t>:</w:t>
      </w:r>
    </w:p>
    <w:p w:rsidR="00E95D9F" w:rsidRPr="009F39BF" w:rsidRDefault="00E95D9F" w:rsidP="009E17BB">
      <w:pPr>
        <w:numPr>
          <w:ilvl w:val="1"/>
          <w:numId w:val="151"/>
        </w:numPr>
        <w:ind w:left="1428"/>
        <w:contextualSpacing/>
        <w:rPr>
          <w:rFonts w:eastAsia="Times New Roman" w:cs="Times New Roman"/>
          <w:iCs/>
          <w:lang w:val="en-US" w:eastAsia="fr-FR"/>
        </w:rPr>
      </w:pPr>
      <w:r w:rsidRPr="009F39BF">
        <w:rPr>
          <w:rFonts w:eastAsia="Times New Roman" w:cs="Times New Roman"/>
          <w:iCs/>
          <w:lang w:val="en-US" w:eastAsia="fr-FR"/>
        </w:rPr>
        <w:t>assign link local addresses on these links,</w:t>
      </w:r>
    </w:p>
    <w:p w:rsidR="00E95D9F" w:rsidRPr="009F39BF" w:rsidRDefault="00E95D9F" w:rsidP="009E17BB">
      <w:pPr>
        <w:numPr>
          <w:ilvl w:val="1"/>
          <w:numId w:val="151"/>
        </w:numPr>
        <w:ind w:left="1428"/>
        <w:contextualSpacing/>
        <w:rPr>
          <w:rFonts w:eastAsia="Times New Roman" w:cs="Times New Roman"/>
          <w:iCs/>
          <w:lang w:val="en-US" w:eastAsia="fr-FR"/>
        </w:rPr>
      </w:pPr>
      <w:r w:rsidRPr="009F39BF">
        <w:rPr>
          <w:rFonts w:eastAsia="Times New Roman" w:cs="Times New Roman"/>
          <w:iCs/>
          <w:lang w:val="en-US" w:eastAsia="fr-FR"/>
        </w:rPr>
        <w:t>allow the forwarding of IPv6 multicast traffic.</w:t>
      </w:r>
    </w:p>
    <w:p w:rsidR="00E95D9F" w:rsidRPr="009F39BF" w:rsidRDefault="00E95D9F" w:rsidP="009E17BB">
      <w:pPr>
        <w:numPr>
          <w:ilvl w:val="0"/>
          <w:numId w:val="149"/>
        </w:numPr>
        <w:ind w:left="708"/>
        <w:contextualSpacing/>
        <w:rPr>
          <w:rFonts w:eastAsia="Times New Roman" w:cs="Times New Roman"/>
          <w:iCs/>
          <w:lang w:val="en-US" w:eastAsia="fr-FR"/>
        </w:rPr>
      </w:pPr>
      <w:r w:rsidRPr="009F39BF">
        <w:rPr>
          <w:rFonts w:eastAsia="Times New Roman" w:cs="Times New Roman"/>
          <w:iCs/>
          <w:lang w:val="en-US" w:eastAsia="fr-FR"/>
        </w:rPr>
        <w:t xml:space="preserve">Both types allow the configuration of </w:t>
      </w:r>
      <w:r w:rsidRPr="00724AA4">
        <w:rPr>
          <w:rFonts w:eastAsia="Times New Roman" w:cs="Times New Roman"/>
          <w:b/>
          <w:iCs/>
          <w:lang w:val="en-US" w:eastAsia="fr-FR"/>
        </w:rPr>
        <w:t>additional security features</w:t>
      </w:r>
      <w:r w:rsidRPr="009F39BF">
        <w:rPr>
          <w:rFonts w:eastAsia="Times New Roman" w:cs="Times New Roman"/>
          <w:iCs/>
          <w:lang w:val="en-US" w:eastAsia="fr-FR"/>
        </w:rPr>
        <w:t xml:space="preserve"> over the tunnel interfaces.</w:t>
      </w:r>
    </w:p>
    <w:p w:rsidR="00E95D9F" w:rsidRPr="009F39BF" w:rsidRDefault="00E95D9F" w:rsidP="009E17BB">
      <w:pPr>
        <w:numPr>
          <w:ilvl w:val="0"/>
          <w:numId w:val="149"/>
        </w:numPr>
        <w:ind w:left="708"/>
        <w:contextualSpacing/>
        <w:rPr>
          <w:rFonts w:eastAsia="Times New Roman" w:cs="Times New Roman"/>
          <w:iCs/>
          <w:lang w:val="en-US" w:eastAsia="fr-FR"/>
        </w:rPr>
      </w:pPr>
      <w:r w:rsidRPr="009F39BF">
        <w:rPr>
          <w:rFonts w:eastAsia="Times New Roman" w:cs="Times New Roman"/>
          <w:iCs/>
          <w:lang w:val="en-US" w:eastAsia="fr-FR"/>
        </w:rPr>
        <w:t xml:space="preserve">Finally, both require static configuration of both the </w:t>
      </w:r>
      <w:r w:rsidRPr="00724AA4">
        <w:rPr>
          <w:rFonts w:eastAsia="Times New Roman" w:cs="Times New Roman"/>
          <w:b/>
          <w:iCs/>
          <w:lang w:val="en-US" w:eastAsia="fr-FR"/>
        </w:rPr>
        <w:t>tunnel source and the tunnel destination IPv4 addresses</w:t>
      </w:r>
      <w:r w:rsidRPr="009F39BF">
        <w:rPr>
          <w:rFonts w:eastAsia="Times New Roman" w:cs="Times New Roman"/>
          <w:iCs/>
          <w:lang w:val="en-US" w:eastAsia="fr-FR"/>
        </w:rPr>
        <w:t>.</w:t>
      </w:r>
    </w:p>
    <w:p w:rsidR="00E95D9F" w:rsidRPr="009F39BF" w:rsidRDefault="00E95D9F" w:rsidP="009E17BB">
      <w:pPr>
        <w:numPr>
          <w:ilvl w:val="0"/>
          <w:numId w:val="149"/>
        </w:numPr>
        <w:ind w:left="708"/>
        <w:contextualSpacing/>
        <w:rPr>
          <w:rFonts w:eastAsia="Times New Roman" w:cs="Times New Roman"/>
          <w:iCs/>
          <w:lang w:val="en-US" w:eastAsia="fr-FR"/>
        </w:rPr>
      </w:pPr>
      <w:r w:rsidRPr="009F39BF">
        <w:rPr>
          <w:rFonts w:eastAsia="Times New Roman" w:cs="Times New Roman"/>
          <w:b/>
          <w:i/>
          <w:iCs/>
          <w:lang w:val="en-US" w:eastAsia="fr-FR"/>
        </w:rPr>
        <w:t xml:space="preserve">Defining a specific unicast IPv6 address on the Tunnel interface is not </w:t>
      </w:r>
      <w:r w:rsidR="00CB4931">
        <w:rPr>
          <w:rFonts w:eastAsia="Times New Roman" w:cs="Times New Roman"/>
          <w:b/>
          <w:i/>
          <w:iCs/>
          <w:lang w:val="en-US" w:eastAsia="fr-FR"/>
        </w:rPr>
        <w:t xml:space="preserve">absolutely </w:t>
      </w:r>
      <w:r w:rsidRPr="009F39BF">
        <w:rPr>
          <w:rFonts w:eastAsia="Times New Roman" w:cs="Times New Roman"/>
          <w:b/>
          <w:i/>
          <w:iCs/>
          <w:lang w:val="en-US" w:eastAsia="fr-FR"/>
        </w:rPr>
        <w:t>necessary: a li</w:t>
      </w:r>
      <w:r w:rsidR="001D4CAC">
        <w:rPr>
          <w:rFonts w:eastAsia="Times New Roman" w:cs="Times New Roman"/>
          <w:b/>
          <w:i/>
          <w:iCs/>
          <w:lang w:val="en-US" w:eastAsia="fr-FR"/>
        </w:rPr>
        <w:t>nk-local IPv6 address is enough</w:t>
      </w:r>
      <w:r w:rsidR="00E91581">
        <w:rPr>
          <w:rFonts w:eastAsia="Times New Roman" w:cs="Times New Roman"/>
          <w:b/>
          <w:i/>
          <w:iCs/>
          <w:lang w:val="en-US" w:eastAsia="fr-FR"/>
        </w:rPr>
        <w:t>!</w:t>
      </w:r>
    </w:p>
    <w:p w:rsidR="00E95D9F" w:rsidRPr="009F39BF" w:rsidRDefault="00E95D9F" w:rsidP="00151ADF">
      <w:pPr>
        <w:rPr>
          <w:rFonts w:eastAsia="Times New Roman" w:cs="Times New Roman"/>
          <w:iCs/>
          <w:lang w:val="en-US" w:eastAsia="fr-FR"/>
        </w:rPr>
      </w:pPr>
    </w:p>
    <w:p w:rsidR="00E95D9F" w:rsidRPr="009F39BF" w:rsidRDefault="00E95D9F" w:rsidP="00151ADF">
      <w:pPr>
        <w:rPr>
          <w:rFonts w:eastAsia="Times New Roman" w:cs="Times New Roman"/>
          <w:iCs/>
          <w:lang w:val="en-US" w:eastAsia="fr-FR"/>
        </w:rPr>
      </w:pPr>
      <w:r w:rsidRPr="009F39BF">
        <w:rPr>
          <w:rFonts w:eastAsia="Times New Roman" w:cs="Times New Roman"/>
          <w:iCs/>
          <w:lang w:val="en-US" w:eastAsia="fr-FR"/>
        </w:rPr>
        <w:t xml:space="preserve">To the depth used for these topics in this </w:t>
      </w:r>
      <w:r w:rsidR="00724AA4">
        <w:rPr>
          <w:rFonts w:eastAsia="Times New Roman" w:cs="Times New Roman"/>
          <w:iCs/>
          <w:lang w:val="en-US" w:eastAsia="fr-FR"/>
        </w:rPr>
        <w:t>summary</w:t>
      </w:r>
      <w:r w:rsidRPr="009F39BF">
        <w:rPr>
          <w:rFonts w:eastAsia="Times New Roman" w:cs="Times New Roman"/>
          <w:iCs/>
          <w:lang w:val="en-US" w:eastAsia="fr-FR"/>
        </w:rPr>
        <w:t xml:space="preserve">, these two tunneling options have only minor </w:t>
      </w:r>
      <w:r w:rsidRPr="009F39BF">
        <w:rPr>
          <w:rFonts w:eastAsia="Times New Roman" w:cs="Times New Roman"/>
          <w:i/>
          <w:iCs/>
          <w:lang w:val="en-US" w:eastAsia="fr-FR"/>
        </w:rPr>
        <w:t>differences</w:t>
      </w:r>
      <w:r w:rsidRPr="009F39BF">
        <w:rPr>
          <w:rFonts w:eastAsia="Times New Roman" w:cs="Times New Roman"/>
          <w:iCs/>
          <w:lang w:val="en-US" w:eastAsia="fr-FR"/>
        </w:rPr>
        <w:t>:</w:t>
      </w:r>
    </w:p>
    <w:p w:rsidR="00E95D9F" w:rsidRPr="009F39BF" w:rsidRDefault="00854C5A" w:rsidP="009E17BB">
      <w:pPr>
        <w:numPr>
          <w:ilvl w:val="0"/>
          <w:numId w:val="150"/>
        </w:numPr>
        <w:ind w:left="708"/>
        <w:contextualSpacing/>
        <w:rPr>
          <w:rFonts w:eastAsia="Times New Roman" w:cs="Times New Roman"/>
          <w:iCs/>
          <w:lang w:val="en-US" w:eastAsia="fr-FR"/>
        </w:rPr>
      </w:pPr>
      <w:r w:rsidRPr="00913B02">
        <w:rPr>
          <w:rFonts w:eastAsia="Times New Roman" w:cs="Times New Roman"/>
          <w:b/>
          <w:iCs/>
          <w:lang w:val="en-US" w:eastAsia="fr-FR"/>
        </w:rPr>
        <w:t>6in4</w:t>
      </w:r>
      <w:r w:rsidR="00E95D9F" w:rsidRPr="009F39BF">
        <w:rPr>
          <w:rFonts w:eastAsia="Times New Roman" w:cs="Times New Roman"/>
          <w:iCs/>
          <w:lang w:val="en-US" w:eastAsia="fr-FR"/>
        </w:rPr>
        <w:t xml:space="preserve"> simply conforms to the rules about generic IPv6 tunnels outlined in </w:t>
      </w:r>
      <w:hyperlink r:id="rId183" w:history="1">
        <w:r w:rsidR="00E95D9F" w:rsidRPr="00724AA4">
          <w:rPr>
            <w:rStyle w:val="Hyperlink"/>
            <w:rFonts w:eastAsia="Times New Roman" w:cs="Times New Roman"/>
            <w:iCs/>
            <w:lang w:val="en-US" w:eastAsia="fr-FR"/>
          </w:rPr>
          <w:t>RFC 4213</w:t>
        </w:r>
      </w:hyperlink>
      <w:r w:rsidR="00E95D9F" w:rsidRPr="009F39BF">
        <w:rPr>
          <w:rFonts w:eastAsia="Times New Roman" w:cs="Times New Roman"/>
          <w:iCs/>
          <w:lang w:val="en-US" w:eastAsia="fr-FR"/>
        </w:rPr>
        <w:t>, which defines how to encapsulate IPv6 inside an IPv4 packet, without additional headers.</w:t>
      </w:r>
    </w:p>
    <w:p w:rsidR="00E95D9F" w:rsidRPr="009F39BF" w:rsidRDefault="00E95D9F" w:rsidP="009E17BB">
      <w:pPr>
        <w:numPr>
          <w:ilvl w:val="0"/>
          <w:numId w:val="150"/>
        </w:numPr>
        <w:ind w:left="708"/>
        <w:contextualSpacing/>
        <w:rPr>
          <w:rFonts w:eastAsia="Times New Roman" w:cs="Times New Roman"/>
          <w:iCs/>
          <w:lang w:val="en-US" w:eastAsia="fr-FR"/>
        </w:rPr>
      </w:pPr>
      <w:r w:rsidRPr="009F39BF">
        <w:rPr>
          <w:rFonts w:eastAsia="Times New Roman" w:cs="Times New Roman"/>
          <w:iCs/>
          <w:lang w:val="en-US" w:eastAsia="fr-FR"/>
        </w:rPr>
        <w:t xml:space="preserve">When a </w:t>
      </w:r>
      <w:r w:rsidRPr="009F39BF">
        <w:rPr>
          <w:rFonts w:eastAsia="Times New Roman" w:cs="Times New Roman"/>
          <w:i/>
          <w:iCs/>
          <w:lang w:val="en-US" w:eastAsia="fr-FR"/>
        </w:rPr>
        <w:t>multicast</w:t>
      </w:r>
      <w:r w:rsidRPr="009F39BF">
        <w:rPr>
          <w:rFonts w:eastAsia="Times New Roman" w:cs="Times New Roman"/>
          <w:iCs/>
          <w:lang w:val="en-US" w:eastAsia="fr-FR"/>
        </w:rPr>
        <w:t xml:space="preserve"> needs to be sent out a </w:t>
      </w:r>
      <w:r w:rsidR="00854C5A">
        <w:rPr>
          <w:rFonts w:eastAsia="Times New Roman" w:cs="Times New Roman"/>
          <w:iCs/>
          <w:lang w:val="en-US" w:eastAsia="fr-FR"/>
        </w:rPr>
        <w:t>6in4</w:t>
      </w:r>
      <w:r w:rsidRPr="009F39BF">
        <w:rPr>
          <w:rFonts w:eastAsia="Times New Roman" w:cs="Times New Roman"/>
          <w:iCs/>
          <w:lang w:val="en-US" w:eastAsia="fr-FR"/>
        </w:rPr>
        <w:t>’s interface, the router encapsulates the IPv6 multicast and forwards it inside a unicast IPv4 packet to the other end of the tunnel.</w:t>
      </w:r>
    </w:p>
    <w:p w:rsidR="00E95D9F" w:rsidRPr="009F39BF" w:rsidRDefault="00E95D9F" w:rsidP="009E17BB">
      <w:pPr>
        <w:numPr>
          <w:ilvl w:val="0"/>
          <w:numId w:val="150"/>
        </w:numPr>
        <w:ind w:left="708"/>
        <w:contextualSpacing/>
        <w:rPr>
          <w:rFonts w:eastAsia="Times New Roman" w:cs="Times New Roman"/>
          <w:iCs/>
          <w:lang w:val="en-US" w:eastAsia="fr-FR"/>
        </w:rPr>
      </w:pPr>
      <w:r w:rsidRPr="00913B02">
        <w:rPr>
          <w:rFonts w:eastAsia="Times New Roman" w:cs="Times New Roman"/>
          <w:b/>
          <w:iCs/>
          <w:lang w:val="en-US" w:eastAsia="fr-FR"/>
        </w:rPr>
        <w:t>GRE</w:t>
      </w:r>
      <w:r w:rsidRPr="009F39BF">
        <w:rPr>
          <w:rFonts w:eastAsia="Times New Roman" w:cs="Times New Roman"/>
          <w:iCs/>
          <w:lang w:val="en-US" w:eastAsia="fr-FR"/>
        </w:rPr>
        <w:t xml:space="preserve"> tunnels use a generic encapsulation originally defined by Cisco and later standardized in </w:t>
      </w:r>
      <w:hyperlink r:id="rId184" w:history="1">
        <w:r w:rsidRPr="00913B02">
          <w:rPr>
            <w:rStyle w:val="Hyperlink"/>
            <w:rFonts w:eastAsia="Times New Roman" w:cs="Times New Roman"/>
            <w:iCs/>
            <w:lang w:val="en-US" w:eastAsia="fr-FR"/>
          </w:rPr>
          <w:t>RFC 2784</w:t>
        </w:r>
      </w:hyperlink>
      <w:r w:rsidRPr="009F39BF">
        <w:rPr>
          <w:rFonts w:eastAsia="Times New Roman" w:cs="Times New Roman"/>
          <w:iCs/>
          <w:lang w:val="en-US" w:eastAsia="fr-FR"/>
        </w:rPr>
        <w:t xml:space="preserve">. GRE uses an </w:t>
      </w:r>
      <w:r w:rsidRPr="00913B02">
        <w:rPr>
          <w:rFonts w:eastAsia="Times New Roman" w:cs="Times New Roman"/>
          <w:b/>
          <w:iCs/>
          <w:lang w:val="en-US" w:eastAsia="fr-FR"/>
        </w:rPr>
        <w:t>additional stub header</w:t>
      </w:r>
      <w:r w:rsidRPr="009F39BF">
        <w:rPr>
          <w:rFonts w:eastAsia="Times New Roman" w:cs="Times New Roman"/>
          <w:iCs/>
          <w:lang w:val="en-US" w:eastAsia="fr-FR"/>
        </w:rPr>
        <w:t xml:space="preserve"> between the IPv4 and IPv6 header; this extra header includes a protocol type field, which allows a GRE tunnel to </w:t>
      </w:r>
      <w:r w:rsidRPr="00913B02">
        <w:rPr>
          <w:rFonts w:eastAsia="Times New Roman" w:cs="Times New Roman"/>
          <w:b/>
          <w:iCs/>
          <w:lang w:val="en-US" w:eastAsia="fr-FR"/>
        </w:rPr>
        <w:t>carry many passenger protocols</w:t>
      </w:r>
      <w:r w:rsidRPr="009F39BF">
        <w:rPr>
          <w:rFonts w:eastAsia="Times New Roman" w:cs="Times New Roman"/>
          <w:iCs/>
          <w:lang w:val="en-US" w:eastAsia="fr-FR"/>
        </w:rPr>
        <w:t xml:space="preserve">. (The </w:t>
      </w:r>
      <w:r w:rsidRPr="009F39BF">
        <w:rPr>
          <w:rFonts w:eastAsia="Times New Roman" w:cs="Times New Roman"/>
          <w:i/>
          <w:iCs/>
          <w:lang w:val="en-US" w:eastAsia="fr-FR"/>
        </w:rPr>
        <w:t>passenger protocol</w:t>
      </w:r>
      <w:r w:rsidRPr="009F39BF">
        <w:rPr>
          <w:rFonts w:eastAsia="Times New Roman" w:cs="Times New Roman"/>
          <w:iCs/>
          <w:lang w:val="en-US" w:eastAsia="fr-FR"/>
        </w:rPr>
        <w:t xml:space="preserve"> is the protocol encapsulated inside another protocol’s header.)</w:t>
      </w:r>
    </w:p>
    <w:p w:rsidR="00E95D9F" w:rsidRPr="009F39BF" w:rsidRDefault="00E95D9F" w:rsidP="009E17BB">
      <w:pPr>
        <w:numPr>
          <w:ilvl w:val="0"/>
          <w:numId w:val="150"/>
        </w:numPr>
        <w:ind w:left="708"/>
        <w:contextualSpacing/>
        <w:rPr>
          <w:rFonts w:eastAsia="Times New Roman" w:cs="Times New Roman"/>
          <w:iCs/>
          <w:lang w:val="en-US" w:eastAsia="fr-FR"/>
        </w:rPr>
      </w:pPr>
      <w:r w:rsidRPr="00913B02">
        <w:rPr>
          <w:rFonts w:eastAsia="Times New Roman" w:cs="Times New Roman"/>
          <w:b/>
          <w:iCs/>
          <w:lang w:val="en-US" w:eastAsia="fr-FR"/>
        </w:rPr>
        <w:t>GRE</w:t>
      </w:r>
      <w:r w:rsidRPr="009F39BF">
        <w:rPr>
          <w:rFonts w:eastAsia="Times New Roman" w:cs="Times New Roman"/>
          <w:iCs/>
          <w:lang w:val="en-US" w:eastAsia="fr-FR"/>
        </w:rPr>
        <w:t xml:space="preserve"> also </w:t>
      </w:r>
      <w:r w:rsidRPr="00913B02">
        <w:rPr>
          <w:rFonts w:eastAsia="Times New Roman" w:cs="Times New Roman"/>
          <w:b/>
          <w:iCs/>
          <w:lang w:val="en-US" w:eastAsia="fr-FR"/>
        </w:rPr>
        <w:t>supports several transport protocols</w:t>
      </w:r>
      <w:r w:rsidRPr="009F39BF">
        <w:rPr>
          <w:rFonts w:eastAsia="Times New Roman" w:cs="Times New Roman"/>
          <w:iCs/>
          <w:lang w:val="en-US" w:eastAsia="fr-FR"/>
        </w:rPr>
        <w:t xml:space="preserve"> (</w:t>
      </w:r>
      <w:r w:rsidRPr="009F39BF">
        <w:rPr>
          <w:rFonts w:eastAsia="Times New Roman" w:cs="Times New Roman"/>
          <w:i/>
          <w:iCs/>
          <w:lang w:val="en-US" w:eastAsia="fr-FR"/>
        </w:rPr>
        <w:t>transport protocols</w:t>
      </w:r>
      <w:r w:rsidRPr="009F39BF">
        <w:rPr>
          <w:rFonts w:eastAsia="Times New Roman" w:cs="Times New Roman"/>
          <w:iCs/>
          <w:lang w:val="en-US" w:eastAsia="fr-FR"/>
        </w:rPr>
        <w:t xml:space="preserve"> encapsulate the passenger protocol), although IPv4 typically is the only transport protocol used for tunneling IPv6.</w:t>
      </w:r>
    </w:p>
    <w:p w:rsidR="00E95D9F" w:rsidRDefault="00E95D9F" w:rsidP="009E17BB">
      <w:pPr>
        <w:numPr>
          <w:ilvl w:val="0"/>
          <w:numId w:val="150"/>
        </w:numPr>
        <w:ind w:left="708"/>
        <w:contextualSpacing/>
        <w:rPr>
          <w:rFonts w:eastAsia="Times New Roman" w:cs="Times New Roman"/>
          <w:iCs/>
          <w:lang w:val="en-US" w:eastAsia="fr-FR"/>
        </w:rPr>
      </w:pPr>
      <w:r w:rsidRPr="009F39BF">
        <w:rPr>
          <w:rFonts w:eastAsia="Times New Roman" w:cs="Times New Roman"/>
          <w:iCs/>
          <w:lang w:val="en-US" w:eastAsia="fr-FR"/>
        </w:rPr>
        <w:t xml:space="preserve">GRE’s flexibility allows a single GRE tunnel to carry IPv6 plus other traffic as well, whereas </w:t>
      </w:r>
      <w:r w:rsidR="00854C5A">
        <w:rPr>
          <w:rFonts w:eastAsia="Times New Roman" w:cs="Times New Roman"/>
          <w:iCs/>
          <w:lang w:val="en-US" w:eastAsia="fr-FR"/>
        </w:rPr>
        <w:t>6in4</w:t>
      </w:r>
      <w:r w:rsidRPr="009F39BF">
        <w:rPr>
          <w:rFonts w:eastAsia="Times New Roman" w:cs="Times New Roman"/>
          <w:iCs/>
          <w:lang w:val="en-US" w:eastAsia="fr-FR"/>
        </w:rPr>
        <w:t xml:space="preserve"> cannot.</w:t>
      </w:r>
    </w:p>
    <w:p w:rsidR="008837B3" w:rsidRDefault="008837B3" w:rsidP="00F3425A">
      <w:pPr>
        <w:pStyle w:val="Heading4"/>
      </w:pPr>
      <w:bookmarkStart w:id="438" w:name="_Toc413851072"/>
      <w:r w:rsidRPr="001F029D">
        <w:lastRenderedPageBreak/>
        <w:t>Dynamic Point-to-Multipoint Tunnels</w:t>
      </w:r>
      <w:bookmarkEnd w:id="438"/>
    </w:p>
    <w:p w:rsidR="003B7BB2" w:rsidRPr="00272026" w:rsidRDefault="003B7BB2" w:rsidP="00151ADF">
      <w:pPr>
        <w:jc w:val="center"/>
        <w:rPr>
          <w:rFonts w:eastAsia="Times New Roman" w:cs="Times New Roman"/>
          <w:lang w:val="en-US" w:eastAsia="fr-FR"/>
        </w:rPr>
      </w:pPr>
      <w:r w:rsidRPr="00272026">
        <w:rPr>
          <w:rFonts w:eastAsia="Times New Roman" w:cs="Times New Roman"/>
          <w:noProof/>
          <w:lang w:val="en-US"/>
        </w:rPr>
        <w:drawing>
          <wp:inline distT="0" distB="0" distL="0" distR="0" wp14:anchorId="623CA3A9" wp14:editId="4B5F7325">
            <wp:extent cx="3429000" cy="3009900"/>
            <wp:effectExtent l="0" t="0" r="0" b="0"/>
            <wp:docPr id="64" name="Imag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mage"/>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429000" cy="3009900"/>
                    </a:xfrm>
                    <a:prstGeom prst="rect">
                      <a:avLst/>
                    </a:prstGeom>
                    <a:noFill/>
                    <a:ln>
                      <a:noFill/>
                    </a:ln>
                  </pic:spPr>
                </pic:pic>
              </a:graphicData>
            </a:graphic>
          </wp:inline>
        </w:drawing>
      </w:r>
    </w:p>
    <w:p w:rsidR="003B7BB2" w:rsidRPr="00272026" w:rsidRDefault="003B7BB2" w:rsidP="00151ADF">
      <w:pPr>
        <w:jc w:val="center"/>
        <w:rPr>
          <w:rFonts w:eastAsia="Times New Roman" w:cs="Times New Roman"/>
          <w:lang w:val="en-US" w:eastAsia="fr-FR"/>
        </w:rPr>
      </w:pPr>
    </w:p>
    <w:tbl>
      <w:tblPr>
        <w:tblStyle w:val="LightShading-Accent1"/>
        <w:tblW w:w="0" w:type="auto"/>
        <w:tblLook w:val="04A0" w:firstRow="1" w:lastRow="0" w:firstColumn="1" w:lastColumn="0" w:noHBand="0" w:noVBand="1"/>
      </w:tblPr>
      <w:tblGrid>
        <w:gridCol w:w="4036"/>
        <w:gridCol w:w="2908"/>
        <w:gridCol w:w="1752"/>
        <w:gridCol w:w="2576"/>
      </w:tblGrid>
      <w:tr w:rsidR="00CC2FFE" w:rsidRPr="0032053D" w:rsidTr="00CC2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rsidR="00CB4931" w:rsidRPr="0032053D" w:rsidRDefault="00CB4931" w:rsidP="00151ADF">
            <w:pPr>
              <w:tabs>
                <w:tab w:val="left" w:pos="1418"/>
                <w:tab w:val="left" w:pos="5103"/>
                <w:tab w:val="left" w:pos="7371"/>
              </w:tabs>
              <w:jc w:val="both"/>
              <w:rPr>
                <w:rFonts w:eastAsia="Times New Roman" w:cs="Times New Roman"/>
                <w:i/>
                <w:lang w:val="en-US" w:eastAsia="fr-FR"/>
              </w:rPr>
            </w:pPr>
            <w:r w:rsidRPr="0032053D">
              <w:rPr>
                <w:i/>
                <w:lang w:val="en-US"/>
              </w:rPr>
              <w:t xml:space="preserve">Dynamic </w:t>
            </w:r>
            <w:r w:rsidR="008F1491" w:rsidRPr="0032053D">
              <w:rPr>
                <w:i/>
                <w:lang w:val="en-US"/>
              </w:rPr>
              <w:t>P</w:t>
            </w:r>
            <w:r w:rsidR="00236FCD" w:rsidRPr="0032053D">
              <w:rPr>
                <w:i/>
                <w:lang w:val="en-US"/>
              </w:rPr>
              <w:t>oint-to-</w:t>
            </w:r>
            <w:r w:rsidR="008F1491" w:rsidRPr="0032053D">
              <w:rPr>
                <w:i/>
                <w:lang w:val="en-US"/>
              </w:rPr>
              <w:t>M</w:t>
            </w:r>
            <w:r w:rsidR="00236FCD" w:rsidRPr="0032053D">
              <w:rPr>
                <w:i/>
                <w:lang w:val="en-US"/>
              </w:rPr>
              <w:t>ultipoint</w:t>
            </w:r>
            <w:r w:rsidRPr="0032053D">
              <w:rPr>
                <w:i/>
                <w:lang w:val="en-US"/>
              </w:rPr>
              <w:t xml:space="preserve"> Tunnels</w:t>
            </w:r>
          </w:p>
        </w:tc>
        <w:tc>
          <w:tcPr>
            <w:tcW w:w="2908" w:type="dxa"/>
          </w:tcPr>
          <w:p w:rsidR="00CB4931" w:rsidRPr="0032053D" w:rsidRDefault="00CB4931" w:rsidP="00BD769B">
            <w:pPr>
              <w:tabs>
                <w:tab w:val="left" w:pos="1418"/>
                <w:tab w:val="left" w:pos="5103"/>
                <w:tab w:val="left" w:pos="7371"/>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n-US" w:eastAsia="fr-FR"/>
              </w:rPr>
            </w:pPr>
            <w:r w:rsidRPr="0032053D">
              <w:rPr>
                <w:rFonts w:eastAsia="Times New Roman" w:cs="Times New Roman"/>
                <w:bCs w:val="0"/>
                <w:i/>
                <w:u w:val="single"/>
                <w:lang w:val="en-US" w:eastAsia="fr-FR"/>
              </w:rPr>
              <w:t>Tunnel IPv6 prefix</w:t>
            </w:r>
            <w:r w:rsidR="00BF09B4">
              <w:rPr>
                <w:rFonts w:eastAsia="Times New Roman" w:cs="Times New Roman"/>
                <w:bCs w:val="0"/>
                <w:i/>
                <w:u w:val="single"/>
                <w:lang w:val="en-US" w:eastAsia="fr-FR"/>
              </w:rPr>
              <w:t>es</w:t>
            </w:r>
          </w:p>
        </w:tc>
        <w:tc>
          <w:tcPr>
            <w:tcW w:w="1752" w:type="dxa"/>
          </w:tcPr>
          <w:p w:rsidR="00CB4931" w:rsidRPr="0032053D" w:rsidRDefault="00CB4931" w:rsidP="00151ADF">
            <w:pPr>
              <w:tabs>
                <w:tab w:val="left" w:pos="1418"/>
                <w:tab w:val="left" w:pos="5103"/>
                <w:tab w:val="left" w:pos="7371"/>
              </w:tabs>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lang w:val="en-US" w:eastAsia="fr-FR"/>
              </w:rPr>
            </w:pPr>
            <w:r w:rsidRPr="0032053D">
              <w:rPr>
                <w:rFonts w:eastAsia="Times New Roman" w:cs="Times New Roman"/>
                <w:bCs w:val="0"/>
                <w:i/>
                <w:u w:val="single"/>
                <w:lang w:val="en-US" w:eastAsia="fr-FR"/>
              </w:rPr>
              <w:t>Embedded IPv4 address</w:t>
            </w:r>
          </w:p>
        </w:tc>
        <w:tc>
          <w:tcPr>
            <w:tcW w:w="2576" w:type="dxa"/>
          </w:tcPr>
          <w:p w:rsidR="00CB4931" w:rsidRPr="0032053D" w:rsidRDefault="00CB4931" w:rsidP="00151ADF">
            <w:pPr>
              <w:tabs>
                <w:tab w:val="left" w:pos="1418"/>
                <w:tab w:val="left" w:pos="5103"/>
                <w:tab w:val="left" w:pos="7371"/>
              </w:tabs>
              <w:cnfStyle w:val="100000000000" w:firstRow="1" w:lastRow="0" w:firstColumn="0" w:lastColumn="0" w:oddVBand="0" w:evenVBand="0" w:oddHBand="0" w:evenHBand="0" w:firstRowFirstColumn="0" w:firstRowLastColumn="0" w:lastRowFirstColumn="0" w:lastRowLastColumn="0"/>
              <w:rPr>
                <w:rFonts w:eastAsia="Times New Roman" w:cs="Times New Roman"/>
                <w:i/>
                <w:lang w:val="en-US" w:eastAsia="fr-FR"/>
              </w:rPr>
            </w:pPr>
            <w:r w:rsidRPr="0032053D">
              <w:rPr>
                <w:rFonts w:eastAsia="Times New Roman" w:cs="Times New Roman"/>
                <w:i/>
                <w:lang w:val="en-US" w:eastAsia="fr-FR"/>
              </w:rPr>
              <w:t>RFC</w:t>
            </w:r>
          </w:p>
        </w:tc>
      </w:tr>
      <w:tr w:rsidR="0036753F" w:rsidRPr="0032053D" w:rsidTr="00C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rsidR="00CB4931" w:rsidRPr="0032053D" w:rsidRDefault="00CB4931" w:rsidP="00151ADF">
            <w:pPr>
              <w:tabs>
                <w:tab w:val="left" w:pos="1418"/>
                <w:tab w:val="left" w:pos="5103"/>
                <w:tab w:val="left" w:pos="7371"/>
              </w:tabs>
              <w:rPr>
                <w:rFonts w:eastAsia="Times New Roman" w:cs="Times New Roman"/>
                <w:i/>
                <w:lang w:val="en-US" w:eastAsia="fr-FR"/>
              </w:rPr>
            </w:pPr>
            <w:r w:rsidRPr="0032053D">
              <w:rPr>
                <w:rFonts w:eastAsia="Times New Roman" w:cs="Times New Roman"/>
                <w:i/>
                <w:iCs/>
                <w:lang w:val="en-US" w:eastAsia="fr-FR"/>
              </w:rPr>
              <w:t>6to4</w:t>
            </w:r>
          </w:p>
        </w:tc>
        <w:tc>
          <w:tcPr>
            <w:tcW w:w="2908" w:type="dxa"/>
          </w:tcPr>
          <w:p w:rsidR="00CB4931" w:rsidRPr="0032053D" w:rsidRDefault="00CB4931" w:rsidP="003457D2">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FE80::/96</w:t>
            </w:r>
          </w:p>
          <w:p w:rsidR="00CB4931" w:rsidRPr="0032053D" w:rsidRDefault="008F1491" w:rsidP="003457D2">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2002::/16</w:t>
            </w:r>
          </w:p>
        </w:tc>
        <w:tc>
          <w:tcPr>
            <w:tcW w:w="1752" w:type="dxa"/>
          </w:tcPr>
          <w:p w:rsidR="00CB4931" w:rsidRPr="0032053D" w:rsidRDefault="008F1491" w:rsidP="00151ADF">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7/8</w:t>
            </w:r>
          </w:p>
          <w:p w:rsidR="008F1491" w:rsidRPr="0032053D" w:rsidRDefault="008F1491" w:rsidP="00151ADF">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2/3</w:t>
            </w:r>
          </w:p>
        </w:tc>
        <w:tc>
          <w:tcPr>
            <w:tcW w:w="2576" w:type="dxa"/>
          </w:tcPr>
          <w:p w:rsidR="00CB4931" w:rsidRPr="0032053D" w:rsidRDefault="0087394F" w:rsidP="00151ADF">
            <w:pPr>
              <w:tabs>
                <w:tab w:val="left" w:pos="1418"/>
                <w:tab w:val="left" w:pos="5103"/>
                <w:tab w:val="left" w:pos="7371"/>
              </w:tabs>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hyperlink r:id="rId186" w:history="1">
              <w:r w:rsidR="008F1491" w:rsidRPr="0032053D">
                <w:rPr>
                  <w:rStyle w:val="Hyperlink"/>
                  <w:rFonts w:eastAsia="Times New Roman" w:cs="Times New Roman"/>
                  <w:b/>
                  <w:i/>
                  <w:iCs/>
                  <w:lang w:val="en-US" w:eastAsia="fr-FR"/>
                </w:rPr>
                <w:t>3056</w:t>
              </w:r>
            </w:hyperlink>
            <w:r w:rsidR="00236FCD" w:rsidRPr="0032053D">
              <w:rPr>
                <w:rFonts w:eastAsia="Times New Roman" w:cs="Times New Roman"/>
                <w:b/>
                <w:i/>
                <w:iCs/>
                <w:lang w:val="en-US" w:eastAsia="fr-FR"/>
              </w:rPr>
              <w:t xml:space="preserve"> </w:t>
            </w:r>
            <w:r w:rsidR="008F1491" w:rsidRPr="0032053D">
              <w:rPr>
                <w:rFonts w:eastAsia="Times New Roman" w:cs="Times New Roman"/>
                <w:b/>
                <w:i/>
                <w:lang w:val="en-US" w:eastAsia="fr-FR"/>
              </w:rPr>
              <w:t>(NAT compatible)</w:t>
            </w:r>
          </w:p>
        </w:tc>
      </w:tr>
      <w:tr w:rsidR="0036753F" w:rsidRPr="0032053D" w:rsidTr="00CC2FFE">
        <w:tc>
          <w:tcPr>
            <w:cnfStyle w:val="001000000000" w:firstRow="0" w:lastRow="0" w:firstColumn="1" w:lastColumn="0" w:oddVBand="0" w:evenVBand="0" w:oddHBand="0" w:evenHBand="0" w:firstRowFirstColumn="0" w:firstRowLastColumn="0" w:lastRowFirstColumn="0" w:lastRowLastColumn="0"/>
            <w:tcW w:w="4036" w:type="dxa"/>
          </w:tcPr>
          <w:p w:rsidR="00236FCD" w:rsidRPr="0032053D" w:rsidRDefault="008F1491" w:rsidP="00151ADF">
            <w:pPr>
              <w:tabs>
                <w:tab w:val="left" w:pos="1418"/>
                <w:tab w:val="left" w:pos="5103"/>
                <w:tab w:val="left" w:pos="7371"/>
              </w:tabs>
              <w:rPr>
                <w:rFonts w:eastAsia="Times New Roman" w:cs="Times New Roman"/>
                <w:i/>
                <w:iCs/>
                <w:lang w:val="en-US" w:eastAsia="fr-FR"/>
              </w:rPr>
            </w:pPr>
            <w:r w:rsidRPr="0032053D">
              <w:rPr>
                <w:rFonts w:eastAsia="Times New Roman" w:cs="Times New Roman"/>
                <w:i/>
                <w:iCs/>
                <w:lang w:val="en-US" w:eastAsia="fr-FR"/>
              </w:rPr>
              <w:t>ISATAP</w:t>
            </w:r>
          </w:p>
          <w:p w:rsidR="00CB4931" w:rsidRPr="0032053D" w:rsidRDefault="008F1491" w:rsidP="00151ADF">
            <w:pPr>
              <w:tabs>
                <w:tab w:val="left" w:pos="1418"/>
                <w:tab w:val="left" w:pos="5103"/>
                <w:tab w:val="left" w:pos="7371"/>
              </w:tabs>
              <w:rPr>
                <w:rFonts w:eastAsia="Times New Roman" w:cs="Times New Roman"/>
                <w:i/>
                <w:lang w:val="en-US" w:eastAsia="fr-FR"/>
              </w:rPr>
            </w:pPr>
            <w:r w:rsidRPr="0032053D">
              <w:rPr>
                <w:rFonts w:eastAsia="Times New Roman" w:cs="Times New Roman"/>
                <w:i/>
                <w:iCs/>
                <w:lang w:val="en-US" w:eastAsia="fr-FR"/>
              </w:rPr>
              <w:t>(Intra-Site Automatic Tunnel Addressing Protocol</w:t>
            </w:r>
            <w:r w:rsidR="00236FCD" w:rsidRPr="0032053D">
              <w:rPr>
                <w:rFonts w:eastAsia="Times New Roman" w:cs="Times New Roman"/>
                <w:i/>
                <w:iCs/>
                <w:lang w:val="en-US" w:eastAsia="fr-FR"/>
              </w:rPr>
              <w:t>)</w:t>
            </w:r>
          </w:p>
        </w:tc>
        <w:tc>
          <w:tcPr>
            <w:tcW w:w="2908" w:type="dxa"/>
          </w:tcPr>
          <w:p w:rsidR="008F1491" w:rsidRPr="0032053D" w:rsidRDefault="008F1491"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FE80:0:0:0:0:5EFE::/96</w:t>
            </w:r>
          </w:p>
          <w:p w:rsidR="00CB4931" w:rsidRPr="0032053D" w:rsidRDefault="008F1491"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Global Unicast:0:5EFE::/96</w:t>
            </w:r>
          </w:p>
          <w:p w:rsidR="008F1491" w:rsidRPr="0032053D" w:rsidRDefault="00236FCD"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(Modified EUI-64 rules)</w:t>
            </w:r>
          </w:p>
        </w:tc>
        <w:tc>
          <w:tcPr>
            <w:tcW w:w="1752" w:type="dxa"/>
          </w:tcPr>
          <w:p w:rsidR="00CB4931" w:rsidRPr="0032053D" w:rsidRDefault="008F1491" w:rsidP="00151ADF">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7/8</w:t>
            </w:r>
          </w:p>
          <w:p w:rsidR="008F1491" w:rsidRPr="0032053D" w:rsidRDefault="008F1491" w:rsidP="00151ADF">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7/8</w:t>
            </w:r>
          </w:p>
        </w:tc>
        <w:tc>
          <w:tcPr>
            <w:tcW w:w="2576" w:type="dxa"/>
          </w:tcPr>
          <w:p w:rsidR="00CB4931" w:rsidRPr="0032053D" w:rsidRDefault="0087394F" w:rsidP="00151ADF">
            <w:pPr>
              <w:tabs>
                <w:tab w:val="left" w:pos="1418"/>
                <w:tab w:val="left" w:pos="5103"/>
                <w:tab w:val="left" w:pos="7371"/>
              </w:tabs>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hyperlink r:id="rId187" w:history="1">
              <w:r w:rsidR="008F1491" w:rsidRPr="0032053D">
                <w:rPr>
                  <w:rStyle w:val="Hyperlink"/>
                  <w:rFonts w:eastAsia="Times New Roman" w:cs="Times New Roman"/>
                  <w:b/>
                  <w:i/>
                  <w:iCs/>
                  <w:lang w:val="en-US" w:eastAsia="fr-FR"/>
                </w:rPr>
                <w:t>4214</w:t>
              </w:r>
            </w:hyperlink>
            <w:r w:rsidR="00236FCD" w:rsidRPr="0032053D">
              <w:rPr>
                <w:rFonts w:eastAsia="Times New Roman" w:cs="Times New Roman"/>
                <w:b/>
                <w:i/>
                <w:iCs/>
                <w:lang w:val="en-US" w:eastAsia="fr-FR"/>
              </w:rPr>
              <w:t xml:space="preserve"> </w:t>
            </w:r>
            <w:r w:rsidR="008F1491" w:rsidRPr="0032053D">
              <w:rPr>
                <w:rFonts w:eastAsia="Times New Roman" w:cs="Times New Roman"/>
                <w:b/>
                <w:i/>
                <w:lang w:val="en-US" w:eastAsia="fr-FR"/>
              </w:rPr>
              <w:t>(collides with NAT</w:t>
            </w:r>
            <w:r w:rsidR="006D7560">
              <w:rPr>
                <w:rFonts w:eastAsia="Times New Roman" w:cs="Times New Roman"/>
                <w:b/>
                <w:i/>
                <w:lang w:val="en-US" w:eastAsia="fr-FR"/>
              </w:rPr>
              <w:t>)</w:t>
            </w:r>
          </w:p>
          <w:p w:rsidR="00236FCD" w:rsidRPr="0032053D" w:rsidRDefault="0087394F" w:rsidP="00151ADF">
            <w:pPr>
              <w:tabs>
                <w:tab w:val="left" w:pos="1418"/>
                <w:tab w:val="left" w:pos="5103"/>
                <w:tab w:val="left" w:pos="7371"/>
              </w:tabs>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hyperlink r:id="rId188" w:history="1">
              <w:r w:rsidR="00510CA8" w:rsidRPr="00510CA8">
                <w:rPr>
                  <w:rStyle w:val="Hyperlink"/>
                  <w:rFonts w:eastAsia="Times New Roman" w:cs="Times New Roman"/>
                  <w:b/>
                  <w:i/>
                  <w:lang w:val="en-US" w:eastAsia="fr-FR"/>
                </w:rPr>
                <w:t>6964</w:t>
              </w:r>
            </w:hyperlink>
            <w:r w:rsidR="00510CA8">
              <w:rPr>
                <w:rFonts w:eastAsia="Times New Roman" w:cs="Times New Roman"/>
                <w:b/>
                <w:i/>
                <w:lang w:val="en-US" w:eastAsia="fr-FR"/>
              </w:rPr>
              <w:t xml:space="preserve"> (operation)</w:t>
            </w:r>
          </w:p>
        </w:tc>
      </w:tr>
      <w:tr w:rsidR="00CC2FFE" w:rsidRPr="000946F7" w:rsidTr="00C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6" w:type="dxa"/>
          </w:tcPr>
          <w:p w:rsidR="00CC2FFE" w:rsidRPr="0032053D" w:rsidRDefault="001F0773" w:rsidP="00151ADF">
            <w:pPr>
              <w:tabs>
                <w:tab w:val="left" w:pos="1418"/>
                <w:tab w:val="left" w:pos="5103"/>
                <w:tab w:val="left" w:pos="7371"/>
              </w:tabs>
              <w:rPr>
                <w:rFonts w:eastAsia="Times New Roman" w:cs="Times New Roman"/>
                <w:i/>
                <w:lang w:val="en-US" w:eastAsia="fr-FR"/>
              </w:rPr>
            </w:pPr>
            <w:r>
              <w:rPr>
                <w:rFonts w:eastAsia="Times New Roman" w:cs="Times New Roman"/>
                <w:i/>
                <w:lang w:val="en-US" w:eastAsia="fr-FR"/>
              </w:rPr>
              <w:t>6RD</w:t>
            </w:r>
          </w:p>
          <w:p w:rsidR="00CC2FFE" w:rsidRPr="0032053D" w:rsidRDefault="00CC2FFE" w:rsidP="00236129">
            <w:pPr>
              <w:tabs>
                <w:tab w:val="left" w:pos="1418"/>
                <w:tab w:val="left" w:pos="5103"/>
                <w:tab w:val="left" w:pos="7371"/>
              </w:tabs>
              <w:rPr>
                <w:rFonts w:eastAsia="Times New Roman" w:cs="Times New Roman"/>
                <w:i/>
                <w:lang w:val="en-US" w:eastAsia="fr-FR"/>
              </w:rPr>
            </w:pPr>
            <w:r w:rsidRPr="0032053D">
              <w:rPr>
                <w:rFonts w:eastAsia="Times New Roman" w:cs="Times New Roman"/>
                <w:i/>
                <w:lang w:val="en-US" w:eastAsia="fr-FR"/>
              </w:rPr>
              <w:t>(</w:t>
            </w:r>
            <w:r w:rsidR="00236129">
              <w:rPr>
                <w:rFonts w:eastAsia="Times New Roman" w:cs="Times New Roman"/>
                <w:i/>
                <w:lang w:val="en-US" w:eastAsia="fr-FR"/>
              </w:rPr>
              <w:t>Rapid D</w:t>
            </w:r>
            <w:r w:rsidRPr="0032053D">
              <w:rPr>
                <w:rFonts w:eastAsia="Times New Roman" w:cs="Times New Roman"/>
                <w:i/>
                <w:lang w:val="en-US" w:eastAsia="fr-FR"/>
              </w:rPr>
              <w:t>eployment)</w:t>
            </w:r>
          </w:p>
        </w:tc>
        <w:tc>
          <w:tcPr>
            <w:tcW w:w="2908" w:type="dxa"/>
          </w:tcPr>
          <w:p w:rsidR="0032053D" w:rsidRDefault="00D7309C" w:rsidP="003457D2">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Pr>
                <w:rFonts w:eastAsia="Times New Roman" w:cs="Times New Roman"/>
                <w:b/>
                <w:i/>
                <w:lang w:val="en-US" w:eastAsia="fr-FR"/>
              </w:rPr>
              <w:t>FE80::/64 (EUI-64)</w:t>
            </w:r>
          </w:p>
          <w:p w:rsidR="00CC2FFE" w:rsidRPr="0032053D" w:rsidRDefault="00CC2FFE" w:rsidP="003457D2">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ISP specific::/32</w:t>
            </w:r>
          </w:p>
        </w:tc>
        <w:tc>
          <w:tcPr>
            <w:tcW w:w="1752" w:type="dxa"/>
          </w:tcPr>
          <w:p w:rsidR="0032053D" w:rsidRDefault="0032053D" w:rsidP="00151ADF">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p>
          <w:p w:rsidR="00CC2FFE" w:rsidRPr="0032053D" w:rsidRDefault="00CC2FFE" w:rsidP="00151ADF">
            <w:pPr>
              <w:tabs>
                <w:tab w:val="left" w:pos="1418"/>
                <w:tab w:val="left" w:pos="5103"/>
                <w:tab w:val="left" w:pos="7371"/>
              </w:tabs>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3/4</w:t>
            </w:r>
          </w:p>
        </w:tc>
        <w:tc>
          <w:tcPr>
            <w:tcW w:w="2576" w:type="dxa"/>
          </w:tcPr>
          <w:p w:rsidR="00CC2FFE" w:rsidRPr="0032053D" w:rsidRDefault="0087394F" w:rsidP="00151ADF">
            <w:pPr>
              <w:tabs>
                <w:tab w:val="left" w:pos="1418"/>
                <w:tab w:val="left" w:pos="5103"/>
                <w:tab w:val="left" w:pos="7371"/>
              </w:tabs>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hyperlink r:id="rId189" w:history="1">
              <w:r w:rsidR="004C4912">
                <w:rPr>
                  <w:rStyle w:val="Hyperlink"/>
                  <w:rFonts w:eastAsia="Times New Roman" w:cs="Times New Roman"/>
                  <w:b/>
                  <w:i/>
                  <w:lang w:val="en-US" w:eastAsia="fr-FR"/>
                </w:rPr>
                <w:t>5969</w:t>
              </w:r>
            </w:hyperlink>
            <w:r w:rsidR="003457D2">
              <w:rPr>
                <w:rStyle w:val="Hyperlink"/>
                <w:rFonts w:eastAsia="Times New Roman" w:cs="Times New Roman"/>
                <w:b/>
                <w:i/>
                <w:lang w:val="en-US" w:eastAsia="fr-FR"/>
              </w:rPr>
              <w:t xml:space="preserve"> </w:t>
            </w:r>
            <w:r w:rsidR="003457D2" w:rsidRPr="0032053D">
              <w:rPr>
                <w:rFonts w:eastAsia="Times New Roman" w:cs="Times New Roman"/>
                <w:b/>
                <w:i/>
                <w:lang w:val="en-US" w:eastAsia="fr-FR"/>
              </w:rPr>
              <w:t>(NAT compatible)</w:t>
            </w:r>
          </w:p>
          <w:p w:rsidR="00CC2FFE" w:rsidRPr="0032053D" w:rsidRDefault="00CC2FFE" w:rsidP="00151ADF">
            <w:pPr>
              <w:tabs>
                <w:tab w:val="left" w:pos="1418"/>
                <w:tab w:val="left" w:pos="5103"/>
                <w:tab w:val="left" w:pos="7371"/>
              </w:tabs>
              <w:cnfStyle w:val="000000100000" w:firstRow="0" w:lastRow="0" w:firstColumn="0" w:lastColumn="0" w:oddVBand="0" w:evenVBand="0" w:oddHBand="1"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(between CPEs and ISPs' Internet routers)</w:t>
            </w:r>
          </w:p>
        </w:tc>
      </w:tr>
      <w:tr w:rsidR="00CC2FFE" w:rsidRPr="0032053D" w:rsidTr="00CC2FFE">
        <w:tc>
          <w:tcPr>
            <w:cnfStyle w:val="001000000000" w:firstRow="0" w:lastRow="0" w:firstColumn="1" w:lastColumn="0" w:oddVBand="0" w:evenVBand="0" w:oddHBand="0" w:evenHBand="0" w:firstRowFirstColumn="0" w:firstRowLastColumn="0" w:lastRowFirstColumn="0" w:lastRowLastColumn="0"/>
            <w:tcW w:w="4036" w:type="dxa"/>
          </w:tcPr>
          <w:p w:rsidR="00CB4931" w:rsidRPr="0032053D" w:rsidRDefault="008F1491" w:rsidP="00151ADF">
            <w:pPr>
              <w:tabs>
                <w:tab w:val="left" w:pos="1418"/>
                <w:tab w:val="left" w:pos="5103"/>
                <w:tab w:val="left" w:pos="7371"/>
              </w:tabs>
              <w:rPr>
                <w:rFonts w:eastAsia="Times New Roman" w:cs="Times New Roman"/>
                <w:i/>
                <w:lang w:val="en-US" w:eastAsia="fr-FR"/>
              </w:rPr>
            </w:pPr>
            <w:r w:rsidRPr="0032053D">
              <w:rPr>
                <w:rFonts w:eastAsia="Times New Roman" w:cs="Times New Roman"/>
                <w:i/>
                <w:lang w:val="en-US" w:eastAsia="fr-FR"/>
              </w:rPr>
              <w:t>Teredo</w:t>
            </w:r>
            <w:r w:rsidR="00236FCD" w:rsidRPr="0032053D">
              <w:rPr>
                <w:rFonts w:eastAsia="Times New Roman" w:cs="Times New Roman"/>
                <w:i/>
                <w:lang w:val="en-US" w:eastAsia="fr-FR"/>
              </w:rPr>
              <w:t xml:space="preserve"> (</w:t>
            </w:r>
            <w:r w:rsidR="00236FCD" w:rsidRPr="0032053D">
              <w:rPr>
                <w:rFonts w:eastAsia="Times New Roman" w:cs="Times New Roman"/>
                <w:i/>
                <w:iCs/>
                <w:lang w:val="en-US" w:eastAsia="fr-FR"/>
              </w:rPr>
              <w:t>Tunneling IPv6 over UDP through NAT</w:t>
            </w:r>
            <w:r w:rsidR="00236FCD" w:rsidRPr="0032053D">
              <w:rPr>
                <w:rFonts w:eastAsia="Times New Roman" w:cs="Times New Roman"/>
                <w:i/>
                <w:lang w:val="en-US" w:eastAsia="fr-FR"/>
              </w:rPr>
              <w:t>)</w:t>
            </w:r>
          </w:p>
        </w:tc>
        <w:tc>
          <w:tcPr>
            <w:tcW w:w="2908" w:type="dxa"/>
          </w:tcPr>
          <w:p w:rsidR="003457D2" w:rsidRDefault="003457D2"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p>
          <w:p w:rsidR="00CB4931" w:rsidRPr="0032053D" w:rsidRDefault="008F1491"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2001::/32</w:t>
            </w:r>
          </w:p>
        </w:tc>
        <w:tc>
          <w:tcPr>
            <w:tcW w:w="1752" w:type="dxa"/>
          </w:tcPr>
          <w:p w:rsidR="003457D2" w:rsidRDefault="003457D2" w:rsidP="00151ADF">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p>
          <w:p w:rsidR="00CB4931" w:rsidRPr="0032053D" w:rsidRDefault="008F1491" w:rsidP="003457D2">
            <w:pPr>
              <w:tabs>
                <w:tab w:val="left" w:pos="1418"/>
                <w:tab w:val="left" w:pos="5103"/>
                <w:tab w:val="left" w:pos="7371"/>
              </w:tabs>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r w:rsidRPr="0032053D">
              <w:rPr>
                <w:rFonts w:eastAsia="Times New Roman" w:cs="Times New Roman"/>
                <w:b/>
                <w:i/>
                <w:lang w:val="en-US" w:eastAsia="fr-FR"/>
              </w:rPr>
              <w:t>Quartets 7/8</w:t>
            </w:r>
          </w:p>
        </w:tc>
        <w:tc>
          <w:tcPr>
            <w:tcW w:w="2576" w:type="dxa"/>
          </w:tcPr>
          <w:p w:rsidR="00CB4931" w:rsidRPr="0032053D" w:rsidRDefault="0087394F" w:rsidP="00151ADF">
            <w:pPr>
              <w:tabs>
                <w:tab w:val="left" w:pos="1418"/>
                <w:tab w:val="left" w:pos="5103"/>
                <w:tab w:val="left" w:pos="7371"/>
              </w:tabs>
              <w:cnfStyle w:val="000000000000" w:firstRow="0" w:lastRow="0" w:firstColumn="0" w:lastColumn="0" w:oddVBand="0" w:evenVBand="0" w:oddHBand="0" w:evenHBand="0" w:firstRowFirstColumn="0" w:firstRowLastColumn="0" w:lastRowFirstColumn="0" w:lastRowLastColumn="0"/>
              <w:rPr>
                <w:rFonts w:eastAsia="Times New Roman" w:cs="Times New Roman"/>
                <w:b/>
                <w:i/>
                <w:lang w:val="en-US" w:eastAsia="fr-FR"/>
              </w:rPr>
            </w:pPr>
            <w:hyperlink r:id="rId190" w:history="1">
              <w:r w:rsidR="008F1491" w:rsidRPr="0032053D">
                <w:rPr>
                  <w:rStyle w:val="Hyperlink"/>
                  <w:rFonts w:eastAsia="Times New Roman" w:cs="Times New Roman"/>
                  <w:b/>
                  <w:i/>
                  <w:lang w:val="en-US" w:eastAsia="fr-FR"/>
                </w:rPr>
                <w:t>4380</w:t>
              </w:r>
            </w:hyperlink>
            <w:r w:rsidR="008F1491" w:rsidRPr="0032053D">
              <w:rPr>
                <w:rFonts w:eastAsia="Times New Roman" w:cs="Times New Roman"/>
                <w:b/>
                <w:i/>
                <w:lang w:val="en-US" w:eastAsia="fr-FR"/>
              </w:rPr>
              <w:t xml:space="preserve"> </w:t>
            </w:r>
            <w:r w:rsidR="00236FCD" w:rsidRPr="0032053D">
              <w:rPr>
                <w:rFonts w:eastAsia="Times New Roman" w:cs="Times New Roman"/>
                <w:b/>
                <w:i/>
                <w:lang w:val="en-US" w:eastAsia="fr-FR"/>
              </w:rPr>
              <w:t xml:space="preserve">(NAT compatible) </w:t>
            </w:r>
            <w:r w:rsidR="008F1491" w:rsidRPr="0032053D">
              <w:rPr>
                <w:rFonts w:eastAsia="Times New Roman" w:cs="Times New Roman"/>
                <w:b/>
                <w:i/>
                <w:lang w:val="en-US" w:eastAsia="fr-FR"/>
              </w:rPr>
              <w:t>(</w:t>
            </w:r>
            <w:r w:rsidR="008108B3" w:rsidRPr="0032053D">
              <w:rPr>
                <w:rFonts w:eastAsia="Times New Roman" w:cs="Times New Roman"/>
                <w:b/>
                <w:i/>
                <w:lang w:val="en-US" w:eastAsia="fr-FR"/>
              </w:rPr>
              <w:t>between</w:t>
            </w:r>
            <w:r w:rsidR="008F1491" w:rsidRPr="0032053D">
              <w:rPr>
                <w:rFonts w:eastAsia="Times New Roman" w:cs="Times New Roman"/>
                <w:b/>
                <w:i/>
                <w:lang w:val="en-US" w:eastAsia="fr-FR"/>
              </w:rPr>
              <w:t xml:space="preserve"> hosts)</w:t>
            </w:r>
          </w:p>
        </w:tc>
      </w:tr>
    </w:tbl>
    <w:p w:rsidR="006E03B3" w:rsidRPr="006E03B3" w:rsidRDefault="006E03B3" w:rsidP="009E17BB">
      <w:pPr>
        <w:pStyle w:val="ListParagraph"/>
        <w:numPr>
          <w:ilvl w:val="0"/>
          <w:numId w:val="290"/>
        </w:numPr>
        <w:rPr>
          <w:lang w:val="en-US"/>
        </w:rPr>
      </w:pPr>
      <w:r w:rsidRPr="006E03B3">
        <w:rPr>
          <w:b/>
          <w:i/>
          <w:lang w:val="en-US"/>
        </w:rPr>
        <w:t>Protocol Types in IPv4 header: 41 (IPv6)</w:t>
      </w:r>
    </w:p>
    <w:p w:rsidR="001D5AC6" w:rsidRDefault="001D5AC6" w:rsidP="00F3425A">
      <w:pPr>
        <w:pStyle w:val="Heading5"/>
      </w:pPr>
      <w:bookmarkStart w:id="439" w:name="_Toc413851073"/>
      <w:r>
        <w:t>6to4 Tunnels</w:t>
      </w:r>
      <w:bookmarkEnd w:id="439"/>
    </w:p>
    <w:p w:rsidR="001D5AC6" w:rsidRPr="00761B93" w:rsidRDefault="00761B93" w:rsidP="00F3425A">
      <w:pPr>
        <w:pStyle w:val="Heading6"/>
        <w:rPr>
          <w:b/>
        </w:rPr>
      </w:pPr>
      <w:bookmarkStart w:id="440" w:name="_Toc413851074"/>
      <w:r w:rsidRPr="00761B93">
        <w:rPr>
          <w:b/>
        </w:rPr>
        <w:t xml:space="preserve">‘Reserved Mode’: </w:t>
      </w:r>
      <w:r w:rsidR="001D5AC6" w:rsidRPr="00761B93">
        <w:t xml:space="preserve">Using </w:t>
      </w:r>
      <w:r w:rsidR="00FB6B52">
        <w:t>2002::/16</w:t>
      </w:r>
      <w:r w:rsidR="001D5AC6" w:rsidRPr="00761B93">
        <w:t xml:space="preserve"> in the LANs</w:t>
      </w:r>
      <w:bookmarkEnd w:id="440"/>
    </w:p>
    <w:p w:rsidR="001D5AC6" w:rsidRPr="00B670A5" w:rsidRDefault="001D5AC6" w:rsidP="00151ADF">
      <w:pPr>
        <w:jc w:val="center"/>
        <w:rPr>
          <w:rFonts w:eastAsia="Times New Roman" w:cs="Times New Roman"/>
          <w:iCs/>
          <w:lang w:eastAsia="fr-FR"/>
        </w:rPr>
      </w:pPr>
      <w:r w:rsidRPr="00B670A5">
        <w:rPr>
          <w:rFonts w:eastAsia="Times New Roman" w:cs="Times New Roman"/>
          <w:iCs/>
          <w:noProof/>
          <w:lang w:val="en-US"/>
        </w:rPr>
        <w:drawing>
          <wp:inline distT="0" distB="0" distL="0" distR="0" wp14:anchorId="27D129BC" wp14:editId="1E3ADC3A">
            <wp:extent cx="5943600" cy="3520440"/>
            <wp:effectExtent l="0" t="0" r="0" b="3810"/>
            <wp:docPr id="153" name="Image 1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image"/>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43600" cy="3520440"/>
                    </a:xfrm>
                    <a:prstGeom prst="rect">
                      <a:avLst/>
                    </a:prstGeom>
                    <a:noFill/>
                    <a:ln>
                      <a:noFill/>
                    </a:ln>
                  </pic:spPr>
                </pic:pic>
              </a:graphicData>
            </a:graphic>
          </wp:inline>
        </w:drawing>
      </w:r>
    </w:p>
    <w:p w:rsidR="001D5AC6" w:rsidRDefault="0087394F" w:rsidP="00965079">
      <w:pPr>
        <w:rPr>
          <w:rFonts w:eastAsia="Times New Roman" w:cs="Times New Roman"/>
          <w:lang w:val="en-US" w:eastAsia="fr-FR"/>
        </w:rPr>
      </w:pPr>
      <w:hyperlink r:id="rId192" w:history="1">
        <w:r w:rsidR="00965079" w:rsidRPr="00D81D20">
          <w:rPr>
            <w:rStyle w:val="Hyperlink"/>
            <w:rFonts w:eastAsia="Times New Roman" w:cs="Times New Roman"/>
            <w:lang w:val="en-US" w:eastAsia="fr-FR"/>
          </w:rPr>
          <w:t>RFC 3056</w:t>
        </w:r>
      </w:hyperlink>
      <w:r w:rsidR="00965079" w:rsidRPr="00965079">
        <w:rPr>
          <w:rFonts w:eastAsia="Times New Roman" w:cs="Times New Roman"/>
          <w:lang w:val="en-US" w:eastAsia="fr-FR"/>
        </w:rPr>
        <w:t xml:space="preserve"> specifies the 6to4 method for transition by assigning an interim unique IPv6</w:t>
      </w:r>
      <w:r w:rsidR="00965079">
        <w:rPr>
          <w:rFonts w:eastAsia="Times New Roman" w:cs="Times New Roman"/>
          <w:lang w:val="en-US" w:eastAsia="fr-FR"/>
        </w:rPr>
        <w:t xml:space="preserve"> </w:t>
      </w:r>
      <w:r w:rsidR="00965079" w:rsidRPr="00965079">
        <w:rPr>
          <w:rFonts w:eastAsia="Times New Roman" w:cs="Times New Roman"/>
          <w:lang w:val="en-US" w:eastAsia="fr-FR"/>
        </w:rPr>
        <w:t xml:space="preserve">prefix. </w:t>
      </w:r>
      <w:r w:rsidR="00965079" w:rsidRPr="00965079">
        <w:rPr>
          <w:rFonts w:eastAsia="Times New Roman" w:cs="Times New Roman"/>
          <w:b/>
          <w:lang w:val="en-US" w:eastAsia="fr-FR"/>
        </w:rPr>
        <w:t>2002::/16</w:t>
      </w:r>
      <w:r w:rsidR="00965079" w:rsidRPr="00965079">
        <w:rPr>
          <w:rFonts w:eastAsia="Times New Roman" w:cs="Times New Roman"/>
          <w:lang w:val="en-US" w:eastAsia="fr-FR"/>
        </w:rPr>
        <w:t xml:space="preserve"> is the assigned range for 6to4. Each 6to4 site uses a /48 prefix that is</w:t>
      </w:r>
      <w:r w:rsidR="00965079">
        <w:rPr>
          <w:rFonts w:eastAsia="Times New Roman" w:cs="Times New Roman"/>
          <w:lang w:val="en-US" w:eastAsia="fr-FR"/>
        </w:rPr>
        <w:t xml:space="preserve"> </w:t>
      </w:r>
      <w:r w:rsidR="00965079" w:rsidRPr="00965079">
        <w:rPr>
          <w:rFonts w:eastAsia="Times New Roman" w:cs="Times New Roman"/>
          <w:lang w:val="en-US" w:eastAsia="fr-FR"/>
        </w:rPr>
        <w:t xml:space="preserve">concatenated with 2002. The border router extracts the </w:t>
      </w:r>
      <w:r w:rsidR="00965079" w:rsidRPr="00965079">
        <w:rPr>
          <w:rFonts w:eastAsia="Times New Roman" w:cs="Times New Roman"/>
          <w:b/>
          <w:lang w:val="en-US" w:eastAsia="fr-FR"/>
        </w:rPr>
        <w:t>IPv4 address that is embedded in the IPv6 destination address</w:t>
      </w:r>
      <w:r w:rsidR="00965079" w:rsidRPr="00965079">
        <w:rPr>
          <w:rFonts w:eastAsia="Times New Roman" w:cs="Times New Roman"/>
          <w:lang w:val="en-US" w:eastAsia="fr-FR"/>
        </w:rPr>
        <w:t xml:space="preserve"> and encapsulates the IPv6 packet in an IPv4 packet with the</w:t>
      </w:r>
      <w:r w:rsidR="00965079">
        <w:rPr>
          <w:rFonts w:eastAsia="Times New Roman" w:cs="Times New Roman"/>
          <w:lang w:val="en-US" w:eastAsia="fr-FR"/>
        </w:rPr>
        <w:t xml:space="preserve"> </w:t>
      </w:r>
      <w:r w:rsidR="00965079" w:rsidRPr="00965079">
        <w:rPr>
          <w:rFonts w:eastAsia="Times New Roman" w:cs="Times New Roman"/>
          <w:lang w:val="en-US" w:eastAsia="fr-FR"/>
        </w:rPr>
        <w:t>extracted destination IPv4 address. The destination router extracts the IPv6 packet and</w:t>
      </w:r>
      <w:r w:rsidR="00965079">
        <w:rPr>
          <w:rFonts w:eastAsia="Times New Roman" w:cs="Times New Roman"/>
          <w:lang w:val="en-US" w:eastAsia="fr-FR"/>
        </w:rPr>
        <w:t xml:space="preserve"> </w:t>
      </w:r>
      <w:r w:rsidR="00965079" w:rsidRPr="00965079">
        <w:rPr>
          <w:rFonts w:eastAsia="Times New Roman" w:cs="Times New Roman"/>
          <w:lang w:val="en-US" w:eastAsia="fr-FR"/>
        </w:rPr>
        <w:t>forwards it to the IPv6 destination.</w:t>
      </w:r>
    </w:p>
    <w:p w:rsidR="00965079" w:rsidRDefault="00965079" w:rsidP="00965079">
      <w:pPr>
        <w:rPr>
          <w:rFonts w:eastAsia="Times New Roman" w:cs="Times New Roman"/>
          <w:lang w:val="en-US" w:eastAsia="fr-FR"/>
        </w:rPr>
      </w:pPr>
    </w:p>
    <w:p w:rsidR="001D5AC6" w:rsidRDefault="001D5AC6" w:rsidP="009E17BB">
      <w:pPr>
        <w:pStyle w:val="ListParagraph"/>
        <w:numPr>
          <w:ilvl w:val="0"/>
          <w:numId w:val="243"/>
        </w:numPr>
        <w:ind w:left="414" w:hanging="426"/>
        <w:rPr>
          <w:b/>
          <w:i/>
          <w:iCs/>
          <w:lang w:val="en-US"/>
        </w:rPr>
      </w:pPr>
      <w:r w:rsidRPr="00F316CF">
        <w:rPr>
          <w:b/>
          <w:i/>
          <w:iCs/>
          <w:lang w:val="en-US"/>
        </w:rPr>
        <w:t xml:space="preserve">The </w:t>
      </w:r>
      <w:r w:rsidR="00D81D20">
        <w:rPr>
          <w:b/>
          <w:i/>
          <w:iCs/>
          <w:lang w:val="en-US"/>
        </w:rPr>
        <w:t xml:space="preserve">IPv6 </w:t>
      </w:r>
      <w:r w:rsidRPr="00F316CF">
        <w:rPr>
          <w:b/>
          <w:i/>
          <w:iCs/>
          <w:lang w:val="en-US"/>
        </w:rPr>
        <w:t>unicast ‘</w:t>
      </w:r>
      <w:r w:rsidR="00D62BF9" w:rsidRPr="00F316CF">
        <w:rPr>
          <w:b/>
          <w:i/>
          <w:iCs/>
          <w:lang w:val="en-US"/>
        </w:rPr>
        <w:t>reserved’</w:t>
      </w:r>
      <w:r w:rsidRPr="00F316CF">
        <w:rPr>
          <w:b/>
          <w:i/>
          <w:iCs/>
          <w:lang w:val="en-US"/>
        </w:rPr>
        <w:t xml:space="preserve"> address for the tunnel interface in this situation is not </w:t>
      </w:r>
      <w:r w:rsidR="00BF09B4">
        <w:rPr>
          <w:b/>
          <w:i/>
          <w:iCs/>
          <w:lang w:val="en-US"/>
        </w:rPr>
        <w:t xml:space="preserve">absolutely </w:t>
      </w:r>
      <w:r w:rsidRPr="00F316CF">
        <w:rPr>
          <w:b/>
          <w:i/>
          <w:iCs/>
          <w:lang w:val="en-US"/>
        </w:rPr>
        <w:t xml:space="preserve">necessary: the link local address </w:t>
      </w:r>
      <w:r w:rsidR="00E216D9">
        <w:rPr>
          <w:b/>
          <w:i/>
          <w:iCs/>
          <w:lang w:val="en-US"/>
        </w:rPr>
        <w:t>is</w:t>
      </w:r>
      <w:r w:rsidRPr="00F316CF">
        <w:rPr>
          <w:b/>
          <w:i/>
          <w:iCs/>
          <w:lang w:val="en-US"/>
        </w:rPr>
        <w:t xml:space="preserve"> enough!</w:t>
      </w:r>
    </w:p>
    <w:p w:rsidR="00610FA3" w:rsidRPr="00F316CF" w:rsidRDefault="00610FA3" w:rsidP="009E17BB">
      <w:pPr>
        <w:pStyle w:val="ListParagraph"/>
        <w:numPr>
          <w:ilvl w:val="0"/>
          <w:numId w:val="243"/>
        </w:numPr>
        <w:ind w:left="414" w:hanging="426"/>
        <w:rPr>
          <w:b/>
          <w:i/>
          <w:iCs/>
          <w:lang w:val="en-US"/>
        </w:rPr>
      </w:pPr>
      <w:r>
        <w:rPr>
          <w:b/>
          <w:i/>
          <w:iCs/>
          <w:lang w:val="en-US"/>
        </w:rPr>
        <w:t>The destination IPv4 information comes from the IPv6 header of the packets sent by the hosts.</w:t>
      </w:r>
    </w:p>
    <w:p w:rsidR="001D5AC6" w:rsidRPr="00F316CF" w:rsidRDefault="001D5AC6" w:rsidP="009E17BB">
      <w:pPr>
        <w:pStyle w:val="ListParagraph"/>
        <w:numPr>
          <w:ilvl w:val="0"/>
          <w:numId w:val="243"/>
        </w:numPr>
        <w:ind w:left="414" w:hanging="426"/>
        <w:rPr>
          <w:b/>
          <w:i/>
          <w:iCs/>
          <w:lang w:val="en-US"/>
        </w:rPr>
      </w:pPr>
      <w:r w:rsidRPr="00F316CF">
        <w:rPr>
          <w:b/>
          <w:i/>
          <w:iCs/>
          <w:lang w:val="en-US"/>
        </w:rPr>
        <w:t xml:space="preserve">If the IPv4 address is public, then the encapsulated IPv6 traffic </w:t>
      </w:r>
      <w:r w:rsidR="00236129">
        <w:rPr>
          <w:b/>
          <w:i/>
          <w:iCs/>
          <w:lang w:val="en-US"/>
        </w:rPr>
        <w:t>could</w:t>
      </w:r>
      <w:r w:rsidRPr="00F316CF">
        <w:rPr>
          <w:b/>
          <w:i/>
          <w:iCs/>
          <w:lang w:val="en-US"/>
        </w:rPr>
        <w:t xml:space="preserve"> go through Internet, despite the fact that IPv6 addresses are not public global unicast. But when migrating to public IPv6 addresses, </w:t>
      </w:r>
      <w:r w:rsidR="00A324C0" w:rsidRPr="00F316CF">
        <w:rPr>
          <w:b/>
          <w:i/>
          <w:iCs/>
          <w:lang w:val="en-US"/>
        </w:rPr>
        <w:t xml:space="preserve">all </w:t>
      </w:r>
      <w:r w:rsidRPr="00F316CF">
        <w:rPr>
          <w:b/>
          <w:i/>
          <w:iCs/>
          <w:lang w:val="en-US"/>
        </w:rPr>
        <w:t>the 6to4 reserved addresses will need to be changed.</w:t>
      </w:r>
    </w:p>
    <w:p w:rsidR="001D5AC6" w:rsidRPr="00A80EB4" w:rsidRDefault="00761B93" w:rsidP="00F3425A">
      <w:pPr>
        <w:pStyle w:val="Heading6"/>
      </w:pPr>
      <w:bookmarkStart w:id="441" w:name="_Toc413851075"/>
      <w:r>
        <w:rPr>
          <w:b/>
        </w:rPr>
        <w:t xml:space="preserve">‘Public Mode’: </w:t>
      </w:r>
      <w:r w:rsidR="001D5AC6">
        <w:t xml:space="preserve">Using </w:t>
      </w:r>
      <w:r w:rsidR="00A324C0">
        <w:t xml:space="preserve">IPv6 </w:t>
      </w:r>
      <w:r w:rsidR="001D5AC6">
        <w:t>G</w:t>
      </w:r>
      <w:r w:rsidR="001D5AC6" w:rsidRPr="00A80EB4">
        <w:t xml:space="preserve">lobal </w:t>
      </w:r>
      <w:r w:rsidR="001D5AC6">
        <w:t>U</w:t>
      </w:r>
      <w:r w:rsidR="001D5AC6" w:rsidRPr="00A80EB4">
        <w:t xml:space="preserve">nicast </w:t>
      </w:r>
      <w:r w:rsidR="001D5AC6">
        <w:t>A</w:t>
      </w:r>
      <w:r w:rsidR="001D5AC6" w:rsidRPr="00A80EB4">
        <w:t>ddresses</w:t>
      </w:r>
      <w:r w:rsidR="001D5AC6">
        <w:t xml:space="preserve"> in the LANs</w:t>
      </w:r>
      <w:bookmarkEnd w:id="441"/>
    </w:p>
    <w:p w:rsidR="001D5AC6" w:rsidRPr="00A80EB4" w:rsidRDefault="001D5AC6" w:rsidP="00151ADF">
      <w:pPr>
        <w:jc w:val="center"/>
        <w:rPr>
          <w:rFonts w:eastAsia="Times New Roman" w:cs="Times New Roman"/>
          <w:iCs/>
          <w:lang w:eastAsia="fr-FR"/>
        </w:rPr>
      </w:pPr>
      <w:r w:rsidRPr="00A80EB4">
        <w:rPr>
          <w:rFonts w:eastAsia="Times New Roman" w:cs="Times New Roman"/>
          <w:iCs/>
          <w:noProof/>
          <w:lang w:val="en-US"/>
        </w:rPr>
        <w:drawing>
          <wp:inline distT="0" distB="0" distL="0" distR="0" wp14:anchorId="531F691F" wp14:editId="7710B21C">
            <wp:extent cx="5971032" cy="3483864"/>
            <wp:effectExtent l="0" t="0" r="0" b="2540"/>
            <wp:docPr id="154" name="Image 1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image"/>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71032" cy="3483864"/>
                    </a:xfrm>
                    <a:prstGeom prst="rect">
                      <a:avLst/>
                    </a:prstGeom>
                    <a:noFill/>
                    <a:ln>
                      <a:noFill/>
                    </a:ln>
                  </pic:spPr>
                </pic:pic>
              </a:graphicData>
            </a:graphic>
          </wp:inline>
        </w:drawing>
      </w:r>
    </w:p>
    <w:p w:rsidR="00F316CF" w:rsidRPr="00F316CF" w:rsidRDefault="00F316CF" w:rsidP="00151ADF">
      <w:pPr>
        <w:rPr>
          <w:iCs/>
          <w:lang w:val="en-US"/>
        </w:rPr>
      </w:pPr>
    </w:p>
    <w:p w:rsidR="00F316CF" w:rsidRPr="00B372EE" w:rsidRDefault="00F316CF" w:rsidP="009E17BB">
      <w:pPr>
        <w:pStyle w:val="ListParagraph"/>
        <w:numPr>
          <w:ilvl w:val="0"/>
          <w:numId w:val="165"/>
        </w:numPr>
        <w:ind w:left="414" w:hanging="426"/>
        <w:rPr>
          <w:iCs/>
          <w:lang w:val="en-US"/>
        </w:rPr>
      </w:pPr>
      <w:r w:rsidRPr="00B372EE">
        <w:rPr>
          <w:iCs/>
          <w:lang w:val="en-US"/>
        </w:rPr>
        <w:t xml:space="preserve">When the router matches a route with an outgoing 6to4 tunnel interface, but </w:t>
      </w:r>
      <w:r w:rsidRPr="00A324C0">
        <w:rPr>
          <w:i/>
          <w:iCs/>
          <w:lang w:val="en-US"/>
        </w:rPr>
        <w:t>with no next-hop IPv6 address</w:t>
      </w:r>
      <w:r w:rsidRPr="00B372EE">
        <w:rPr>
          <w:iCs/>
          <w:lang w:val="en-US"/>
        </w:rPr>
        <w:t>, AND this route was matched due to route recursion, then derive the tunnel’s destination IPv4 address based on the previously matched route’s next-hop IPv6 address.</w:t>
      </w:r>
    </w:p>
    <w:p w:rsidR="001D5AC6" w:rsidRDefault="001D5AC6" w:rsidP="00151ADF">
      <w:pPr>
        <w:rPr>
          <w:rFonts w:eastAsia="Times New Roman" w:cs="Times New Roman"/>
          <w:iCs/>
          <w:lang w:val="en-US" w:eastAsia="fr-FR"/>
        </w:rPr>
      </w:pPr>
    </w:p>
    <w:p w:rsidR="001D5AC6" w:rsidRPr="00A80EB4" w:rsidRDefault="001D5AC6" w:rsidP="00151ADF">
      <w:pPr>
        <w:rPr>
          <w:rFonts w:eastAsia="Times New Roman" w:cs="Times New Roman"/>
          <w:iCs/>
          <w:lang w:val="en-US" w:eastAsia="fr-FR"/>
        </w:rPr>
      </w:pPr>
      <w:r w:rsidRPr="00A80EB4">
        <w:rPr>
          <w:rFonts w:eastAsia="Times New Roman" w:cs="Times New Roman"/>
          <w:iCs/>
          <w:lang w:val="en-US" w:eastAsia="fr-FR"/>
        </w:rPr>
        <w:t xml:space="preserve">Summarizing, the </w:t>
      </w:r>
      <w:r w:rsidRPr="00A80EB4">
        <w:rPr>
          <w:rFonts w:eastAsia="Times New Roman" w:cs="Times New Roman"/>
          <w:i/>
          <w:iCs/>
          <w:lang w:val="en-US" w:eastAsia="fr-FR"/>
        </w:rPr>
        <w:t>differences</w:t>
      </w:r>
      <w:r w:rsidRPr="00A80EB4">
        <w:rPr>
          <w:rFonts w:eastAsia="Times New Roman" w:cs="Times New Roman"/>
          <w:iCs/>
          <w:lang w:val="en-US" w:eastAsia="fr-FR"/>
        </w:rPr>
        <w:t xml:space="preserve"> in planning and configuration for using </w:t>
      </w:r>
      <w:r w:rsidRPr="00A80EB4">
        <w:rPr>
          <w:rFonts w:eastAsia="Times New Roman" w:cs="Times New Roman"/>
          <w:i/>
          <w:iCs/>
          <w:lang w:val="en-US" w:eastAsia="fr-FR"/>
        </w:rPr>
        <w:t>global unicasts with automatic 6to4 tunnels</w:t>
      </w:r>
      <w:r w:rsidRPr="00A80EB4">
        <w:rPr>
          <w:rFonts w:eastAsia="Times New Roman" w:cs="Times New Roman"/>
          <w:iCs/>
          <w:lang w:val="en-US" w:eastAsia="fr-FR"/>
        </w:rPr>
        <w:t xml:space="preserve"> are:</w:t>
      </w:r>
    </w:p>
    <w:p w:rsidR="001D5AC6" w:rsidRPr="00A80EB4" w:rsidRDefault="001D5AC6" w:rsidP="009E17BB">
      <w:pPr>
        <w:numPr>
          <w:ilvl w:val="0"/>
          <w:numId w:val="166"/>
        </w:numPr>
        <w:ind w:left="708"/>
        <w:contextualSpacing/>
        <w:rPr>
          <w:rFonts w:eastAsia="Times New Roman" w:cs="Times New Roman"/>
          <w:iCs/>
          <w:lang w:val="en-US" w:eastAsia="fr-FR"/>
        </w:rPr>
      </w:pPr>
      <w:r w:rsidRPr="00A80EB4">
        <w:rPr>
          <w:rFonts w:eastAsia="Times New Roman" w:cs="Times New Roman"/>
          <w:b/>
          <w:bCs/>
          <w:iCs/>
          <w:lang w:val="en-US" w:eastAsia="fr-FR"/>
        </w:rPr>
        <w:t>Step 1:</w:t>
      </w:r>
      <w:r w:rsidRPr="00A80EB4">
        <w:rPr>
          <w:rFonts w:eastAsia="Times New Roman" w:cs="Times New Roman"/>
          <w:iCs/>
          <w:lang w:val="en-US" w:eastAsia="fr-FR"/>
        </w:rPr>
        <w:t> Plan the prefixes and addresses for the LANs using the global unicast range assigned to the Enterprise.</w:t>
      </w:r>
    </w:p>
    <w:p w:rsidR="001D5AC6" w:rsidRPr="00A80EB4" w:rsidRDefault="001D5AC6" w:rsidP="009E17BB">
      <w:pPr>
        <w:numPr>
          <w:ilvl w:val="0"/>
          <w:numId w:val="166"/>
        </w:numPr>
        <w:ind w:left="708"/>
        <w:contextualSpacing/>
        <w:rPr>
          <w:rFonts w:eastAsia="Times New Roman" w:cs="Times New Roman"/>
          <w:iCs/>
          <w:lang w:val="en-US" w:eastAsia="fr-FR"/>
        </w:rPr>
      </w:pPr>
      <w:r w:rsidRPr="00A80EB4">
        <w:rPr>
          <w:rFonts w:eastAsia="Times New Roman" w:cs="Times New Roman"/>
          <w:b/>
          <w:bCs/>
          <w:iCs/>
          <w:lang w:val="en-US" w:eastAsia="fr-FR"/>
        </w:rPr>
        <w:t>Step 2:</w:t>
      </w:r>
      <w:r w:rsidRPr="00A80EB4">
        <w:rPr>
          <w:rFonts w:eastAsia="Times New Roman" w:cs="Times New Roman"/>
          <w:iCs/>
          <w:lang w:val="en-US" w:eastAsia="fr-FR"/>
        </w:rPr>
        <w:t xml:space="preserve"> Configure an </w:t>
      </w:r>
      <w:r w:rsidRPr="00A80EB4">
        <w:rPr>
          <w:rFonts w:eastAsia="Times New Roman" w:cs="Times New Roman"/>
          <w:i/>
          <w:iCs/>
          <w:lang w:val="en-US" w:eastAsia="fr-FR"/>
        </w:rPr>
        <w:t>additional static route for each remote subnet</w:t>
      </w:r>
      <w:r w:rsidRPr="00A80EB4">
        <w:rPr>
          <w:rFonts w:eastAsia="Times New Roman" w:cs="Times New Roman"/>
          <w:iCs/>
          <w:lang w:val="en-US" w:eastAsia="fr-FR"/>
        </w:rPr>
        <w:t xml:space="preserve">, configuring the tunnel as outgoing interface </w:t>
      </w:r>
      <w:r w:rsidRPr="00A80EB4">
        <w:rPr>
          <w:rFonts w:eastAsia="Times New Roman" w:cs="Times New Roman"/>
          <w:b/>
          <w:iCs/>
          <w:u w:val="single"/>
          <w:lang w:val="en-US" w:eastAsia="fr-FR"/>
        </w:rPr>
        <w:t>and</w:t>
      </w:r>
      <w:r w:rsidRPr="00A80EB4">
        <w:rPr>
          <w:rFonts w:eastAsia="Times New Roman" w:cs="Times New Roman"/>
          <w:iCs/>
          <w:lang w:val="en-US" w:eastAsia="fr-FR"/>
        </w:rPr>
        <w:t xml:space="preserve"> configuring the next-hop</w:t>
      </w:r>
      <w:r w:rsidR="0027670F">
        <w:rPr>
          <w:rFonts w:eastAsia="Times New Roman" w:cs="Times New Roman"/>
          <w:iCs/>
          <w:lang w:val="en-US" w:eastAsia="fr-FR"/>
        </w:rPr>
        <w:t xml:space="preserve"> </w:t>
      </w:r>
      <w:r w:rsidR="0027670F" w:rsidRPr="0027670F">
        <w:rPr>
          <w:rFonts w:eastAsia="Times New Roman" w:cs="Times New Roman"/>
          <w:b/>
          <w:i/>
          <w:iCs/>
          <w:lang w:val="en-US" w:eastAsia="fr-FR"/>
        </w:rPr>
        <w:t>reserved</w:t>
      </w:r>
      <w:r w:rsidRPr="00A80EB4">
        <w:rPr>
          <w:rFonts w:eastAsia="Times New Roman" w:cs="Times New Roman"/>
          <w:iCs/>
          <w:lang w:val="en-US" w:eastAsia="fr-FR"/>
        </w:rPr>
        <w:t xml:space="preserve"> IPv6 address. That next-hop must be the remote router tunnel IPv6 address, which embeds the destination IPv4 address as the second and third </w:t>
      </w:r>
      <w:r w:rsidR="00A426B5">
        <w:rPr>
          <w:rFonts w:eastAsia="Times New Roman" w:cs="Times New Roman"/>
          <w:iCs/>
          <w:lang w:val="en-US" w:eastAsia="fr-FR"/>
        </w:rPr>
        <w:t>bytes</w:t>
      </w:r>
      <w:r w:rsidRPr="00A80EB4">
        <w:rPr>
          <w:rFonts w:eastAsia="Times New Roman" w:cs="Times New Roman"/>
          <w:iCs/>
          <w:lang w:val="en-US" w:eastAsia="fr-FR"/>
        </w:rPr>
        <w:t>.</w:t>
      </w:r>
    </w:p>
    <w:p w:rsidR="00A426B5" w:rsidRPr="00A80EB4" w:rsidRDefault="00A426B5" w:rsidP="00151ADF">
      <w:pPr>
        <w:rPr>
          <w:rFonts w:eastAsia="Times New Roman" w:cs="Times New Roman"/>
          <w:iCs/>
          <w:lang w:val="en-US" w:eastAsia="fr-FR"/>
        </w:rPr>
      </w:pPr>
    </w:p>
    <w:p w:rsidR="00A426B5" w:rsidRDefault="00A426B5" w:rsidP="009E17BB">
      <w:pPr>
        <w:pStyle w:val="ListParagraph"/>
        <w:numPr>
          <w:ilvl w:val="0"/>
          <w:numId w:val="243"/>
        </w:numPr>
        <w:ind w:left="414" w:hanging="426"/>
        <w:rPr>
          <w:b/>
          <w:i/>
          <w:iCs/>
          <w:lang w:val="en-US"/>
        </w:rPr>
      </w:pPr>
      <w:r w:rsidRPr="00F316CF">
        <w:rPr>
          <w:b/>
          <w:i/>
          <w:iCs/>
          <w:lang w:val="en-US"/>
        </w:rPr>
        <w:t xml:space="preserve">The </w:t>
      </w:r>
      <w:r w:rsidR="00D81D20">
        <w:rPr>
          <w:b/>
          <w:i/>
          <w:iCs/>
          <w:lang w:val="en-US"/>
        </w:rPr>
        <w:t xml:space="preserve">IPv6 </w:t>
      </w:r>
      <w:r>
        <w:rPr>
          <w:b/>
          <w:i/>
          <w:iCs/>
          <w:lang w:val="en-US"/>
        </w:rPr>
        <w:t>unic</w:t>
      </w:r>
      <w:r w:rsidRPr="00F316CF">
        <w:rPr>
          <w:b/>
          <w:i/>
          <w:iCs/>
          <w:lang w:val="en-US"/>
        </w:rPr>
        <w:t xml:space="preserve">ast ‘reserved’ address for the tunnel interface in this situation </w:t>
      </w:r>
      <w:r w:rsidRPr="00A426B5">
        <w:rPr>
          <w:b/>
          <w:i/>
          <w:iCs/>
          <w:u w:val="single"/>
          <w:lang w:val="en-US"/>
        </w:rPr>
        <w:t>is</w:t>
      </w:r>
      <w:r w:rsidRPr="00F316CF">
        <w:rPr>
          <w:b/>
          <w:i/>
          <w:iCs/>
          <w:lang w:val="en-US"/>
        </w:rPr>
        <w:t xml:space="preserve"> necessary!</w:t>
      </w:r>
    </w:p>
    <w:p w:rsidR="00610FA3" w:rsidRPr="00F316CF" w:rsidRDefault="00610FA3" w:rsidP="009E17BB">
      <w:pPr>
        <w:pStyle w:val="ListParagraph"/>
        <w:numPr>
          <w:ilvl w:val="0"/>
          <w:numId w:val="243"/>
        </w:numPr>
        <w:ind w:left="414" w:hanging="426"/>
        <w:rPr>
          <w:b/>
          <w:i/>
          <w:iCs/>
          <w:lang w:val="en-US"/>
        </w:rPr>
      </w:pPr>
      <w:r>
        <w:rPr>
          <w:b/>
          <w:i/>
          <w:iCs/>
          <w:lang w:val="en-US"/>
        </w:rPr>
        <w:t>The destination IPv4 information here comes from the IPv6 routing table</w:t>
      </w:r>
      <w:r w:rsidR="004806A5">
        <w:rPr>
          <w:b/>
          <w:i/>
          <w:iCs/>
          <w:lang w:val="en-US"/>
        </w:rPr>
        <w:t>, and not from the packets</w:t>
      </w:r>
      <w:r>
        <w:rPr>
          <w:b/>
          <w:i/>
          <w:iCs/>
          <w:lang w:val="en-US"/>
        </w:rPr>
        <w:t>.</w:t>
      </w:r>
    </w:p>
    <w:p w:rsidR="001D5AC6" w:rsidRPr="00A80EB4" w:rsidRDefault="001D5AC6" w:rsidP="00151ADF">
      <w:pPr>
        <w:rPr>
          <w:rFonts w:eastAsia="Times New Roman" w:cs="Times New Roman"/>
          <w:iCs/>
          <w:lang w:val="en-US" w:eastAsia="fr-FR"/>
        </w:rPr>
      </w:pPr>
    </w:p>
    <w:p w:rsidR="001D5AC6" w:rsidRPr="00610FA3" w:rsidRDefault="001D5AC6" w:rsidP="00151ADF">
      <w:pPr>
        <w:rPr>
          <w:rFonts w:eastAsia="Times New Roman" w:cs="Times New Roman"/>
          <w:i/>
          <w:iCs/>
          <w:lang w:val="en-US" w:eastAsia="fr-FR"/>
        </w:rPr>
      </w:pPr>
      <w:r w:rsidRPr="00610FA3">
        <w:rPr>
          <w:rFonts w:eastAsia="Times New Roman" w:cs="Times New Roman"/>
          <w:b/>
          <w:bCs/>
          <w:i/>
          <w:iCs/>
          <w:lang w:val="en-US" w:eastAsia="fr-FR"/>
        </w:rPr>
        <w:t>Note</w:t>
      </w:r>
      <w:r w:rsidRPr="00610FA3">
        <w:rPr>
          <w:rFonts w:eastAsia="Times New Roman" w:cs="Times New Roman"/>
          <w:bCs/>
          <w:i/>
          <w:iCs/>
          <w:lang w:val="en-US" w:eastAsia="fr-FR"/>
        </w:rPr>
        <w:t xml:space="preserve"> : </w:t>
      </w:r>
      <w:r w:rsidRPr="004806A5">
        <w:rPr>
          <w:rFonts w:eastAsia="Times New Roman" w:cs="Times New Roman"/>
          <w:b/>
          <w:i/>
          <w:iCs/>
          <w:lang w:val="en-US" w:eastAsia="fr-FR"/>
        </w:rPr>
        <w:t xml:space="preserve">You can </w:t>
      </w:r>
      <w:r w:rsidR="0027670F" w:rsidRPr="004806A5">
        <w:rPr>
          <w:rFonts w:eastAsia="Times New Roman" w:cs="Times New Roman"/>
          <w:b/>
          <w:i/>
          <w:iCs/>
          <w:lang w:val="en-US" w:eastAsia="fr-FR"/>
        </w:rPr>
        <w:t xml:space="preserve">also </w:t>
      </w:r>
      <w:r w:rsidRPr="004806A5">
        <w:rPr>
          <w:rFonts w:eastAsia="Times New Roman" w:cs="Times New Roman"/>
          <w:b/>
          <w:i/>
          <w:iCs/>
          <w:lang w:val="en-US" w:eastAsia="fr-FR"/>
        </w:rPr>
        <w:t>use BGP for IPv6 to learn the route listed in Step 2.</w:t>
      </w:r>
      <w:r w:rsidR="004806A5" w:rsidRPr="004806A5">
        <w:rPr>
          <w:rFonts w:eastAsia="Times New Roman" w:cs="Times New Roman"/>
          <w:b/>
          <w:i/>
          <w:iCs/>
          <w:lang w:val="en-US" w:eastAsia="fr-FR"/>
        </w:rPr>
        <w:t xml:space="preserve"> You cannot use EIGRP nor OSPF for that purpose because the IPv6 routers do not share a common subnet in the tunnel</w:t>
      </w:r>
      <w:r w:rsidR="004806A5">
        <w:rPr>
          <w:rFonts w:eastAsia="Times New Roman" w:cs="Times New Roman"/>
          <w:i/>
          <w:iCs/>
          <w:lang w:val="en-US" w:eastAsia="fr-FR"/>
        </w:rPr>
        <w:t>.</w:t>
      </w:r>
    </w:p>
    <w:p w:rsidR="00965079" w:rsidRDefault="00965079" w:rsidP="00F3425A">
      <w:pPr>
        <w:pStyle w:val="Heading5"/>
      </w:pPr>
      <w:bookmarkStart w:id="442" w:name="_Toc413851076"/>
      <w:r>
        <w:t>6over4</w:t>
      </w:r>
      <w:bookmarkEnd w:id="442"/>
    </w:p>
    <w:p w:rsidR="00965079" w:rsidRPr="00965079" w:rsidRDefault="00965079" w:rsidP="00965079">
      <w:pPr>
        <w:rPr>
          <w:lang w:val="en-US" w:eastAsia="fr-FR"/>
        </w:rPr>
      </w:pPr>
      <w:r w:rsidRPr="00965079">
        <w:rPr>
          <w:lang w:val="en-US" w:eastAsia="fr-FR"/>
        </w:rPr>
        <w:t xml:space="preserve">6over4 is another tunnel method that </w:t>
      </w:r>
      <w:r w:rsidRPr="00965079">
        <w:rPr>
          <w:b/>
          <w:lang w:val="en-US" w:eastAsia="fr-FR"/>
        </w:rPr>
        <w:t>requires an IPv4 multicast-enabled network</w:t>
      </w:r>
      <w:r w:rsidRPr="00965079">
        <w:rPr>
          <w:lang w:val="en-US" w:eastAsia="fr-FR"/>
        </w:rPr>
        <w:t>. IPv6</w:t>
      </w:r>
      <w:r>
        <w:rPr>
          <w:lang w:val="en-US" w:eastAsia="fr-FR"/>
        </w:rPr>
        <w:t xml:space="preserve"> </w:t>
      </w:r>
      <w:r w:rsidRPr="00965079">
        <w:rPr>
          <w:lang w:val="en-US" w:eastAsia="fr-FR"/>
        </w:rPr>
        <w:t>multicast packets get encapsulated into IPv4 multicast packets to communicate with other</w:t>
      </w:r>
      <w:r>
        <w:rPr>
          <w:lang w:val="en-US" w:eastAsia="fr-FR"/>
        </w:rPr>
        <w:t xml:space="preserve"> </w:t>
      </w:r>
      <w:r w:rsidRPr="00965079">
        <w:rPr>
          <w:lang w:val="en-US" w:eastAsia="fr-FR"/>
        </w:rPr>
        <w:t>6over4 hosts. 6over4 is of limited practical use.</w:t>
      </w:r>
    </w:p>
    <w:p w:rsidR="00B57152" w:rsidRDefault="00B57152">
      <w:pPr>
        <w:spacing w:after="200"/>
        <w:rPr>
          <w:rFonts w:asciiTheme="majorHAnsi" w:eastAsia="Times New Roman" w:hAnsiTheme="majorHAnsi" w:cstheme="majorBidi"/>
          <w:color w:val="4F81BD" w:themeColor="accent1"/>
          <w:lang w:val="en-US" w:eastAsia="fr-FR"/>
        </w:rPr>
      </w:pPr>
      <w:r>
        <w:br w:type="page"/>
      </w:r>
    </w:p>
    <w:p w:rsidR="00024E44" w:rsidRPr="00B670A5" w:rsidRDefault="00024E44" w:rsidP="00F3425A">
      <w:pPr>
        <w:pStyle w:val="Heading5"/>
        <w:rPr>
          <w:rFonts w:cs="Times New Roman"/>
          <w:iCs/>
        </w:rPr>
      </w:pPr>
      <w:bookmarkStart w:id="443" w:name="_Toc413851077"/>
      <w:r w:rsidRPr="00A80EB4">
        <w:lastRenderedPageBreak/>
        <w:t>ISATAP Tunnels</w:t>
      </w:r>
      <w:bookmarkEnd w:id="443"/>
    </w:p>
    <w:p w:rsidR="00761B93" w:rsidRPr="00297136" w:rsidRDefault="00761B93" w:rsidP="00151ADF">
      <w:pPr>
        <w:rPr>
          <w:rFonts w:eastAsia="Times New Roman" w:cs="Times New Roman"/>
          <w:iCs/>
          <w:lang w:val="en-US" w:eastAsia="fr-FR"/>
        </w:rPr>
      </w:pPr>
      <w:r w:rsidRPr="00297136">
        <w:rPr>
          <w:rFonts w:eastAsia="Times New Roman" w:cs="Times New Roman"/>
          <w:iCs/>
          <w:lang w:val="en-US" w:eastAsia="fr-FR"/>
        </w:rPr>
        <w:t xml:space="preserve">The items that </w:t>
      </w:r>
      <w:r>
        <w:rPr>
          <w:rFonts w:eastAsia="Times New Roman" w:cs="Times New Roman"/>
          <w:i/>
          <w:iCs/>
          <w:lang w:val="en-US" w:eastAsia="fr-FR"/>
        </w:rPr>
        <w:t>are similar</w:t>
      </w:r>
      <w:r w:rsidRPr="00297136">
        <w:rPr>
          <w:rFonts w:eastAsia="Times New Roman" w:cs="Times New Roman"/>
          <w:iCs/>
          <w:lang w:val="en-US" w:eastAsia="fr-FR"/>
        </w:rPr>
        <w:t xml:space="preserve"> between ISATAP tunnels and automatic 6to4 tunnels </w:t>
      </w:r>
      <w:r w:rsidR="0027670F">
        <w:rPr>
          <w:rFonts w:eastAsia="Times New Roman" w:cs="Times New Roman"/>
          <w:b/>
          <w:i/>
          <w:iCs/>
          <w:lang w:val="en-US" w:eastAsia="fr-FR"/>
        </w:rPr>
        <w:t>in ‘P</w:t>
      </w:r>
      <w:r w:rsidRPr="00761B93">
        <w:rPr>
          <w:rFonts w:eastAsia="Times New Roman" w:cs="Times New Roman"/>
          <w:b/>
          <w:i/>
          <w:iCs/>
          <w:lang w:val="en-US" w:eastAsia="fr-FR"/>
        </w:rPr>
        <w:t>ublic mode’</w:t>
      </w:r>
      <w:r w:rsidRPr="00297136">
        <w:rPr>
          <w:rFonts w:eastAsia="Times New Roman" w:cs="Times New Roman"/>
          <w:iCs/>
          <w:lang w:val="en-US" w:eastAsia="fr-FR"/>
        </w:rPr>
        <w:t xml:space="preserve"> are :</w:t>
      </w:r>
    </w:p>
    <w:p w:rsidR="00024E44" w:rsidRPr="00297136" w:rsidRDefault="00024E44" w:rsidP="009E17BB">
      <w:pPr>
        <w:numPr>
          <w:ilvl w:val="0"/>
          <w:numId w:val="168"/>
        </w:numPr>
        <w:ind w:left="708"/>
        <w:rPr>
          <w:rFonts w:eastAsia="Times New Roman" w:cs="Times New Roman"/>
          <w:iCs/>
          <w:lang w:val="en-US" w:eastAsia="fr-FR"/>
        </w:rPr>
      </w:pPr>
      <w:r w:rsidRPr="00297136">
        <w:rPr>
          <w:rFonts w:eastAsia="Times New Roman" w:cs="Times New Roman"/>
          <w:iCs/>
          <w:lang w:val="en-US" w:eastAsia="fr-FR"/>
        </w:rPr>
        <w:t>ISATAP use</w:t>
      </w:r>
      <w:r w:rsidR="008F2874">
        <w:rPr>
          <w:rFonts w:eastAsia="Times New Roman" w:cs="Times New Roman"/>
          <w:iCs/>
          <w:lang w:val="en-US" w:eastAsia="fr-FR"/>
        </w:rPr>
        <w:t>s</w:t>
      </w:r>
      <w:r w:rsidRPr="00297136">
        <w:rPr>
          <w:rFonts w:eastAsia="Times New Roman" w:cs="Times New Roman"/>
          <w:iCs/>
          <w:lang w:val="en-US" w:eastAsia="fr-FR"/>
        </w:rPr>
        <w:t xml:space="preserve"> </w:t>
      </w:r>
      <w:r w:rsidR="002C55A2" w:rsidRPr="002C55A2">
        <w:rPr>
          <w:rFonts w:eastAsia="Times New Roman" w:cs="Times New Roman"/>
          <w:i/>
          <w:iCs/>
          <w:lang w:val="en-US" w:eastAsia="fr-FR"/>
        </w:rPr>
        <w:t>IPv6</w:t>
      </w:r>
      <w:r w:rsidR="002C55A2">
        <w:rPr>
          <w:rFonts w:eastAsia="Times New Roman" w:cs="Times New Roman"/>
          <w:iCs/>
          <w:lang w:val="en-US" w:eastAsia="fr-FR"/>
        </w:rPr>
        <w:t xml:space="preserve"> </w:t>
      </w:r>
      <w:r w:rsidRPr="00297136">
        <w:rPr>
          <w:rFonts w:eastAsia="Times New Roman" w:cs="Times New Roman"/>
          <w:i/>
          <w:iCs/>
          <w:lang w:val="en-US" w:eastAsia="fr-FR"/>
        </w:rPr>
        <w:t>global unicast prefixes for user subnets</w:t>
      </w:r>
      <w:r w:rsidRPr="00297136">
        <w:rPr>
          <w:rFonts w:eastAsia="Times New Roman" w:cs="Times New Roman"/>
          <w:iCs/>
          <w:lang w:val="en-US" w:eastAsia="fr-FR"/>
        </w:rPr>
        <w:t>.</w:t>
      </w:r>
    </w:p>
    <w:p w:rsidR="00024E44" w:rsidRPr="00297136" w:rsidRDefault="00024E44" w:rsidP="009E17BB">
      <w:pPr>
        <w:numPr>
          <w:ilvl w:val="0"/>
          <w:numId w:val="168"/>
        </w:numPr>
        <w:ind w:left="708"/>
        <w:rPr>
          <w:rFonts w:eastAsia="Times New Roman" w:cs="Times New Roman"/>
          <w:iCs/>
          <w:lang w:val="en-US" w:eastAsia="fr-FR"/>
        </w:rPr>
      </w:pPr>
      <w:r w:rsidRPr="00297136">
        <w:rPr>
          <w:rFonts w:eastAsia="Times New Roman" w:cs="Times New Roman"/>
          <w:iCs/>
          <w:lang w:val="en-US" w:eastAsia="fr-FR"/>
        </w:rPr>
        <w:t xml:space="preserve">ISATAP tunnel interfaces use </w:t>
      </w:r>
      <w:r w:rsidRPr="00297136">
        <w:rPr>
          <w:rFonts w:eastAsia="Times New Roman" w:cs="Times New Roman"/>
          <w:i/>
          <w:iCs/>
          <w:lang w:val="en-US" w:eastAsia="fr-FR"/>
        </w:rPr>
        <w:t>IPv6 addresses that embed the</w:t>
      </w:r>
      <w:r w:rsidR="004806A5">
        <w:rPr>
          <w:rFonts w:eastAsia="Times New Roman" w:cs="Times New Roman"/>
          <w:i/>
          <w:iCs/>
          <w:lang w:val="en-US" w:eastAsia="fr-FR"/>
        </w:rPr>
        <w:t xml:space="preserve"> tunnel</w:t>
      </w:r>
      <w:r w:rsidRPr="00297136">
        <w:rPr>
          <w:rFonts w:eastAsia="Times New Roman" w:cs="Times New Roman"/>
          <w:i/>
          <w:iCs/>
          <w:lang w:val="en-US" w:eastAsia="fr-FR"/>
        </w:rPr>
        <w:t xml:space="preserve"> destination IPv4 address</w:t>
      </w:r>
      <w:r w:rsidRPr="00297136">
        <w:rPr>
          <w:rFonts w:eastAsia="Times New Roman" w:cs="Times New Roman"/>
          <w:iCs/>
          <w:lang w:val="en-US" w:eastAsia="fr-FR"/>
        </w:rPr>
        <w:t>.</w:t>
      </w:r>
    </w:p>
    <w:p w:rsidR="00024E44" w:rsidRDefault="00024E44" w:rsidP="009E17BB">
      <w:pPr>
        <w:numPr>
          <w:ilvl w:val="0"/>
          <w:numId w:val="168"/>
        </w:numPr>
        <w:ind w:left="708"/>
        <w:rPr>
          <w:rFonts w:eastAsia="Times New Roman" w:cs="Times New Roman"/>
          <w:iCs/>
          <w:lang w:val="en-US" w:eastAsia="fr-FR"/>
        </w:rPr>
      </w:pPr>
      <w:r w:rsidRPr="00297136">
        <w:rPr>
          <w:rFonts w:eastAsia="Times New Roman" w:cs="Times New Roman"/>
          <w:iCs/>
          <w:lang w:val="en-US" w:eastAsia="fr-FR"/>
        </w:rPr>
        <w:t xml:space="preserve">The routers </w:t>
      </w:r>
      <w:r w:rsidRPr="00297136">
        <w:rPr>
          <w:rFonts w:eastAsia="Times New Roman" w:cs="Times New Roman"/>
          <w:i/>
          <w:iCs/>
          <w:lang w:val="en-US" w:eastAsia="fr-FR"/>
        </w:rPr>
        <w:t xml:space="preserve">need static </w:t>
      </w:r>
      <w:r w:rsidR="00553910">
        <w:rPr>
          <w:rFonts w:eastAsia="Times New Roman" w:cs="Times New Roman"/>
          <w:i/>
          <w:iCs/>
          <w:lang w:val="en-US" w:eastAsia="fr-FR"/>
        </w:rPr>
        <w:t xml:space="preserve">(or BGP) </w:t>
      </w:r>
      <w:r w:rsidRPr="00297136">
        <w:rPr>
          <w:rFonts w:eastAsia="Times New Roman" w:cs="Times New Roman"/>
          <w:i/>
          <w:iCs/>
          <w:lang w:val="en-US" w:eastAsia="fr-FR"/>
        </w:rPr>
        <w:t>routes for the destination end-user IPv6 prefixes</w:t>
      </w:r>
      <w:r w:rsidRPr="00297136">
        <w:rPr>
          <w:rFonts w:eastAsia="Times New Roman" w:cs="Times New Roman"/>
          <w:iCs/>
          <w:lang w:val="en-US" w:eastAsia="fr-FR"/>
        </w:rPr>
        <w:t>; the route must list a next-hop IPv6 address, which in turn embeds the tunnel destination IPv4 address.</w:t>
      </w:r>
    </w:p>
    <w:p w:rsidR="00BD41FB" w:rsidRPr="00297136" w:rsidRDefault="00BD41FB" w:rsidP="009E17BB">
      <w:pPr>
        <w:numPr>
          <w:ilvl w:val="0"/>
          <w:numId w:val="168"/>
        </w:numPr>
        <w:ind w:left="708"/>
        <w:rPr>
          <w:rFonts w:eastAsia="Times New Roman" w:cs="Times New Roman"/>
          <w:iCs/>
          <w:lang w:val="en-US" w:eastAsia="fr-FR"/>
        </w:rPr>
      </w:pPr>
      <w:r>
        <w:rPr>
          <w:rFonts w:eastAsia="Times New Roman" w:cs="Times New Roman"/>
          <w:iCs/>
          <w:lang w:val="en-US" w:eastAsia="fr-FR"/>
        </w:rPr>
        <w:t xml:space="preserve">ISATAP </w:t>
      </w:r>
      <w:r w:rsidRPr="00BD41FB">
        <w:rPr>
          <w:rFonts w:eastAsia="Times New Roman" w:cs="Times New Roman"/>
          <w:i/>
          <w:iCs/>
          <w:lang w:val="en-US" w:eastAsia="fr-FR"/>
        </w:rPr>
        <w:t>does not support IPv6 multicast traffic</w:t>
      </w:r>
      <w:r>
        <w:rPr>
          <w:rFonts w:eastAsia="Times New Roman" w:cs="Times New Roman"/>
          <w:iCs/>
          <w:lang w:val="en-US" w:eastAsia="fr-FR"/>
        </w:rPr>
        <w:t xml:space="preserve">; so </w:t>
      </w:r>
      <w:r w:rsidRPr="00BD41FB">
        <w:rPr>
          <w:rFonts w:eastAsia="Times New Roman" w:cs="Times New Roman"/>
          <w:i/>
          <w:iCs/>
          <w:lang w:val="en-US" w:eastAsia="fr-FR"/>
        </w:rPr>
        <w:t>IGPs cannot run over the tunnel</w:t>
      </w:r>
      <w:r>
        <w:rPr>
          <w:rFonts w:eastAsia="Times New Roman" w:cs="Times New Roman"/>
          <w:iCs/>
          <w:lang w:val="en-US" w:eastAsia="fr-FR"/>
        </w:rPr>
        <w:t xml:space="preserve"> despite the fact that the routers share a single IPv6 subnet. </w:t>
      </w:r>
    </w:p>
    <w:p w:rsidR="00024E44" w:rsidRPr="00297136" w:rsidRDefault="00024E44" w:rsidP="00151ADF">
      <w:pPr>
        <w:rPr>
          <w:rFonts w:eastAsia="Times New Roman" w:cs="Times New Roman"/>
          <w:iCs/>
          <w:lang w:val="en-US" w:eastAsia="fr-FR"/>
        </w:rPr>
      </w:pPr>
    </w:p>
    <w:p w:rsidR="00024E44" w:rsidRPr="00297136" w:rsidRDefault="00024E44" w:rsidP="00151ADF">
      <w:pPr>
        <w:rPr>
          <w:rFonts w:eastAsia="Times New Roman" w:cs="Times New Roman"/>
          <w:iCs/>
          <w:lang w:val="en-US" w:eastAsia="fr-FR"/>
        </w:rPr>
      </w:pPr>
      <w:r w:rsidRPr="00297136">
        <w:rPr>
          <w:rFonts w:eastAsia="Times New Roman" w:cs="Times New Roman"/>
          <w:iCs/>
          <w:lang w:val="en-US" w:eastAsia="fr-FR"/>
        </w:rPr>
        <w:t xml:space="preserve">The items that </w:t>
      </w:r>
      <w:r w:rsidRPr="00297136">
        <w:rPr>
          <w:rFonts w:eastAsia="Times New Roman" w:cs="Times New Roman"/>
          <w:i/>
          <w:iCs/>
          <w:lang w:val="en-US" w:eastAsia="fr-FR"/>
        </w:rPr>
        <w:t>differ</w:t>
      </w:r>
      <w:r w:rsidRPr="00297136">
        <w:rPr>
          <w:rFonts w:eastAsia="Times New Roman" w:cs="Times New Roman"/>
          <w:iCs/>
          <w:lang w:val="en-US" w:eastAsia="fr-FR"/>
        </w:rPr>
        <w:t xml:space="preserve"> between ISATAP tunnels and automatic 6to4 tunnels are :</w:t>
      </w:r>
    </w:p>
    <w:p w:rsidR="00024E44" w:rsidRPr="00297136" w:rsidRDefault="00024E44" w:rsidP="009E17BB">
      <w:pPr>
        <w:numPr>
          <w:ilvl w:val="0"/>
          <w:numId w:val="169"/>
        </w:numPr>
        <w:ind w:left="708"/>
        <w:rPr>
          <w:rFonts w:eastAsia="Times New Roman" w:cs="Times New Roman"/>
          <w:iCs/>
          <w:lang w:val="en-US" w:eastAsia="fr-FR"/>
        </w:rPr>
      </w:pPr>
      <w:r w:rsidRPr="00297136">
        <w:rPr>
          <w:rFonts w:eastAsia="Times New Roman" w:cs="Times New Roman"/>
          <w:iCs/>
          <w:lang w:val="en-US" w:eastAsia="fr-FR"/>
        </w:rPr>
        <w:t xml:space="preserve">ISATAP tunnel interface IPv6 addresses embed the IPv4 address in the </w:t>
      </w:r>
      <w:r w:rsidRPr="00297136">
        <w:rPr>
          <w:rFonts w:eastAsia="Times New Roman" w:cs="Times New Roman"/>
          <w:i/>
          <w:iCs/>
          <w:lang w:val="en-US" w:eastAsia="fr-FR"/>
        </w:rPr>
        <w:t>last two quartets</w:t>
      </w:r>
      <w:r w:rsidRPr="00297136">
        <w:rPr>
          <w:rFonts w:eastAsia="Times New Roman" w:cs="Times New Roman"/>
          <w:iCs/>
          <w:lang w:val="en-US" w:eastAsia="fr-FR"/>
        </w:rPr>
        <w:t>.</w:t>
      </w:r>
    </w:p>
    <w:p w:rsidR="00024E44" w:rsidRPr="00297136" w:rsidRDefault="00024E44" w:rsidP="009E17BB">
      <w:pPr>
        <w:numPr>
          <w:ilvl w:val="0"/>
          <w:numId w:val="169"/>
        </w:numPr>
        <w:ind w:left="708"/>
        <w:rPr>
          <w:rFonts w:eastAsia="Times New Roman" w:cs="Times New Roman"/>
          <w:iCs/>
          <w:lang w:val="en-US" w:eastAsia="fr-FR"/>
        </w:rPr>
      </w:pPr>
      <w:r w:rsidRPr="00297136">
        <w:rPr>
          <w:rFonts w:eastAsia="Times New Roman" w:cs="Times New Roman"/>
          <w:iCs/>
          <w:lang w:val="en-US" w:eastAsia="fr-FR"/>
        </w:rPr>
        <w:t xml:space="preserve">ISATAP tunnels can </w:t>
      </w:r>
      <w:r w:rsidRPr="00297136">
        <w:rPr>
          <w:rFonts w:eastAsia="Times New Roman" w:cs="Times New Roman"/>
          <w:i/>
          <w:iCs/>
          <w:lang w:val="en-US" w:eastAsia="fr-FR"/>
        </w:rPr>
        <w:t>automatically</w:t>
      </w:r>
      <w:r w:rsidR="004806A5">
        <w:rPr>
          <w:rFonts w:eastAsia="Times New Roman" w:cs="Times New Roman"/>
          <w:iCs/>
          <w:lang w:val="en-US" w:eastAsia="fr-FR"/>
        </w:rPr>
        <w:t xml:space="preserve"> derive the tunnel interface</w:t>
      </w:r>
      <w:r w:rsidRPr="00297136">
        <w:rPr>
          <w:rFonts w:eastAsia="Times New Roman" w:cs="Times New Roman"/>
          <w:iCs/>
          <w:lang w:val="en-US" w:eastAsia="fr-FR"/>
        </w:rPr>
        <w:t xml:space="preserve"> IPv6 interface ID by using </w:t>
      </w:r>
      <w:r w:rsidRPr="00297136">
        <w:rPr>
          <w:rFonts w:eastAsia="Times New Roman" w:cs="Times New Roman"/>
          <w:i/>
          <w:iCs/>
          <w:lang w:val="en-US" w:eastAsia="fr-FR"/>
        </w:rPr>
        <w:t>modified EUI-64 rules</w:t>
      </w:r>
      <w:r w:rsidRPr="00297136">
        <w:rPr>
          <w:rFonts w:eastAsia="Times New Roman" w:cs="Times New Roman"/>
          <w:iCs/>
          <w:lang w:val="en-US" w:eastAsia="fr-FR"/>
        </w:rPr>
        <w:t>.</w:t>
      </w:r>
    </w:p>
    <w:p w:rsidR="00024E44" w:rsidRPr="00297136" w:rsidRDefault="00024E44" w:rsidP="009E17BB">
      <w:pPr>
        <w:numPr>
          <w:ilvl w:val="0"/>
          <w:numId w:val="169"/>
        </w:numPr>
        <w:ind w:left="708"/>
        <w:rPr>
          <w:rFonts w:eastAsia="Times New Roman" w:cs="Times New Roman"/>
          <w:iCs/>
          <w:lang w:val="en-US" w:eastAsia="fr-FR"/>
        </w:rPr>
      </w:pPr>
      <w:r w:rsidRPr="00297136">
        <w:rPr>
          <w:rFonts w:eastAsia="Times New Roman" w:cs="Times New Roman"/>
          <w:iCs/>
          <w:lang w:val="en-US" w:eastAsia="fr-FR"/>
        </w:rPr>
        <w:t>ISATAP tunnels do not use a special reserved range of IPv6 addresses at all, instead using just normal IPv6 unicast prefixes.</w:t>
      </w:r>
    </w:p>
    <w:p w:rsidR="00024E44" w:rsidRDefault="00024E44" w:rsidP="009E17BB">
      <w:pPr>
        <w:numPr>
          <w:ilvl w:val="0"/>
          <w:numId w:val="169"/>
        </w:numPr>
        <w:ind w:left="708"/>
        <w:rPr>
          <w:rFonts w:eastAsia="Times New Roman" w:cs="Times New Roman"/>
          <w:iCs/>
          <w:lang w:val="en-US" w:eastAsia="fr-FR"/>
        </w:rPr>
      </w:pPr>
      <w:r w:rsidRPr="00297136">
        <w:rPr>
          <w:rFonts w:eastAsia="Times New Roman" w:cs="Times New Roman"/>
          <w:iCs/>
          <w:lang w:val="en-US" w:eastAsia="fr-FR"/>
        </w:rPr>
        <w:t xml:space="preserve">ISATAP tunnels typically use </w:t>
      </w:r>
      <w:r w:rsidRPr="00297136">
        <w:rPr>
          <w:rFonts w:eastAsia="Times New Roman" w:cs="Times New Roman"/>
          <w:i/>
          <w:iCs/>
          <w:lang w:val="en-US" w:eastAsia="fr-FR"/>
        </w:rPr>
        <w:t>a single prefix to which all tunnel interfaces connect</w:t>
      </w:r>
      <w:r w:rsidRPr="00297136">
        <w:rPr>
          <w:rFonts w:eastAsia="Times New Roman" w:cs="Times New Roman"/>
          <w:iCs/>
          <w:lang w:val="en-US" w:eastAsia="fr-FR"/>
        </w:rPr>
        <w:t>, so all routers have a connected IPv6 route to that same subnet.</w:t>
      </w:r>
    </w:p>
    <w:p w:rsidR="00610FA3" w:rsidRPr="00297136" w:rsidRDefault="00610FA3" w:rsidP="00610FA3">
      <w:pPr>
        <w:rPr>
          <w:rFonts w:eastAsia="Times New Roman" w:cs="Times New Roman"/>
          <w:iCs/>
          <w:lang w:val="en-US" w:eastAsia="fr-FR"/>
        </w:rPr>
      </w:pPr>
    </w:p>
    <w:p w:rsidR="005D754F" w:rsidRDefault="005D754F" w:rsidP="009E17BB">
      <w:pPr>
        <w:pStyle w:val="ListParagraph"/>
        <w:numPr>
          <w:ilvl w:val="0"/>
          <w:numId w:val="290"/>
        </w:numPr>
        <w:rPr>
          <w:iCs/>
          <w:lang w:val="en-US"/>
        </w:rPr>
      </w:pPr>
      <w:r>
        <w:rPr>
          <w:b/>
          <w:i/>
          <w:iCs/>
          <w:lang w:val="en-US"/>
        </w:rPr>
        <w:t>The destination IPv4 information here also comes from the IPv6 routing table.</w:t>
      </w:r>
    </w:p>
    <w:p w:rsidR="00FA2411" w:rsidRPr="00FA2411" w:rsidRDefault="00FA2411" w:rsidP="009E17BB">
      <w:pPr>
        <w:pStyle w:val="ListParagraph"/>
        <w:numPr>
          <w:ilvl w:val="0"/>
          <w:numId w:val="290"/>
        </w:numPr>
        <w:rPr>
          <w:iCs/>
          <w:lang w:val="en-US"/>
        </w:rPr>
      </w:pPr>
      <w:r w:rsidRPr="00FA2411">
        <w:rPr>
          <w:iCs/>
          <w:lang w:val="en-US"/>
        </w:rPr>
        <w:t xml:space="preserve">Although the ISATAP tunneling mechanism is designed for transporting IPv6 packets </w:t>
      </w:r>
      <w:r w:rsidRPr="00FA2411">
        <w:rPr>
          <w:i/>
          <w:iCs/>
          <w:lang w:val="en-US"/>
        </w:rPr>
        <w:t>within</w:t>
      </w:r>
      <w:r w:rsidRPr="00FA2411">
        <w:rPr>
          <w:iCs/>
          <w:lang w:val="en-US"/>
        </w:rPr>
        <w:t xml:space="preserve"> a site, </w:t>
      </w:r>
      <w:r w:rsidRPr="00FA2411">
        <w:rPr>
          <w:i/>
          <w:iCs/>
          <w:lang w:val="en-US"/>
        </w:rPr>
        <w:t>not</w:t>
      </w:r>
      <w:r w:rsidRPr="00FA2411">
        <w:rPr>
          <w:iCs/>
          <w:lang w:val="en-US"/>
        </w:rPr>
        <w:t xml:space="preserve"> </w:t>
      </w:r>
      <w:r w:rsidRPr="00FA2411">
        <w:rPr>
          <w:i/>
          <w:iCs/>
          <w:lang w:val="en-US"/>
        </w:rPr>
        <w:t>between</w:t>
      </w:r>
      <w:r w:rsidR="00266038">
        <w:rPr>
          <w:iCs/>
          <w:lang w:val="en-US"/>
        </w:rPr>
        <w:t xml:space="preserve"> sites, </w:t>
      </w:r>
      <w:r w:rsidR="00266038">
        <w:rPr>
          <w:b/>
          <w:i/>
          <w:iCs/>
          <w:lang w:val="en-US"/>
        </w:rPr>
        <w:t>we could use public IPv4 addresses for encapsulation and the Internet to interconnect all these ISATAP sites</w:t>
      </w:r>
      <w:r w:rsidR="00266038">
        <w:rPr>
          <w:iCs/>
          <w:lang w:val="en-US"/>
        </w:rPr>
        <w:t xml:space="preserve">. </w:t>
      </w:r>
    </w:p>
    <w:p w:rsidR="00FA2411" w:rsidRDefault="00FA2411" w:rsidP="00151ADF">
      <w:pPr>
        <w:rPr>
          <w:rFonts w:eastAsia="Times New Roman" w:cs="Times New Roman"/>
          <w:iCs/>
          <w:lang w:val="en-US" w:eastAsia="fr-FR"/>
        </w:rPr>
      </w:pPr>
    </w:p>
    <w:p w:rsidR="00024E44" w:rsidRPr="00297136" w:rsidRDefault="00024E44" w:rsidP="00151ADF">
      <w:pPr>
        <w:rPr>
          <w:rFonts w:eastAsia="Times New Roman" w:cs="Times New Roman"/>
          <w:iCs/>
          <w:lang w:val="en-US" w:eastAsia="fr-FR"/>
        </w:rPr>
      </w:pPr>
      <w:r w:rsidRPr="00297136">
        <w:rPr>
          <w:rFonts w:eastAsia="Times New Roman" w:cs="Times New Roman"/>
          <w:iCs/>
          <w:lang w:val="en-US" w:eastAsia="fr-FR"/>
        </w:rPr>
        <w:t>The figure is the same as previous Figure’s automatic 6to4 tunnel example with the same user IPv6 prefixes from the global unicast range. However, the design and configuration has been changed to work with ISATAP tunnels, as follows:</w:t>
      </w:r>
    </w:p>
    <w:p w:rsidR="00024E44" w:rsidRPr="00297136" w:rsidRDefault="00024E44" w:rsidP="009E17BB">
      <w:pPr>
        <w:numPr>
          <w:ilvl w:val="0"/>
          <w:numId w:val="170"/>
        </w:numPr>
        <w:ind w:left="708"/>
        <w:contextualSpacing/>
        <w:rPr>
          <w:rFonts w:eastAsia="Times New Roman" w:cs="Times New Roman"/>
          <w:iCs/>
          <w:lang w:val="en-US" w:eastAsia="fr-FR"/>
        </w:rPr>
      </w:pPr>
      <w:r w:rsidRPr="00297136">
        <w:rPr>
          <w:rFonts w:eastAsia="Times New Roman" w:cs="Times New Roman"/>
          <w:iCs/>
          <w:lang w:val="en-US" w:eastAsia="fr-FR"/>
        </w:rPr>
        <w:t xml:space="preserve">The three tunnel interfaces now have IPv6 addresses in </w:t>
      </w:r>
      <w:r w:rsidRPr="00297136">
        <w:rPr>
          <w:rFonts w:eastAsia="Times New Roman" w:cs="Times New Roman"/>
          <w:i/>
          <w:iCs/>
          <w:lang w:val="en-US" w:eastAsia="fr-FR"/>
        </w:rPr>
        <w:t>common IPv6 subnet</w:t>
      </w:r>
      <w:r w:rsidRPr="00297136">
        <w:rPr>
          <w:rFonts w:eastAsia="Times New Roman" w:cs="Times New Roman"/>
          <w:iCs/>
          <w:lang w:val="en-US" w:eastAsia="fr-FR"/>
        </w:rPr>
        <w:t xml:space="preserve"> 2000:0:1:9::/64. (The actual subnet number is not important; just choose a currently unused IPv6 subnet.)</w:t>
      </w:r>
    </w:p>
    <w:p w:rsidR="00024E44" w:rsidRPr="00297136" w:rsidRDefault="00024E44" w:rsidP="009E17BB">
      <w:pPr>
        <w:numPr>
          <w:ilvl w:val="0"/>
          <w:numId w:val="170"/>
        </w:numPr>
        <w:ind w:left="708"/>
        <w:contextualSpacing/>
        <w:rPr>
          <w:rFonts w:eastAsia="Times New Roman" w:cs="Times New Roman"/>
          <w:iCs/>
          <w:lang w:val="en-US" w:eastAsia="fr-FR"/>
        </w:rPr>
      </w:pPr>
      <w:r w:rsidRPr="00297136">
        <w:rPr>
          <w:rFonts w:eastAsia="Times New Roman" w:cs="Times New Roman"/>
          <w:iCs/>
          <w:lang w:val="en-US" w:eastAsia="fr-FR"/>
        </w:rPr>
        <w:t>The tunnel interfaces’ IPv6 addresses conform to modified EUI-64 rules (explained following the figure) embedding the IPv4 address in the last two quartets.</w:t>
      </w:r>
    </w:p>
    <w:p w:rsidR="00454FAF" w:rsidRPr="00454FAF" w:rsidRDefault="00024E44" w:rsidP="009E17BB">
      <w:pPr>
        <w:numPr>
          <w:ilvl w:val="0"/>
          <w:numId w:val="170"/>
        </w:numPr>
        <w:ind w:left="708"/>
        <w:contextualSpacing/>
        <w:rPr>
          <w:rFonts w:eastAsia="Times New Roman" w:cs="Times New Roman"/>
          <w:iCs/>
          <w:lang w:val="en-US" w:eastAsia="fr-FR"/>
        </w:rPr>
      </w:pPr>
      <w:r w:rsidRPr="00297136">
        <w:rPr>
          <w:rFonts w:eastAsia="Times New Roman" w:cs="Times New Roman"/>
          <w:iCs/>
          <w:lang w:val="en-US" w:eastAsia="fr-FR"/>
        </w:rPr>
        <w:t xml:space="preserve">The routers </w:t>
      </w:r>
      <w:r w:rsidRPr="00297136">
        <w:rPr>
          <w:rFonts w:eastAsia="Times New Roman" w:cs="Times New Roman"/>
          <w:i/>
          <w:iCs/>
          <w:lang w:val="en-US" w:eastAsia="fr-FR"/>
        </w:rPr>
        <w:t>no longer need a route for 2002::/16</w:t>
      </w:r>
      <w:r w:rsidRPr="00297136">
        <w:rPr>
          <w:rFonts w:eastAsia="Times New Roman" w:cs="Times New Roman"/>
          <w:iCs/>
          <w:lang w:val="en-US" w:eastAsia="fr-FR"/>
        </w:rPr>
        <w:t>, instead relying on the connected route created for subnet 2000:0:1:9::/64.</w:t>
      </w:r>
    </w:p>
    <w:p w:rsidR="00024E44" w:rsidRPr="00297136" w:rsidRDefault="00024E44" w:rsidP="00151ADF">
      <w:pPr>
        <w:jc w:val="center"/>
        <w:rPr>
          <w:rFonts w:eastAsia="Times New Roman" w:cs="Times New Roman"/>
          <w:iCs/>
          <w:lang w:eastAsia="fr-FR"/>
        </w:rPr>
      </w:pPr>
      <w:r w:rsidRPr="00297136">
        <w:rPr>
          <w:rFonts w:eastAsia="Times New Roman" w:cs="Times New Roman"/>
          <w:iCs/>
          <w:noProof/>
          <w:lang w:val="en-US"/>
        </w:rPr>
        <w:drawing>
          <wp:inline distT="0" distB="0" distL="0" distR="0" wp14:anchorId="568DD2EF" wp14:editId="19E1F0EB">
            <wp:extent cx="5358384" cy="3227832"/>
            <wp:effectExtent l="0" t="0" r="0" b="0"/>
            <wp:docPr id="155" name="Image 1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imag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358384" cy="3227832"/>
                    </a:xfrm>
                    <a:prstGeom prst="rect">
                      <a:avLst/>
                    </a:prstGeom>
                    <a:noFill/>
                    <a:ln>
                      <a:noFill/>
                    </a:ln>
                  </pic:spPr>
                </pic:pic>
              </a:graphicData>
            </a:graphic>
          </wp:inline>
        </w:drawing>
      </w:r>
    </w:p>
    <w:p w:rsidR="00024E44" w:rsidRDefault="00024E44" w:rsidP="00151ADF">
      <w:pPr>
        <w:rPr>
          <w:rFonts w:eastAsia="Times New Roman" w:cs="Times New Roman"/>
          <w:lang w:val="en-US" w:eastAsia="fr-FR"/>
        </w:rPr>
      </w:pPr>
    </w:p>
    <w:p w:rsidR="00024E44" w:rsidRPr="00297136" w:rsidRDefault="00024E44" w:rsidP="00151ADF">
      <w:pPr>
        <w:rPr>
          <w:rFonts w:eastAsia="Times New Roman" w:cs="Times New Roman"/>
          <w:iCs/>
          <w:lang w:val="en-US" w:eastAsia="fr-FR"/>
        </w:rPr>
      </w:pPr>
      <w:r w:rsidRPr="00297136">
        <w:rPr>
          <w:rFonts w:eastAsia="Times New Roman" w:cs="Times New Roman"/>
          <w:iCs/>
          <w:lang w:val="en-US" w:eastAsia="fr-FR"/>
        </w:rPr>
        <w:t xml:space="preserve">The only other item that needs some explanation is the </w:t>
      </w:r>
      <w:r w:rsidRPr="00297136">
        <w:rPr>
          <w:rFonts w:eastAsia="Times New Roman" w:cs="Times New Roman"/>
          <w:i/>
          <w:iCs/>
          <w:lang w:val="en-US" w:eastAsia="fr-FR"/>
        </w:rPr>
        <w:t>format of the ISATAP-defined IPv6 address</w:t>
      </w:r>
      <w:r w:rsidRPr="00297136">
        <w:rPr>
          <w:rFonts w:eastAsia="Times New Roman" w:cs="Times New Roman"/>
          <w:iCs/>
          <w:lang w:val="en-US" w:eastAsia="fr-FR"/>
        </w:rPr>
        <w:t xml:space="preserve">. The addresses can be </w:t>
      </w:r>
      <w:r w:rsidRPr="00297136">
        <w:rPr>
          <w:rFonts w:eastAsia="Times New Roman" w:cs="Times New Roman"/>
          <w:i/>
          <w:iCs/>
          <w:lang w:val="en-US" w:eastAsia="fr-FR"/>
        </w:rPr>
        <w:t>configured manually but can also be derived by the router using modified EUI-64 rules</w:t>
      </w:r>
      <w:r w:rsidRPr="00297136">
        <w:rPr>
          <w:rFonts w:eastAsia="Times New Roman" w:cs="Times New Roman"/>
          <w:iCs/>
          <w:lang w:val="en-US" w:eastAsia="fr-FR"/>
        </w:rPr>
        <w:t>. The rules work as follows:</w:t>
      </w:r>
    </w:p>
    <w:p w:rsidR="00024E44" w:rsidRPr="00297136" w:rsidRDefault="00024E44" w:rsidP="009E17BB">
      <w:pPr>
        <w:numPr>
          <w:ilvl w:val="0"/>
          <w:numId w:val="171"/>
        </w:numPr>
        <w:ind w:left="708"/>
        <w:contextualSpacing/>
        <w:rPr>
          <w:rFonts w:eastAsia="Times New Roman" w:cs="Times New Roman"/>
          <w:iCs/>
          <w:lang w:val="en-US" w:eastAsia="fr-FR"/>
        </w:rPr>
      </w:pPr>
      <w:r w:rsidRPr="00297136">
        <w:rPr>
          <w:rFonts w:eastAsia="Times New Roman" w:cs="Times New Roman"/>
          <w:iCs/>
          <w:lang w:val="en-US" w:eastAsia="fr-FR"/>
        </w:rPr>
        <w:t>Configure a 64-bit prefix on the tunnel interface, and use the </w:t>
      </w:r>
      <w:r w:rsidRPr="006122F0">
        <w:rPr>
          <w:rFonts w:eastAsia="Times New Roman" w:cs="Times New Roman"/>
          <w:b/>
          <w:iCs/>
          <w:lang w:val="en-US" w:eastAsia="fr-FR"/>
        </w:rPr>
        <w:t>eui-64</w:t>
      </w:r>
      <w:r w:rsidRPr="00297136">
        <w:rPr>
          <w:rFonts w:eastAsia="Times New Roman" w:cs="Times New Roman"/>
          <w:iCs/>
          <w:lang w:val="en-US" w:eastAsia="fr-FR"/>
        </w:rPr>
        <w:t> parameter, telling the router to derive the second half (interface ID) of the address.</w:t>
      </w:r>
    </w:p>
    <w:p w:rsidR="00024E44" w:rsidRPr="00297136" w:rsidRDefault="00024E44" w:rsidP="009E17BB">
      <w:pPr>
        <w:numPr>
          <w:ilvl w:val="0"/>
          <w:numId w:val="171"/>
        </w:numPr>
        <w:ind w:left="708"/>
        <w:contextualSpacing/>
        <w:rPr>
          <w:rFonts w:eastAsia="Times New Roman" w:cs="Times New Roman"/>
          <w:iCs/>
          <w:lang w:val="en-US" w:eastAsia="fr-FR"/>
        </w:rPr>
      </w:pPr>
      <w:r w:rsidRPr="00297136">
        <w:rPr>
          <w:rFonts w:eastAsia="Times New Roman" w:cs="Times New Roman"/>
          <w:iCs/>
          <w:lang w:val="en-US" w:eastAsia="fr-FR"/>
        </w:rPr>
        <w:t xml:space="preserve">The router adds </w:t>
      </w:r>
      <w:r w:rsidRPr="00297136">
        <w:rPr>
          <w:rFonts w:eastAsia="Times New Roman" w:cs="Times New Roman"/>
          <w:i/>
          <w:iCs/>
          <w:lang w:val="en-US" w:eastAsia="fr-FR"/>
        </w:rPr>
        <w:t>0000:5EFE as</w:t>
      </w:r>
      <w:r w:rsidRPr="00297136">
        <w:rPr>
          <w:rFonts w:eastAsia="Times New Roman" w:cs="Times New Roman"/>
          <w:iCs/>
          <w:lang w:val="en-US" w:eastAsia="fr-FR"/>
        </w:rPr>
        <w:t xml:space="preserve"> </w:t>
      </w:r>
      <w:r w:rsidRPr="00297136">
        <w:rPr>
          <w:rFonts w:eastAsia="Times New Roman" w:cs="Times New Roman"/>
          <w:i/>
          <w:iCs/>
          <w:lang w:val="en-US" w:eastAsia="fr-FR"/>
        </w:rPr>
        <w:t>quartets 5 and 6</w:t>
      </w:r>
      <w:r w:rsidRPr="00297136">
        <w:rPr>
          <w:rFonts w:eastAsia="Times New Roman" w:cs="Times New Roman"/>
          <w:iCs/>
          <w:lang w:val="en-US" w:eastAsia="fr-FR"/>
        </w:rPr>
        <w:t>.</w:t>
      </w:r>
    </w:p>
    <w:p w:rsidR="00024E44" w:rsidRPr="00297136" w:rsidRDefault="00024E44" w:rsidP="009E17BB">
      <w:pPr>
        <w:numPr>
          <w:ilvl w:val="0"/>
          <w:numId w:val="171"/>
        </w:numPr>
        <w:ind w:left="708"/>
        <w:contextualSpacing/>
        <w:rPr>
          <w:rFonts w:eastAsia="Times New Roman" w:cs="Times New Roman"/>
          <w:iCs/>
          <w:lang w:val="en-US" w:eastAsia="fr-FR"/>
        </w:rPr>
      </w:pPr>
      <w:r w:rsidRPr="00297136">
        <w:rPr>
          <w:rFonts w:eastAsia="Times New Roman" w:cs="Times New Roman"/>
          <w:iCs/>
          <w:lang w:val="en-US" w:eastAsia="fr-FR"/>
        </w:rPr>
        <w:t xml:space="preserve">The router finds the </w:t>
      </w:r>
      <w:r w:rsidRPr="00297136">
        <w:rPr>
          <w:rFonts w:eastAsia="Times New Roman" w:cs="Times New Roman"/>
          <w:i/>
          <w:iCs/>
          <w:lang w:val="en-US" w:eastAsia="fr-FR"/>
        </w:rPr>
        <w:t>tunnel’s source IPv4 address</w:t>
      </w:r>
      <w:r w:rsidRPr="00297136">
        <w:rPr>
          <w:rFonts w:eastAsia="Times New Roman" w:cs="Times New Roman"/>
          <w:iCs/>
          <w:lang w:val="en-US" w:eastAsia="fr-FR"/>
        </w:rPr>
        <w:t xml:space="preserve">, converts it to hex, and adds that as </w:t>
      </w:r>
      <w:r w:rsidRPr="00297136">
        <w:rPr>
          <w:rFonts w:eastAsia="Times New Roman" w:cs="Times New Roman"/>
          <w:i/>
          <w:iCs/>
          <w:lang w:val="en-US" w:eastAsia="fr-FR"/>
        </w:rPr>
        <w:t>quartets 7 and 8</w:t>
      </w:r>
      <w:r w:rsidRPr="00297136">
        <w:rPr>
          <w:rFonts w:eastAsia="Times New Roman" w:cs="Times New Roman"/>
          <w:iCs/>
          <w:lang w:val="en-US" w:eastAsia="fr-FR"/>
        </w:rPr>
        <w:t>.</w:t>
      </w:r>
    </w:p>
    <w:p w:rsidR="00BF501B" w:rsidRDefault="001F0773" w:rsidP="00F3425A">
      <w:pPr>
        <w:pStyle w:val="Heading5"/>
      </w:pPr>
      <w:bookmarkStart w:id="444" w:name="_Toc413851078"/>
      <w:r>
        <w:lastRenderedPageBreak/>
        <w:t>6RD</w:t>
      </w:r>
      <w:r w:rsidR="00BF501B" w:rsidRPr="00297136">
        <w:t xml:space="preserve"> Tunnels</w:t>
      </w:r>
      <w:bookmarkEnd w:id="444"/>
    </w:p>
    <w:p w:rsidR="00FE73A2" w:rsidRPr="00FE73A2" w:rsidRDefault="00FE73A2" w:rsidP="00FE73A2">
      <w:pPr>
        <w:rPr>
          <w:b/>
          <w:i/>
          <w:lang w:val="en-US" w:eastAsia="fr-FR"/>
        </w:rPr>
      </w:pPr>
      <w:r w:rsidRPr="00D50454">
        <w:rPr>
          <w:b/>
          <w:i/>
          <w:u w:val="single"/>
          <w:lang w:val="en-US" w:eastAsia="fr-FR"/>
        </w:rPr>
        <w:t>Out of CCNP ROUTE scope</w:t>
      </w:r>
      <w:r>
        <w:rPr>
          <w:b/>
          <w:i/>
          <w:lang w:val="en-US" w:eastAsia="fr-FR"/>
        </w:rPr>
        <w:t>.</w:t>
      </w:r>
    </w:p>
    <w:p w:rsidR="00BF501B" w:rsidRPr="00297136" w:rsidRDefault="001F0773" w:rsidP="009E17BB">
      <w:pPr>
        <w:numPr>
          <w:ilvl w:val="0"/>
          <w:numId w:val="165"/>
        </w:numPr>
        <w:ind w:left="708"/>
        <w:rPr>
          <w:rFonts w:eastAsia="Times New Roman" w:cs="Times New Roman"/>
          <w:b/>
          <w:i/>
          <w:iCs/>
          <w:lang w:val="en-US" w:eastAsia="fr-FR"/>
        </w:rPr>
      </w:pPr>
      <w:r>
        <w:rPr>
          <w:rFonts w:eastAsia="Times New Roman" w:cs="Times New Roman"/>
          <w:b/>
          <w:i/>
          <w:iCs/>
          <w:lang w:val="en-US" w:eastAsia="fr-FR"/>
        </w:rPr>
        <w:t>An ISP could use 6RD</w:t>
      </w:r>
      <w:r w:rsidR="00BF501B" w:rsidRPr="00297136">
        <w:rPr>
          <w:rFonts w:eastAsia="Times New Roman" w:cs="Times New Roman"/>
          <w:b/>
          <w:i/>
          <w:iCs/>
          <w:lang w:val="en-US" w:eastAsia="fr-FR"/>
        </w:rPr>
        <w:t xml:space="preserve"> as an IPv4</w:t>
      </w:r>
      <w:r w:rsidR="00B75C3C">
        <w:rPr>
          <w:rFonts w:eastAsia="Times New Roman" w:cs="Times New Roman"/>
          <w:b/>
          <w:i/>
          <w:iCs/>
          <w:lang w:val="en-US" w:eastAsia="fr-FR"/>
        </w:rPr>
        <w:sym w:font="Wingdings" w:char="F0E8"/>
      </w:r>
      <w:r w:rsidR="00B75C3C">
        <w:rPr>
          <w:rFonts w:eastAsia="Times New Roman" w:cs="Times New Roman"/>
          <w:b/>
          <w:i/>
          <w:iCs/>
          <w:lang w:val="en-US" w:eastAsia="fr-FR"/>
        </w:rPr>
        <w:t xml:space="preserve"> </w:t>
      </w:r>
      <w:r w:rsidR="00BF501B" w:rsidRPr="00297136">
        <w:rPr>
          <w:rFonts w:eastAsia="Times New Roman" w:cs="Times New Roman"/>
          <w:b/>
          <w:i/>
          <w:iCs/>
          <w:lang w:val="en-US" w:eastAsia="fr-FR"/>
        </w:rPr>
        <w:t>IPv6 migration tool with the following benefits:</w:t>
      </w:r>
    </w:p>
    <w:p w:rsidR="00B56715" w:rsidRDefault="00B75C3C" w:rsidP="009E17BB">
      <w:pPr>
        <w:numPr>
          <w:ilvl w:val="1"/>
          <w:numId w:val="165"/>
        </w:numPr>
        <w:ind w:left="1428"/>
        <w:rPr>
          <w:rFonts w:eastAsia="Times New Roman" w:cs="Times New Roman"/>
          <w:b/>
          <w:i/>
          <w:iCs/>
          <w:lang w:val="en-US" w:eastAsia="fr-FR"/>
        </w:rPr>
      </w:pPr>
      <w:r>
        <w:rPr>
          <w:rFonts w:eastAsia="Times New Roman" w:cs="Times New Roman"/>
          <w:b/>
          <w:i/>
          <w:iCs/>
          <w:lang w:val="en-US" w:eastAsia="fr-FR"/>
        </w:rPr>
        <w:t xml:space="preserve">It </w:t>
      </w:r>
      <w:r w:rsidR="00CA4870">
        <w:rPr>
          <w:rFonts w:eastAsia="Times New Roman" w:cs="Times New Roman"/>
          <w:b/>
          <w:i/>
          <w:iCs/>
          <w:lang w:val="en-US" w:eastAsia="fr-FR"/>
        </w:rPr>
        <w:t xml:space="preserve">can be used on a large </w:t>
      </w:r>
      <w:r>
        <w:rPr>
          <w:rFonts w:eastAsia="Times New Roman" w:cs="Times New Roman"/>
          <w:b/>
          <w:i/>
          <w:iCs/>
          <w:lang w:val="en-US" w:eastAsia="fr-FR"/>
        </w:rPr>
        <w:t>s</w:t>
      </w:r>
      <w:r w:rsidR="00CA4870">
        <w:rPr>
          <w:rFonts w:eastAsia="Times New Roman" w:cs="Times New Roman"/>
          <w:b/>
          <w:i/>
          <w:iCs/>
          <w:lang w:val="en-US" w:eastAsia="fr-FR"/>
        </w:rPr>
        <w:t>cale between customer</w:t>
      </w:r>
      <w:r w:rsidR="00CA4870" w:rsidRPr="00CA4870">
        <w:rPr>
          <w:rFonts w:eastAsia="Times New Roman" w:cs="Times New Roman"/>
          <w:b/>
          <w:i/>
          <w:lang w:val="en-US" w:eastAsia="fr-FR"/>
        </w:rPr>
        <w:t xml:space="preserve"> </w:t>
      </w:r>
      <w:r w:rsidR="00CA4870">
        <w:rPr>
          <w:rFonts w:eastAsia="Times New Roman" w:cs="Times New Roman"/>
          <w:b/>
          <w:i/>
          <w:lang w:val="en-US" w:eastAsia="fr-FR"/>
        </w:rPr>
        <w:t xml:space="preserve">CPEs </w:t>
      </w:r>
      <w:r w:rsidR="006122F0">
        <w:rPr>
          <w:rFonts w:eastAsia="Times New Roman" w:cs="Times New Roman"/>
          <w:b/>
          <w:i/>
          <w:lang w:val="en-US" w:eastAsia="fr-FR"/>
        </w:rPr>
        <w:t xml:space="preserve">(STBs) </w:t>
      </w:r>
      <w:r w:rsidR="00CA4870">
        <w:rPr>
          <w:rFonts w:eastAsia="Times New Roman" w:cs="Times New Roman"/>
          <w:b/>
          <w:i/>
          <w:lang w:val="en-US" w:eastAsia="fr-FR"/>
        </w:rPr>
        <w:t>and ISPs' Internet routers</w:t>
      </w:r>
      <w:r w:rsidR="00B56715">
        <w:rPr>
          <w:rFonts w:eastAsia="Times New Roman" w:cs="Times New Roman"/>
          <w:b/>
          <w:i/>
          <w:iCs/>
          <w:lang w:val="en-US" w:eastAsia="fr-FR"/>
        </w:rPr>
        <w:t>,</w:t>
      </w:r>
    </w:p>
    <w:p w:rsidR="00BF501B" w:rsidRPr="00297136" w:rsidRDefault="00BF501B" w:rsidP="009E17BB">
      <w:pPr>
        <w:numPr>
          <w:ilvl w:val="1"/>
          <w:numId w:val="165"/>
        </w:numPr>
        <w:ind w:left="1428"/>
        <w:rPr>
          <w:rFonts w:eastAsia="Times New Roman" w:cs="Times New Roman"/>
          <w:b/>
          <w:i/>
          <w:iCs/>
          <w:lang w:val="en-US" w:eastAsia="fr-FR"/>
        </w:rPr>
      </w:pPr>
      <w:r w:rsidRPr="00297136">
        <w:rPr>
          <w:rFonts w:eastAsia="Times New Roman" w:cs="Times New Roman"/>
          <w:b/>
          <w:i/>
          <w:iCs/>
          <w:lang w:val="en-US" w:eastAsia="fr-FR"/>
        </w:rPr>
        <w:t>No need to change all customer's IPv6 addresses later when the whole ISP infrastructure becomes dual-stacked</w:t>
      </w:r>
      <w:r w:rsidR="00266038">
        <w:rPr>
          <w:rFonts w:eastAsia="Times New Roman" w:cs="Times New Roman"/>
          <w:b/>
          <w:i/>
          <w:iCs/>
          <w:lang w:val="en-US" w:eastAsia="fr-FR"/>
        </w:rPr>
        <w:t xml:space="preserve"> or based solely on IPv6</w:t>
      </w:r>
      <w:r w:rsidRPr="00297136">
        <w:rPr>
          <w:rFonts w:eastAsia="Times New Roman" w:cs="Times New Roman"/>
          <w:b/>
          <w:i/>
          <w:iCs/>
          <w:lang w:val="en-US" w:eastAsia="fr-FR"/>
        </w:rPr>
        <w:t>,</w:t>
      </w:r>
    </w:p>
    <w:p w:rsidR="00BF501B" w:rsidRPr="00297136" w:rsidRDefault="00BF501B" w:rsidP="009E17BB">
      <w:pPr>
        <w:numPr>
          <w:ilvl w:val="1"/>
          <w:numId w:val="165"/>
        </w:numPr>
        <w:ind w:left="1428"/>
        <w:rPr>
          <w:rFonts w:eastAsia="Times New Roman" w:cs="Times New Roman"/>
          <w:b/>
          <w:i/>
          <w:iCs/>
          <w:lang w:val="en-US" w:eastAsia="fr-FR"/>
        </w:rPr>
      </w:pPr>
      <w:r w:rsidRPr="00297136">
        <w:rPr>
          <w:rFonts w:eastAsia="Times New Roman" w:cs="Times New Roman"/>
          <w:b/>
          <w:i/>
          <w:iCs/>
          <w:lang w:val="en-US" w:eastAsia="fr-FR"/>
        </w:rPr>
        <w:t xml:space="preserve">Immediate </w:t>
      </w:r>
      <w:r w:rsidR="00B75C3C">
        <w:rPr>
          <w:rFonts w:eastAsia="Times New Roman" w:cs="Times New Roman"/>
          <w:b/>
          <w:i/>
          <w:iCs/>
          <w:lang w:val="en-US" w:eastAsia="fr-FR"/>
        </w:rPr>
        <w:t xml:space="preserve">IPv6 </w:t>
      </w:r>
      <w:r w:rsidRPr="00297136">
        <w:rPr>
          <w:rFonts w:eastAsia="Times New Roman" w:cs="Times New Roman"/>
          <w:b/>
          <w:i/>
          <w:iCs/>
          <w:lang w:val="en-US" w:eastAsia="fr-FR"/>
        </w:rPr>
        <w:t xml:space="preserve">intra-ISP </w:t>
      </w:r>
      <w:r w:rsidR="00CA4870">
        <w:rPr>
          <w:rFonts w:eastAsia="Times New Roman" w:cs="Times New Roman"/>
          <w:b/>
          <w:i/>
          <w:iCs/>
          <w:lang w:val="en-US" w:eastAsia="fr-FR"/>
        </w:rPr>
        <w:t>and Internet connectivity: the subscriber gets native dual-stack connectivity,</w:t>
      </w:r>
    </w:p>
    <w:p w:rsidR="00BF501B" w:rsidRDefault="007614B9" w:rsidP="009E17BB">
      <w:pPr>
        <w:numPr>
          <w:ilvl w:val="0"/>
          <w:numId w:val="165"/>
        </w:numPr>
        <w:ind w:left="708"/>
        <w:rPr>
          <w:rFonts w:eastAsia="Times New Roman" w:cs="Times New Roman"/>
          <w:b/>
          <w:i/>
          <w:iCs/>
          <w:lang w:val="en-US" w:eastAsia="fr-FR"/>
        </w:rPr>
      </w:pPr>
      <w:r>
        <w:rPr>
          <w:rFonts w:eastAsia="Times New Roman" w:cs="Times New Roman"/>
          <w:b/>
          <w:i/>
          <w:iCs/>
          <w:lang w:val="en-US" w:eastAsia="fr-FR"/>
        </w:rPr>
        <w:t xml:space="preserve">Originally designed by </w:t>
      </w:r>
      <w:r w:rsidR="00F81678">
        <w:rPr>
          <w:rFonts w:eastAsia="Times New Roman" w:cs="Times New Roman"/>
          <w:b/>
          <w:i/>
          <w:iCs/>
          <w:lang w:val="en-US" w:eastAsia="fr-FR"/>
        </w:rPr>
        <w:t>the</w:t>
      </w:r>
      <w:r>
        <w:rPr>
          <w:rFonts w:eastAsia="Times New Roman" w:cs="Times New Roman"/>
          <w:b/>
          <w:i/>
          <w:iCs/>
          <w:lang w:val="en-US" w:eastAsia="fr-FR"/>
        </w:rPr>
        <w:t xml:space="preserve"> French b</w:t>
      </w:r>
      <w:r w:rsidR="00F81678">
        <w:rPr>
          <w:rFonts w:eastAsia="Times New Roman" w:cs="Times New Roman"/>
          <w:b/>
          <w:i/>
          <w:iCs/>
          <w:lang w:val="en-US" w:eastAsia="fr-FR"/>
        </w:rPr>
        <w:t>roadband ‘</w:t>
      </w:r>
      <w:r w:rsidR="00F81678" w:rsidRPr="00297136">
        <w:rPr>
          <w:rFonts w:eastAsia="Times New Roman" w:cs="Times New Roman"/>
          <w:b/>
          <w:i/>
          <w:iCs/>
          <w:lang w:val="en-US" w:eastAsia="fr-FR"/>
        </w:rPr>
        <w:t>Free</w:t>
      </w:r>
      <w:r w:rsidR="00F81678">
        <w:rPr>
          <w:rFonts w:eastAsia="Times New Roman" w:cs="Times New Roman"/>
          <w:b/>
          <w:i/>
          <w:iCs/>
          <w:lang w:val="en-US" w:eastAsia="fr-FR"/>
        </w:rPr>
        <w:t>’ ISP</w:t>
      </w:r>
      <w:r w:rsidR="00BF501B" w:rsidRPr="00297136">
        <w:rPr>
          <w:rFonts w:eastAsia="Times New Roman" w:cs="Times New Roman"/>
          <w:b/>
          <w:i/>
          <w:iCs/>
          <w:lang w:val="en-US" w:eastAsia="fr-FR"/>
        </w:rPr>
        <w:t xml:space="preserve"> </w:t>
      </w:r>
      <w:r w:rsidR="00F81678">
        <w:rPr>
          <w:rFonts w:eastAsia="Times New Roman" w:cs="Times New Roman"/>
          <w:b/>
          <w:i/>
          <w:iCs/>
          <w:lang w:val="en-US" w:eastAsia="fr-FR"/>
        </w:rPr>
        <w:t>because their DSLAMs did not support IPv6.</w:t>
      </w:r>
    </w:p>
    <w:p w:rsidR="00D941EA" w:rsidRDefault="00D941EA" w:rsidP="00D941EA">
      <w:pPr>
        <w:rPr>
          <w:rFonts w:eastAsia="Times New Roman" w:cs="Times New Roman"/>
          <w:b/>
          <w:i/>
          <w:iCs/>
          <w:lang w:val="en-US" w:eastAsia="fr-FR"/>
        </w:rPr>
      </w:pPr>
    </w:p>
    <w:p w:rsidR="00D941EA" w:rsidRDefault="00D941EA" w:rsidP="00D941EA">
      <w:pPr>
        <w:rPr>
          <w:rFonts w:eastAsia="Times New Roman" w:cs="Times New Roman"/>
          <w:b/>
          <w:i/>
          <w:iCs/>
          <w:lang w:val="en-US" w:eastAsia="fr-FR"/>
        </w:rPr>
      </w:pPr>
      <w:r>
        <w:rPr>
          <w:rFonts w:eastAsia="Times New Roman" w:cs="Times New Roman"/>
          <w:b/>
          <w:i/>
          <w:iCs/>
          <w:lang w:val="en-US" w:eastAsia="fr-FR"/>
        </w:rPr>
        <w:t xml:space="preserve">From </w:t>
      </w:r>
      <w:hyperlink r:id="rId195" w:history="1">
        <w:r w:rsidRPr="00D941EA">
          <w:rPr>
            <w:rStyle w:val="Hyperlink"/>
            <w:rFonts w:eastAsia="Times New Roman" w:cs="Times New Roman"/>
            <w:b/>
            <w:i/>
            <w:iCs/>
            <w:lang w:val="en-US" w:eastAsia="fr-FR"/>
          </w:rPr>
          <w:t>IOS XE 2 IPv6 Configuration Guide, Cisco</w:t>
        </w:r>
      </w:hyperlink>
      <w:r>
        <w:rPr>
          <w:rFonts w:eastAsia="Times New Roman" w:cs="Times New Roman"/>
          <w:b/>
          <w:i/>
          <w:iCs/>
          <w:lang w:val="en-US" w:eastAsia="fr-FR"/>
        </w:rPr>
        <w:t>:</w:t>
      </w:r>
    </w:p>
    <w:p w:rsidR="00D941EA" w:rsidRPr="00D941EA" w:rsidRDefault="00D941EA" w:rsidP="00D941EA">
      <w:pPr>
        <w:rPr>
          <w:rFonts w:eastAsia="Times New Roman" w:cs="Times New Roman"/>
          <w:b/>
          <w:i/>
          <w:iCs/>
          <w:lang w:val="en-US" w:eastAsia="fr-FR"/>
        </w:rPr>
      </w:pPr>
      <w:r w:rsidRPr="00D941EA">
        <w:rPr>
          <w:rFonts w:eastAsia="Times New Roman" w:cs="Times New Roman"/>
          <w:b/>
          <w:i/>
          <w:iCs/>
          <w:lang w:val="en-US" w:eastAsia="fr-FR"/>
        </w:rPr>
        <w:t>The 6RD feature allows a service provider (SP) to</w:t>
      </w:r>
      <w:r>
        <w:rPr>
          <w:rFonts w:eastAsia="Times New Roman" w:cs="Times New Roman"/>
          <w:b/>
          <w:i/>
          <w:iCs/>
          <w:lang w:val="en-US" w:eastAsia="fr-FR"/>
        </w:rPr>
        <w:t xml:space="preserve"> </w:t>
      </w:r>
      <w:r w:rsidRPr="00D941EA">
        <w:rPr>
          <w:rFonts w:eastAsia="Times New Roman" w:cs="Times New Roman"/>
          <w:b/>
          <w:i/>
          <w:iCs/>
          <w:lang w:val="en-US" w:eastAsia="fr-FR"/>
        </w:rPr>
        <w:t xml:space="preserve">provide a unicast IPv6 service to customers over its IPv4 </w:t>
      </w:r>
      <w:r w:rsidR="00CE7311">
        <w:rPr>
          <w:rFonts w:eastAsia="Times New Roman" w:cs="Times New Roman"/>
          <w:b/>
          <w:i/>
          <w:iCs/>
          <w:lang w:val="en-US" w:eastAsia="fr-FR"/>
        </w:rPr>
        <w:t xml:space="preserve">only access </w:t>
      </w:r>
      <w:r w:rsidRPr="00D941EA">
        <w:rPr>
          <w:rFonts w:eastAsia="Times New Roman" w:cs="Times New Roman"/>
          <w:b/>
          <w:i/>
          <w:iCs/>
          <w:lang w:val="en-US" w:eastAsia="fr-FR"/>
        </w:rPr>
        <w:t>network by using encapsulation of IPv6 in IPv4.</w:t>
      </w:r>
      <w:r>
        <w:rPr>
          <w:rFonts w:eastAsia="Times New Roman" w:cs="Times New Roman"/>
          <w:b/>
          <w:i/>
          <w:iCs/>
          <w:lang w:val="en-US" w:eastAsia="fr-FR"/>
        </w:rPr>
        <w:t xml:space="preserve"> </w:t>
      </w:r>
      <w:r w:rsidRPr="00D941EA">
        <w:rPr>
          <w:rFonts w:eastAsia="Times New Roman" w:cs="Times New Roman"/>
          <w:b/>
          <w:i/>
          <w:iCs/>
          <w:lang w:val="en-US" w:eastAsia="fr-FR"/>
        </w:rPr>
        <w:t>The main differences between 6RD and 6to4 tunneling are as follows:</w:t>
      </w:r>
    </w:p>
    <w:p w:rsidR="00D941EA" w:rsidRPr="00D941EA" w:rsidRDefault="00D941EA" w:rsidP="009E17BB">
      <w:pPr>
        <w:pStyle w:val="ListParagraph"/>
        <w:numPr>
          <w:ilvl w:val="0"/>
          <w:numId w:val="294"/>
        </w:numPr>
        <w:rPr>
          <w:b/>
          <w:i/>
          <w:iCs/>
          <w:lang w:val="en-US"/>
        </w:rPr>
      </w:pPr>
      <w:r w:rsidRPr="00D941EA">
        <w:rPr>
          <w:b/>
          <w:i/>
          <w:iCs/>
          <w:lang w:val="en-US"/>
        </w:rPr>
        <w:t>6RD does not require addresses to have a 2002::/16 prefix; therefore, the prefix can be from the SP’s own address block. This function allows the 6RD operational domain to be within the SP network.</w:t>
      </w:r>
    </w:p>
    <w:p w:rsidR="00D941EA" w:rsidRPr="00D941EA" w:rsidRDefault="00D941EA" w:rsidP="00D941EA">
      <w:pPr>
        <w:pStyle w:val="ListParagraph"/>
        <w:rPr>
          <w:b/>
          <w:i/>
          <w:iCs/>
          <w:lang w:val="en-US"/>
        </w:rPr>
      </w:pPr>
      <w:r w:rsidRPr="00D941EA">
        <w:rPr>
          <w:b/>
          <w:i/>
          <w:iCs/>
          <w:lang w:val="en-US"/>
        </w:rPr>
        <w:t>From the perspective of customer sites and the general IPv6 internet connected to a 6RD-enabled SP network, the IPv6 service provided is equivalent to native IPv6.</w:t>
      </w:r>
    </w:p>
    <w:p w:rsidR="00D941EA" w:rsidRPr="00D941EA" w:rsidRDefault="00D941EA" w:rsidP="009E17BB">
      <w:pPr>
        <w:pStyle w:val="ListParagraph"/>
        <w:numPr>
          <w:ilvl w:val="0"/>
          <w:numId w:val="294"/>
        </w:numPr>
        <w:rPr>
          <w:b/>
          <w:i/>
          <w:iCs/>
          <w:lang w:val="en-US"/>
        </w:rPr>
      </w:pPr>
      <w:r w:rsidRPr="00D941EA">
        <w:rPr>
          <w:b/>
          <w:i/>
          <w:iCs/>
          <w:lang w:val="en-US"/>
        </w:rPr>
        <w:t>All 32 bits of the IPv4 destination need not be carried in the IPv6 payload header. The IPv4 destination is obtained from a combination of bits in the payload header and information on the router. Furthermore, the IPv4 address is not at a fixed location in the IPv6 header as it is in 6to4.</w:t>
      </w:r>
    </w:p>
    <w:p w:rsidR="00B36C34" w:rsidRDefault="00B36C34" w:rsidP="00D941EA">
      <w:pPr>
        <w:rPr>
          <w:rFonts w:eastAsia="Times New Roman" w:cs="Times New Roman"/>
          <w:b/>
          <w:i/>
          <w:iCs/>
          <w:lang w:val="en-US" w:eastAsia="fr-FR"/>
        </w:rPr>
      </w:pPr>
    </w:p>
    <w:p w:rsidR="00D941EA" w:rsidRDefault="00D941EA" w:rsidP="00D941EA">
      <w:pPr>
        <w:rPr>
          <w:rFonts w:eastAsia="Times New Roman" w:cs="Times New Roman"/>
          <w:b/>
          <w:i/>
          <w:iCs/>
          <w:lang w:val="en-US" w:eastAsia="fr-FR"/>
        </w:rPr>
      </w:pPr>
      <w:r w:rsidRPr="00D941EA">
        <w:rPr>
          <w:rFonts w:eastAsia="Times New Roman" w:cs="Times New Roman"/>
          <w:b/>
          <w:i/>
          <w:iCs/>
          <w:lang w:val="en-US" w:eastAsia="fr-FR"/>
        </w:rPr>
        <w:t>The 6RD SP prefix was selected by the SP for the IPv6 deployment shown in the figure below. The 6RD</w:t>
      </w:r>
      <w:r>
        <w:rPr>
          <w:rFonts w:eastAsia="Times New Roman" w:cs="Times New Roman"/>
          <w:b/>
          <w:i/>
          <w:iCs/>
          <w:lang w:val="en-US" w:eastAsia="fr-FR"/>
        </w:rPr>
        <w:t xml:space="preserve"> </w:t>
      </w:r>
      <w:r w:rsidRPr="00D941EA">
        <w:rPr>
          <w:rFonts w:eastAsia="Times New Roman" w:cs="Times New Roman"/>
          <w:b/>
          <w:i/>
          <w:iCs/>
          <w:lang w:val="en-US" w:eastAsia="fr-FR"/>
        </w:rPr>
        <w:t>delegated prefix is derived from the SP prefix and the IPv4 address bits, and is used by the CE for hosts</w:t>
      </w:r>
      <w:r>
        <w:rPr>
          <w:rFonts w:eastAsia="Times New Roman" w:cs="Times New Roman"/>
          <w:b/>
          <w:i/>
          <w:iCs/>
          <w:lang w:val="en-US" w:eastAsia="fr-FR"/>
        </w:rPr>
        <w:t xml:space="preserve"> </w:t>
      </w:r>
      <w:r w:rsidRPr="00D941EA">
        <w:rPr>
          <w:rFonts w:eastAsia="Times New Roman" w:cs="Times New Roman"/>
          <w:b/>
          <w:i/>
          <w:iCs/>
          <w:lang w:val="en-US" w:eastAsia="fr-FR"/>
        </w:rPr>
        <w:t>within its site.</w:t>
      </w:r>
    </w:p>
    <w:p w:rsidR="00D07E60" w:rsidRDefault="00D07E60" w:rsidP="000A2533">
      <w:pPr>
        <w:jc w:val="center"/>
        <w:rPr>
          <w:rFonts w:ascii="Univers-CondensedBoldOblique" w:hAnsi="Univers-CondensedBoldOblique" w:cs="Univers-CondensedBoldOblique"/>
          <w:b/>
          <w:bCs/>
          <w:i/>
          <w:iCs/>
          <w:u w:val="single"/>
          <w:lang w:val="en-US"/>
        </w:rPr>
      </w:pPr>
    </w:p>
    <w:p w:rsidR="000A2533" w:rsidRPr="00DC5ADA" w:rsidRDefault="000A2533" w:rsidP="000A2533">
      <w:pPr>
        <w:jc w:val="center"/>
        <w:rPr>
          <w:rFonts w:ascii="Univers-CondensedBoldOblique" w:hAnsi="Univers-CondensedBoldOblique" w:cs="Univers-CondensedBoldOblique"/>
          <w:b/>
          <w:bCs/>
          <w:i/>
          <w:iCs/>
          <w:u w:val="single"/>
          <w:lang w:val="en-US"/>
        </w:rPr>
      </w:pPr>
      <w:r w:rsidRPr="00DC5ADA">
        <w:rPr>
          <w:rFonts w:ascii="Univers-CondensedBoldOblique" w:hAnsi="Univers-CondensedBoldOblique" w:cs="Univers-CondensedBoldOblique"/>
          <w:b/>
          <w:bCs/>
          <w:i/>
          <w:iCs/>
          <w:u w:val="single"/>
          <w:lang w:val="en-US"/>
        </w:rPr>
        <w:t>6RD Deployment</w:t>
      </w:r>
    </w:p>
    <w:p w:rsidR="00D941EA" w:rsidRDefault="00D941EA" w:rsidP="00D941EA">
      <w:pPr>
        <w:jc w:val="center"/>
        <w:rPr>
          <w:rFonts w:eastAsia="Times New Roman" w:cs="Times New Roman"/>
          <w:b/>
          <w:i/>
          <w:iCs/>
          <w:lang w:val="en-US" w:eastAsia="fr-FR"/>
        </w:rPr>
      </w:pPr>
      <w:r>
        <w:rPr>
          <w:noProof/>
          <w:lang w:val="en-US"/>
        </w:rPr>
        <w:drawing>
          <wp:inline distT="0" distB="0" distL="0" distR="0" wp14:anchorId="0BE435E6" wp14:editId="4CF479D1">
            <wp:extent cx="5943600" cy="2175510"/>
            <wp:effectExtent l="0" t="0" r="0" b="0"/>
            <wp:docPr id="388" name="Imag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3600" cy="2175510"/>
                    </a:xfrm>
                    <a:prstGeom prst="rect">
                      <a:avLst/>
                    </a:prstGeom>
                  </pic:spPr>
                </pic:pic>
              </a:graphicData>
            </a:graphic>
          </wp:inline>
        </w:drawing>
      </w:r>
    </w:p>
    <w:p w:rsidR="000A2533" w:rsidRDefault="000A2533" w:rsidP="000A2533">
      <w:pPr>
        <w:jc w:val="center"/>
        <w:rPr>
          <w:rFonts w:ascii="Univers-CondensedBoldOblique" w:hAnsi="Univers-CondensedBoldOblique" w:cs="Univers-CondensedBoldOblique"/>
          <w:b/>
          <w:bCs/>
          <w:i/>
          <w:iCs/>
          <w:u w:val="single"/>
          <w:lang w:val="en-US"/>
        </w:rPr>
      </w:pPr>
    </w:p>
    <w:p w:rsidR="00D07E60" w:rsidRDefault="00D07E60">
      <w:p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u w:val="single"/>
          <w:lang w:val="en-US"/>
        </w:rPr>
        <w:br w:type="page"/>
      </w:r>
    </w:p>
    <w:p w:rsidR="00487FA8" w:rsidRDefault="00487FA8" w:rsidP="000A2533">
      <w:pPr>
        <w:jc w:val="center"/>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u w:val="single"/>
          <w:lang w:val="en-US"/>
        </w:rPr>
        <w:lastRenderedPageBreak/>
        <w:t xml:space="preserve">Free </w:t>
      </w:r>
      <w:r w:rsidR="00443BC6">
        <w:rPr>
          <w:rFonts w:ascii="Univers-CondensedBoldOblique" w:hAnsi="Univers-CondensedBoldOblique" w:cs="Univers-CondensedBoldOblique"/>
          <w:b/>
          <w:bCs/>
          <w:i/>
          <w:iCs/>
          <w:u w:val="single"/>
          <w:lang w:val="en-US"/>
        </w:rPr>
        <w:t>6RD Implementation</w:t>
      </w:r>
    </w:p>
    <w:p w:rsidR="00487FA8" w:rsidRDefault="00443BC6" w:rsidP="000A2533">
      <w:pPr>
        <w:jc w:val="center"/>
        <w:rPr>
          <w:rFonts w:ascii="Univers-CondensedBoldOblique" w:hAnsi="Univers-CondensedBoldOblique" w:cs="Univers-CondensedBoldOblique"/>
          <w:b/>
          <w:bCs/>
          <w:i/>
          <w:iCs/>
          <w:u w:val="single"/>
          <w:lang w:val="en-US"/>
        </w:rPr>
      </w:pPr>
      <w:r>
        <w:rPr>
          <w:noProof/>
          <w:lang w:val="en-US"/>
        </w:rPr>
        <w:drawing>
          <wp:inline distT="0" distB="0" distL="0" distR="0" wp14:anchorId="59F228C8" wp14:editId="3A13630A">
            <wp:extent cx="6876288" cy="4288536"/>
            <wp:effectExtent l="0" t="0" r="1270" b="0"/>
            <wp:docPr id="393" name="Imag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6876288" cy="4288536"/>
                    </a:xfrm>
                    <a:prstGeom prst="rect">
                      <a:avLst/>
                    </a:prstGeom>
                  </pic:spPr>
                </pic:pic>
              </a:graphicData>
            </a:graphic>
          </wp:inline>
        </w:drawing>
      </w:r>
    </w:p>
    <w:p w:rsidR="00487FA8" w:rsidRDefault="00487FA8" w:rsidP="000A2533">
      <w:pPr>
        <w:jc w:val="center"/>
        <w:rPr>
          <w:rFonts w:ascii="Univers-CondensedBoldOblique" w:hAnsi="Univers-CondensedBoldOblique" w:cs="Univers-CondensedBoldOblique"/>
          <w:b/>
          <w:bCs/>
          <w:i/>
          <w:iCs/>
          <w:u w:val="single"/>
          <w:lang w:val="en-US"/>
        </w:rPr>
      </w:pPr>
    </w:p>
    <w:p w:rsidR="00687D2A" w:rsidRDefault="00687D2A">
      <w:p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u w:val="single"/>
          <w:lang w:val="en-US"/>
        </w:rPr>
        <w:t>6RD Improvements over 6to4:</w:t>
      </w:r>
    </w:p>
    <w:p w:rsidR="00687D2A" w:rsidRPr="00687D2A" w:rsidRDefault="00687D2A"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Uses PA address space, directly under SP control</w:t>
      </w:r>
    </w:p>
    <w:p w:rsidR="00687D2A" w:rsidRPr="00687D2A" w:rsidRDefault="00687D2A"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Configurable delegated prefix length</w:t>
      </w:r>
    </w:p>
    <w:p w:rsidR="00687D2A" w:rsidRPr="00687D2A" w:rsidRDefault="00687D2A"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High-order and low-order IPv4 common bits can be ignored, raising the number of IPv6 networks available to customers</w:t>
      </w:r>
    </w:p>
    <w:p w:rsidR="00687D2A" w:rsidRPr="004B4FF7" w:rsidRDefault="00687D2A"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Configurable Border Relay IPv4 address</w:t>
      </w:r>
    </w:p>
    <w:p w:rsidR="004B4FF7" w:rsidRPr="00687D2A" w:rsidRDefault="004B4FF7"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Possible to use one IPv4 BR address and load-balance the traffic between multiple BRs with GLBP</w:t>
      </w:r>
    </w:p>
    <w:p w:rsidR="00687D2A" w:rsidRPr="004B4FF7" w:rsidRDefault="00687D2A" w:rsidP="009E17BB">
      <w:pPr>
        <w:pStyle w:val="ListParagraph"/>
        <w:numPr>
          <w:ilvl w:val="0"/>
          <w:numId w:val="294"/>
        </w:num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lang w:val="en-US"/>
        </w:rPr>
        <w:t>DHCPv4 6DR option can be used to pass the parameters to CE routers</w:t>
      </w:r>
    </w:p>
    <w:p w:rsidR="004B4FF7" w:rsidRPr="004B4FF7" w:rsidRDefault="004B4FF7" w:rsidP="004B4FF7">
      <w:pPr>
        <w:spacing w:after="200"/>
        <w:rPr>
          <w:rFonts w:ascii="Univers-CondensedBoldOblique" w:hAnsi="Univers-CondensedBoldOblique" w:cs="Univers-CondensedBoldOblique"/>
          <w:b/>
          <w:bCs/>
          <w:i/>
          <w:iCs/>
          <w:lang w:val="en-US"/>
        </w:rPr>
      </w:pPr>
      <w:r w:rsidRPr="004B4FF7">
        <w:rPr>
          <w:rFonts w:ascii="Univers-CondensedBoldOblique" w:hAnsi="Univers-CondensedBoldOblique" w:cs="Univers-CondensedBoldOblique"/>
          <w:b/>
          <w:bCs/>
          <w:i/>
          <w:iCs/>
          <w:lang w:val="en-US"/>
        </w:rPr>
        <w:t>Furthermore</w:t>
      </w:r>
      <w:r>
        <w:rPr>
          <w:rFonts w:ascii="Univers-CondensedBoldOblique" w:hAnsi="Univers-CondensedBoldOblique" w:cs="Univers-CondensedBoldOblique"/>
          <w:b/>
          <w:bCs/>
          <w:i/>
          <w:iCs/>
          <w:lang w:val="en-US"/>
        </w:rPr>
        <w:t>, 6RD solves first-hop L2 security IPv6 issues (such as RA spoofing) with IPv4 mechanisms.</w:t>
      </w:r>
    </w:p>
    <w:p w:rsidR="00CF0FB0" w:rsidRDefault="00CF0FB0">
      <w:pPr>
        <w:spacing w:after="200"/>
        <w:rPr>
          <w:rFonts w:ascii="Univers-CondensedBoldOblique" w:hAnsi="Univers-CondensedBoldOblique" w:cs="Univers-CondensedBoldOblique"/>
          <w:b/>
          <w:bCs/>
          <w:i/>
          <w:iCs/>
          <w:u w:val="single"/>
          <w:lang w:val="en-US"/>
        </w:rPr>
      </w:pPr>
      <w:r>
        <w:rPr>
          <w:rFonts w:ascii="Univers-CondensedBoldOblique" w:hAnsi="Univers-CondensedBoldOblique" w:cs="Univers-CondensedBoldOblique"/>
          <w:b/>
          <w:bCs/>
          <w:i/>
          <w:iCs/>
          <w:u w:val="single"/>
          <w:lang w:val="en-US"/>
        </w:rPr>
        <w:br w:type="page"/>
      </w:r>
    </w:p>
    <w:p w:rsidR="000A2533" w:rsidRPr="00DC5ADA" w:rsidRDefault="000A2533" w:rsidP="000A2533">
      <w:pPr>
        <w:jc w:val="center"/>
        <w:rPr>
          <w:rFonts w:eastAsia="Times New Roman" w:cs="Times New Roman"/>
          <w:b/>
          <w:i/>
          <w:iCs/>
          <w:u w:val="single"/>
          <w:lang w:val="en-US" w:eastAsia="fr-FR"/>
        </w:rPr>
      </w:pPr>
      <w:r w:rsidRPr="00DC5ADA">
        <w:rPr>
          <w:rFonts w:ascii="Univers-CondensedBoldOblique" w:hAnsi="Univers-CondensedBoldOblique" w:cs="Univers-CondensedBoldOblique"/>
          <w:b/>
          <w:bCs/>
          <w:i/>
          <w:iCs/>
          <w:u w:val="single"/>
          <w:lang w:val="en-US"/>
        </w:rPr>
        <w:lastRenderedPageBreak/>
        <w:t>6RD Prefix Delegation Explanation</w:t>
      </w:r>
    </w:p>
    <w:p w:rsidR="00DC5ADA" w:rsidRDefault="00DC5ADA" w:rsidP="00D941EA">
      <w:pPr>
        <w:jc w:val="center"/>
        <w:rPr>
          <w:rFonts w:eastAsia="Times New Roman" w:cs="Times New Roman"/>
          <w:b/>
          <w:i/>
          <w:iCs/>
          <w:lang w:val="en-US" w:eastAsia="fr-FR"/>
        </w:rPr>
      </w:pPr>
      <w:r>
        <w:rPr>
          <w:noProof/>
          <w:lang w:val="en-US"/>
        </w:rPr>
        <w:drawing>
          <wp:inline distT="0" distB="0" distL="0" distR="0" wp14:anchorId="14CB3D12" wp14:editId="53F28520">
            <wp:extent cx="6208776" cy="3749040"/>
            <wp:effectExtent l="0" t="0" r="1905" b="3810"/>
            <wp:docPr id="391" name="Imag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6208776" cy="3749040"/>
                    </a:xfrm>
                    <a:prstGeom prst="rect">
                      <a:avLst/>
                    </a:prstGeom>
                  </pic:spPr>
                </pic:pic>
              </a:graphicData>
            </a:graphic>
          </wp:inline>
        </w:drawing>
      </w:r>
    </w:p>
    <w:p w:rsidR="000A2533" w:rsidRDefault="000A2533" w:rsidP="000A2533">
      <w:pPr>
        <w:jc w:val="center"/>
        <w:rPr>
          <w:rFonts w:ascii="Univers-CondensedBoldOblique" w:hAnsi="Univers-CondensedBoldOblique" w:cs="Univers-CondensedBoldOblique"/>
          <w:b/>
          <w:bCs/>
          <w:i/>
          <w:iCs/>
          <w:u w:val="single"/>
          <w:lang w:val="en-US"/>
        </w:rPr>
      </w:pPr>
    </w:p>
    <w:p w:rsidR="000A2533" w:rsidRDefault="000A2533" w:rsidP="000A2533">
      <w:pPr>
        <w:jc w:val="center"/>
        <w:rPr>
          <w:rFonts w:ascii="Univers-CondensedBoldOblique" w:hAnsi="Univers-CondensedBoldOblique" w:cs="Univers-CondensedBoldOblique"/>
          <w:b/>
          <w:bCs/>
          <w:i/>
          <w:iCs/>
          <w:u w:val="single"/>
          <w:lang w:val="en-US"/>
        </w:rPr>
      </w:pPr>
      <w:r w:rsidRPr="001F0773">
        <w:rPr>
          <w:rFonts w:ascii="Univers-CondensedBoldOblique" w:hAnsi="Univers-CondensedBoldOblique" w:cs="Univers-CondensedBoldOblique"/>
          <w:b/>
          <w:bCs/>
          <w:i/>
          <w:iCs/>
          <w:u w:val="single"/>
          <w:lang w:val="en-US"/>
        </w:rPr>
        <w:t>6RD Prefix Delegation and Explanation</w:t>
      </w:r>
    </w:p>
    <w:p w:rsidR="00DC5ADA" w:rsidRDefault="00DC5ADA" w:rsidP="00DC5ADA">
      <w:pPr>
        <w:jc w:val="center"/>
        <w:rPr>
          <w:rFonts w:eastAsia="Times New Roman" w:cs="Times New Roman"/>
          <w:b/>
          <w:i/>
          <w:iCs/>
          <w:lang w:val="en-US" w:eastAsia="fr-FR"/>
        </w:rPr>
      </w:pPr>
      <w:r>
        <w:rPr>
          <w:rFonts w:eastAsia="Times New Roman" w:cs="Times New Roman"/>
          <w:b/>
          <w:i/>
          <w:iCs/>
          <w:noProof/>
          <w:lang w:val="en-US"/>
        </w:rPr>
        <w:drawing>
          <wp:inline distT="0" distB="0" distL="0" distR="0" wp14:anchorId="19E9EF33" wp14:editId="3E8A3173">
            <wp:extent cx="6067425" cy="2724150"/>
            <wp:effectExtent l="0" t="0" r="9525" b="0"/>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067425" cy="2724150"/>
                    </a:xfrm>
                    <a:prstGeom prst="rect">
                      <a:avLst/>
                    </a:prstGeom>
                    <a:noFill/>
                    <a:ln>
                      <a:noFill/>
                    </a:ln>
                  </pic:spPr>
                </pic:pic>
              </a:graphicData>
            </a:graphic>
          </wp:inline>
        </w:drawing>
      </w:r>
    </w:p>
    <w:p w:rsidR="001F0773" w:rsidRDefault="001F0773" w:rsidP="00DC5ADA">
      <w:pPr>
        <w:jc w:val="center"/>
        <w:rPr>
          <w:rFonts w:eastAsia="Times New Roman" w:cs="Times New Roman"/>
          <w:b/>
          <w:i/>
          <w:iCs/>
          <w:u w:val="single"/>
          <w:lang w:val="en-US" w:eastAsia="fr-FR"/>
        </w:rPr>
      </w:pPr>
      <w:r>
        <w:rPr>
          <w:noProof/>
          <w:lang w:val="en-US"/>
        </w:rPr>
        <w:drawing>
          <wp:inline distT="0" distB="0" distL="0" distR="0" wp14:anchorId="5697CBE9" wp14:editId="1876A042">
            <wp:extent cx="5905500" cy="2057400"/>
            <wp:effectExtent l="0" t="0" r="0" b="0"/>
            <wp:docPr id="403" name="Imag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905500" cy="2057400"/>
                    </a:xfrm>
                    <a:prstGeom prst="rect">
                      <a:avLst/>
                    </a:prstGeom>
                  </pic:spPr>
                </pic:pic>
              </a:graphicData>
            </a:graphic>
          </wp:inline>
        </w:drawing>
      </w:r>
    </w:p>
    <w:p w:rsidR="003D7994" w:rsidRDefault="003D7994" w:rsidP="00DC5ADA">
      <w:pPr>
        <w:jc w:val="center"/>
        <w:rPr>
          <w:rFonts w:eastAsia="Times New Roman" w:cs="Times New Roman"/>
          <w:b/>
          <w:i/>
          <w:iCs/>
          <w:u w:val="single"/>
          <w:lang w:val="en-US" w:eastAsia="fr-FR"/>
        </w:rPr>
      </w:pPr>
    </w:p>
    <w:p w:rsidR="003D7994" w:rsidRPr="003D7994" w:rsidRDefault="003D7994" w:rsidP="003D7994">
      <w:pPr>
        <w:rPr>
          <w:rFonts w:eastAsia="Times New Roman" w:cs="Times New Roman"/>
          <w:b/>
          <w:i/>
          <w:iCs/>
          <w:lang w:val="en-US" w:eastAsia="fr-FR"/>
        </w:rPr>
      </w:pPr>
      <w:r>
        <w:rPr>
          <w:rFonts w:eastAsia="Times New Roman" w:cs="Times New Roman"/>
          <w:b/>
          <w:i/>
          <w:iCs/>
          <w:lang w:val="en-US" w:eastAsia="fr-FR"/>
        </w:rPr>
        <w:t>In this example, the 6RD Delegated Prefix is only 8 bits wide, which means only a maximum of 256 different customer sites. For a typical ISP, the IPv4 address bits field would be much wider.</w:t>
      </w:r>
    </w:p>
    <w:p w:rsidR="00487FA8" w:rsidRPr="00646C7E" w:rsidRDefault="00487FA8">
      <w:pPr>
        <w:spacing w:after="200"/>
        <w:rPr>
          <w:rFonts w:asciiTheme="majorHAnsi" w:eastAsia="Times New Roman" w:hAnsiTheme="majorHAnsi" w:cstheme="majorBidi"/>
          <w:b/>
          <w:bCs/>
          <w:i/>
          <w:iCs/>
          <w:color w:val="4F81BD" w:themeColor="accent1"/>
          <w:lang w:val="en-US"/>
        </w:rPr>
      </w:pPr>
      <w:r w:rsidRPr="00646C7E">
        <w:rPr>
          <w:rFonts w:eastAsia="Times New Roman"/>
          <w:lang w:val="en-US"/>
        </w:rPr>
        <w:br w:type="page"/>
      </w:r>
    </w:p>
    <w:p w:rsidR="006E2ADD" w:rsidRDefault="006E2ADD" w:rsidP="00F3425A">
      <w:pPr>
        <w:pStyle w:val="Heading5"/>
      </w:pPr>
      <w:bookmarkStart w:id="445" w:name="_Toc413851079"/>
      <w:r>
        <w:lastRenderedPageBreak/>
        <w:t>6PE</w:t>
      </w:r>
      <w:bookmarkEnd w:id="445"/>
    </w:p>
    <w:p w:rsidR="006E2ADD" w:rsidRDefault="006E2ADD" w:rsidP="006E2ADD">
      <w:pPr>
        <w:rPr>
          <w:lang w:val="en-US" w:eastAsia="fr-FR"/>
        </w:rPr>
      </w:pPr>
      <w:r w:rsidRPr="00B33FC3">
        <w:rPr>
          <w:lang w:val="en-US" w:eastAsia="fr-FR"/>
        </w:rPr>
        <w:t xml:space="preserve">Cisco 6PE </w:t>
      </w:r>
      <w:r>
        <w:rPr>
          <w:lang w:val="en-US" w:eastAsia="fr-FR"/>
        </w:rPr>
        <w:t xml:space="preserve">(IPv6 Provider Edge Router over MPLS) </w:t>
      </w:r>
      <w:r w:rsidRPr="00B33FC3">
        <w:rPr>
          <w:lang w:val="en-US" w:eastAsia="fr-FR"/>
        </w:rPr>
        <w:t xml:space="preserve">allows IPv6 islands to communicate over an </w:t>
      </w:r>
      <w:r w:rsidRPr="00B33FC3">
        <w:rPr>
          <w:b/>
          <w:lang w:val="en-US" w:eastAsia="fr-FR"/>
        </w:rPr>
        <w:t>MPLS/IPv4 core</w:t>
      </w:r>
      <w:r w:rsidRPr="00B33FC3">
        <w:rPr>
          <w:lang w:val="en-US" w:eastAsia="fr-FR"/>
        </w:rPr>
        <w:t xml:space="preserve"> network</w:t>
      </w:r>
      <w:r>
        <w:rPr>
          <w:lang w:val="en-US" w:eastAsia="fr-FR"/>
        </w:rPr>
        <w:t xml:space="preserve"> </w:t>
      </w:r>
      <w:r w:rsidRPr="00B33FC3">
        <w:rPr>
          <w:lang w:val="en-US" w:eastAsia="fr-FR"/>
        </w:rPr>
        <w:t>using MPLS label-switched paths (LSP). The Cisco 6PE routers are dual stack</w:t>
      </w:r>
      <w:r w:rsidR="00B36C34">
        <w:rPr>
          <w:lang w:val="en-US" w:eastAsia="fr-FR"/>
        </w:rPr>
        <w:t>ed</w:t>
      </w:r>
      <w:r w:rsidRPr="00B33FC3">
        <w:rPr>
          <w:lang w:val="en-US" w:eastAsia="fr-FR"/>
        </w:rPr>
        <w:t>. The</w:t>
      </w:r>
      <w:r>
        <w:rPr>
          <w:lang w:val="en-US" w:eastAsia="fr-FR"/>
        </w:rPr>
        <w:t xml:space="preserve"> </w:t>
      </w:r>
      <w:r w:rsidRPr="00B33FC3">
        <w:rPr>
          <w:lang w:val="en-US" w:eastAsia="fr-FR"/>
        </w:rPr>
        <w:t>method relies on BGP extensions in the IPv4 6PE routers to exchange IPv6 reachability information,</w:t>
      </w:r>
      <w:r>
        <w:rPr>
          <w:lang w:val="en-US" w:eastAsia="fr-FR"/>
        </w:rPr>
        <w:t xml:space="preserve"> </w:t>
      </w:r>
      <w:r w:rsidRPr="00B33FC3">
        <w:rPr>
          <w:lang w:val="en-US" w:eastAsia="fr-FR"/>
        </w:rPr>
        <w:t>along with an MPLS label for each IPv6 address prefix announced.</w:t>
      </w:r>
    </w:p>
    <w:p w:rsidR="003B7BB2" w:rsidRDefault="003B7BB2" w:rsidP="00F3425A">
      <w:pPr>
        <w:pStyle w:val="Heading4"/>
        <w:rPr>
          <w:rFonts w:eastAsia="Times New Roman" w:cs="Times New Roman"/>
        </w:rPr>
      </w:pPr>
      <w:bookmarkStart w:id="446" w:name="_Toc413851080"/>
      <w:r w:rsidRPr="00B4346F">
        <w:rPr>
          <w:rFonts w:eastAsia="Times New Roman"/>
        </w:rPr>
        <w:t xml:space="preserve">Comparing </w:t>
      </w:r>
      <w:r w:rsidRPr="00B4346F">
        <w:t>IPv6</w:t>
      </w:r>
      <w:r w:rsidR="00B4346F" w:rsidRPr="00B4346F">
        <w:t xml:space="preserve"> </w:t>
      </w:r>
      <w:r w:rsidR="00B4346F" w:rsidRPr="00B4346F">
        <w:rPr>
          <w:rFonts w:ascii="Times New Roman" w:hAnsi="Times New Roman" w:cs="Times New Roman"/>
        </w:rPr>
        <w:t xml:space="preserve">Over </w:t>
      </w:r>
      <w:r w:rsidRPr="00B4346F">
        <w:t>IPv4</w:t>
      </w:r>
      <w:r w:rsidRPr="00B4346F">
        <w:rPr>
          <w:rFonts w:eastAsia="Times New Roman"/>
        </w:rPr>
        <w:t xml:space="preserve"> Tunnels</w:t>
      </w:r>
      <w:bookmarkEnd w:id="446"/>
    </w:p>
    <w:p w:rsidR="003B7BB2" w:rsidRPr="00272026" w:rsidRDefault="003B7BB2" w:rsidP="00151ADF">
      <w:pPr>
        <w:rPr>
          <w:rFonts w:eastAsia="Times New Roman" w:cs="Times New Roman"/>
          <w:i/>
          <w:iCs/>
          <w:lang w:eastAsia="fr-FR"/>
        </w:rPr>
      </w:pPr>
      <w:r w:rsidRPr="00272026">
        <w:rPr>
          <w:rFonts w:eastAsia="Times New Roman" w:cs="Times New Roman"/>
          <w:i/>
          <w:iCs/>
          <w:noProof/>
          <w:lang w:val="en-US"/>
        </w:rPr>
        <mc:AlternateContent>
          <mc:Choice Requires="wps">
            <w:drawing>
              <wp:anchor distT="0" distB="0" distL="114300" distR="114300" simplePos="0" relativeHeight="251997184" behindDoc="0" locked="0" layoutInCell="1" allowOverlap="1" wp14:anchorId="19EECC0F" wp14:editId="79172B3F">
                <wp:simplePos x="0" y="0"/>
                <wp:positionH relativeFrom="column">
                  <wp:posOffset>5244465</wp:posOffset>
                </wp:positionH>
                <wp:positionV relativeFrom="paragraph">
                  <wp:posOffset>1189355</wp:posOffset>
                </wp:positionV>
                <wp:extent cx="1466850" cy="759460"/>
                <wp:effectExtent l="0" t="0" r="0" b="2540"/>
                <wp:wrapNone/>
                <wp:docPr id="7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759460"/>
                        </a:xfrm>
                        <a:prstGeom prst="rect">
                          <a:avLst/>
                        </a:prstGeom>
                        <a:solidFill>
                          <a:srgbClr val="FFFFFF"/>
                        </a:solidFill>
                        <a:ln w="9525">
                          <a:noFill/>
                          <a:miter lim="800000"/>
                          <a:headEnd/>
                          <a:tailEnd/>
                        </a:ln>
                      </wps:spPr>
                      <wps:txbx>
                        <w:txbxContent>
                          <w:p w:rsidR="000946F7" w:rsidRPr="00D15BF4" w:rsidRDefault="000946F7" w:rsidP="003B7BB2">
                            <w:pPr>
                              <w:rPr>
                                <w:b/>
                                <w:i/>
                              </w:rPr>
                            </w:pPr>
                            <w:r w:rsidRPr="00D15BF4">
                              <w:rPr>
                                <w:b/>
                                <w:i/>
                              </w:rPr>
                              <w:t>Supports multiple transport and passenger protocols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80" type="#_x0000_t202" style="position:absolute;margin-left:412.95pt;margin-top:93.65pt;width:115.5pt;height:59.8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" stroked="f">
                <v:textbox>
                  <w:txbxContent>
                    <w:p w:rsidR="000946F7" w:rsidRPr="00D15BF4" w:rsidRDefault="000946F7" w:rsidP="003B7BB2">
                      <w:pPr>
                        <w:rPr>
                          <w:b/>
                          <w:i/>
                        </w:rPr>
                      </w:pPr>
                      <w:r w:rsidRPr="00D15BF4">
                        <w:rPr>
                          <w:b/>
                          <w:i/>
                        </w:rPr>
                        <w:t>Supports multiple transport and passenger protocols</w:t>
                      </w:r>
                    </w:p>
                  </w:txbxContent>
                </v:textbox>
              </v:shape>
            </w:pict>
          </mc:Fallback>
        </mc:AlternateContent>
      </w:r>
      <w:r w:rsidRPr="00272026">
        <w:rPr>
          <w:rFonts w:eastAsia="Times New Roman" w:cs="Times New Roman"/>
          <w:i/>
          <w:iCs/>
          <w:noProof/>
          <w:lang w:val="en-US"/>
        </w:rPr>
        <w:drawing>
          <wp:inline distT="0" distB="0" distL="0" distR="0" wp14:anchorId="08E2FAE3" wp14:editId="06BF98A1">
            <wp:extent cx="5238750" cy="3819525"/>
            <wp:effectExtent l="0" t="0" r="0" b="9525"/>
            <wp:docPr id="54" name="Imag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imag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238750" cy="3819525"/>
                    </a:xfrm>
                    <a:prstGeom prst="rect">
                      <a:avLst/>
                    </a:prstGeom>
                    <a:noFill/>
                    <a:ln>
                      <a:noFill/>
                    </a:ln>
                  </pic:spPr>
                </pic:pic>
              </a:graphicData>
            </a:graphic>
          </wp:inline>
        </w:drawing>
      </w:r>
    </w:p>
    <w:tbl>
      <w:tblPr>
        <w:tblStyle w:val="LightShading-Accent1"/>
        <w:tblW w:w="0" w:type="auto"/>
        <w:tblLook w:val="04A0" w:firstRow="1" w:lastRow="0" w:firstColumn="1" w:lastColumn="0" w:noHBand="0" w:noVBand="1"/>
      </w:tblPr>
      <w:tblGrid>
        <w:gridCol w:w="2178"/>
        <w:gridCol w:w="1890"/>
        <w:gridCol w:w="1080"/>
        <w:gridCol w:w="3330"/>
      </w:tblGrid>
      <w:tr w:rsidR="004A3033" w:rsidRPr="000946F7" w:rsidTr="004A30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Pr>
          <w:p w:rsidR="004A3033" w:rsidRPr="004A3033" w:rsidRDefault="004A3033">
            <w:pPr>
              <w:spacing w:after="200"/>
              <w:rPr>
                <w:i/>
              </w:rPr>
            </w:pPr>
            <w:r w:rsidRPr="004A3033">
              <w:rPr>
                <w:i/>
              </w:rPr>
              <w:t>6RD</w:t>
            </w:r>
          </w:p>
        </w:tc>
        <w:tc>
          <w:tcPr>
            <w:tcW w:w="1890" w:type="dxa"/>
          </w:tcPr>
          <w:p w:rsidR="004A3033" w:rsidRPr="004A3033" w:rsidRDefault="004A3033">
            <w:pPr>
              <w:spacing w:after="200"/>
              <w:cnfStyle w:val="100000000000" w:firstRow="1" w:lastRow="0" w:firstColumn="0" w:lastColumn="0" w:oddVBand="0" w:evenVBand="0" w:oddHBand="0" w:evenHBand="0" w:firstRowFirstColumn="0" w:firstRowLastColumn="0" w:lastRowFirstColumn="0" w:lastRowLastColumn="0"/>
              <w:rPr>
                <w:i/>
              </w:rPr>
            </w:pPr>
            <w:r w:rsidRPr="004A3033">
              <w:rPr>
                <w:i/>
              </w:rPr>
              <w:t>Dynamic</w:t>
            </w:r>
          </w:p>
        </w:tc>
        <w:tc>
          <w:tcPr>
            <w:tcW w:w="1080" w:type="dxa"/>
          </w:tcPr>
          <w:p w:rsidR="004A3033" w:rsidRPr="004A3033" w:rsidRDefault="004A3033">
            <w:pPr>
              <w:spacing w:after="200"/>
              <w:cnfStyle w:val="100000000000" w:firstRow="1" w:lastRow="0" w:firstColumn="0" w:lastColumn="0" w:oddVBand="0" w:evenVBand="0" w:oddHBand="0" w:evenHBand="0" w:firstRowFirstColumn="0" w:firstRowLastColumn="0" w:lastRowFirstColumn="0" w:lastRowLastColumn="0"/>
              <w:rPr>
                <w:i/>
              </w:rPr>
            </w:pPr>
            <w:r w:rsidRPr="004A3033">
              <w:rPr>
                <w:i/>
              </w:rPr>
              <w:t>Mpt</w:t>
            </w:r>
          </w:p>
        </w:tc>
        <w:tc>
          <w:tcPr>
            <w:tcW w:w="3330" w:type="dxa"/>
          </w:tcPr>
          <w:p w:rsidR="004A3033" w:rsidRPr="004A3033" w:rsidRDefault="004A3033" w:rsidP="004A3033">
            <w:pPr>
              <w:spacing w:after="200"/>
              <w:cnfStyle w:val="100000000000" w:firstRow="1" w:lastRow="0" w:firstColumn="0" w:lastColumn="0" w:oddVBand="0" w:evenVBand="0" w:oddHBand="0" w:evenHBand="0" w:firstRowFirstColumn="0" w:firstRowLastColumn="0" w:lastRowFirstColumn="0" w:lastRowLastColumn="0"/>
              <w:rPr>
                <w:i/>
                <w:lang w:val="en-US"/>
              </w:rPr>
            </w:pPr>
            <w:r w:rsidRPr="004A3033">
              <w:rPr>
                <w:i/>
                <w:lang w:val="en-US"/>
              </w:rPr>
              <w:t xml:space="preserve">Very scalable option for ISPs providing native IPv6 service with global unicasts. Uses </w:t>
            </w:r>
            <w:r w:rsidR="00646C7E">
              <w:rPr>
                <w:i/>
                <w:lang w:val="en-US"/>
              </w:rPr>
              <w:t xml:space="preserve">configurable </w:t>
            </w:r>
            <w:r w:rsidRPr="004A3033">
              <w:rPr>
                <w:i/>
                <w:lang w:val="en-US"/>
              </w:rPr>
              <w:t>3</w:t>
            </w:r>
            <w:r w:rsidRPr="004A3033">
              <w:rPr>
                <w:i/>
                <w:vertAlign w:val="superscript"/>
                <w:lang w:val="en-US"/>
              </w:rPr>
              <w:t>rd</w:t>
            </w:r>
            <w:r w:rsidRPr="004A3033">
              <w:rPr>
                <w:i/>
                <w:lang w:val="en-US"/>
              </w:rPr>
              <w:t xml:space="preserve"> and 4</w:t>
            </w:r>
            <w:r w:rsidRPr="004A3033">
              <w:rPr>
                <w:i/>
                <w:vertAlign w:val="superscript"/>
                <w:lang w:val="en-US"/>
              </w:rPr>
              <w:t>th</w:t>
            </w:r>
            <w:r w:rsidRPr="004A3033">
              <w:rPr>
                <w:i/>
                <w:lang w:val="en-US"/>
              </w:rPr>
              <w:t xml:space="preserve"> quartet</w:t>
            </w:r>
            <w:r w:rsidR="00646C7E">
              <w:rPr>
                <w:i/>
                <w:lang w:val="en-US"/>
              </w:rPr>
              <w:t>s</w:t>
            </w:r>
            <w:r w:rsidRPr="004A3033">
              <w:rPr>
                <w:i/>
                <w:lang w:val="en-US"/>
              </w:rPr>
              <w:t xml:space="preserve"> to store IPv4 address.</w:t>
            </w:r>
          </w:p>
        </w:tc>
      </w:tr>
    </w:tbl>
    <w:p w:rsidR="001A26CF" w:rsidRPr="00646C7E" w:rsidRDefault="001A26CF" w:rsidP="001A26CF">
      <w:pPr>
        <w:rPr>
          <w:lang w:val="en-US"/>
        </w:rPr>
      </w:pPr>
    </w:p>
    <w:p w:rsidR="001A26CF" w:rsidRDefault="0087394F" w:rsidP="009E17BB">
      <w:pPr>
        <w:pStyle w:val="ListParagraph"/>
        <w:numPr>
          <w:ilvl w:val="0"/>
          <w:numId w:val="336"/>
        </w:numPr>
        <w:rPr>
          <w:lang w:val="en-US"/>
        </w:rPr>
      </w:pPr>
      <w:hyperlink r:id="rId202" w:history="1">
        <w:r w:rsidR="007F53DB" w:rsidRPr="007F53DB">
          <w:rPr>
            <w:rStyle w:val="Hyperlink"/>
            <w:lang w:val="en-US"/>
          </w:rPr>
          <w:t>RFC 7059</w:t>
        </w:r>
      </w:hyperlink>
      <w:r w:rsidR="007F53DB" w:rsidRPr="007F53DB">
        <w:rPr>
          <w:lang w:val="en-US"/>
        </w:rPr>
        <w:t xml:space="preserve"> compares</w:t>
      </w:r>
      <w:r w:rsidR="001A26CF" w:rsidRPr="007F53DB">
        <w:rPr>
          <w:lang w:val="en-US"/>
        </w:rPr>
        <w:t xml:space="preserve"> all IPv6</w:t>
      </w:r>
      <w:r w:rsidR="007F53DB" w:rsidRPr="007F53DB">
        <w:rPr>
          <w:lang w:val="en-US"/>
        </w:rPr>
        <w:t>-over-IPv4</w:t>
      </w:r>
      <w:r w:rsidR="001A26CF" w:rsidRPr="007F53DB">
        <w:rPr>
          <w:lang w:val="en-US"/>
        </w:rPr>
        <w:t xml:space="preserve"> tunneling mechanisms</w:t>
      </w:r>
    </w:p>
    <w:p w:rsidR="00452250" w:rsidRPr="007F53DB" w:rsidRDefault="0087394F" w:rsidP="009E17BB">
      <w:pPr>
        <w:pStyle w:val="ListParagraph"/>
        <w:numPr>
          <w:ilvl w:val="0"/>
          <w:numId w:val="336"/>
        </w:numPr>
        <w:rPr>
          <w:lang w:val="en-US"/>
        </w:rPr>
      </w:pPr>
      <w:hyperlink r:id="rId203" w:history="1">
        <w:r w:rsidR="00452250" w:rsidRPr="00452250">
          <w:rPr>
            <w:rStyle w:val="Hyperlink"/>
            <w:lang w:val="en-US"/>
          </w:rPr>
          <w:t>RFC 7123</w:t>
        </w:r>
      </w:hyperlink>
      <w:r w:rsidR="00452250">
        <w:rPr>
          <w:lang w:val="en-US"/>
        </w:rPr>
        <w:t xml:space="preserve"> </w:t>
      </w:r>
      <w:r w:rsidR="00452250" w:rsidRPr="00452250">
        <w:rPr>
          <w:lang w:val="en-US"/>
        </w:rPr>
        <w:t>details the</w:t>
      </w:r>
      <w:r w:rsidR="00452250">
        <w:rPr>
          <w:lang w:val="en-US"/>
        </w:rPr>
        <w:t xml:space="preserve"> security implications of tunnel</w:t>
      </w:r>
      <w:r w:rsidR="00452250" w:rsidRPr="00452250">
        <w:rPr>
          <w:lang w:val="en-US"/>
        </w:rPr>
        <w:t>ing IPv6 over IPv4.</w:t>
      </w:r>
    </w:p>
    <w:p w:rsidR="00671D69" w:rsidRDefault="00671D69" w:rsidP="00AB59E0">
      <w:pPr>
        <w:pStyle w:val="Heading3"/>
      </w:pPr>
      <w:bookmarkStart w:id="447" w:name="_Toc413851081"/>
      <w:r>
        <w:t>Tunneling IPv4 Over IPv6</w:t>
      </w:r>
      <w:r w:rsidR="00DE2126">
        <w:t>: IPv4 -&gt; IPv4</w:t>
      </w:r>
      <w:bookmarkEnd w:id="447"/>
    </w:p>
    <w:p w:rsidR="006E2ADD" w:rsidRDefault="006E2ADD" w:rsidP="006E2ADD">
      <w:pPr>
        <w:rPr>
          <w:b/>
          <w:i/>
          <w:lang w:val="en-US" w:eastAsia="fr-FR"/>
        </w:rPr>
      </w:pPr>
      <w:r w:rsidRPr="00D50454">
        <w:rPr>
          <w:b/>
          <w:i/>
          <w:u w:val="single"/>
          <w:lang w:val="en-US" w:eastAsia="fr-FR"/>
        </w:rPr>
        <w:t>Out of CCNP ROUTE scope</w:t>
      </w:r>
      <w:r>
        <w:rPr>
          <w:b/>
          <w:i/>
          <w:lang w:val="en-US" w:eastAsia="fr-FR"/>
        </w:rPr>
        <w:t>.</w:t>
      </w:r>
    </w:p>
    <w:p w:rsidR="00B4346F" w:rsidRPr="00FE73A2" w:rsidRDefault="0095010A" w:rsidP="006E2ADD">
      <w:pPr>
        <w:rPr>
          <w:b/>
          <w:i/>
          <w:lang w:val="en-US" w:eastAsia="fr-FR"/>
        </w:rPr>
      </w:pPr>
      <w:r>
        <w:rPr>
          <w:b/>
          <w:i/>
          <w:lang w:val="en-US" w:eastAsia="fr-FR"/>
        </w:rPr>
        <w:t>These are modern IPv4 over IPv6</w:t>
      </w:r>
      <w:r w:rsidR="00B4346F" w:rsidRPr="00037CD3">
        <w:rPr>
          <w:b/>
          <w:i/>
          <w:lang w:val="en-US" w:eastAsia="fr-FR"/>
        </w:rPr>
        <w:t xml:space="preserve"> tunneling techniques used when there is a</w:t>
      </w:r>
      <w:r w:rsidR="00B4346F">
        <w:rPr>
          <w:b/>
          <w:i/>
          <w:lang w:val="en-US" w:eastAsia="fr-FR"/>
        </w:rPr>
        <w:t>n</w:t>
      </w:r>
      <w:r w:rsidR="00B4346F" w:rsidRPr="00037CD3">
        <w:rPr>
          <w:b/>
          <w:i/>
          <w:lang w:val="en-US" w:eastAsia="fr-FR"/>
        </w:rPr>
        <w:t xml:space="preserve"> IPv6-only </w:t>
      </w:r>
      <w:r w:rsidR="00B4346F">
        <w:rPr>
          <w:b/>
          <w:i/>
          <w:lang w:val="en-US" w:eastAsia="fr-FR"/>
        </w:rPr>
        <w:t>access/</w:t>
      </w:r>
      <w:r w:rsidR="00B4346F" w:rsidRPr="00037CD3">
        <w:rPr>
          <w:b/>
          <w:i/>
          <w:lang w:val="en-US" w:eastAsia="fr-FR"/>
        </w:rPr>
        <w:t>core network interconnecting IPv4 hosts and services.</w:t>
      </w:r>
    </w:p>
    <w:p w:rsidR="00671D69" w:rsidRPr="006E2ADD" w:rsidRDefault="00671D69" w:rsidP="006E2ADD">
      <w:pPr>
        <w:rPr>
          <w:b/>
          <w:i/>
          <w:lang w:val="en-US"/>
        </w:rPr>
      </w:pPr>
      <w:r w:rsidRPr="006E2ADD">
        <w:rPr>
          <w:b/>
          <w:i/>
          <w:lang w:val="en-US"/>
        </w:rPr>
        <w:t>Automatic (dynamic) tunnel mechanisms are:</w:t>
      </w:r>
    </w:p>
    <w:p w:rsidR="00037CD3" w:rsidRDefault="00037CD3" w:rsidP="009E17BB">
      <w:pPr>
        <w:pStyle w:val="ListParagraph"/>
        <w:numPr>
          <w:ilvl w:val="0"/>
          <w:numId w:val="320"/>
        </w:numPr>
        <w:rPr>
          <w:b/>
          <w:i/>
          <w:lang w:val="en-US"/>
        </w:rPr>
      </w:pPr>
      <w:r>
        <w:rPr>
          <w:b/>
          <w:i/>
          <w:lang w:val="en-US"/>
        </w:rPr>
        <w:t>DSTM</w:t>
      </w:r>
    </w:p>
    <w:p w:rsidR="00671D69" w:rsidRPr="006E2ADD" w:rsidRDefault="00671D69" w:rsidP="009E17BB">
      <w:pPr>
        <w:pStyle w:val="ListParagraph"/>
        <w:numPr>
          <w:ilvl w:val="0"/>
          <w:numId w:val="320"/>
        </w:numPr>
        <w:rPr>
          <w:b/>
          <w:i/>
          <w:lang w:val="en-US"/>
        </w:rPr>
      </w:pPr>
      <w:r w:rsidRPr="0095010A">
        <w:rPr>
          <w:b/>
          <w:i/>
          <w:lang w:val="en-US"/>
        </w:rPr>
        <w:t>DS-Lite</w:t>
      </w:r>
    </w:p>
    <w:p w:rsidR="006E2ADD" w:rsidRPr="006E2ADD" w:rsidRDefault="006E2ADD" w:rsidP="009E17BB">
      <w:pPr>
        <w:pStyle w:val="ListParagraph"/>
        <w:numPr>
          <w:ilvl w:val="0"/>
          <w:numId w:val="320"/>
        </w:numPr>
        <w:rPr>
          <w:b/>
          <w:i/>
          <w:lang w:val="en-US"/>
        </w:rPr>
      </w:pPr>
      <w:r w:rsidRPr="0095010A">
        <w:rPr>
          <w:b/>
          <w:i/>
          <w:lang w:val="en-US"/>
        </w:rPr>
        <w:t>Lightweight 4over6</w:t>
      </w:r>
    </w:p>
    <w:p w:rsidR="00671D69" w:rsidRPr="006E2ADD" w:rsidRDefault="00671D69" w:rsidP="009E17BB">
      <w:pPr>
        <w:pStyle w:val="ListParagraph"/>
        <w:numPr>
          <w:ilvl w:val="0"/>
          <w:numId w:val="320"/>
        </w:numPr>
        <w:rPr>
          <w:b/>
          <w:i/>
          <w:lang w:val="en-US"/>
        </w:rPr>
      </w:pPr>
      <w:r w:rsidRPr="0095010A">
        <w:rPr>
          <w:b/>
          <w:i/>
          <w:lang w:val="en-US"/>
        </w:rPr>
        <w:t>MAP-E</w:t>
      </w:r>
    </w:p>
    <w:p w:rsidR="00037CD3" w:rsidRDefault="00037CD3" w:rsidP="00F3425A">
      <w:pPr>
        <w:pStyle w:val="Heading4"/>
        <w:rPr>
          <w:rFonts w:eastAsia="Times New Roman"/>
        </w:rPr>
      </w:pPr>
      <w:bookmarkStart w:id="448" w:name="_Toc413851082"/>
      <w:r>
        <w:rPr>
          <w:rFonts w:eastAsia="Times New Roman"/>
        </w:rPr>
        <w:t>DSTM</w:t>
      </w:r>
      <w:bookmarkEnd w:id="448"/>
    </w:p>
    <w:p w:rsidR="00037CD3" w:rsidRDefault="00037CD3" w:rsidP="00037CD3">
      <w:pPr>
        <w:rPr>
          <w:lang w:val="en-US" w:eastAsia="fr-FR"/>
        </w:rPr>
      </w:pPr>
      <w:r w:rsidRPr="008F2874">
        <w:rPr>
          <w:lang w:val="en-US" w:eastAsia="fr-FR"/>
        </w:rPr>
        <w:t xml:space="preserve">DSTM </w:t>
      </w:r>
      <w:r>
        <w:rPr>
          <w:iCs/>
          <w:lang w:val="en-US"/>
        </w:rPr>
        <w:t>(</w:t>
      </w:r>
      <w:r w:rsidRPr="00B33FC3">
        <w:rPr>
          <w:iCs/>
          <w:lang w:val="en-US"/>
        </w:rPr>
        <w:t>Dual Stack Transition Mechanism)</w:t>
      </w:r>
      <w:r>
        <w:rPr>
          <w:iCs/>
          <w:lang w:val="en-US"/>
        </w:rPr>
        <w:t xml:space="preserve"> </w:t>
      </w:r>
      <w:r w:rsidRPr="008F2874">
        <w:rPr>
          <w:lang w:val="en-US" w:eastAsia="fr-FR"/>
        </w:rPr>
        <w:t>proposes the use of a dual stack that uses IPv4 addresses only when needed and</w:t>
      </w:r>
      <w:r>
        <w:rPr>
          <w:lang w:val="en-US" w:eastAsia="fr-FR"/>
        </w:rPr>
        <w:t xml:space="preserve"> </w:t>
      </w:r>
      <w:r w:rsidRPr="008F2874">
        <w:rPr>
          <w:lang w:val="en-US" w:eastAsia="fr-FR"/>
        </w:rPr>
        <w:t xml:space="preserve">the use of </w:t>
      </w:r>
      <w:r w:rsidRPr="00B33FC3">
        <w:rPr>
          <w:b/>
          <w:lang w:val="en-US" w:eastAsia="fr-FR"/>
        </w:rPr>
        <w:t>IPv4 over IPv6 tunneling</w:t>
      </w:r>
      <w:r w:rsidRPr="008F2874">
        <w:rPr>
          <w:lang w:val="en-US" w:eastAsia="fr-FR"/>
        </w:rPr>
        <w:t xml:space="preserve"> to reach a destination IPv4 address. It is used when</w:t>
      </w:r>
      <w:r>
        <w:rPr>
          <w:lang w:val="en-US" w:eastAsia="fr-FR"/>
        </w:rPr>
        <w:t xml:space="preserve"> </w:t>
      </w:r>
      <w:r w:rsidRPr="008F2874">
        <w:rPr>
          <w:lang w:val="en-US" w:eastAsia="fr-FR"/>
        </w:rPr>
        <w:t xml:space="preserve">there is an </w:t>
      </w:r>
      <w:r w:rsidRPr="00B33FC3">
        <w:rPr>
          <w:i/>
          <w:lang w:val="en-US" w:eastAsia="fr-FR"/>
        </w:rPr>
        <w:t>IPv6-only backbone</w:t>
      </w:r>
      <w:r w:rsidRPr="008F2874">
        <w:rPr>
          <w:lang w:val="en-US" w:eastAsia="fr-FR"/>
        </w:rPr>
        <w:t xml:space="preserve"> but an application needs to reach an IPv4 address.</w:t>
      </w:r>
    </w:p>
    <w:p w:rsidR="00037CD3" w:rsidRDefault="00037CD3" w:rsidP="00F3425A">
      <w:pPr>
        <w:pStyle w:val="Heading4"/>
      </w:pPr>
      <w:bookmarkStart w:id="449" w:name="_Toc413851083"/>
      <w:r>
        <w:t>DS-Lite</w:t>
      </w:r>
      <w:bookmarkEnd w:id="449"/>
    </w:p>
    <w:p w:rsidR="0095010A" w:rsidRDefault="00101A93" w:rsidP="0095010A">
      <w:pPr>
        <w:rPr>
          <w:b/>
          <w:i/>
          <w:lang w:val="en-US"/>
        </w:rPr>
      </w:pPr>
      <w:r>
        <w:rPr>
          <w:b/>
          <w:i/>
          <w:lang w:val="en-US"/>
        </w:rPr>
        <w:t>Dual-Stack Lite</w:t>
      </w:r>
      <w:r w:rsidR="0095010A">
        <w:rPr>
          <w:b/>
          <w:i/>
          <w:lang w:val="en-US"/>
        </w:rPr>
        <w:t xml:space="preserve"> is described in </w:t>
      </w:r>
      <w:hyperlink r:id="rId204" w:history="1">
        <w:r w:rsidR="0095010A">
          <w:rPr>
            <w:rStyle w:val="Hyperlink"/>
            <w:b/>
            <w:i/>
            <w:lang w:val="en-US"/>
          </w:rPr>
          <w:t>RFC 6333</w:t>
        </w:r>
      </w:hyperlink>
      <w:r w:rsidR="0095010A">
        <w:rPr>
          <w:b/>
          <w:i/>
          <w:lang w:val="en-US"/>
        </w:rPr>
        <w:t>.</w:t>
      </w:r>
    </w:p>
    <w:p w:rsidR="0095010A" w:rsidRDefault="0095010A" w:rsidP="00F3425A">
      <w:pPr>
        <w:pStyle w:val="Heading4"/>
      </w:pPr>
      <w:bookmarkStart w:id="450" w:name="_Toc413851084"/>
      <w:r>
        <w:lastRenderedPageBreak/>
        <w:t>Lightweight 4over6</w:t>
      </w:r>
      <w:bookmarkEnd w:id="450"/>
    </w:p>
    <w:p w:rsidR="0095010A" w:rsidRPr="00B25917" w:rsidRDefault="0095010A" w:rsidP="0095010A">
      <w:pPr>
        <w:rPr>
          <w:rStyle w:val="Hyperlink"/>
          <w:b/>
          <w:i/>
          <w:lang w:val="en-US"/>
        </w:rPr>
      </w:pPr>
      <w:r w:rsidRPr="00B25917">
        <w:rPr>
          <w:b/>
          <w:i/>
          <w:lang w:val="en-US"/>
        </w:rPr>
        <w:t xml:space="preserve">The current draft is available </w:t>
      </w:r>
      <w:hyperlink r:id="rId205" w:history="1">
        <w:r w:rsidRPr="00B25917">
          <w:rPr>
            <w:rStyle w:val="Hyperlink"/>
            <w:b/>
            <w:i/>
            <w:lang w:val="en-US"/>
          </w:rPr>
          <w:t>here</w:t>
        </w:r>
      </w:hyperlink>
      <w:r w:rsidRPr="00B25917">
        <w:rPr>
          <w:rStyle w:val="Hyperlink"/>
          <w:b/>
          <w:i/>
          <w:lang w:val="en-US"/>
        </w:rPr>
        <w:t>.</w:t>
      </w:r>
    </w:p>
    <w:p w:rsidR="0095010A" w:rsidRDefault="0095010A" w:rsidP="00F3425A">
      <w:pPr>
        <w:pStyle w:val="Heading4"/>
      </w:pPr>
      <w:bookmarkStart w:id="451" w:name="_Toc413851085"/>
      <w:r>
        <w:t>MAP-E</w:t>
      </w:r>
      <w:bookmarkEnd w:id="451"/>
    </w:p>
    <w:p w:rsidR="0095010A" w:rsidRPr="00B25917" w:rsidRDefault="0095010A" w:rsidP="0095010A">
      <w:pPr>
        <w:rPr>
          <w:b/>
          <w:i/>
          <w:lang w:val="en-US"/>
        </w:rPr>
      </w:pPr>
      <w:r w:rsidRPr="00B25917">
        <w:rPr>
          <w:b/>
          <w:i/>
          <w:lang w:val="en-US"/>
        </w:rPr>
        <w:t xml:space="preserve">The current draft </w:t>
      </w:r>
      <w:r w:rsidR="00101A93">
        <w:rPr>
          <w:b/>
          <w:i/>
          <w:lang w:val="en-US"/>
        </w:rPr>
        <w:t xml:space="preserve">of “Mapping of Address and Port – Encapsulation” </w:t>
      </w:r>
      <w:r w:rsidRPr="00B25917">
        <w:rPr>
          <w:b/>
          <w:i/>
          <w:lang w:val="en-US"/>
        </w:rPr>
        <w:t xml:space="preserve">is available </w:t>
      </w:r>
      <w:hyperlink r:id="rId206" w:history="1">
        <w:r w:rsidRPr="00B25917">
          <w:rPr>
            <w:rStyle w:val="Hyperlink"/>
            <w:b/>
            <w:i/>
            <w:lang w:val="en-US"/>
          </w:rPr>
          <w:t>here</w:t>
        </w:r>
      </w:hyperlink>
      <w:r w:rsidRPr="00B25917">
        <w:rPr>
          <w:b/>
          <w:i/>
          <w:lang w:val="en-US"/>
        </w:rPr>
        <w:t>.</w:t>
      </w:r>
    </w:p>
    <w:p w:rsidR="003B7BB2" w:rsidRDefault="003B7BB2" w:rsidP="00AB59E0">
      <w:pPr>
        <w:pStyle w:val="Heading3"/>
      </w:pPr>
      <w:bookmarkStart w:id="452" w:name="_Toc413851086"/>
      <w:r w:rsidRPr="004A3033">
        <w:t>Translati</w:t>
      </w:r>
      <w:r w:rsidR="00DE2126">
        <w:t>ng IPv4 &lt;-&gt; IPv6</w:t>
      </w:r>
      <w:bookmarkEnd w:id="452"/>
    </w:p>
    <w:p w:rsidR="008F2874" w:rsidRPr="008F2874" w:rsidRDefault="008F2874" w:rsidP="008F2874">
      <w:pPr>
        <w:rPr>
          <w:rFonts w:eastAsia="Times New Roman" w:cs="Times New Roman"/>
          <w:iCs/>
          <w:lang w:val="en-US" w:eastAsia="fr-FR"/>
        </w:rPr>
      </w:pPr>
      <w:r w:rsidRPr="008F2874">
        <w:rPr>
          <w:rFonts w:eastAsia="Times New Roman" w:cs="Times New Roman"/>
          <w:iCs/>
          <w:lang w:val="en-US" w:eastAsia="fr-FR"/>
        </w:rPr>
        <w:t>Translation is basically an extension to</w:t>
      </w:r>
      <w:r>
        <w:rPr>
          <w:rFonts w:eastAsia="Times New Roman" w:cs="Times New Roman"/>
          <w:iCs/>
          <w:lang w:val="en-US" w:eastAsia="fr-FR"/>
        </w:rPr>
        <w:t xml:space="preserve"> </w:t>
      </w:r>
      <w:r w:rsidRPr="008F2874">
        <w:rPr>
          <w:rFonts w:eastAsia="Times New Roman" w:cs="Times New Roman"/>
          <w:iCs/>
          <w:lang w:val="en-US" w:eastAsia="fr-FR"/>
        </w:rPr>
        <w:t>IPv4 NAT techniques. Some techniques are</w:t>
      </w:r>
      <w:r>
        <w:rPr>
          <w:rFonts w:eastAsia="Times New Roman" w:cs="Times New Roman"/>
          <w:iCs/>
          <w:lang w:val="en-US" w:eastAsia="fr-FR"/>
        </w:rPr>
        <w:t>:</w:t>
      </w:r>
    </w:p>
    <w:p w:rsidR="008F2874" w:rsidRPr="00B33FC3" w:rsidRDefault="008F2874" w:rsidP="009E17BB">
      <w:pPr>
        <w:pStyle w:val="ListParagraph"/>
        <w:numPr>
          <w:ilvl w:val="0"/>
          <w:numId w:val="322"/>
        </w:numPr>
        <w:rPr>
          <w:iCs/>
          <w:lang w:val="en-US"/>
        </w:rPr>
      </w:pPr>
      <w:r w:rsidRPr="00B33FC3">
        <w:rPr>
          <w:b/>
          <w:bCs/>
          <w:iCs/>
          <w:lang w:val="en-US"/>
        </w:rPr>
        <w:t xml:space="preserve">Application layer gateways (ALG): </w:t>
      </w:r>
      <w:r w:rsidRPr="00B33FC3">
        <w:rPr>
          <w:iCs/>
          <w:lang w:val="en-US"/>
        </w:rPr>
        <w:t>These use dual stacks and allow one host on the IPv4 domain to communicate with the host on the IPv6 domain.</w:t>
      </w:r>
    </w:p>
    <w:p w:rsidR="008F2874" w:rsidRPr="00B33FC3" w:rsidRDefault="008F2874" w:rsidP="009E17BB">
      <w:pPr>
        <w:pStyle w:val="ListParagraph"/>
        <w:numPr>
          <w:ilvl w:val="0"/>
          <w:numId w:val="322"/>
        </w:numPr>
        <w:rPr>
          <w:iCs/>
          <w:lang w:val="en-US"/>
        </w:rPr>
      </w:pPr>
      <w:r w:rsidRPr="00B33FC3">
        <w:rPr>
          <w:b/>
          <w:bCs/>
          <w:iCs/>
          <w:lang w:val="en-US"/>
        </w:rPr>
        <w:t xml:space="preserve">Application programming interfaces (API): </w:t>
      </w:r>
      <w:r w:rsidRPr="00B33FC3">
        <w:rPr>
          <w:iCs/>
          <w:lang w:val="en-US"/>
        </w:rPr>
        <w:t>An API module intercepts IP traffic through an API and coverts it for the IPv6 counterpart.</w:t>
      </w:r>
    </w:p>
    <w:p w:rsidR="00DE2126" w:rsidRDefault="008F2874" w:rsidP="009E17BB">
      <w:pPr>
        <w:pStyle w:val="ListParagraph"/>
        <w:numPr>
          <w:ilvl w:val="0"/>
          <w:numId w:val="322"/>
        </w:numPr>
        <w:rPr>
          <w:iCs/>
          <w:lang w:val="en-US"/>
        </w:rPr>
      </w:pPr>
      <w:r w:rsidRPr="00B33FC3">
        <w:rPr>
          <w:b/>
          <w:bCs/>
          <w:iCs/>
          <w:lang w:val="en-US"/>
        </w:rPr>
        <w:t xml:space="preserve">Translation techniques: </w:t>
      </w:r>
      <w:r w:rsidR="00037CD3">
        <w:rPr>
          <w:iCs/>
          <w:lang w:val="en-US"/>
        </w:rPr>
        <w:t xml:space="preserve">Such as </w:t>
      </w:r>
      <w:r w:rsidR="00037CD3" w:rsidRPr="00B33FC3">
        <w:rPr>
          <w:iCs/>
          <w:lang w:val="en-US"/>
        </w:rPr>
        <w:t>NAT-PT (</w:t>
      </w:r>
      <w:r w:rsidR="00B25917">
        <w:rPr>
          <w:iCs/>
          <w:lang w:val="en-US"/>
        </w:rPr>
        <w:t xml:space="preserve">or NAT46, </w:t>
      </w:r>
      <w:r w:rsidR="00037CD3" w:rsidRPr="00101A93">
        <w:rPr>
          <w:b/>
          <w:i/>
          <w:iCs/>
          <w:lang w:val="en-US"/>
        </w:rPr>
        <w:t>deprecated</w:t>
      </w:r>
      <w:r w:rsidR="00037CD3" w:rsidRPr="00B33FC3">
        <w:rPr>
          <w:iCs/>
          <w:lang w:val="en-US"/>
        </w:rPr>
        <w:t>)</w:t>
      </w:r>
      <w:r w:rsidR="00037CD3">
        <w:rPr>
          <w:iCs/>
          <w:lang w:val="en-US"/>
        </w:rPr>
        <w:t xml:space="preserve">, </w:t>
      </w:r>
      <w:r w:rsidR="00B33FC3" w:rsidRPr="00B33FC3">
        <w:rPr>
          <w:b/>
          <w:iCs/>
          <w:lang w:val="en-US"/>
        </w:rPr>
        <w:t>NAT64</w:t>
      </w:r>
      <w:r w:rsidR="006E2ADD">
        <w:rPr>
          <w:b/>
          <w:iCs/>
          <w:lang w:val="en-US"/>
        </w:rPr>
        <w:t>/DNS64</w:t>
      </w:r>
      <w:r w:rsidR="00B33FC3" w:rsidRPr="00B33FC3">
        <w:rPr>
          <w:iCs/>
          <w:lang w:val="en-US"/>
        </w:rPr>
        <w:t>,</w:t>
      </w:r>
      <w:r w:rsidRPr="00B33FC3">
        <w:rPr>
          <w:iCs/>
          <w:lang w:val="en-US"/>
        </w:rPr>
        <w:t xml:space="preserve"> </w:t>
      </w:r>
      <w:r w:rsidR="006E2ADD" w:rsidRPr="006E2ADD">
        <w:rPr>
          <w:b/>
          <w:iCs/>
          <w:lang w:val="en-US"/>
        </w:rPr>
        <w:t>MAP-T</w:t>
      </w:r>
      <w:r w:rsidR="006E2ADD">
        <w:rPr>
          <w:iCs/>
          <w:lang w:val="en-US"/>
        </w:rPr>
        <w:t>,</w:t>
      </w:r>
      <w:r w:rsidR="00037CD3">
        <w:rPr>
          <w:iCs/>
          <w:lang w:val="en-US"/>
        </w:rPr>
        <w:t xml:space="preserve"> and</w:t>
      </w:r>
      <w:r w:rsidR="006E2ADD">
        <w:rPr>
          <w:iCs/>
          <w:lang w:val="en-US"/>
        </w:rPr>
        <w:t xml:space="preserve"> </w:t>
      </w:r>
      <w:r w:rsidR="00D813B4" w:rsidRPr="00B25917">
        <w:rPr>
          <w:b/>
          <w:iCs/>
          <w:lang w:val="en-US"/>
        </w:rPr>
        <w:t>SIIT</w:t>
      </w:r>
      <w:r w:rsidR="00B33FC3" w:rsidRPr="00B33FC3">
        <w:rPr>
          <w:iCs/>
          <w:lang w:val="en-US"/>
        </w:rPr>
        <w:t xml:space="preserve"> </w:t>
      </w:r>
      <w:r w:rsidR="00B075C8">
        <w:rPr>
          <w:iCs/>
          <w:lang w:val="en-US"/>
        </w:rPr>
        <w:t xml:space="preserve">(Stateless </w:t>
      </w:r>
      <w:r w:rsidR="00B075C8" w:rsidRPr="00B075C8">
        <w:rPr>
          <w:lang w:val="en-US"/>
        </w:rPr>
        <w:t>IP/ICMP Translation)</w:t>
      </w:r>
      <w:r w:rsidRPr="00B33FC3">
        <w:rPr>
          <w:iCs/>
          <w:lang w:val="en-US"/>
        </w:rPr>
        <w:t>.</w:t>
      </w:r>
      <w:r w:rsidR="00DE2126">
        <w:rPr>
          <w:iCs/>
          <w:lang w:val="en-US"/>
        </w:rPr>
        <w:t xml:space="preserve"> </w:t>
      </w:r>
      <w:r w:rsidR="00DE2126" w:rsidRPr="00DE2126">
        <w:rPr>
          <w:iCs/>
          <w:lang w:val="en-US"/>
        </w:rPr>
        <w:t xml:space="preserve">The prefix </w:t>
      </w:r>
      <w:r w:rsidR="00DE2126" w:rsidRPr="00DE2126">
        <w:rPr>
          <w:b/>
          <w:iCs/>
          <w:lang w:val="en-US"/>
        </w:rPr>
        <w:t>64:FF9B::/96</w:t>
      </w:r>
      <w:r w:rsidR="00DE2126" w:rsidRPr="00DE2126">
        <w:rPr>
          <w:iCs/>
          <w:lang w:val="en-US"/>
        </w:rPr>
        <w:t xml:space="preserve"> is used.</w:t>
      </w:r>
    </w:p>
    <w:p w:rsidR="006C69DB" w:rsidRDefault="006C69DB" w:rsidP="006C69DB">
      <w:pPr>
        <w:rPr>
          <w:lang w:val="en-US"/>
        </w:rPr>
      </w:pPr>
    </w:p>
    <w:p w:rsidR="006C69DB" w:rsidRPr="00DE2126" w:rsidRDefault="006C69DB" w:rsidP="006C69DB">
      <w:pPr>
        <w:rPr>
          <w:lang w:val="en-US"/>
        </w:rPr>
      </w:pPr>
      <w:r w:rsidRPr="00E7699D">
        <w:rPr>
          <w:b/>
          <w:lang w:val="en-US"/>
        </w:rPr>
        <w:t>Framework for IPv4/IPv6 Translation</w:t>
      </w:r>
      <w:r>
        <w:rPr>
          <w:lang w:val="en-US"/>
        </w:rPr>
        <w:t xml:space="preserve">: </w:t>
      </w:r>
      <w:hyperlink r:id="rId207" w:history="1">
        <w:r w:rsidRPr="006C69DB">
          <w:rPr>
            <w:rStyle w:val="Hyperlink"/>
            <w:lang w:val="en-US"/>
          </w:rPr>
          <w:t>RFC 6144</w:t>
        </w:r>
      </w:hyperlink>
      <w:r>
        <w:rPr>
          <w:lang w:val="en-US"/>
        </w:rPr>
        <w:t>.</w:t>
      </w:r>
    </w:p>
    <w:p w:rsidR="00B33FC3" w:rsidRDefault="00B33FC3" w:rsidP="00F3425A">
      <w:pPr>
        <w:pStyle w:val="Heading4"/>
      </w:pPr>
      <w:bookmarkStart w:id="453" w:name="_Toc413851087"/>
      <w:r>
        <w:t>NAT-PT</w:t>
      </w:r>
      <w:bookmarkEnd w:id="453"/>
    </w:p>
    <w:p w:rsidR="00B33FC3" w:rsidRPr="00B33FC3" w:rsidRDefault="00B33FC3" w:rsidP="00B33FC3">
      <w:pPr>
        <w:rPr>
          <w:lang w:val="en-US" w:eastAsia="fr-FR"/>
        </w:rPr>
      </w:pPr>
      <w:r w:rsidRPr="00B33FC3">
        <w:rPr>
          <w:lang w:val="en-US" w:eastAsia="fr-FR"/>
        </w:rPr>
        <w:t>NAT-PT operates similarly to the NAT mechanisms to translate IPv4 private addresses to</w:t>
      </w:r>
      <w:r>
        <w:rPr>
          <w:lang w:val="en-US" w:eastAsia="fr-FR"/>
        </w:rPr>
        <w:t xml:space="preserve"> </w:t>
      </w:r>
      <w:r w:rsidRPr="00B33FC3">
        <w:rPr>
          <w:lang w:val="en-US" w:eastAsia="fr-FR"/>
        </w:rPr>
        <w:t>public address space. NAT-PT binds addresses in the IPv6 network to addresses in the</w:t>
      </w:r>
      <w:r>
        <w:rPr>
          <w:lang w:val="en-US" w:eastAsia="fr-FR"/>
        </w:rPr>
        <w:t xml:space="preserve"> </w:t>
      </w:r>
      <w:r w:rsidRPr="00B33FC3">
        <w:rPr>
          <w:lang w:val="en-US" w:eastAsia="fr-FR"/>
        </w:rPr>
        <w:t>IPv4 network and vice versa.</w:t>
      </w:r>
    </w:p>
    <w:p w:rsidR="00B33FC3" w:rsidRDefault="00B33FC3" w:rsidP="00151ADF">
      <w:pPr>
        <w:jc w:val="center"/>
        <w:rPr>
          <w:rFonts w:eastAsia="Times New Roman" w:cs="Times New Roman"/>
          <w:b/>
          <w:bCs/>
          <w:iCs/>
          <w:lang w:val="en-US" w:eastAsia="fr-FR"/>
        </w:rPr>
      </w:pPr>
    </w:p>
    <w:p w:rsidR="00B33FC3" w:rsidRPr="004A3033" w:rsidRDefault="00B33FC3" w:rsidP="00151ADF">
      <w:pPr>
        <w:jc w:val="center"/>
        <w:rPr>
          <w:rFonts w:eastAsia="Times New Roman" w:cs="Times New Roman"/>
          <w:b/>
          <w:bCs/>
          <w:iCs/>
          <w:lang w:val="en-US" w:eastAsia="fr-FR"/>
        </w:rPr>
      </w:pPr>
    </w:p>
    <w:p w:rsidR="003B7BB2" w:rsidRPr="00B33FC3" w:rsidRDefault="00B33FC3" w:rsidP="00B33FC3">
      <w:pPr>
        <w:jc w:val="center"/>
        <w:rPr>
          <w:rFonts w:eastAsia="Times New Roman" w:cs="Times New Roman"/>
          <w:b/>
          <w:bCs/>
          <w:iCs/>
          <w:lang w:val="en-US" w:eastAsia="fr-FR"/>
        </w:rPr>
      </w:pPr>
      <w:r w:rsidRPr="00272026">
        <w:rPr>
          <w:rFonts w:eastAsia="Times New Roman"/>
          <w:noProof/>
          <w:lang w:val="en-US"/>
        </w:rPr>
        <mc:AlternateContent>
          <mc:Choice Requires="wps">
            <w:drawing>
              <wp:anchor distT="0" distB="0" distL="114300" distR="114300" simplePos="0" relativeHeight="252002304" behindDoc="0" locked="0" layoutInCell="1" allowOverlap="1" wp14:anchorId="7F4F1ADF" wp14:editId="18C6DAAB">
                <wp:simplePos x="0" y="0"/>
                <wp:positionH relativeFrom="column">
                  <wp:posOffset>2148840</wp:posOffset>
                </wp:positionH>
                <wp:positionV relativeFrom="paragraph">
                  <wp:posOffset>-282575</wp:posOffset>
                </wp:positionV>
                <wp:extent cx="3095625" cy="1104900"/>
                <wp:effectExtent l="0" t="0" r="85725" b="0"/>
                <wp:wrapNone/>
                <wp:docPr id="399" name="Arc 399"/>
                <wp:cNvGraphicFramePr/>
                <a:graphic xmlns:a="http://schemas.openxmlformats.org/drawingml/2006/main">
                  <a:graphicData uri="http://schemas.microsoft.com/office/word/2010/wordprocessingShape">
                    <wps:wsp>
                      <wps:cNvSpPr/>
                      <wps:spPr>
                        <a:xfrm>
                          <a:off x="0" y="0"/>
                          <a:ext cx="3095625" cy="1104900"/>
                        </a:xfrm>
                        <a:prstGeom prst="arc">
                          <a:avLst>
                            <a:gd name="adj1" fmla="val 16367380"/>
                            <a:gd name="adj2" fmla="val 191415"/>
                          </a:avLst>
                        </a:prstGeom>
                        <a:noFill/>
                        <a:ln w="9525" cap="flat" cmpd="sng" algn="ctr">
                          <a:solidFill>
                            <a:srgbClr val="4F81BD">
                              <a:shade val="95000"/>
                              <a:satMod val="105000"/>
                            </a:srgbClr>
                          </a:solidFill>
                          <a:prstDash val="solid"/>
                          <a:headEnd type="none" w="lg" len="lg"/>
                          <a:tailEnd type="stealth"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BBA07C" id="Arc 399" o:spid="_x0000_s1026" style="position:absolute;margin-left:169.2pt;margin-top:-22.25pt;width:243.75pt;height:87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95625,1104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" path="m1574728,84nsc1760884,1240,1944928,14373,2118018,38854v672443,95107,1070675,343760,959073,598835l1547813,552450,1574728,84xem1574728,84nfc1760884,1240,1944928,14373,2118018,38854v672443,95107,1070675,343760,959073,598835e" filled="f" strokecolor="#4a7ebb">
                <v:stroke startarrowwidth="wide" startarrowlength="long" endarrow="classic" endarrowwidth="wide" endarrowlength="long"/>
                <v:path arrowok="t" o:connecttype="custom" o:connectlocs="1574728,84;2118018,38854;3077091,637689" o:connectangles="0,0,0"/>
              </v:shape>
            </w:pict>
          </mc:Fallback>
        </mc:AlternateContent>
      </w:r>
      <w:r>
        <w:rPr>
          <w:noProof/>
          <w:lang w:val="en-US"/>
        </w:rPr>
        <mc:AlternateContent>
          <mc:Choice Requires="wps">
            <w:drawing>
              <wp:anchor distT="0" distB="0" distL="114300" distR="114300" simplePos="0" relativeHeight="252005376" behindDoc="0" locked="0" layoutInCell="1" allowOverlap="1" wp14:anchorId="1FBF9D20" wp14:editId="14FBA7A6">
                <wp:simplePos x="0" y="0"/>
                <wp:positionH relativeFrom="column">
                  <wp:posOffset>3277870</wp:posOffset>
                </wp:positionH>
                <wp:positionV relativeFrom="paragraph">
                  <wp:posOffset>-1319530</wp:posOffset>
                </wp:positionV>
                <wp:extent cx="942975" cy="3028950"/>
                <wp:effectExtent l="23813" t="0" r="0" b="0"/>
                <wp:wrapNone/>
                <wp:docPr id="400" name="Arc 400"/>
                <wp:cNvGraphicFramePr/>
                <a:graphic xmlns:a="http://schemas.openxmlformats.org/drawingml/2006/main">
                  <a:graphicData uri="http://schemas.microsoft.com/office/word/2010/wordprocessingShape">
                    <wps:wsp>
                      <wps:cNvSpPr/>
                      <wps:spPr>
                        <a:xfrm rot="16200000">
                          <a:off x="0" y="0"/>
                          <a:ext cx="942975" cy="3028950"/>
                        </a:xfrm>
                        <a:prstGeom prst="arc">
                          <a:avLst>
                            <a:gd name="adj1" fmla="val 16355178"/>
                            <a:gd name="adj2" fmla="val 402674"/>
                          </a:avLst>
                        </a:prstGeom>
                        <a:noFill/>
                        <a:ln w="9525" cap="flat" cmpd="sng" algn="ctr">
                          <a:solidFill>
                            <a:srgbClr val="4F81BD">
                              <a:shade val="95000"/>
                              <a:satMod val="105000"/>
                            </a:srgbClr>
                          </a:solidFill>
                          <a:prstDash val="solid"/>
                          <a:headEnd type="stealth" w="lg" len="lg"/>
                          <a:tailEnd type="none"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6F8082" id="Arc 400" o:spid="_x0000_s1026" style="position:absolute;margin-left:258.1pt;margin-top:-103.9pt;width:74.25pt;height:238.5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2975,302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" path="m539188,15694nsc726220,102861,878975,540339,927301,1127216v11885,144329,17060,293510,15359,442703l471488,1514475,539188,15694xem539188,15694nfc726220,102861,878975,540339,927301,1127216v11885,144329,17060,293510,15359,442703e" filled="f" strokecolor="#4a7ebb">
                <v:stroke startarrow="classic" startarrowwidth="wide" startarrowlength="long" endarrowwidth="wide" endarrowlength="long"/>
                <v:path arrowok="t" o:connecttype="custom" o:connectlocs="539188,15694;927301,1127216;942660,1569919" o:connectangles="0,0,0"/>
              </v:shape>
            </w:pict>
          </mc:Fallback>
        </mc:AlternateContent>
      </w:r>
      <w:r w:rsidRPr="00272026">
        <w:rPr>
          <w:rFonts w:eastAsia="Times New Roman" w:cs="Times New Roman"/>
          <w:b/>
          <w:bCs/>
          <w:iCs/>
          <w:noProof/>
          <w:lang w:val="en-US"/>
        </w:rPr>
        <mc:AlternateContent>
          <mc:Choice Requires="wps">
            <w:drawing>
              <wp:anchor distT="0" distB="0" distL="114300" distR="114300" simplePos="0" relativeHeight="251999232" behindDoc="0" locked="0" layoutInCell="1" allowOverlap="1" wp14:anchorId="155B48AD" wp14:editId="69FFBF41">
                <wp:simplePos x="0" y="0"/>
                <wp:positionH relativeFrom="column">
                  <wp:posOffset>1739265</wp:posOffset>
                </wp:positionH>
                <wp:positionV relativeFrom="paragraph">
                  <wp:posOffset>-13335</wp:posOffset>
                </wp:positionV>
                <wp:extent cx="919480" cy="314325"/>
                <wp:effectExtent l="38100" t="38100" r="33020" b="161925"/>
                <wp:wrapNone/>
                <wp:docPr id="451" name="Oval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19480" cy="314325"/>
                        </a:xfrm>
                        <a:prstGeom prst="ellipse">
                          <a:avLst/>
                        </a:prstGeom>
                        <a:solidFill>
                          <a:srgbClr val="FFFFFF"/>
                        </a:solidFill>
                        <a:ln w="9525">
                          <a:round/>
                          <a:headEnd/>
                          <a:tailEnd/>
                        </a:ln>
                        <a:effectLst/>
                        <a:scene3d>
                          <a:camera prst="legacyPerspectiveBottom"/>
                          <a:lightRig rig="legacyFlat3" dir="t"/>
                        </a:scene3d>
                        <a:sp3d extrusionH="8874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946F7" w:rsidRPr="00195A8A" w:rsidRDefault="000946F7" w:rsidP="00195A8A">
                            <w:pPr>
                              <w:jc w:val="center"/>
                              <w:rPr>
                                <w:iCs/>
                                <w:sz w:val="20"/>
                                <w:szCs w:val="20"/>
                              </w:rPr>
                            </w:pPr>
                            <w:r>
                              <w:rPr>
                                <w:iCs/>
                                <w:sz w:val="20"/>
                                <w:szCs w:val="20"/>
                              </w:rPr>
                              <w:t>Trampoline</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181" style="position:absolute;left:0;text-align:left;margin-left:136.95pt;margin-top:-1.05pt;width:72.4pt;height:24.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">
                <o:extrusion v:ext="view" backdepth="1in" color="white" on="t" viewpoint="0,34.72222mm" viewpointorigin="0,.5" skewangle="90" lightposition="-50000" lightposition2="50000" type="perspective"/>
                <o:lock v:ext="edit" aspectratio="t"/>
                <v:textbox inset=".5mm,.3mm,.5mm,.3mm">
                  <w:txbxContent>
                    <w:p w:rsidR="000946F7" w:rsidRPr="00195A8A" w:rsidRDefault="000946F7" w:rsidP="00195A8A">
                      <w:pPr>
                        <w:jc w:val="center"/>
                        <w:rPr>
                          <w:iCs/>
                          <w:sz w:val="20"/>
                          <w:szCs w:val="20"/>
                        </w:rPr>
                      </w:pPr>
                      <w:r>
                        <w:rPr>
                          <w:iCs/>
                          <w:sz w:val="20"/>
                          <w:szCs w:val="20"/>
                        </w:rPr>
                        <w:t>Trampoline</w:t>
                      </w:r>
                    </w:p>
                  </w:txbxContent>
                </v:textbox>
              </v:oval>
            </w:pict>
          </mc:Fallback>
        </mc:AlternateContent>
      </w:r>
      <w:r w:rsidR="003B7BB2" w:rsidRPr="00272026">
        <w:rPr>
          <w:rFonts w:eastAsia="Times New Roman" w:cs="Times New Roman"/>
          <w:b/>
          <w:bCs/>
          <w:iCs/>
          <w:noProof/>
          <w:lang w:val="en-US"/>
        </w:rPr>
        <mc:AlternateContent>
          <mc:Choice Requires="wps">
            <w:drawing>
              <wp:anchor distT="0" distB="0" distL="114300" distR="114300" simplePos="0" relativeHeight="252001280" behindDoc="0" locked="0" layoutInCell="1" allowOverlap="1" wp14:anchorId="1359197A" wp14:editId="5C331045">
                <wp:simplePos x="0" y="0"/>
                <wp:positionH relativeFrom="column">
                  <wp:posOffset>1383030</wp:posOffset>
                </wp:positionH>
                <wp:positionV relativeFrom="paragraph">
                  <wp:posOffset>109855</wp:posOffset>
                </wp:positionV>
                <wp:extent cx="0" cy="495300"/>
                <wp:effectExtent l="0" t="0" r="19050" b="19050"/>
                <wp:wrapNone/>
                <wp:docPr id="398" name="Connecteur droit 398"/>
                <wp:cNvGraphicFramePr/>
                <a:graphic xmlns:a="http://schemas.openxmlformats.org/drawingml/2006/main">
                  <a:graphicData uri="http://schemas.microsoft.com/office/word/2010/wordprocessingShape">
                    <wps:wsp>
                      <wps:cNvCnPr/>
                      <wps:spPr>
                        <a:xfrm>
                          <a:off x="0" y="0"/>
                          <a:ext cx="0" cy="4953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BF32B56" id="Connecteur droit 398" o:spid="_x0000_s1026" style="position:absolute;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8.65pt" to="108.9pt,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" strokecolor="#4a7ebb"/>
            </w:pict>
          </mc:Fallback>
        </mc:AlternateContent>
      </w:r>
      <w:r w:rsidR="008F2874" w:rsidRPr="00272026">
        <w:rPr>
          <w:rFonts w:eastAsia="Times New Roman" w:cs="Times New Roman"/>
          <w:b/>
          <w:bCs/>
          <w:iCs/>
          <w:noProof/>
          <w:lang w:val="en-US"/>
        </w:rPr>
        <mc:AlternateContent>
          <mc:Choice Requires="wps">
            <w:drawing>
              <wp:anchor distT="0" distB="0" distL="114300" distR="114300" simplePos="0" relativeHeight="252000256" behindDoc="0" locked="0" layoutInCell="1" allowOverlap="1" wp14:anchorId="2E0414B0" wp14:editId="6D9A73CF">
                <wp:simplePos x="0" y="0"/>
                <wp:positionH relativeFrom="column">
                  <wp:posOffset>1386840</wp:posOffset>
                </wp:positionH>
                <wp:positionV relativeFrom="paragraph">
                  <wp:posOffset>-280035</wp:posOffset>
                </wp:positionV>
                <wp:extent cx="847725" cy="914400"/>
                <wp:effectExtent l="95250" t="19050" r="123825" b="0"/>
                <wp:wrapNone/>
                <wp:docPr id="397" name="Arc 397"/>
                <wp:cNvGraphicFramePr/>
                <a:graphic xmlns:a="http://schemas.openxmlformats.org/drawingml/2006/main">
                  <a:graphicData uri="http://schemas.microsoft.com/office/word/2010/wordprocessingShape">
                    <wps:wsp>
                      <wps:cNvSpPr/>
                      <wps:spPr>
                        <a:xfrm>
                          <a:off x="0" y="0"/>
                          <a:ext cx="847725" cy="914400"/>
                        </a:xfrm>
                        <a:prstGeom prst="arc">
                          <a:avLst>
                            <a:gd name="adj1" fmla="val 10490956"/>
                            <a:gd name="adj2" fmla="val 21292412"/>
                          </a:avLst>
                        </a:prstGeom>
                        <a:noFill/>
                        <a:ln w="9525" cap="flat" cmpd="sng" algn="ctr">
                          <a:solidFill>
                            <a:srgbClr val="4F81BD">
                              <a:shade val="95000"/>
                              <a:satMod val="105000"/>
                            </a:srgbClr>
                          </a:solidFill>
                          <a:prstDash val="solid"/>
                          <a:headEnd type="stealth" w="lg" len="lg"/>
                          <a:tailEnd type="stealth" w="lg" len="lg"/>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52E873F7" id="Arc 397" o:spid="_x0000_s1026" style="position:absolute;margin-left:109.2pt;margin-top:-22.05pt;width:66.75pt;height:1in;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47725,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" path="m1472,495274nsc-10605,339389,52042,187665,167543,93069,296119,-12236,468989,-29613,613391,48251v132346,71364,220613,212003,232877,371053l423863,457200,1472,495274xem1472,495274nfc-10605,339389,52042,187665,167543,93069,296119,-12236,468989,-29613,613391,48251v132346,71364,220613,212003,232877,371053e" filled="f" strokecolor="#4a7ebb">
                <v:stroke startarrow="classic" startarrowwidth="wide" startarrowlength="long" endarrow="classic" endarrowwidth="wide" endarrowlength="long"/>
                <v:path arrowok="t" o:connecttype="custom" o:connectlocs="1472,495274;167543,93069;613391,48251;846268,419304" o:connectangles="0,0,0,0"/>
              </v:shape>
            </w:pict>
          </mc:Fallback>
        </mc:AlternateContent>
      </w:r>
      <w:r w:rsidR="003B7BB2" w:rsidRPr="00272026">
        <w:rPr>
          <w:rFonts w:eastAsia="Times New Roman" w:cs="Times New Roman"/>
          <w:iCs/>
          <w:noProof/>
          <w:lang w:val="en-US"/>
        </w:rPr>
        <mc:AlternateContent>
          <mc:Choice Requires="wps">
            <w:drawing>
              <wp:anchor distT="0" distB="0" distL="114300" distR="114300" simplePos="0" relativeHeight="252004352" behindDoc="0" locked="0" layoutInCell="1" allowOverlap="1" wp14:anchorId="5959BE2A" wp14:editId="62E135BC">
                <wp:simplePos x="0" y="0"/>
                <wp:positionH relativeFrom="column">
                  <wp:posOffset>1954530</wp:posOffset>
                </wp:positionH>
                <wp:positionV relativeFrom="paragraph">
                  <wp:posOffset>785495</wp:posOffset>
                </wp:positionV>
                <wp:extent cx="513715" cy="381000"/>
                <wp:effectExtent l="0" t="0" r="19685" b="19050"/>
                <wp:wrapNone/>
                <wp:docPr id="4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81000"/>
                        </a:xfrm>
                        <a:prstGeom prst="rect">
                          <a:avLst/>
                        </a:prstGeom>
                        <a:solidFill>
                          <a:srgbClr val="FFFFFF"/>
                        </a:solidFill>
                        <a:ln w="9525">
                          <a:solidFill>
                            <a:srgbClr val="000000"/>
                          </a:solidFill>
                          <a:miter lim="800000"/>
                          <a:headEnd/>
                          <a:tailEnd/>
                        </a:ln>
                      </wps:spPr>
                      <wps:txbx>
                        <w:txbxContent>
                          <w:p w:rsidR="000946F7" w:rsidRPr="00E235E6" w:rsidRDefault="000946F7" w:rsidP="003B7BB2">
                            <w:pPr>
                              <w:rPr>
                                <w:iCs/>
                                <w:sz w:val="20"/>
                                <w:szCs w:val="20"/>
                                <w:lang w:val="en-US"/>
                              </w:rPr>
                            </w:pPr>
                            <w:r w:rsidRPr="00E235E6">
                              <w:rPr>
                                <w:iCs/>
                                <w:sz w:val="20"/>
                                <w:szCs w:val="20"/>
                                <w:lang w:val="en-US"/>
                              </w:rPr>
                              <w:t>2333::1</w:t>
                            </w:r>
                          </w:p>
                          <w:p w:rsidR="000946F7" w:rsidRPr="00E235E6" w:rsidRDefault="000946F7" w:rsidP="003B7BB2">
                            <w:pPr>
                              <w:rPr>
                                <w:sz w:val="20"/>
                                <w:szCs w:val="20"/>
                              </w:rPr>
                            </w:pPr>
                            <w:r w:rsidRPr="00E235E6">
                              <w:rPr>
                                <w:iCs/>
                                <w:sz w:val="20"/>
                                <w:szCs w:val="20"/>
                                <w:lang w:val="en-US"/>
                              </w:rPr>
                              <w:t>10.9.9.1</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82" type="#_x0000_t202" style="position:absolute;left:0;text-align:left;margin-left:153.9pt;margin-top:61.85pt;width:40.45pt;height:30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">
                <v:textbox inset="1mm,1mm,1mm,1mm">
                  <w:txbxContent>
                    <w:p w:rsidR="000946F7" w:rsidRPr="00E235E6" w:rsidRDefault="000946F7" w:rsidP="003B7BB2">
                      <w:pPr>
                        <w:rPr>
                          <w:iCs/>
                          <w:sz w:val="20"/>
                          <w:szCs w:val="20"/>
                          <w:lang w:val="en-US"/>
                        </w:rPr>
                      </w:pPr>
                      <w:r w:rsidRPr="00E235E6">
                        <w:rPr>
                          <w:iCs/>
                          <w:sz w:val="20"/>
                          <w:szCs w:val="20"/>
                          <w:lang w:val="en-US"/>
                        </w:rPr>
                        <w:t>2333::1</w:t>
                      </w:r>
                    </w:p>
                    <w:p w:rsidR="000946F7" w:rsidRPr="00E235E6" w:rsidRDefault="000946F7" w:rsidP="003B7BB2">
                      <w:pPr>
                        <w:rPr>
                          <w:sz w:val="20"/>
                          <w:szCs w:val="20"/>
                        </w:rPr>
                      </w:pPr>
                      <w:r w:rsidRPr="00E235E6">
                        <w:rPr>
                          <w:iCs/>
                          <w:sz w:val="20"/>
                          <w:szCs w:val="20"/>
                          <w:lang w:val="en-US"/>
                        </w:rPr>
                        <w:t>10.9.9.1</w:t>
                      </w:r>
                    </w:p>
                  </w:txbxContent>
                </v:textbox>
              </v:shape>
            </w:pict>
          </mc:Fallback>
        </mc:AlternateContent>
      </w:r>
      <w:r w:rsidR="003B7BB2" w:rsidRPr="00272026">
        <w:rPr>
          <w:rFonts w:eastAsia="Times New Roman" w:cs="Times New Roman"/>
          <w:iCs/>
          <w:noProof/>
          <w:lang w:val="en-US"/>
        </w:rPr>
        <w:drawing>
          <wp:inline distT="0" distB="0" distL="0" distR="0" wp14:anchorId="74D75D63" wp14:editId="052694FB">
            <wp:extent cx="4762500" cy="2562225"/>
            <wp:effectExtent l="171450" t="171450" r="381000" b="371475"/>
            <wp:docPr id="67" name="Imag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image"/>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762500" cy="2562225"/>
                    </a:xfrm>
                    <a:prstGeom prst="rect">
                      <a:avLst/>
                    </a:prstGeom>
                    <a:ln>
                      <a:noFill/>
                    </a:ln>
                    <a:effectLst>
                      <a:outerShdw blurRad="292100" dist="139700" dir="2700000" algn="tl" rotWithShape="0">
                        <a:srgbClr val="333333">
                          <a:alpha val="65000"/>
                        </a:srgbClr>
                      </a:outerShdw>
                    </a:effectLst>
                  </pic:spPr>
                </pic:pic>
              </a:graphicData>
            </a:graphic>
          </wp:inline>
        </w:drawing>
      </w:r>
    </w:p>
    <w:p w:rsidR="003B7BB2" w:rsidRDefault="00B33FC3" w:rsidP="009E17BB">
      <w:pPr>
        <w:pStyle w:val="ListParagraph"/>
        <w:numPr>
          <w:ilvl w:val="0"/>
          <w:numId w:val="148"/>
        </w:numPr>
        <w:ind w:left="708"/>
        <w:rPr>
          <w:iCs/>
          <w:lang w:val="en-US"/>
        </w:rPr>
      </w:pPr>
      <w:r>
        <w:rPr>
          <w:iCs/>
          <w:lang w:val="en-US"/>
        </w:rPr>
        <w:t>For the process in previous f</w:t>
      </w:r>
      <w:r w:rsidR="003B7BB2" w:rsidRPr="001B7FDB">
        <w:rPr>
          <w:iCs/>
          <w:lang w:val="en-US"/>
        </w:rPr>
        <w:t xml:space="preserve">igure to work, NAT-PT must also be </w:t>
      </w:r>
      <w:r w:rsidR="003B7BB2" w:rsidRPr="001B7FDB">
        <w:rPr>
          <w:i/>
          <w:iCs/>
          <w:lang w:val="en-US"/>
        </w:rPr>
        <w:t>heavily involved in DNS flows</w:t>
      </w:r>
      <w:r w:rsidR="003B7BB2" w:rsidRPr="001B7FDB">
        <w:rPr>
          <w:iCs/>
          <w:lang w:val="en-US"/>
        </w:rPr>
        <w:t xml:space="preserve"> as well.</w:t>
      </w:r>
    </w:p>
    <w:p w:rsidR="00337830" w:rsidRPr="00337830" w:rsidRDefault="00337830" w:rsidP="009E17BB">
      <w:pPr>
        <w:pStyle w:val="ListParagraph"/>
        <w:numPr>
          <w:ilvl w:val="0"/>
          <w:numId w:val="148"/>
        </w:numPr>
        <w:ind w:left="708"/>
        <w:rPr>
          <w:b/>
          <w:i/>
          <w:iCs/>
          <w:lang w:val="en-US"/>
        </w:rPr>
      </w:pPr>
      <w:r w:rsidRPr="00337830">
        <w:rPr>
          <w:b/>
          <w:i/>
          <w:iCs/>
          <w:lang w:val="en-US"/>
        </w:rPr>
        <w:t>NAT-PT has been deprecated</w:t>
      </w:r>
      <w:r w:rsidR="00B25917">
        <w:rPr>
          <w:b/>
          <w:i/>
          <w:iCs/>
          <w:lang w:val="en-US"/>
        </w:rPr>
        <w:t xml:space="preserve"> by </w:t>
      </w:r>
      <w:hyperlink r:id="rId209" w:history="1">
        <w:r w:rsidR="00B25917" w:rsidRPr="00B25917">
          <w:rPr>
            <w:rStyle w:val="Hyperlink"/>
            <w:b/>
            <w:i/>
            <w:iCs/>
            <w:lang w:val="en-US"/>
          </w:rPr>
          <w:t>RFC</w:t>
        </w:r>
        <w:r w:rsidR="003A6320">
          <w:rPr>
            <w:rStyle w:val="Hyperlink"/>
            <w:b/>
            <w:i/>
            <w:iCs/>
            <w:lang w:val="en-US"/>
          </w:rPr>
          <w:t xml:space="preserve"> </w:t>
        </w:r>
        <w:r w:rsidR="00B25917" w:rsidRPr="00B25917">
          <w:rPr>
            <w:rStyle w:val="Hyperlink"/>
            <w:b/>
            <w:i/>
            <w:iCs/>
            <w:lang w:val="en-US"/>
          </w:rPr>
          <w:t>4966</w:t>
        </w:r>
      </w:hyperlink>
      <w:r w:rsidRPr="00337830">
        <w:rPr>
          <w:b/>
          <w:i/>
          <w:iCs/>
          <w:lang w:val="en-US"/>
        </w:rPr>
        <w:t>.</w:t>
      </w:r>
    </w:p>
    <w:p w:rsidR="00C5230E" w:rsidRDefault="00C5230E" w:rsidP="00F3425A">
      <w:pPr>
        <w:pStyle w:val="Heading4"/>
      </w:pPr>
      <w:bookmarkStart w:id="454" w:name="_Toc413851088"/>
      <w:r>
        <w:t>NAT64/</w:t>
      </w:r>
      <w:r w:rsidR="00337830" w:rsidRPr="00337830">
        <w:t>DNS6</w:t>
      </w:r>
      <w:r w:rsidR="006E2ADD">
        <w:t>4</w:t>
      </w:r>
      <w:r w:rsidR="00DE2126">
        <w:t>/SLB64: IPv6 -&gt; IPv4</w:t>
      </w:r>
      <w:bookmarkEnd w:id="454"/>
    </w:p>
    <w:p w:rsidR="00C5230E" w:rsidRPr="00C76533" w:rsidRDefault="00C5230E" w:rsidP="009E17BB">
      <w:pPr>
        <w:pStyle w:val="ListParagraph"/>
        <w:numPr>
          <w:ilvl w:val="0"/>
          <w:numId w:val="340"/>
        </w:numPr>
        <w:rPr>
          <w:b/>
          <w:i/>
          <w:lang w:val="en-US"/>
        </w:rPr>
      </w:pPr>
      <w:r w:rsidRPr="00C76533">
        <w:rPr>
          <w:b/>
          <w:i/>
          <w:lang w:val="en-US"/>
        </w:rPr>
        <w:t xml:space="preserve">NAT64 is described in </w:t>
      </w:r>
      <w:hyperlink r:id="rId210" w:history="1">
        <w:r w:rsidRPr="00C76533">
          <w:rPr>
            <w:rStyle w:val="Hyperlink"/>
            <w:b/>
            <w:i/>
            <w:lang w:val="en-US"/>
          </w:rPr>
          <w:t>RFC 6146</w:t>
        </w:r>
      </w:hyperlink>
      <w:r w:rsidRPr="00C76533">
        <w:rPr>
          <w:b/>
          <w:i/>
          <w:lang w:val="en-US"/>
        </w:rPr>
        <w:t>.</w:t>
      </w:r>
      <w:r w:rsidR="00C76533">
        <w:rPr>
          <w:b/>
          <w:i/>
          <w:lang w:val="en-US"/>
        </w:rPr>
        <w:t xml:space="preserve"> </w:t>
      </w:r>
    </w:p>
    <w:p w:rsidR="00C5230E" w:rsidRPr="00C76533" w:rsidRDefault="00C5230E" w:rsidP="009E17BB">
      <w:pPr>
        <w:pStyle w:val="ListParagraph"/>
        <w:numPr>
          <w:ilvl w:val="0"/>
          <w:numId w:val="340"/>
        </w:numPr>
        <w:rPr>
          <w:b/>
          <w:i/>
          <w:lang w:val="en-US"/>
        </w:rPr>
      </w:pPr>
      <w:r w:rsidRPr="00C76533">
        <w:rPr>
          <w:b/>
          <w:i/>
          <w:lang w:val="en-US"/>
        </w:rPr>
        <w:t xml:space="preserve">DNS64 can be used in conjunction with an IPv6/IPv4 translator such as NAT64 and is described in </w:t>
      </w:r>
      <w:hyperlink r:id="rId211" w:history="1">
        <w:r w:rsidRPr="00C76533">
          <w:rPr>
            <w:rStyle w:val="Hyperlink"/>
            <w:b/>
            <w:i/>
            <w:lang w:val="en-US"/>
          </w:rPr>
          <w:t>RFC 6147</w:t>
        </w:r>
      </w:hyperlink>
      <w:r w:rsidRPr="00C76533">
        <w:rPr>
          <w:b/>
          <w:i/>
          <w:lang w:val="en-US"/>
        </w:rPr>
        <w:t>.</w:t>
      </w:r>
    </w:p>
    <w:p w:rsidR="00E8781F" w:rsidRPr="00C76533" w:rsidRDefault="00E8781F" w:rsidP="009E17BB">
      <w:pPr>
        <w:pStyle w:val="ListParagraph"/>
        <w:numPr>
          <w:ilvl w:val="0"/>
          <w:numId w:val="340"/>
        </w:numPr>
        <w:rPr>
          <w:b/>
          <w:i/>
          <w:lang w:val="en-US"/>
        </w:rPr>
      </w:pPr>
      <w:r w:rsidRPr="00C76533">
        <w:rPr>
          <w:b/>
          <w:i/>
          <w:lang w:val="en-US"/>
        </w:rPr>
        <w:t xml:space="preserve">SLB64 (Server Load-Balancer) is described </w:t>
      </w:r>
      <w:hyperlink r:id="rId212" w:anchor="wp390518" w:history="1">
        <w:r w:rsidRPr="00C76533">
          <w:rPr>
            <w:rStyle w:val="Hyperlink"/>
            <w:b/>
            <w:i/>
            <w:lang w:val="en-US"/>
          </w:rPr>
          <w:t>here</w:t>
        </w:r>
      </w:hyperlink>
      <w:r w:rsidRPr="00C76533">
        <w:rPr>
          <w:b/>
          <w:i/>
          <w:lang w:val="en-US"/>
        </w:rPr>
        <w:t>.</w:t>
      </w:r>
    </w:p>
    <w:p w:rsidR="00337830" w:rsidRDefault="006E2ADD" w:rsidP="00F3425A">
      <w:pPr>
        <w:pStyle w:val="Heading4"/>
      </w:pPr>
      <w:bookmarkStart w:id="455" w:name="_Toc413851089"/>
      <w:r>
        <w:t>MAP-T</w:t>
      </w:r>
      <w:r w:rsidR="002277AB">
        <w:t>: IPv6 -&gt; IPv4</w:t>
      </w:r>
      <w:bookmarkEnd w:id="455"/>
    </w:p>
    <w:p w:rsidR="00C5230E" w:rsidRPr="00C5230E" w:rsidRDefault="00C5230E" w:rsidP="00C5230E">
      <w:pPr>
        <w:rPr>
          <w:b/>
          <w:i/>
          <w:lang w:val="en-US"/>
        </w:rPr>
      </w:pPr>
      <w:r>
        <w:rPr>
          <w:b/>
          <w:i/>
          <w:lang w:val="en-US"/>
        </w:rPr>
        <w:t xml:space="preserve">The current draft </w:t>
      </w:r>
      <w:r w:rsidR="00101A93">
        <w:rPr>
          <w:b/>
          <w:i/>
          <w:lang w:val="en-US"/>
        </w:rPr>
        <w:t xml:space="preserve">of “Mapping of Address and Port – Translation” </w:t>
      </w:r>
      <w:r>
        <w:rPr>
          <w:b/>
          <w:i/>
          <w:lang w:val="en-US"/>
        </w:rPr>
        <w:t xml:space="preserve">is </w:t>
      </w:r>
      <w:hyperlink r:id="rId213" w:history="1">
        <w:r w:rsidRPr="00C5230E">
          <w:rPr>
            <w:rStyle w:val="Hyperlink"/>
            <w:b/>
            <w:i/>
            <w:lang w:val="en-US"/>
          </w:rPr>
          <w:t>here</w:t>
        </w:r>
      </w:hyperlink>
      <w:r>
        <w:rPr>
          <w:b/>
          <w:i/>
          <w:lang w:val="en-US"/>
        </w:rPr>
        <w:t>.</w:t>
      </w:r>
    </w:p>
    <w:p w:rsidR="00B25917" w:rsidRDefault="002E013C" w:rsidP="00F3425A">
      <w:pPr>
        <w:pStyle w:val="Heading4"/>
      </w:pPr>
      <w:bookmarkStart w:id="456" w:name="_Toc413851090"/>
      <w:r>
        <w:t>NAT46/SLB46/</w:t>
      </w:r>
      <w:r w:rsidR="00B25917">
        <w:t>SIIT</w:t>
      </w:r>
      <w:r w:rsidR="00E8781F">
        <w:t>: IPv4 -&gt; IPv6</w:t>
      </w:r>
      <w:bookmarkEnd w:id="456"/>
    </w:p>
    <w:p w:rsidR="002E013C" w:rsidRDefault="002E013C" w:rsidP="00165092">
      <w:pPr>
        <w:pStyle w:val="ListParagraph"/>
        <w:numPr>
          <w:ilvl w:val="0"/>
          <w:numId w:val="344"/>
        </w:numPr>
        <w:rPr>
          <w:b/>
          <w:i/>
          <w:iCs/>
          <w:lang w:val="en-US"/>
        </w:rPr>
      </w:pPr>
      <w:r>
        <w:rPr>
          <w:b/>
          <w:i/>
          <w:iCs/>
          <w:lang w:val="en-US"/>
        </w:rPr>
        <w:t xml:space="preserve">NAT46 </w:t>
      </w:r>
      <w:r w:rsidR="00165092">
        <w:rPr>
          <w:b/>
          <w:i/>
          <w:iCs/>
          <w:lang w:val="en-US"/>
        </w:rPr>
        <w:t>for IPv6-</w:t>
      </w:r>
      <w:r w:rsidR="00165092" w:rsidRPr="00165092">
        <w:rPr>
          <w:b/>
          <w:i/>
          <w:iCs/>
          <w:lang w:val="en-US"/>
        </w:rPr>
        <w:t>only data center</w:t>
      </w:r>
      <w:r w:rsidR="00165092">
        <w:rPr>
          <w:b/>
          <w:i/>
          <w:iCs/>
          <w:lang w:val="en-US"/>
        </w:rPr>
        <w:t>/campus</w:t>
      </w:r>
    </w:p>
    <w:p w:rsidR="00165092" w:rsidRPr="002E013C" w:rsidRDefault="00165092" w:rsidP="00165092">
      <w:pPr>
        <w:pStyle w:val="ListParagraph"/>
        <w:numPr>
          <w:ilvl w:val="0"/>
          <w:numId w:val="344"/>
        </w:numPr>
        <w:rPr>
          <w:b/>
          <w:i/>
          <w:iCs/>
          <w:lang w:val="en-US"/>
        </w:rPr>
      </w:pPr>
      <w:r>
        <w:rPr>
          <w:b/>
          <w:i/>
          <w:iCs/>
          <w:lang w:val="en-US"/>
        </w:rPr>
        <w:t>SLB46 for IPv6-only servers</w:t>
      </w:r>
    </w:p>
    <w:p w:rsidR="00C5230E" w:rsidRPr="002E013C" w:rsidRDefault="00101A93" w:rsidP="002E013C">
      <w:pPr>
        <w:pStyle w:val="ListParagraph"/>
        <w:numPr>
          <w:ilvl w:val="0"/>
          <w:numId w:val="344"/>
        </w:numPr>
        <w:rPr>
          <w:rStyle w:val="Hyperlink"/>
          <w:b/>
          <w:i/>
          <w:iCs/>
          <w:lang w:val="en-US"/>
        </w:rPr>
      </w:pPr>
      <w:r w:rsidRPr="002E013C">
        <w:rPr>
          <w:b/>
          <w:bCs/>
          <w:i/>
          <w:iCs/>
          <w:lang w:val="en-US"/>
        </w:rPr>
        <w:t xml:space="preserve">Stateless IP/ICMP Translation </w:t>
      </w:r>
      <w:r w:rsidR="00B25917" w:rsidRPr="002E013C">
        <w:rPr>
          <w:b/>
          <w:i/>
          <w:lang w:val="en-US"/>
        </w:rPr>
        <w:t xml:space="preserve">is described in </w:t>
      </w:r>
      <w:hyperlink r:id="rId214" w:history="1">
        <w:r w:rsidR="00B25917" w:rsidRPr="002E013C">
          <w:rPr>
            <w:rStyle w:val="Hyperlink"/>
            <w:b/>
            <w:i/>
            <w:iCs/>
            <w:lang w:val="en-US"/>
          </w:rPr>
          <w:t>RFC 6145</w:t>
        </w:r>
      </w:hyperlink>
      <w:r w:rsidR="00B25917" w:rsidRPr="002E013C">
        <w:rPr>
          <w:rStyle w:val="Hyperlink"/>
          <w:b/>
          <w:i/>
          <w:iCs/>
          <w:lang w:val="en-US"/>
        </w:rPr>
        <w:t>.</w:t>
      </w:r>
    </w:p>
    <w:p w:rsidR="00C5230E" w:rsidRDefault="00C5230E" w:rsidP="002E013C">
      <w:pPr>
        <w:ind w:left="708"/>
        <w:rPr>
          <w:rStyle w:val="Hyperlink"/>
          <w:b/>
          <w:i/>
          <w:iCs/>
          <w:u w:val="none"/>
          <w:lang w:val="en-US"/>
        </w:rPr>
      </w:pPr>
      <w:r>
        <w:rPr>
          <w:rStyle w:val="Hyperlink"/>
          <w:b/>
          <w:i/>
          <w:iCs/>
          <w:u w:val="none"/>
          <w:lang w:val="en-US"/>
        </w:rPr>
        <w:t xml:space="preserve">Cf. </w:t>
      </w:r>
      <w:hyperlink w:anchor="_SIIT_Model" w:history="1">
        <w:r w:rsidR="003A6320" w:rsidRPr="003A6320">
          <w:rPr>
            <w:rStyle w:val="Hyperlink"/>
            <w:b/>
            <w:i/>
            <w:iCs/>
            <w:lang w:val="en-US"/>
          </w:rPr>
          <w:t>SIIT Model</w:t>
        </w:r>
      </w:hyperlink>
      <w:r w:rsidR="003A6320">
        <w:rPr>
          <w:rStyle w:val="Hyperlink"/>
          <w:b/>
          <w:i/>
          <w:iCs/>
          <w:u w:val="none"/>
          <w:lang w:val="en-US"/>
        </w:rPr>
        <w:t>.</w:t>
      </w:r>
    </w:p>
    <w:p w:rsidR="00CC10A4" w:rsidRPr="00CC10A4" w:rsidRDefault="00CC10A4" w:rsidP="00CC10A4">
      <w:pPr>
        <w:pStyle w:val="ListParagraph"/>
        <w:numPr>
          <w:ilvl w:val="0"/>
          <w:numId w:val="345"/>
        </w:numPr>
        <w:rPr>
          <w:rStyle w:val="Hyperlink"/>
          <w:b/>
          <w:i/>
          <w:iCs/>
          <w:color w:val="000000" w:themeColor="text1"/>
          <w:u w:val="none"/>
          <w:lang w:val="en-US"/>
        </w:rPr>
      </w:pPr>
      <w:r w:rsidRPr="00CC10A4">
        <w:rPr>
          <w:rStyle w:val="Hyperlink"/>
          <w:b/>
          <w:i/>
          <w:iCs/>
          <w:color w:val="000000" w:themeColor="text1"/>
          <w:u w:val="none"/>
          <w:lang w:val="en-US"/>
        </w:rPr>
        <w:lastRenderedPageBreak/>
        <w:t>The source IPv4 address is mapped into the source IPv6 address.</w:t>
      </w:r>
    </w:p>
    <w:p w:rsidR="00E8781F" w:rsidRDefault="002277AB" w:rsidP="00F3425A">
      <w:pPr>
        <w:pStyle w:val="Heading4"/>
      </w:pPr>
      <w:bookmarkStart w:id="457" w:name="_Toc413851091"/>
      <w:r>
        <w:t>Issues</w:t>
      </w:r>
      <w:bookmarkEnd w:id="457"/>
    </w:p>
    <w:p w:rsidR="00E8781F" w:rsidRPr="00C76533" w:rsidRDefault="00E8781F" w:rsidP="009E17BB">
      <w:pPr>
        <w:pStyle w:val="ListParagraph"/>
        <w:numPr>
          <w:ilvl w:val="0"/>
          <w:numId w:val="341"/>
        </w:numPr>
        <w:rPr>
          <w:b/>
          <w:i/>
          <w:u w:val="single"/>
          <w:lang w:val="en-US"/>
        </w:rPr>
      </w:pPr>
      <w:r w:rsidRPr="00C76533">
        <w:rPr>
          <w:b/>
          <w:i/>
          <w:u w:val="single"/>
          <w:lang w:val="en-US"/>
        </w:rPr>
        <w:t>SSL works fine over NAT64/SIIT but IPsec does not work over NAT64.</w:t>
      </w:r>
    </w:p>
    <w:p w:rsidR="002277AB" w:rsidRDefault="002277AB" w:rsidP="009E17BB">
      <w:pPr>
        <w:pStyle w:val="ListParagraph"/>
        <w:numPr>
          <w:ilvl w:val="0"/>
          <w:numId w:val="341"/>
        </w:numPr>
        <w:rPr>
          <w:b/>
          <w:i/>
          <w:lang w:val="en-US"/>
        </w:rPr>
      </w:pPr>
      <w:r w:rsidRPr="00C76533">
        <w:rPr>
          <w:b/>
          <w:i/>
          <w:lang w:val="en-US"/>
        </w:rPr>
        <w:t>Multi-homing may also be a concern for the previous solutions.</w:t>
      </w:r>
    </w:p>
    <w:p w:rsidR="00FE0652" w:rsidRDefault="00C76533" w:rsidP="009E17BB">
      <w:pPr>
        <w:pStyle w:val="ListParagraph"/>
        <w:numPr>
          <w:ilvl w:val="0"/>
          <w:numId w:val="341"/>
        </w:numPr>
        <w:rPr>
          <w:b/>
          <w:i/>
          <w:lang w:val="en-US"/>
        </w:rPr>
      </w:pPr>
      <w:r w:rsidRPr="00C76533">
        <w:rPr>
          <w:b/>
          <w:i/>
          <w:lang w:val="en-US"/>
        </w:rPr>
        <w:t>NAT64</w:t>
      </w:r>
      <w:r w:rsidR="008D416B">
        <w:rPr>
          <w:b/>
          <w:i/>
          <w:lang w:val="en-US"/>
        </w:rPr>
        <w:t xml:space="preserve"> / SLB64</w:t>
      </w:r>
      <w:r w:rsidR="00FE0652">
        <w:rPr>
          <w:b/>
          <w:i/>
          <w:lang w:val="en-US"/>
        </w:rPr>
        <w:t>:</w:t>
      </w:r>
    </w:p>
    <w:p w:rsidR="00C76533" w:rsidRDefault="008D416B" w:rsidP="00FE0652">
      <w:pPr>
        <w:pStyle w:val="ListParagraph"/>
        <w:numPr>
          <w:ilvl w:val="1"/>
          <w:numId w:val="341"/>
        </w:numPr>
        <w:rPr>
          <w:b/>
          <w:i/>
          <w:lang w:val="en-US"/>
        </w:rPr>
      </w:pPr>
      <w:r>
        <w:rPr>
          <w:b/>
          <w:i/>
          <w:lang w:val="en-US"/>
        </w:rPr>
        <w:t>hide</w:t>
      </w:r>
      <w:r w:rsidR="00C76533" w:rsidRPr="00C76533">
        <w:rPr>
          <w:b/>
          <w:i/>
          <w:lang w:val="en-US"/>
        </w:rPr>
        <w:t xml:space="preserve"> all IPv6 remote users behind a single IPv4 address which leads to several audit trail and security issues</w:t>
      </w:r>
      <w:r w:rsidR="00FE0652">
        <w:rPr>
          <w:b/>
          <w:i/>
          <w:lang w:val="en-US"/>
        </w:rPr>
        <w:t>; t</w:t>
      </w:r>
      <w:r w:rsidR="00C76533" w:rsidRPr="00C76533">
        <w:rPr>
          <w:b/>
          <w:i/>
          <w:lang w:val="en-US"/>
        </w:rPr>
        <w:t xml:space="preserve">he </w:t>
      </w:r>
      <w:r>
        <w:rPr>
          <w:b/>
          <w:i/>
          <w:lang w:val="en-US"/>
        </w:rPr>
        <w:t>SLB</w:t>
      </w:r>
      <w:r w:rsidR="00C76533" w:rsidRPr="00C76533">
        <w:rPr>
          <w:b/>
          <w:i/>
          <w:lang w:val="en-US"/>
        </w:rPr>
        <w:t xml:space="preserve"> is able to insert a</w:t>
      </w:r>
      <w:r w:rsidR="00C76533">
        <w:rPr>
          <w:b/>
          <w:i/>
          <w:lang w:val="en-US"/>
        </w:rPr>
        <w:t>n</w:t>
      </w:r>
      <w:r w:rsidR="00C76533" w:rsidRPr="00C76533">
        <w:rPr>
          <w:b/>
          <w:i/>
          <w:lang w:val="en-US"/>
        </w:rPr>
        <w:t xml:space="preserve"> HTTP X-Forward-For header which contains the remote IPv6 address.  The latter feature allows for logging, and rate-limiting on the real servers based on the IPV6 address even if those servers run only IPv4.</w:t>
      </w:r>
    </w:p>
    <w:p w:rsidR="00FE0652" w:rsidRDefault="00FE0652" w:rsidP="00FE0652">
      <w:pPr>
        <w:pStyle w:val="ListParagraph"/>
        <w:numPr>
          <w:ilvl w:val="1"/>
          <w:numId w:val="341"/>
        </w:numPr>
        <w:rPr>
          <w:b/>
          <w:i/>
          <w:lang w:val="en-US"/>
        </w:rPr>
      </w:pPr>
      <w:r>
        <w:rPr>
          <w:b/>
          <w:i/>
          <w:lang w:val="en-US"/>
        </w:rPr>
        <w:t>b</w:t>
      </w:r>
      <w:r w:rsidR="008D416B">
        <w:rPr>
          <w:b/>
          <w:i/>
          <w:lang w:val="en-US"/>
        </w:rPr>
        <w:t>reak</w:t>
      </w:r>
      <w:r>
        <w:rPr>
          <w:b/>
          <w:i/>
          <w:lang w:val="en-US"/>
        </w:rPr>
        <w:t xml:space="preserve"> IPv4 URL literals</w:t>
      </w:r>
    </w:p>
    <w:p w:rsidR="008D416B" w:rsidRDefault="008D416B" w:rsidP="00FE0652">
      <w:pPr>
        <w:pStyle w:val="ListParagraph"/>
        <w:numPr>
          <w:ilvl w:val="1"/>
          <w:numId w:val="341"/>
        </w:numPr>
        <w:rPr>
          <w:b/>
          <w:i/>
          <w:lang w:val="en-US"/>
        </w:rPr>
      </w:pPr>
      <w:r>
        <w:rPr>
          <w:b/>
          <w:i/>
          <w:lang w:val="en-US"/>
        </w:rPr>
        <w:t>have performance issues</w:t>
      </w:r>
    </w:p>
    <w:p w:rsidR="00165092" w:rsidRPr="00C76533" w:rsidRDefault="00165092" w:rsidP="009E17BB">
      <w:pPr>
        <w:pStyle w:val="ListParagraph"/>
        <w:numPr>
          <w:ilvl w:val="0"/>
          <w:numId w:val="341"/>
        </w:numPr>
        <w:rPr>
          <w:b/>
          <w:i/>
          <w:lang w:val="en-US"/>
        </w:rPr>
      </w:pPr>
      <w:r>
        <w:rPr>
          <w:b/>
          <w:i/>
          <w:lang w:val="en-US"/>
        </w:rPr>
        <w:t xml:space="preserve">NAT46 has issues that have been summarized in </w:t>
      </w:r>
      <w:hyperlink r:id="rId215" w:history="1">
        <w:r w:rsidRPr="00165092">
          <w:rPr>
            <w:rStyle w:val="Hyperlink"/>
            <w:b/>
            <w:i/>
            <w:lang w:val="en-US"/>
          </w:rPr>
          <w:t>RFC 4966</w:t>
        </w:r>
      </w:hyperlink>
      <w:r>
        <w:rPr>
          <w:b/>
          <w:i/>
          <w:lang w:val="en-US"/>
        </w:rPr>
        <w:t>.</w:t>
      </w:r>
    </w:p>
    <w:p w:rsidR="00C76533" w:rsidRDefault="00C76533">
      <w:pPr>
        <w:spacing w:after="200"/>
        <w:rPr>
          <w:rFonts w:asciiTheme="majorHAnsi" w:eastAsiaTheme="majorEastAsia" w:hAnsiTheme="majorHAnsi" w:cstheme="majorBidi"/>
          <w:b/>
          <w:bCs/>
          <w:color w:val="4F81BD" w:themeColor="accent1"/>
          <w:lang w:val="en-US"/>
        </w:rPr>
      </w:pPr>
      <w:r>
        <w:rPr>
          <w:lang w:val="en-US"/>
        </w:rPr>
        <w:br w:type="page"/>
      </w:r>
    </w:p>
    <w:p w:rsidR="00E00E2A" w:rsidRDefault="00E00E2A" w:rsidP="00AB59E0">
      <w:pPr>
        <w:pStyle w:val="Heading3"/>
      </w:pPr>
      <w:bookmarkStart w:id="458" w:name="_Toc413851092"/>
      <w:r w:rsidRPr="00E00E2A">
        <w:lastRenderedPageBreak/>
        <w:t>IPv6 Deployment Models</w:t>
      </w:r>
      <w:bookmarkEnd w:id="458"/>
    </w:p>
    <w:p w:rsidR="009D49AB" w:rsidRDefault="009D49AB" w:rsidP="00F3425A">
      <w:pPr>
        <w:pStyle w:val="Heading4"/>
      </w:pPr>
      <w:bookmarkStart w:id="459" w:name="_Toc413851093"/>
      <w:r w:rsidRPr="009D49AB">
        <w:t>Dual-Stack Model</w:t>
      </w:r>
      <w:bookmarkEnd w:id="459"/>
    </w:p>
    <w:p w:rsidR="009D49AB" w:rsidRDefault="009D49AB" w:rsidP="00F3425A">
      <w:pPr>
        <w:pStyle w:val="Heading4"/>
      </w:pPr>
      <w:bookmarkStart w:id="460" w:name="_Toc413851094"/>
      <w:r w:rsidRPr="009D49AB">
        <w:t>Hybrid Model</w:t>
      </w:r>
      <w:bookmarkEnd w:id="460"/>
    </w:p>
    <w:p w:rsidR="009D49AB" w:rsidRPr="009D49AB" w:rsidRDefault="009D49AB" w:rsidP="009D49AB">
      <w:pPr>
        <w:rPr>
          <w:lang w:val="en-US"/>
        </w:rPr>
      </w:pPr>
      <w:r w:rsidRPr="009D49AB">
        <w:rPr>
          <w:lang w:val="en-US"/>
        </w:rPr>
        <w:t>The transition mechanisms</w:t>
      </w:r>
      <w:r>
        <w:rPr>
          <w:lang w:val="en-US"/>
        </w:rPr>
        <w:t xml:space="preserve"> </w:t>
      </w:r>
      <w:r w:rsidRPr="009D49AB">
        <w:rPr>
          <w:lang w:val="en-US"/>
        </w:rPr>
        <w:t>used are based on multiple network criteria such as number of hosts, IPv6 capable</w:t>
      </w:r>
    </w:p>
    <w:p w:rsidR="009D49AB" w:rsidRPr="009D49AB" w:rsidRDefault="009D49AB" w:rsidP="009D49AB">
      <w:pPr>
        <w:rPr>
          <w:lang w:val="en-US"/>
        </w:rPr>
      </w:pPr>
      <w:r w:rsidRPr="009D49AB">
        <w:rPr>
          <w:lang w:val="en-US"/>
        </w:rPr>
        <w:t>hardware, and location of IPv6 services. The hybrid model uses a combination of transition</w:t>
      </w:r>
      <w:r>
        <w:rPr>
          <w:lang w:val="en-US"/>
        </w:rPr>
        <w:t xml:space="preserve"> </w:t>
      </w:r>
      <w:r w:rsidRPr="009D49AB">
        <w:rPr>
          <w:lang w:val="en-US"/>
        </w:rPr>
        <w:t>mechanisms:</w:t>
      </w:r>
    </w:p>
    <w:p w:rsidR="009D49AB" w:rsidRPr="009D49AB" w:rsidRDefault="009D49AB" w:rsidP="009E17BB">
      <w:pPr>
        <w:pStyle w:val="ListParagraph"/>
        <w:numPr>
          <w:ilvl w:val="0"/>
          <w:numId w:val="323"/>
        </w:numPr>
        <w:rPr>
          <w:lang w:val="en-US"/>
        </w:rPr>
      </w:pPr>
      <w:r w:rsidRPr="009D49AB">
        <w:rPr>
          <w:lang w:val="en-US"/>
        </w:rPr>
        <w:t>Dual-stack mechanism</w:t>
      </w:r>
    </w:p>
    <w:p w:rsidR="009D49AB" w:rsidRPr="009D49AB" w:rsidRDefault="009D49AB" w:rsidP="009E17BB">
      <w:pPr>
        <w:pStyle w:val="ListParagraph"/>
        <w:numPr>
          <w:ilvl w:val="0"/>
          <w:numId w:val="323"/>
        </w:numPr>
        <w:rPr>
          <w:lang w:val="en-US"/>
        </w:rPr>
      </w:pPr>
      <w:r w:rsidRPr="009D49AB">
        <w:rPr>
          <w:lang w:val="en-US"/>
        </w:rPr>
        <w:t>ISATAP</w:t>
      </w:r>
    </w:p>
    <w:p w:rsidR="009D49AB" w:rsidRPr="009D49AB" w:rsidRDefault="00E40BCE" w:rsidP="009E17BB">
      <w:pPr>
        <w:pStyle w:val="ListParagraph"/>
        <w:numPr>
          <w:ilvl w:val="0"/>
          <w:numId w:val="323"/>
        </w:numPr>
        <w:rPr>
          <w:lang w:val="en-US"/>
        </w:rPr>
      </w:pPr>
      <w:r>
        <w:rPr>
          <w:lang w:val="en-US"/>
        </w:rPr>
        <w:t xml:space="preserve">Or </w:t>
      </w:r>
      <w:r w:rsidR="0048161B">
        <w:rPr>
          <w:lang w:val="en-US"/>
        </w:rPr>
        <w:t>MCT</w:t>
      </w:r>
    </w:p>
    <w:p w:rsidR="009D49AB" w:rsidRDefault="009D49AB" w:rsidP="009D49AB">
      <w:pPr>
        <w:rPr>
          <w:lang w:val="en-US"/>
        </w:rPr>
      </w:pPr>
    </w:p>
    <w:p w:rsidR="009D49AB" w:rsidRPr="009D49AB" w:rsidRDefault="009D49AB" w:rsidP="009D49AB">
      <w:pPr>
        <w:rPr>
          <w:lang w:val="en-US"/>
        </w:rPr>
      </w:pPr>
      <w:r w:rsidRPr="009D49AB">
        <w:rPr>
          <w:lang w:val="en-US"/>
        </w:rPr>
        <w:t xml:space="preserve">The hybrid model can be used </w:t>
      </w:r>
      <w:r w:rsidRPr="00E40BCE">
        <w:rPr>
          <w:b/>
          <w:lang w:val="en-US"/>
        </w:rPr>
        <w:t>to tunnel a dual-stack host on an IPv4 access layer to a</w:t>
      </w:r>
      <w:r w:rsidR="0048161B" w:rsidRPr="00E40BCE">
        <w:rPr>
          <w:b/>
          <w:lang w:val="en-US"/>
        </w:rPr>
        <w:t>n</w:t>
      </w:r>
      <w:r w:rsidRPr="00E40BCE">
        <w:rPr>
          <w:b/>
          <w:lang w:val="en-US"/>
        </w:rPr>
        <w:t xml:space="preserve"> IPv6 dual-stacked core</w:t>
      </w:r>
      <w:r w:rsidRPr="009D49AB">
        <w:rPr>
          <w:lang w:val="en-US"/>
        </w:rPr>
        <w:t xml:space="preserve">. As shown in </w:t>
      </w:r>
      <w:r>
        <w:rPr>
          <w:lang w:val="en-US"/>
        </w:rPr>
        <w:t>next f</w:t>
      </w:r>
      <w:r w:rsidRPr="009D49AB">
        <w:rPr>
          <w:lang w:val="en-US"/>
        </w:rPr>
        <w:t>igure, the dual-stack computer establishes an ISATAP tunnel</w:t>
      </w:r>
      <w:r>
        <w:rPr>
          <w:lang w:val="en-US"/>
        </w:rPr>
        <w:t xml:space="preserve"> </w:t>
      </w:r>
      <w:r w:rsidRPr="009D49AB">
        <w:rPr>
          <w:lang w:val="en-US"/>
        </w:rPr>
        <w:t>to the core layer to access services from the dual-stack server on the right.</w:t>
      </w:r>
    </w:p>
    <w:p w:rsidR="009D49AB" w:rsidRPr="00E46741" w:rsidRDefault="009D49AB" w:rsidP="009D49AB">
      <w:pPr>
        <w:jc w:val="center"/>
        <w:rPr>
          <w:b/>
          <w:i/>
          <w:iCs/>
          <w:lang w:val="en-US"/>
        </w:rPr>
      </w:pPr>
      <w:r w:rsidRPr="00E46741">
        <w:rPr>
          <w:b/>
          <w:i/>
          <w:iCs/>
          <w:lang w:val="en-US"/>
        </w:rPr>
        <w:t>IPv6 Hybrid Model with ISATAP Tunnel</w:t>
      </w:r>
    </w:p>
    <w:p w:rsidR="009D49AB" w:rsidRDefault="009D49AB" w:rsidP="009D49AB">
      <w:pPr>
        <w:jc w:val="center"/>
        <w:rPr>
          <w:b/>
          <w:lang w:val="en-US"/>
        </w:rPr>
      </w:pPr>
      <w:r>
        <w:rPr>
          <w:b/>
          <w:noProof/>
          <w:lang w:val="en-US"/>
        </w:rPr>
        <w:drawing>
          <wp:inline distT="0" distB="0" distL="0" distR="0" wp14:anchorId="342E17F5" wp14:editId="6759E360">
            <wp:extent cx="5314950" cy="2619375"/>
            <wp:effectExtent l="0" t="0" r="0" b="9525"/>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Hybrid Model with ISATAP Tunnel.JPG"/>
                    <pic:cNvPicPr/>
                  </pic:nvPicPr>
                  <pic:blipFill>
                    <a:blip r:embed="rId216">
                      <a:extLst>
                        <a:ext uri="{28A0092B-C50C-407E-A947-70E740481C1C}">
                          <a14:useLocalDpi xmlns:a14="http://schemas.microsoft.com/office/drawing/2010/main" val="0"/>
                        </a:ext>
                      </a:extLst>
                    </a:blip>
                    <a:stretch>
                      <a:fillRect/>
                    </a:stretch>
                  </pic:blipFill>
                  <pic:spPr>
                    <a:xfrm>
                      <a:off x="0" y="0"/>
                      <a:ext cx="5314950" cy="2619375"/>
                    </a:xfrm>
                    <a:prstGeom prst="rect">
                      <a:avLst/>
                    </a:prstGeom>
                  </pic:spPr>
                </pic:pic>
              </a:graphicData>
            </a:graphic>
          </wp:inline>
        </w:drawing>
      </w:r>
    </w:p>
    <w:p w:rsidR="009D49AB" w:rsidRDefault="009D49AB" w:rsidP="009D49AB">
      <w:pPr>
        <w:rPr>
          <w:lang w:val="en-US"/>
        </w:rPr>
      </w:pPr>
    </w:p>
    <w:p w:rsidR="009D49AB" w:rsidRDefault="009D49AB" w:rsidP="009D49AB">
      <w:pPr>
        <w:rPr>
          <w:lang w:val="en-US"/>
        </w:rPr>
      </w:pPr>
      <w:r w:rsidRPr="009D49AB">
        <w:rPr>
          <w:lang w:val="en-US"/>
        </w:rPr>
        <w:t xml:space="preserve">Another scenario is </w:t>
      </w:r>
      <w:r w:rsidRPr="00E40BCE">
        <w:rPr>
          <w:b/>
          <w:lang w:val="en-US"/>
        </w:rPr>
        <w:t>to tunnel dual-stack distribution layers over an IPv4-only core</w:t>
      </w:r>
      <w:r w:rsidRPr="009D49AB">
        <w:rPr>
          <w:lang w:val="en-US"/>
        </w:rPr>
        <w:t>. As</w:t>
      </w:r>
      <w:r>
        <w:rPr>
          <w:lang w:val="en-US"/>
        </w:rPr>
        <w:t xml:space="preserve"> </w:t>
      </w:r>
      <w:r w:rsidRPr="009D49AB">
        <w:rPr>
          <w:lang w:val="en-US"/>
        </w:rPr>
        <w:t xml:space="preserve">shown in </w:t>
      </w:r>
      <w:r w:rsidR="00E46741">
        <w:rPr>
          <w:lang w:val="en-US"/>
        </w:rPr>
        <w:t>next figur</w:t>
      </w:r>
      <w:r w:rsidR="0048161B">
        <w:rPr>
          <w:lang w:val="en-US"/>
        </w:rPr>
        <w:t>e</w:t>
      </w:r>
      <w:r w:rsidRPr="009D49AB">
        <w:rPr>
          <w:lang w:val="en-US"/>
        </w:rPr>
        <w:t>, the dual-stack computer on the left can access the dual-stack server</w:t>
      </w:r>
      <w:r>
        <w:rPr>
          <w:lang w:val="en-US"/>
        </w:rPr>
        <w:t xml:space="preserve"> </w:t>
      </w:r>
      <w:r w:rsidRPr="009D49AB">
        <w:rPr>
          <w:lang w:val="en-US"/>
        </w:rPr>
        <w:t xml:space="preserve">on the right via the </w:t>
      </w:r>
      <w:r w:rsidR="0048161B">
        <w:rPr>
          <w:lang w:val="en-US"/>
        </w:rPr>
        <w:t>MCT</w:t>
      </w:r>
      <w:r w:rsidRPr="009D49AB">
        <w:rPr>
          <w:lang w:val="en-US"/>
        </w:rPr>
        <w:t>. Multiple tunnels are configured to provide</w:t>
      </w:r>
      <w:r>
        <w:rPr>
          <w:lang w:val="en-US"/>
        </w:rPr>
        <w:t xml:space="preserve"> </w:t>
      </w:r>
      <w:r w:rsidRPr="009D49AB">
        <w:rPr>
          <w:lang w:val="en-US"/>
        </w:rPr>
        <w:t>redundancy and load balancing.</w:t>
      </w:r>
    </w:p>
    <w:p w:rsidR="0048161B" w:rsidRDefault="0048161B" w:rsidP="009D49AB">
      <w:pPr>
        <w:rPr>
          <w:lang w:val="en-US"/>
        </w:rPr>
      </w:pPr>
    </w:p>
    <w:p w:rsidR="009D49AB" w:rsidRDefault="00E46741" w:rsidP="00E46741">
      <w:pPr>
        <w:jc w:val="center"/>
        <w:rPr>
          <w:b/>
          <w:i/>
          <w:iCs/>
          <w:lang w:val="en-US"/>
        </w:rPr>
      </w:pPr>
      <w:r w:rsidRPr="00E46741">
        <w:rPr>
          <w:b/>
          <w:i/>
          <w:iCs/>
          <w:lang w:val="en-US"/>
        </w:rPr>
        <w:t xml:space="preserve">IPv6 Hybrid Model with </w:t>
      </w:r>
      <w:r w:rsidR="0048161B">
        <w:rPr>
          <w:b/>
          <w:i/>
          <w:iCs/>
          <w:lang w:val="en-US"/>
        </w:rPr>
        <w:t>MCT</w:t>
      </w:r>
    </w:p>
    <w:p w:rsidR="00E46741" w:rsidRPr="009D49AB" w:rsidRDefault="00E46741" w:rsidP="00E46741">
      <w:pPr>
        <w:jc w:val="center"/>
        <w:rPr>
          <w:b/>
          <w:lang w:val="en-US"/>
        </w:rPr>
      </w:pPr>
      <w:r>
        <w:rPr>
          <w:b/>
          <w:noProof/>
          <w:lang w:val="en-US"/>
        </w:rPr>
        <w:drawing>
          <wp:inline distT="0" distB="0" distL="0" distR="0" wp14:anchorId="7E74BDC0" wp14:editId="5FA073D2">
            <wp:extent cx="5162550" cy="2514600"/>
            <wp:effectExtent l="0" t="0" r="0" b="0"/>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Hybrid Model with Manually Configured Tunnels.JPG"/>
                    <pic:cNvPicPr/>
                  </pic:nvPicPr>
                  <pic:blipFill>
                    <a:blip r:embed="rId217">
                      <a:extLst>
                        <a:ext uri="{28A0092B-C50C-407E-A947-70E740481C1C}">
                          <a14:useLocalDpi xmlns:a14="http://schemas.microsoft.com/office/drawing/2010/main" val="0"/>
                        </a:ext>
                      </a:extLst>
                    </a:blip>
                    <a:stretch>
                      <a:fillRect/>
                    </a:stretch>
                  </pic:blipFill>
                  <pic:spPr>
                    <a:xfrm>
                      <a:off x="0" y="0"/>
                      <a:ext cx="5162550" cy="2514600"/>
                    </a:xfrm>
                    <a:prstGeom prst="rect">
                      <a:avLst/>
                    </a:prstGeom>
                  </pic:spPr>
                </pic:pic>
              </a:graphicData>
            </a:graphic>
          </wp:inline>
        </w:drawing>
      </w:r>
    </w:p>
    <w:p w:rsidR="003A646D" w:rsidRDefault="003A646D">
      <w:pPr>
        <w:spacing w:after="200"/>
        <w:rPr>
          <w:rFonts w:asciiTheme="majorHAnsi" w:eastAsiaTheme="majorEastAsia" w:hAnsiTheme="majorHAnsi" w:cstheme="majorBidi"/>
          <w:b/>
          <w:bCs/>
          <w:i/>
          <w:iCs/>
          <w:color w:val="4F81BD" w:themeColor="accent1"/>
          <w:lang w:val="en-US"/>
        </w:rPr>
      </w:pPr>
      <w:r>
        <w:rPr>
          <w:lang w:val="en-US"/>
        </w:rPr>
        <w:br w:type="page"/>
      </w:r>
    </w:p>
    <w:p w:rsidR="009D49AB" w:rsidRPr="009D49AB" w:rsidRDefault="009D49AB" w:rsidP="00F3425A">
      <w:pPr>
        <w:pStyle w:val="Heading4"/>
      </w:pPr>
      <w:bookmarkStart w:id="461" w:name="_Toc413851095"/>
      <w:r w:rsidRPr="009D49AB">
        <w:lastRenderedPageBreak/>
        <w:t>Service Block Model</w:t>
      </w:r>
      <w:bookmarkEnd w:id="461"/>
    </w:p>
    <w:p w:rsidR="009D49AB" w:rsidRPr="009D49AB" w:rsidRDefault="009D49AB" w:rsidP="009D49AB">
      <w:pPr>
        <w:rPr>
          <w:lang w:val="en-US"/>
        </w:rPr>
      </w:pPr>
      <w:r w:rsidRPr="009D49AB">
        <w:rPr>
          <w:lang w:val="en-US"/>
        </w:rPr>
        <w:t>In the service block model, a centralized layer that services dual-stack devices is created</w:t>
      </w:r>
      <w:r>
        <w:rPr>
          <w:lang w:val="en-US"/>
        </w:rPr>
        <w:t xml:space="preserve"> </w:t>
      </w:r>
      <w:r w:rsidRPr="009D49AB">
        <w:rPr>
          <w:lang w:val="en-US"/>
        </w:rPr>
        <w:t>with tunnels manually configured between the distribution layer and the service block.</w:t>
      </w:r>
    </w:p>
    <w:p w:rsidR="00E40BCE" w:rsidRDefault="009D49AB" w:rsidP="009D49AB">
      <w:pPr>
        <w:rPr>
          <w:lang w:val="en-US"/>
        </w:rPr>
      </w:pPr>
      <w:r w:rsidRPr="009D49AB">
        <w:rPr>
          <w:lang w:val="en-US"/>
        </w:rPr>
        <w:t xml:space="preserve">Dual-stack hosts also connect via ISATAP tunnels. In </w:t>
      </w:r>
      <w:r w:rsidR="002C4D1D">
        <w:rPr>
          <w:lang w:val="en-US"/>
        </w:rPr>
        <w:t>next figur</w:t>
      </w:r>
      <w:r w:rsidR="0048161B">
        <w:rPr>
          <w:lang w:val="en-US"/>
        </w:rPr>
        <w:t>e</w:t>
      </w:r>
      <w:r w:rsidRPr="009D49AB">
        <w:rPr>
          <w:lang w:val="en-US"/>
        </w:rPr>
        <w:t>, the dual-stack client on</w:t>
      </w:r>
      <w:r>
        <w:rPr>
          <w:lang w:val="en-US"/>
        </w:rPr>
        <w:t xml:space="preserve"> </w:t>
      </w:r>
      <w:r w:rsidRPr="009D49AB">
        <w:rPr>
          <w:lang w:val="en-US"/>
        </w:rPr>
        <w:t>the left connects to the service block to establish connectivity with the dual-stack server</w:t>
      </w:r>
      <w:r>
        <w:rPr>
          <w:lang w:val="en-US"/>
        </w:rPr>
        <w:t xml:space="preserve"> </w:t>
      </w:r>
      <w:r w:rsidRPr="009D49AB">
        <w:rPr>
          <w:lang w:val="en-US"/>
        </w:rPr>
        <w:t>on the right.</w:t>
      </w:r>
    </w:p>
    <w:p w:rsidR="00E40BCE" w:rsidRDefault="00E40BCE" w:rsidP="009D49AB">
      <w:pPr>
        <w:rPr>
          <w:lang w:val="en-US"/>
        </w:rPr>
      </w:pPr>
    </w:p>
    <w:p w:rsidR="009D49AB" w:rsidRPr="00E40BCE" w:rsidRDefault="00E46741" w:rsidP="009E17BB">
      <w:pPr>
        <w:pStyle w:val="ListParagraph"/>
        <w:numPr>
          <w:ilvl w:val="0"/>
          <w:numId w:val="338"/>
        </w:numPr>
        <w:rPr>
          <w:b/>
          <w:i/>
          <w:lang w:val="en-US"/>
        </w:rPr>
      </w:pPr>
      <w:r w:rsidRPr="00E40BCE">
        <w:rPr>
          <w:b/>
          <w:i/>
          <w:lang w:val="en-US"/>
        </w:rPr>
        <w:t xml:space="preserve">This means tunneling twice!!! Why not </w:t>
      </w:r>
      <w:r w:rsidR="00E40BCE" w:rsidRPr="00E40BCE">
        <w:rPr>
          <w:b/>
          <w:i/>
          <w:lang w:val="en-US"/>
        </w:rPr>
        <w:t xml:space="preserve">implementing </w:t>
      </w:r>
      <w:r w:rsidRPr="00E40BCE">
        <w:rPr>
          <w:b/>
          <w:i/>
          <w:lang w:val="en-US"/>
        </w:rPr>
        <w:t>a</w:t>
      </w:r>
      <w:r w:rsidR="00E40BCE" w:rsidRPr="00E40BCE">
        <w:rPr>
          <w:b/>
          <w:i/>
          <w:lang w:val="en-US"/>
        </w:rPr>
        <w:t xml:space="preserve"> direct</w:t>
      </w:r>
      <w:r w:rsidRPr="00E40BCE">
        <w:rPr>
          <w:b/>
          <w:i/>
          <w:lang w:val="en-US"/>
        </w:rPr>
        <w:t xml:space="preserve"> ISATAP tunnel from the dual-stack client to the dual-stack distribution layer on the right?!</w:t>
      </w:r>
    </w:p>
    <w:p w:rsidR="003A646D" w:rsidRDefault="003A646D" w:rsidP="00E46741">
      <w:pPr>
        <w:jc w:val="center"/>
        <w:rPr>
          <w:b/>
          <w:i/>
          <w:iCs/>
          <w:lang w:val="en-US"/>
        </w:rPr>
      </w:pPr>
    </w:p>
    <w:p w:rsidR="00E00E2A" w:rsidRDefault="00E46741" w:rsidP="00E46741">
      <w:pPr>
        <w:jc w:val="center"/>
        <w:rPr>
          <w:b/>
          <w:i/>
          <w:iCs/>
          <w:lang w:val="en-US"/>
        </w:rPr>
      </w:pPr>
      <w:r w:rsidRPr="00E46741">
        <w:rPr>
          <w:b/>
          <w:i/>
          <w:iCs/>
          <w:lang w:val="en-US"/>
        </w:rPr>
        <w:t>Service Block Deployment Model</w:t>
      </w:r>
    </w:p>
    <w:p w:rsidR="009410A4" w:rsidRDefault="00E46741" w:rsidP="009410A4">
      <w:pPr>
        <w:jc w:val="center"/>
        <w:rPr>
          <w:b/>
          <w:i/>
          <w:lang w:val="en-US"/>
        </w:rPr>
      </w:pPr>
      <w:r>
        <w:rPr>
          <w:b/>
          <w:i/>
          <w:noProof/>
          <w:lang w:val="en-US"/>
        </w:rPr>
        <w:drawing>
          <wp:inline distT="0" distB="0" distL="0" distR="0" wp14:anchorId="29882FE8" wp14:editId="68A2B158">
            <wp:extent cx="5143500" cy="2809875"/>
            <wp:effectExtent l="0" t="0" r="0" b="9525"/>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Block Deployment Model.JPG"/>
                    <pic:cNvPicPr/>
                  </pic:nvPicPr>
                  <pic:blipFill>
                    <a:blip r:embed="rId218">
                      <a:extLst>
                        <a:ext uri="{28A0092B-C50C-407E-A947-70E740481C1C}">
                          <a14:useLocalDpi xmlns:a14="http://schemas.microsoft.com/office/drawing/2010/main" val="0"/>
                        </a:ext>
                      </a:extLst>
                    </a:blip>
                    <a:stretch>
                      <a:fillRect/>
                    </a:stretch>
                  </pic:blipFill>
                  <pic:spPr>
                    <a:xfrm>
                      <a:off x="0" y="0"/>
                      <a:ext cx="5143500" cy="2809875"/>
                    </a:xfrm>
                    <a:prstGeom prst="rect">
                      <a:avLst/>
                    </a:prstGeom>
                  </pic:spPr>
                </pic:pic>
              </a:graphicData>
            </a:graphic>
          </wp:inline>
        </w:drawing>
      </w:r>
    </w:p>
    <w:p w:rsidR="009410A4" w:rsidRDefault="009410A4" w:rsidP="00F3425A">
      <w:pPr>
        <w:pStyle w:val="Heading4"/>
      </w:pPr>
      <w:bookmarkStart w:id="462" w:name="_SIIT_Model"/>
      <w:bookmarkStart w:id="463" w:name="_Toc413851096"/>
      <w:bookmarkEnd w:id="462"/>
      <w:r>
        <w:t>SIIT</w:t>
      </w:r>
      <w:r w:rsidR="00E96CA6">
        <w:t xml:space="preserve"> Model</w:t>
      </w:r>
      <w:bookmarkEnd w:id="463"/>
    </w:p>
    <w:p w:rsidR="00A13078" w:rsidRPr="00A13078" w:rsidRDefault="00A13078" w:rsidP="00A13078">
      <w:pPr>
        <w:rPr>
          <w:lang w:val="en-US"/>
        </w:rPr>
      </w:pPr>
      <w:r>
        <w:rPr>
          <w:rFonts w:cs="Times New Roman"/>
          <w:b/>
          <w:i/>
          <w:u w:val="single"/>
          <w:lang w:val="en-US"/>
        </w:rPr>
        <w:t>O</w:t>
      </w:r>
      <w:r w:rsidRPr="009F008B">
        <w:rPr>
          <w:rFonts w:cs="Times New Roman"/>
          <w:b/>
          <w:i/>
          <w:u w:val="single"/>
          <w:lang w:val="en-US"/>
        </w:rPr>
        <w:t>ut of the scope of CCNP ROUTE:</w:t>
      </w:r>
    </w:p>
    <w:p w:rsidR="001E53AE" w:rsidRDefault="001E53AE" w:rsidP="009E17BB">
      <w:pPr>
        <w:pStyle w:val="ListParagraph"/>
        <w:numPr>
          <w:ilvl w:val="0"/>
          <w:numId w:val="324"/>
        </w:numPr>
        <w:rPr>
          <w:b/>
          <w:i/>
          <w:lang w:val="en-US"/>
        </w:rPr>
      </w:pPr>
      <w:r>
        <w:rPr>
          <w:b/>
          <w:i/>
          <w:lang w:val="en-US"/>
        </w:rPr>
        <w:t>This model involves IPv4-only hosts accessing IPv6-only services</w:t>
      </w:r>
      <w:r w:rsidR="00775DD7">
        <w:rPr>
          <w:b/>
          <w:i/>
          <w:lang w:val="en-US"/>
        </w:rPr>
        <w:t xml:space="preserve"> through a standard translation mechanism.</w:t>
      </w:r>
    </w:p>
    <w:p w:rsidR="009410A4" w:rsidRPr="001E53AE" w:rsidRDefault="00775DD7" w:rsidP="009E17BB">
      <w:pPr>
        <w:pStyle w:val="ListParagraph"/>
        <w:numPr>
          <w:ilvl w:val="0"/>
          <w:numId w:val="324"/>
        </w:numPr>
        <w:rPr>
          <w:b/>
          <w:i/>
          <w:lang w:val="en-US"/>
        </w:rPr>
      </w:pPr>
      <w:r>
        <w:rPr>
          <w:b/>
          <w:i/>
          <w:lang w:val="en-US"/>
        </w:rPr>
        <w:t xml:space="preserve">The </w:t>
      </w:r>
      <w:r w:rsidR="001E53AE" w:rsidRPr="001E53AE">
        <w:rPr>
          <w:b/>
          <w:i/>
          <w:u w:val="single"/>
          <w:lang w:val="en-US"/>
        </w:rPr>
        <w:t>Data Center</w:t>
      </w:r>
      <w:r>
        <w:rPr>
          <w:b/>
          <w:i/>
          <w:u w:val="single"/>
          <w:lang w:val="en-US"/>
        </w:rPr>
        <w:t xml:space="preserve"> should migrate towards an</w:t>
      </w:r>
      <w:r w:rsidR="009410A4" w:rsidRPr="001E53AE">
        <w:rPr>
          <w:b/>
          <w:i/>
          <w:lang w:val="en-US"/>
        </w:rPr>
        <w:t xml:space="preserve"> </w:t>
      </w:r>
      <w:r w:rsidR="009410A4" w:rsidRPr="001E53AE">
        <w:rPr>
          <w:b/>
          <w:i/>
          <w:u w:val="single"/>
          <w:lang w:val="en-US"/>
        </w:rPr>
        <w:t>IPv6-only network with SIIT</w:t>
      </w:r>
      <w:r w:rsidR="009410A4" w:rsidRPr="001E53AE">
        <w:rPr>
          <w:b/>
          <w:i/>
          <w:lang w:val="en-US"/>
        </w:rPr>
        <w:t xml:space="preserve"> </w:t>
      </w:r>
      <w:r w:rsidR="00B075C8" w:rsidRPr="001E53AE">
        <w:rPr>
          <w:b/>
          <w:i/>
          <w:lang w:val="en-US"/>
        </w:rPr>
        <w:t>(</w:t>
      </w:r>
      <w:hyperlink r:id="rId219" w:tgtFrame="_blank" w:tooltip="RFC 6145" w:history="1">
        <w:r w:rsidR="00B075C8" w:rsidRPr="001E53AE">
          <w:rPr>
            <w:rStyle w:val="Hyperlink"/>
            <w:b/>
            <w:i/>
            <w:lang w:val="en-US"/>
          </w:rPr>
          <w:t>RFC 6145</w:t>
        </w:r>
      </w:hyperlink>
      <w:r w:rsidR="00B075C8" w:rsidRPr="001E53AE">
        <w:rPr>
          <w:b/>
          <w:i/>
          <w:lang w:val="en-US"/>
        </w:rPr>
        <w:t xml:space="preserve">) </w:t>
      </w:r>
      <w:r w:rsidR="009410A4" w:rsidRPr="001E53AE">
        <w:rPr>
          <w:b/>
          <w:i/>
          <w:u w:val="single"/>
          <w:lang w:val="en-US"/>
        </w:rPr>
        <w:t xml:space="preserve">on the edge </w:t>
      </w:r>
      <w:r w:rsidR="001E53AE">
        <w:rPr>
          <w:b/>
          <w:i/>
          <w:u w:val="single"/>
          <w:lang w:val="en-US"/>
        </w:rPr>
        <w:t>to allow access to</w:t>
      </w:r>
      <w:r w:rsidR="009410A4" w:rsidRPr="001E53AE">
        <w:rPr>
          <w:b/>
          <w:i/>
          <w:u w:val="single"/>
          <w:lang w:val="en-US"/>
        </w:rPr>
        <w:t xml:space="preserve"> IPv4 only hosts</w:t>
      </w:r>
      <w:r w:rsidR="001E53AE" w:rsidRPr="001E53AE">
        <w:rPr>
          <w:b/>
          <w:i/>
          <w:lang w:val="en-US"/>
        </w:rPr>
        <w:t xml:space="preserve">: Stateless IP/ICMP </w:t>
      </w:r>
      <w:r w:rsidR="001E53AE" w:rsidRPr="001E53AE">
        <w:rPr>
          <w:b/>
          <w:i/>
          <w:u w:val="single"/>
          <w:lang w:val="en-US"/>
        </w:rPr>
        <w:t>Translation</w:t>
      </w:r>
      <w:r w:rsidR="001E53AE" w:rsidRPr="001E53AE">
        <w:rPr>
          <w:b/>
          <w:i/>
          <w:lang w:val="en-US"/>
        </w:rPr>
        <w:t xml:space="preserve"> between IPv4 and IPv6 packet headers</w:t>
      </w:r>
      <w:r w:rsidR="001E53AE">
        <w:rPr>
          <w:b/>
          <w:i/>
          <w:lang w:val="en-US"/>
        </w:rPr>
        <w:t>,</w:t>
      </w:r>
    </w:p>
    <w:p w:rsidR="009410A4" w:rsidRPr="001E53AE" w:rsidRDefault="009410A4" w:rsidP="009E17BB">
      <w:pPr>
        <w:numPr>
          <w:ilvl w:val="0"/>
          <w:numId w:val="324"/>
        </w:numPr>
        <w:rPr>
          <w:b/>
          <w:i/>
          <w:lang w:val="en-US"/>
        </w:rPr>
      </w:pPr>
      <w:r w:rsidRPr="001E53AE">
        <w:rPr>
          <w:b/>
          <w:i/>
          <w:lang w:val="en-US"/>
        </w:rPr>
        <w:t xml:space="preserve">More details </w:t>
      </w:r>
      <w:hyperlink r:id="rId220" w:history="1">
        <w:r w:rsidRPr="001E53AE">
          <w:rPr>
            <w:rStyle w:val="Hyperlink"/>
            <w:b/>
            <w:i/>
            <w:lang w:val="en-US"/>
          </w:rPr>
          <w:t>here</w:t>
        </w:r>
      </w:hyperlink>
      <w:r w:rsidRPr="001E53AE">
        <w:rPr>
          <w:b/>
          <w:i/>
          <w:lang w:val="en-US"/>
        </w:rPr>
        <w:t xml:space="preserve">, </w:t>
      </w:r>
      <w:hyperlink r:id="rId221" w:history="1">
        <w:r w:rsidRPr="001E53AE">
          <w:rPr>
            <w:rStyle w:val="Hyperlink"/>
            <w:b/>
            <w:i/>
            <w:lang w:val="en-US"/>
          </w:rPr>
          <w:t>here</w:t>
        </w:r>
      </w:hyperlink>
      <w:r w:rsidRPr="001E53AE">
        <w:rPr>
          <w:b/>
          <w:i/>
          <w:lang w:val="en-US"/>
        </w:rPr>
        <w:t xml:space="preserve"> and </w:t>
      </w:r>
      <w:hyperlink r:id="rId222" w:history="1">
        <w:r w:rsidRPr="001E53AE">
          <w:rPr>
            <w:rStyle w:val="Hyperlink"/>
            <w:b/>
            <w:i/>
            <w:lang w:val="en-US"/>
          </w:rPr>
          <w:t>here</w:t>
        </w:r>
      </w:hyperlink>
      <w:r w:rsidR="001E53AE">
        <w:rPr>
          <w:b/>
          <w:i/>
          <w:lang w:val="en-US"/>
        </w:rPr>
        <w:t xml:space="preserve"> on IpSpace:</w:t>
      </w:r>
    </w:p>
    <w:p w:rsidR="009410A4" w:rsidRPr="009410A4" w:rsidRDefault="009410A4" w:rsidP="009410A4">
      <w:pPr>
        <w:jc w:val="center"/>
        <w:rPr>
          <w:b/>
          <w:i/>
          <w:u w:val="single"/>
          <w:lang w:val="en-US"/>
        </w:rPr>
      </w:pPr>
      <w:r w:rsidRPr="009410A4">
        <w:rPr>
          <w:b/>
          <w:i/>
          <w:u w:val="single"/>
          <w:lang w:val="en-US"/>
        </w:rPr>
        <w:t>SIIT</w:t>
      </w:r>
    </w:p>
    <w:p w:rsidR="009410A4" w:rsidRPr="009410A4" w:rsidRDefault="009410A4" w:rsidP="009410A4">
      <w:pPr>
        <w:rPr>
          <w:lang w:val="en-US"/>
        </w:rPr>
      </w:pPr>
      <w:r>
        <w:rPr>
          <w:noProof/>
          <w:lang w:val="en-US"/>
        </w:rPr>
        <w:drawing>
          <wp:inline distT="0" distB="0" distL="0" distR="0" wp14:anchorId="447A638C" wp14:editId="2649BEE3">
            <wp:extent cx="7020560" cy="2995295"/>
            <wp:effectExtent l="0" t="0" r="8890" b="0"/>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IT.png"/>
                    <pic:cNvPicPr/>
                  </pic:nvPicPr>
                  <pic:blipFill>
                    <a:blip r:embed="rId223">
                      <a:extLst>
                        <a:ext uri="{28A0092B-C50C-407E-A947-70E740481C1C}">
                          <a14:useLocalDpi xmlns:a14="http://schemas.microsoft.com/office/drawing/2010/main" val="0"/>
                        </a:ext>
                      </a:extLst>
                    </a:blip>
                    <a:stretch>
                      <a:fillRect/>
                    </a:stretch>
                  </pic:blipFill>
                  <pic:spPr>
                    <a:xfrm>
                      <a:off x="0" y="0"/>
                      <a:ext cx="7020560" cy="2995295"/>
                    </a:xfrm>
                    <a:prstGeom prst="rect">
                      <a:avLst/>
                    </a:prstGeom>
                  </pic:spPr>
                </pic:pic>
              </a:graphicData>
            </a:graphic>
          </wp:inline>
        </w:drawing>
      </w:r>
    </w:p>
    <w:p w:rsidR="009410A4" w:rsidRPr="00E46741" w:rsidRDefault="009410A4" w:rsidP="009410A4">
      <w:pPr>
        <w:jc w:val="center"/>
        <w:rPr>
          <w:b/>
          <w:i/>
          <w:lang w:val="en-US"/>
        </w:rPr>
      </w:pPr>
    </w:p>
    <w:p w:rsidR="006A28D4" w:rsidRDefault="006A28D4" w:rsidP="00F3425A">
      <w:pPr>
        <w:pStyle w:val="Heading4"/>
      </w:pPr>
      <w:bookmarkStart w:id="464" w:name="_Toc413851097"/>
      <w:r w:rsidRPr="006A28D4">
        <w:lastRenderedPageBreak/>
        <w:t>IPv6 Deployment Model Comparison</w:t>
      </w:r>
      <w:bookmarkEnd w:id="464"/>
    </w:p>
    <w:p w:rsidR="00E96CA6" w:rsidRDefault="00E96CA6" w:rsidP="00E96CA6">
      <w:pPr>
        <w:jc w:val="center"/>
        <w:rPr>
          <w:lang w:val="en-US"/>
        </w:rPr>
      </w:pPr>
      <w:r>
        <w:rPr>
          <w:noProof/>
          <w:lang w:val="en-US"/>
        </w:rPr>
        <w:drawing>
          <wp:inline distT="0" distB="0" distL="0" distR="0" wp14:anchorId="762CD9D0" wp14:editId="31ACE81D">
            <wp:extent cx="5391150" cy="1847850"/>
            <wp:effectExtent l="0" t="0" r="0" b="0"/>
            <wp:docPr id="434" name="Imag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Deployment Models.JPG"/>
                    <pic:cNvPicPr/>
                  </pic:nvPicPr>
                  <pic:blipFill>
                    <a:blip r:embed="rId224">
                      <a:extLst>
                        <a:ext uri="{28A0092B-C50C-407E-A947-70E740481C1C}">
                          <a14:useLocalDpi xmlns:a14="http://schemas.microsoft.com/office/drawing/2010/main" val="0"/>
                        </a:ext>
                      </a:extLst>
                    </a:blip>
                    <a:stretch>
                      <a:fillRect/>
                    </a:stretch>
                  </pic:blipFill>
                  <pic:spPr>
                    <a:xfrm>
                      <a:off x="0" y="0"/>
                      <a:ext cx="5391150" cy="1847850"/>
                    </a:xfrm>
                    <a:prstGeom prst="rect">
                      <a:avLst/>
                    </a:prstGeom>
                  </pic:spPr>
                </pic:pic>
              </a:graphicData>
            </a:graphic>
          </wp:inline>
        </w:drawing>
      </w:r>
    </w:p>
    <w:p w:rsidR="00E96CA6" w:rsidRPr="00E96CA6" w:rsidRDefault="00E96CA6" w:rsidP="00E96CA6">
      <w:pPr>
        <w:jc w:val="center"/>
        <w:rPr>
          <w:lang w:val="en-US"/>
        </w:rPr>
      </w:pPr>
    </w:p>
    <w:p w:rsidR="006A28D4" w:rsidRDefault="00E96CA6" w:rsidP="006A28D4">
      <w:pPr>
        <w:jc w:val="center"/>
        <w:rPr>
          <w:lang w:val="en-US"/>
        </w:rPr>
      </w:pPr>
      <w:r>
        <w:rPr>
          <w:noProof/>
          <w:lang w:val="en-US"/>
        </w:rPr>
        <w:drawing>
          <wp:inline distT="0" distB="0" distL="0" distR="0" wp14:anchorId="51517B93" wp14:editId="3DFE847A">
            <wp:extent cx="5391150" cy="4219575"/>
            <wp:effectExtent l="0" t="0" r="0" b="9525"/>
            <wp:docPr id="435" name="Imag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Deployment Model Comparison.JPG"/>
                    <pic:cNvPicPr/>
                  </pic:nvPicPr>
                  <pic:blipFill>
                    <a:blip r:embed="rId225">
                      <a:extLst>
                        <a:ext uri="{28A0092B-C50C-407E-A947-70E740481C1C}">
                          <a14:useLocalDpi xmlns:a14="http://schemas.microsoft.com/office/drawing/2010/main" val="0"/>
                        </a:ext>
                      </a:extLst>
                    </a:blip>
                    <a:stretch>
                      <a:fillRect/>
                    </a:stretch>
                  </pic:blipFill>
                  <pic:spPr>
                    <a:xfrm>
                      <a:off x="0" y="0"/>
                      <a:ext cx="5391150" cy="4219575"/>
                    </a:xfrm>
                    <a:prstGeom prst="rect">
                      <a:avLst/>
                    </a:prstGeom>
                  </pic:spPr>
                </pic:pic>
              </a:graphicData>
            </a:graphic>
          </wp:inline>
        </w:drawing>
      </w:r>
    </w:p>
    <w:p w:rsidR="003A646D" w:rsidRDefault="003A646D">
      <w:pPr>
        <w:spacing w:after="200"/>
        <w:rPr>
          <w:rFonts w:asciiTheme="majorHAnsi" w:eastAsiaTheme="majorEastAsia" w:hAnsiTheme="majorHAnsi" w:cstheme="majorBidi"/>
          <w:b/>
          <w:bCs/>
          <w:color w:val="4F81BD" w:themeColor="accent1"/>
          <w:sz w:val="26"/>
          <w:szCs w:val="26"/>
          <w:lang w:val="en-US"/>
        </w:rPr>
      </w:pPr>
      <w:r>
        <w:rPr>
          <w:lang w:val="en-US"/>
        </w:rPr>
        <w:br w:type="page"/>
      </w:r>
    </w:p>
    <w:p w:rsidR="005D62DA" w:rsidRPr="00611878" w:rsidRDefault="005D62DA" w:rsidP="00AB59E0">
      <w:pPr>
        <w:pStyle w:val="Heading2"/>
      </w:pPr>
      <w:bookmarkStart w:id="465" w:name="_Toc413850732"/>
      <w:bookmarkStart w:id="466" w:name="_Toc413851098"/>
      <w:r>
        <w:lastRenderedPageBreak/>
        <w:t>Routing Protocols</w:t>
      </w:r>
      <w:bookmarkEnd w:id="465"/>
      <w:bookmarkEnd w:id="466"/>
    </w:p>
    <w:p w:rsidR="005D62DA" w:rsidRPr="0002135B" w:rsidRDefault="005D62DA" w:rsidP="00151ADF">
      <w:pPr>
        <w:jc w:val="center"/>
      </w:pPr>
      <w:r>
        <w:rPr>
          <w:noProof/>
          <w:lang w:val="en-US"/>
        </w:rPr>
        <w:drawing>
          <wp:inline distT="0" distB="0" distL="0" distR="0" wp14:anchorId="682D207F" wp14:editId="2644A2B9">
            <wp:extent cx="3981450" cy="1238250"/>
            <wp:effectExtent l="0" t="0" r="0" b="0"/>
            <wp:docPr id="133" name="Image 1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image"/>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981450" cy="1238250"/>
                    </a:xfrm>
                    <a:prstGeom prst="rect">
                      <a:avLst/>
                    </a:prstGeom>
                    <a:noFill/>
                    <a:ln>
                      <a:noFill/>
                    </a:ln>
                  </pic:spPr>
                </pic:pic>
              </a:graphicData>
            </a:graphic>
          </wp:inline>
        </w:drawing>
      </w:r>
    </w:p>
    <w:p w:rsidR="005D62DA" w:rsidRPr="00611878" w:rsidRDefault="005D62DA" w:rsidP="00AB59E0">
      <w:pPr>
        <w:pStyle w:val="Heading3"/>
      </w:pPr>
      <w:bookmarkStart w:id="467" w:name="_Toc413851099"/>
      <w:r w:rsidRPr="00611878">
        <w:t>RIPng</w:t>
      </w:r>
      <w:bookmarkEnd w:id="467"/>
    </w:p>
    <w:p w:rsidR="005D62DA" w:rsidRPr="00611878" w:rsidRDefault="005D62DA" w:rsidP="00151ADF">
      <w:pPr>
        <w:jc w:val="center"/>
        <w:rPr>
          <w:rFonts w:eastAsia="Times New Roman" w:cs="Times New Roman"/>
          <w:b/>
          <w:bCs/>
          <w:i/>
          <w:iCs/>
          <w:lang w:eastAsia="fr-FR"/>
        </w:rPr>
      </w:pPr>
      <w:r w:rsidRPr="00611878">
        <w:rPr>
          <w:rFonts w:eastAsia="Times New Roman" w:cs="Times New Roman"/>
          <w:b/>
          <w:bCs/>
          <w:i/>
          <w:iCs/>
          <w:lang w:eastAsia="fr-FR"/>
        </w:rPr>
        <w:t>Comparing RIP-2 to RIPng</w:t>
      </w:r>
    </w:p>
    <w:p w:rsidR="005D62DA" w:rsidRPr="00611878" w:rsidRDefault="005D62DA" w:rsidP="00151ADF">
      <w:pPr>
        <w:jc w:val="center"/>
        <w:rPr>
          <w:rFonts w:eastAsia="Times New Roman" w:cs="Times New Roman"/>
          <w:i/>
          <w:iCs/>
          <w:lang w:eastAsia="fr-FR"/>
        </w:rPr>
      </w:pPr>
      <w:r w:rsidRPr="00611878">
        <w:rPr>
          <w:rFonts w:eastAsia="Times New Roman" w:cs="Times New Roman"/>
          <w:i/>
          <w:iCs/>
          <w:noProof/>
          <w:lang w:val="en-US"/>
        </w:rPr>
        <mc:AlternateContent>
          <mc:Choice Requires="wps">
            <w:drawing>
              <wp:anchor distT="0" distB="0" distL="114300" distR="114300" simplePos="0" relativeHeight="252139520" behindDoc="0" locked="0" layoutInCell="1" allowOverlap="1" wp14:anchorId="32234CFA" wp14:editId="0F4CEE63">
                <wp:simplePos x="0" y="0"/>
                <wp:positionH relativeFrom="column">
                  <wp:posOffset>3891915</wp:posOffset>
                </wp:positionH>
                <wp:positionV relativeFrom="paragraph">
                  <wp:posOffset>2235200</wp:posOffset>
                </wp:positionV>
                <wp:extent cx="514350" cy="219075"/>
                <wp:effectExtent l="0" t="0" r="0" b="9525"/>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19075"/>
                        </a:xfrm>
                        <a:prstGeom prst="rect">
                          <a:avLst/>
                        </a:prstGeom>
                        <a:solidFill>
                          <a:srgbClr val="FFFFFF"/>
                        </a:solidFill>
                        <a:ln w="9525">
                          <a:noFill/>
                          <a:miter lim="800000"/>
                          <a:headEnd/>
                          <a:tailEnd/>
                        </a:ln>
                      </wps:spPr>
                      <wps:txbx>
                        <w:txbxContent>
                          <w:p w:rsidR="000946F7" w:rsidRPr="002B40AE" w:rsidRDefault="000946F7" w:rsidP="005D62DA">
                            <w:pPr>
                              <w:rPr>
                                <w:b/>
                                <w:i/>
                              </w:rPr>
                            </w:pPr>
                            <w:r w:rsidRPr="002B40AE">
                              <w:rPr>
                                <w:b/>
                                <w:i/>
                              </w:rPr>
                              <w:t>(Cisco)</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83" type="#_x0000_t202" style="position:absolute;left:0;text-align:left;margin-left:306.45pt;margin-top:176pt;width:40.5pt;height:17.2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" stroked="f">
                <v:textbox inset="1mm,1mm,1mm,1mm">
                  <w:txbxContent>
                    <w:p w:rsidR="000946F7" w:rsidRPr="002B40AE" w:rsidRDefault="000946F7" w:rsidP="005D62DA">
                      <w:pPr>
                        <w:rPr>
                          <w:b/>
                          <w:i/>
                        </w:rPr>
                      </w:pPr>
                      <w:r w:rsidRPr="002B40AE">
                        <w:rPr>
                          <w:b/>
                          <w:i/>
                        </w:rPr>
                        <w:t>(Cisco)</w:t>
                      </w:r>
                    </w:p>
                  </w:txbxContent>
                </v:textbox>
              </v:shape>
            </w:pict>
          </mc:Fallback>
        </mc:AlternateContent>
      </w:r>
      <w:r w:rsidRPr="00611878">
        <w:rPr>
          <w:rFonts w:eastAsia="Times New Roman" w:cs="Times New Roman"/>
          <w:i/>
          <w:iCs/>
          <w:noProof/>
          <w:lang w:val="en-US"/>
        </w:rPr>
        <w:drawing>
          <wp:inline distT="0" distB="0" distL="0" distR="0" wp14:anchorId="1561FE18" wp14:editId="6B5DA60C">
            <wp:extent cx="5238750" cy="4229100"/>
            <wp:effectExtent l="0" t="0" r="0" b="0"/>
            <wp:docPr id="142" name="Image 1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0" cy="4229100"/>
                    </a:xfrm>
                    <a:prstGeom prst="rect">
                      <a:avLst/>
                    </a:prstGeom>
                    <a:noFill/>
                    <a:ln>
                      <a:noFill/>
                    </a:ln>
                  </pic:spPr>
                </pic:pic>
              </a:graphicData>
            </a:graphic>
          </wp:inline>
        </w:drawing>
      </w:r>
    </w:p>
    <w:p w:rsidR="005D62DA" w:rsidRDefault="005D62DA" w:rsidP="00151ADF">
      <w:pPr>
        <w:rPr>
          <w:rFonts w:eastAsia="Times New Roman" w:cs="Times New Roman"/>
          <w:iCs/>
          <w:lang w:val="en-US" w:eastAsia="fr-FR"/>
        </w:rPr>
      </w:pPr>
    </w:p>
    <w:p w:rsidR="005D62DA" w:rsidRPr="00611878" w:rsidRDefault="005D62DA" w:rsidP="00151ADF">
      <w:pPr>
        <w:rPr>
          <w:rFonts w:eastAsia="Times New Roman" w:cs="Times New Roman"/>
          <w:iCs/>
          <w:lang w:val="en-US" w:eastAsia="fr-FR"/>
        </w:rPr>
      </w:pPr>
      <w:r w:rsidRPr="00611878">
        <w:rPr>
          <w:rFonts w:eastAsia="Times New Roman" w:cs="Times New Roman"/>
          <w:iCs/>
          <w:lang w:val="en-US" w:eastAsia="fr-FR"/>
        </w:rPr>
        <w:t>The overall operation of RIPng closely matches RIP-2:</w:t>
      </w:r>
    </w:p>
    <w:p w:rsidR="005D62DA" w:rsidRPr="00611878" w:rsidRDefault="00A13616" w:rsidP="009E17BB">
      <w:pPr>
        <w:numPr>
          <w:ilvl w:val="0"/>
          <w:numId w:val="136"/>
        </w:numPr>
        <w:ind w:left="708"/>
        <w:rPr>
          <w:rFonts w:eastAsia="Times New Roman" w:cs="Times New Roman"/>
          <w:iCs/>
          <w:lang w:val="en-US" w:eastAsia="fr-FR"/>
        </w:rPr>
      </w:pPr>
      <w:r>
        <w:rPr>
          <w:rFonts w:eastAsia="Times New Roman" w:cs="Times New Roman"/>
          <w:iCs/>
          <w:lang w:val="en-US" w:eastAsia="fr-FR"/>
        </w:rPr>
        <w:t>R</w:t>
      </w:r>
      <w:r w:rsidR="005D62DA" w:rsidRPr="00611878">
        <w:rPr>
          <w:rFonts w:eastAsia="Times New Roman" w:cs="Times New Roman"/>
          <w:iCs/>
          <w:lang w:val="en-US" w:eastAsia="fr-FR"/>
        </w:rPr>
        <w:t xml:space="preserve">outers send </w:t>
      </w:r>
      <w:r w:rsidR="005D62DA" w:rsidRPr="00047311">
        <w:rPr>
          <w:rFonts w:eastAsia="Times New Roman" w:cs="Times New Roman"/>
          <w:b/>
          <w:iCs/>
          <w:lang w:val="en-US" w:eastAsia="fr-FR"/>
        </w:rPr>
        <w:t xml:space="preserve">periodic full updates with all </w:t>
      </w:r>
      <w:r w:rsidR="008A7A10" w:rsidRPr="00047311">
        <w:rPr>
          <w:rFonts w:eastAsia="Times New Roman" w:cs="Times New Roman"/>
          <w:b/>
          <w:i/>
          <w:iCs/>
          <w:lang w:val="en-US" w:eastAsia="fr-FR"/>
        </w:rPr>
        <w:t xml:space="preserve">best </w:t>
      </w:r>
      <w:r w:rsidR="005D62DA" w:rsidRPr="00047311">
        <w:rPr>
          <w:rFonts w:eastAsia="Times New Roman" w:cs="Times New Roman"/>
          <w:b/>
          <w:iCs/>
          <w:lang w:val="en-US" w:eastAsia="fr-FR"/>
        </w:rPr>
        <w:t>routes</w:t>
      </w:r>
      <w:r w:rsidR="005D62DA" w:rsidRPr="00611878">
        <w:rPr>
          <w:rFonts w:eastAsia="Times New Roman" w:cs="Times New Roman"/>
          <w:iCs/>
          <w:lang w:val="en-US" w:eastAsia="fr-FR"/>
        </w:rPr>
        <w:t>, except for routes omitted due to Split Horizon rules.</w:t>
      </w:r>
    </w:p>
    <w:p w:rsidR="005D62DA" w:rsidRPr="00611878" w:rsidRDefault="005D62DA" w:rsidP="009E17BB">
      <w:pPr>
        <w:numPr>
          <w:ilvl w:val="0"/>
          <w:numId w:val="136"/>
        </w:numPr>
        <w:ind w:left="708"/>
        <w:rPr>
          <w:rFonts w:eastAsia="Times New Roman" w:cs="Times New Roman"/>
          <w:iCs/>
          <w:lang w:val="en-US" w:eastAsia="fr-FR"/>
        </w:rPr>
      </w:pPr>
      <w:r w:rsidRPr="00047311">
        <w:rPr>
          <w:rFonts w:eastAsia="Times New Roman" w:cs="Times New Roman"/>
          <w:b/>
          <w:iCs/>
          <w:lang w:val="en-US" w:eastAsia="fr-FR"/>
        </w:rPr>
        <w:t>No neighbor relationships occur</w:t>
      </w:r>
      <w:r w:rsidRPr="00611878">
        <w:rPr>
          <w:rFonts w:eastAsia="Times New Roman" w:cs="Times New Roman"/>
          <w:iCs/>
          <w:lang w:val="en-US" w:eastAsia="fr-FR"/>
        </w:rPr>
        <w:t>; the continuing periodic Updates, on a slightly-variable 30 second period, also serve the purpose of confirming that the neighboring router still works.</w:t>
      </w:r>
    </w:p>
    <w:p w:rsidR="005D62DA" w:rsidRPr="00611878" w:rsidRDefault="005D62DA" w:rsidP="009E17BB">
      <w:pPr>
        <w:numPr>
          <w:ilvl w:val="0"/>
          <w:numId w:val="136"/>
        </w:numPr>
        <w:ind w:left="708"/>
        <w:rPr>
          <w:rFonts w:eastAsia="Times New Roman" w:cs="Times New Roman"/>
          <w:iCs/>
          <w:lang w:val="en-US" w:eastAsia="fr-FR"/>
        </w:rPr>
      </w:pPr>
      <w:r w:rsidRPr="00611878">
        <w:rPr>
          <w:rFonts w:eastAsia="Times New Roman" w:cs="Times New Roman"/>
          <w:iCs/>
          <w:lang w:val="en-US" w:eastAsia="fr-FR"/>
        </w:rPr>
        <w:t>The metrics work exactly the same.</w:t>
      </w:r>
    </w:p>
    <w:p w:rsidR="005D62DA" w:rsidRPr="00611878" w:rsidRDefault="005D62DA" w:rsidP="009E17BB">
      <w:pPr>
        <w:numPr>
          <w:ilvl w:val="0"/>
          <w:numId w:val="136"/>
        </w:numPr>
        <w:ind w:left="708"/>
        <w:rPr>
          <w:rFonts w:eastAsia="Times New Roman" w:cs="Times New Roman"/>
          <w:iCs/>
          <w:lang w:val="en-US" w:eastAsia="fr-FR"/>
        </w:rPr>
      </w:pPr>
      <w:r w:rsidRPr="00611878">
        <w:rPr>
          <w:rFonts w:eastAsia="Times New Roman" w:cs="Times New Roman"/>
          <w:iCs/>
          <w:lang w:val="en-US" w:eastAsia="fr-FR"/>
        </w:rPr>
        <w:t>When a router ceases to see a route in received updates, ceases to receive updates, or receives a poisoned (metric 16) route, it reacts to converge, but relatively slowly compared to EIGRP and OSPF.</w:t>
      </w:r>
    </w:p>
    <w:p w:rsidR="005D62DA" w:rsidRDefault="005D62DA" w:rsidP="00151ADF">
      <w:pPr>
        <w:rPr>
          <w:rFonts w:eastAsia="Times New Roman" w:cs="Times New Roman"/>
          <w:iCs/>
          <w:lang w:val="en-US" w:eastAsia="fr-FR"/>
        </w:rPr>
      </w:pPr>
    </w:p>
    <w:p w:rsidR="005D62DA" w:rsidRPr="00611878" w:rsidRDefault="005D62DA" w:rsidP="00151ADF">
      <w:pPr>
        <w:rPr>
          <w:rFonts w:eastAsia="Times New Roman" w:cs="Times New Roman"/>
          <w:iCs/>
          <w:lang w:val="en-US" w:eastAsia="fr-FR"/>
        </w:rPr>
      </w:pPr>
      <w:r w:rsidRPr="00611878">
        <w:rPr>
          <w:rFonts w:eastAsia="Times New Roman" w:cs="Times New Roman"/>
          <w:iCs/>
          <w:lang w:val="en-US" w:eastAsia="fr-FR"/>
        </w:rPr>
        <w:t>Some differences relate specifically to IPv6:</w:t>
      </w:r>
    </w:p>
    <w:p w:rsidR="005D62DA" w:rsidRPr="00611878" w:rsidRDefault="005D62DA" w:rsidP="009E17BB">
      <w:pPr>
        <w:numPr>
          <w:ilvl w:val="0"/>
          <w:numId w:val="137"/>
        </w:numPr>
        <w:ind w:left="708"/>
        <w:rPr>
          <w:rFonts w:eastAsia="Times New Roman" w:cs="Times New Roman"/>
          <w:iCs/>
          <w:lang w:val="en-US" w:eastAsia="fr-FR"/>
        </w:rPr>
      </w:pPr>
      <w:r w:rsidRPr="00611878">
        <w:rPr>
          <w:rFonts w:eastAsia="Times New Roman" w:cs="Times New Roman"/>
          <w:iCs/>
          <w:lang w:val="en-US" w:eastAsia="fr-FR"/>
        </w:rPr>
        <w:t xml:space="preserve">First, the messages themselves list IPv6 prefixes/lengths, rather than </w:t>
      </w:r>
      <w:r w:rsidR="00047311">
        <w:rPr>
          <w:rFonts w:eastAsia="Times New Roman" w:cs="Times New Roman"/>
          <w:iCs/>
          <w:lang w:val="en-US" w:eastAsia="fr-FR"/>
        </w:rPr>
        <w:t xml:space="preserve">IPv4 </w:t>
      </w:r>
      <w:r w:rsidRPr="00611878">
        <w:rPr>
          <w:rFonts w:eastAsia="Times New Roman" w:cs="Times New Roman"/>
          <w:iCs/>
          <w:lang w:val="en-US" w:eastAsia="fr-FR"/>
        </w:rPr>
        <w:t>subnet/mask.</w:t>
      </w:r>
    </w:p>
    <w:p w:rsidR="005D62DA" w:rsidRPr="00611878" w:rsidRDefault="005D62DA" w:rsidP="009E17BB">
      <w:pPr>
        <w:numPr>
          <w:ilvl w:val="0"/>
          <w:numId w:val="137"/>
        </w:numPr>
        <w:ind w:left="708"/>
        <w:rPr>
          <w:rFonts w:eastAsia="Times New Roman" w:cs="Times New Roman"/>
          <w:iCs/>
          <w:lang w:val="en-US" w:eastAsia="fr-FR"/>
        </w:rPr>
      </w:pPr>
      <w:r w:rsidRPr="00611878">
        <w:rPr>
          <w:rFonts w:eastAsia="Times New Roman" w:cs="Times New Roman"/>
          <w:iCs/>
          <w:lang w:val="en-US" w:eastAsia="fr-FR"/>
        </w:rPr>
        <w:t>In RIP-1 and RIP-2, RIP encapsulated RIP Update messages inside an UDP and IPv4 header; with IPv6, the encapsulation uses</w:t>
      </w:r>
      <w:r w:rsidR="008A7A10">
        <w:rPr>
          <w:rFonts w:eastAsia="Times New Roman" w:cs="Times New Roman"/>
          <w:iCs/>
          <w:lang w:val="en-US" w:eastAsia="fr-FR"/>
        </w:rPr>
        <w:t xml:space="preserve"> UDP inside</w:t>
      </w:r>
      <w:r w:rsidRPr="00611878">
        <w:rPr>
          <w:rFonts w:eastAsia="Times New Roman" w:cs="Times New Roman"/>
          <w:iCs/>
          <w:lang w:val="en-US" w:eastAsia="fr-FR"/>
        </w:rPr>
        <w:t xml:space="preserve"> IPv6 packets.</w:t>
      </w:r>
    </w:p>
    <w:p w:rsidR="005D62DA" w:rsidRPr="00611878" w:rsidRDefault="005D62DA" w:rsidP="009E17BB">
      <w:pPr>
        <w:numPr>
          <w:ilvl w:val="0"/>
          <w:numId w:val="137"/>
        </w:numPr>
        <w:ind w:left="708"/>
        <w:rPr>
          <w:rFonts w:eastAsia="Times New Roman" w:cs="Times New Roman"/>
          <w:iCs/>
          <w:lang w:val="en-US" w:eastAsia="fr-FR"/>
        </w:rPr>
      </w:pPr>
      <w:r w:rsidRPr="00611878">
        <w:rPr>
          <w:rFonts w:eastAsia="Times New Roman" w:cs="Times New Roman"/>
          <w:iCs/>
          <w:lang w:val="en-US" w:eastAsia="fr-FR"/>
        </w:rPr>
        <w:t>Some small differences in the Update message format exist as well, with the most obvious difference being that the updates list IPv6 prefixes and prefix lengths.</w:t>
      </w:r>
    </w:p>
    <w:p w:rsidR="005D62DA" w:rsidRDefault="007E3024" w:rsidP="009E17BB">
      <w:pPr>
        <w:numPr>
          <w:ilvl w:val="0"/>
          <w:numId w:val="137"/>
        </w:numPr>
        <w:ind w:left="708"/>
        <w:rPr>
          <w:rFonts w:eastAsia="Times New Roman" w:cs="Times New Roman"/>
          <w:iCs/>
          <w:lang w:val="en-US" w:eastAsia="fr-FR"/>
        </w:rPr>
      </w:pPr>
      <w:r>
        <w:rPr>
          <w:rFonts w:eastAsia="Times New Roman" w:cs="Times New Roman"/>
          <w:iCs/>
          <w:lang w:val="en-US" w:eastAsia="fr-FR"/>
        </w:rPr>
        <w:t>B</w:t>
      </w:r>
      <w:r w:rsidR="005D62DA" w:rsidRPr="00611878">
        <w:rPr>
          <w:rFonts w:eastAsia="Times New Roman" w:cs="Times New Roman"/>
          <w:iCs/>
          <w:lang w:val="en-US" w:eastAsia="fr-FR"/>
        </w:rPr>
        <w:t xml:space="preserve">ecause IPv6 supports authentication using the IPsec Authentication Header (AH) and/or Encapsulating Security Payload (ESP), </w:t>
      </w:r>
      <w:r w:rsidR="005D62DA" w:rsidRPr="00047311">
        <w:rPr>
          <w:rFonts w:eastAsia="Times New Roman" w:cs="Times New Roman"/>
          <w:b/>
          <w:iCs/>
          <w:lang w:val="en-US" w:eastAsia="fr-FR"/>
        </w:rPr>
        <w:t>RIPng</w:t>
      </w:r>
      <w:r w:rsidR="005D62DA" w:rsidRPr="00611878">
        <w:rPr>
          <w:rFonts w:eastAsia="Times New Roman" w:cs="Times New Roman"/>
          <w:iCs/>
          <w:lang w:val="en-US" w:eastAsia="fr-FR"/>
        </w:rPr>
        <w:t xml:space="preserve"> does not natively support authentication, instead relying on </w:t>
      </w:r>
      <w:r w:rsidR="005D62DA" w:rsidRPr="00047311">
        <w:rPr>
          <w:rFonts w:eastAsia="Times New Roman" w:cs="Times New Roman"/>
          <w:b/>
          <w:iCs/>
          <w:lang w:val="en-US" w:eastAsia="fr-FR"/>
        </w:rPr>
        <w:t>IPsec</w:t>
      </w:r>
      <w:r w:rsidR="005D62DA" w:rsidRPr="00611878">
        <w:rPr>
          <w:rFonts w:eastAsia="Times New Roman" w:cs="Times New Roman"/>
          <w:iCs/>
          <w:lang w:val="en-US" w:eastAsia="fr-FR"/>
        </w:rPr>
        <w:t>.</w:t>
      </w:r>
      <w:r w:rsidR="00DD2D57">
        <w:rPr>
          <w:rFonts w:eastAsia="Times New Roman" w:cs="Times New Roman"/>
          <w:iCs/>
          <w:lang w:val="en-US" w:eastAsia="fr-FR"/>
        </w:rPr>
        <w:t xml:space="preserve"> </w:t>
      </w:r>
      <w:r w:rsidR="00DD2D57" w:rsidRPr="00047311">
        <w:rPr>
          <w:rFonts w:eastAsia="Times New Roman" w:cs="Times New Roman"/>
          <w:b/>
          <w:iCs/>
          <w:lang w:val="en-US" w:eastAsia="fr-FR"/>
        </w:rPr>
        <w:t>RIPv2</w:t>
      </w:r>
      <w:r w:rsidR="00DD2D57">
        <w:rPr>
          <w:rFonts w:eastAsia="Times New Roman" w:cs="Times New Roman"/>
          <w:iCs/>
          <w:lang w:val="en-US" w:eastAsia="fr-FR"/>
        </w:rPr>
        <w:t xml:space="preserve"> supports </w:t>
      </w:r>
      <w:r w:rsidR="00DD2D57" w:rsidRPr="00047311">
        <w:rPr>
          <w:rFonts w:eastAsia="Times New Roman" w:cs="Times New Roman"/>
          <w:b/>
          <w:iCs/>
          <w:lang w:val="en-US" w:eastAsia="fr-FR"/>
        </w:rPr>
        <w:t>MD5</w:t>
      </w:r>
      <w:r w:rsidR="00DD2D57">
        <w:rPr>
          <w:rFonts w:eastAsia="Times New Roman" w:cs="Times New Roman"/>
          <w:iCs/>
          <w:lang w:val="en-US" w:eastAsia="fr-FR"/>
        </w:rPr>
        <w:t>.</w:t>
      </w:r>
    </w:p>
    <w:p w:rsidR="007E3024" w:rsidRPr="007E3024" w:rsidRDefault="007E3024" w:rsidP="009E17BB">
      <w:pPr>
        <w:numPr>
          <w:ilvl w:val="0"/>
          <w:numId w:val="137"/>
        </w:numPr>
        <w:ind w:left="708"/>
        <w:rPr>
          <w:rFonts w:eastAsia="Times New Roman" w:cs="Times New Roman"/>
          <w:b/>
          <w:i/>
          <w:iCs/>
          <w:lang w:val="en-US" w:eastAsia="fr-FR"/>
        </w:rPr>
      </w:pPr>
      <w:r w:rsidRPr="007E3024">
        <w:rPr>
          <w:rFonts w:eastAsia="Times New Roman" w:cs="Times New Roman"/>
          <w:b/>
          <w:i/>
          <w:iCs/>
          <w:lang w:val="en-US" w:eastAsia="fr-FR"/>
        </w:rPr>
        <w:t>The last difference of note is that</w:t>
      </w:r>
      <w:r>
        <w:rPr>
          <w:rFonts w:eastAsia="Times New Roman" w:cs="Times New Roman"/>
          <w:b/>
          <w:i/>
          <w:iCs/>
          <w:lang w:val="en-US" w:eastAsia="fr-FR"/>
        </w:rPr>
        <w:t xml:space="preserve"> some routers sitting on different IPv6 subnets in a common link can still ex</w:t>
      </w:r>
      <w:r w:rsidR="00A13616">
        <w:rPr>
          <w:rFonts w:eastAsia="Times New Roman" w:cs="Times New Roman"/>
          <w:b/>
          <w:i/>
          <w:iCs/>
          <w:lang w:val="en-US" w:eastAsia="fr-FR"/>
        </w:rPr>
        <w:t>c</w:t>
      </w:r>
      <w:r>
        <w:rPr>
          <w:rFonts w:eastAsia="Times New Roman" w:cs="Times New Roman"/>
          <w:b/>
          <w:i/>
          <w:iCs/>
          <w:lang w:val="en-US" w:eastAsia="fr-FR"/>
        </w:rPr>
        <w:t xml:space="preserve">hange their RIPng routes. </w:t>
      </w:r>
    </w:p>
    <w:p w:rsidR="005D62DA" w:rsidRPr="00611878" w:rsidRDefault="005D62DA" w:rsidP="00AB59E0">
      <w:pPr>
        <w:pStyle w:val="Heading3"/>
      </w:pPr>
      <w:bookmarkStart w:id="468" w:name="_Toc413851100"/>
      <w:r w:rsidRPr="00611878">
        <w:lastRenderedPageBreak/>
        <w:t>EIGRPv6</w:t>
      </w:r>
      <w:bookmarkEnd w:id="468"/>
    </w:p>
    <w:p w:rsidR="00200AEC" w:rsidRDefault="005D62DA" w:rsidP="00151ADF">
      <w:pPr>
        <w:rPr>
          <w:rFonts w:eastAsia="Times New Roman" w:cs="Times New Roman"/>
          <w:iCs/>
          <w:lang w:val="en-US" w:eastAsia="fr-FR"/>
        </w:rPr>
      </w:pPr>
      <w:r w:rsidRPr="00611878">
        <w:rPr>
          <w:rFonts w:eastAsia="Times New Roman" w:cs="Times New Roman"/>
          <w:iCs/>
          <w:lang w:val="en-US" w:eastAsia="fr-FR"/>
        </w:rPr>
        <w:t xml:space="preserve">For the most part, EIGRP for IPv4 and for IPv6 </w:t>
      </w:r>
      <w:r w:rsidR="002D2E94">
        <w:rPr>
          <w:rFonts w:eastAsia="Times New Roman" w:cs="Times New Roman"/>
          <w:iCs/>
          <w:lang w:val="en-US" w:eastAsia="fr-FR"/>
        </w:rPr>
        <w:t>(</w:t>
      </w:r>
      <w:r w:rsidR="002D2E94" w:rsidRPr="002D2E94">
        <w:rPr>
          <w:rFonts w:eastAsia="Times New Roman" w:cs="Times New Roman"/>
          <w:i/>
          <w:iCs/>
          <w:lang w:val="en-US" w:eastAsia="fr-FR"/>
        </w:rPr>
        <w:t>EIGRPv6 is a personal shortcut</w:t>
      </w:r>
      <w:r w:rsidR="002D2E94">
        <w:rPr>
          <w:rFonts w:eastAsia="Times New Roman" w:cs="Times New Roman"/>
          <w:iCs/>
          <w:lang w:val="en-US" w:eastAsia="fr-FR"/>
        </w:rPr>
        <w:t xml:space="preserve">) </w:t>
      </w:r>
      <w:r w:rsidRPr="00611878">
        <w:rPr>
          <w:rFonts w:eastAsia="Times New Roman" w:cs="Times New Roman"/>
          <w:iCs/>
          <w:lang w:val="en-US" w:eastAsia="fr-FR"/>
        </w:rPr>
        <w:t>have many similarities</w:t>
      </w:r>
      <w:r w:rsidR="00200AEC">
        <w:rPr>
          <w:rFonts w:eastAsia="Times New Roman" w:cs="Times New Roman"/>
          <w:iCs/>
          <w:lang w:val="en-US" w:eastAsia="fr-FR"/>
        </w:rPr>
        <w:t>, including neighborship, timers, packet types, DUAL, metrics, load-balancing, administrative distance and diameter</w:t>
      </w:r>
      <w:r w:rsidRPr="00611878">
        <w:rPr>
          <w:rFonts w:eastAsia="Times New Roman" w:cs="Times New Roman"/>
          <w:iCs/>
          <w:lang w:val="en-US" w:eastAsia="fr-FR"/>
        </w:rPr>
        <w:t xml:space="preserve">. </w:t>
      </w:r>
    </w:p>
    <w:p w:rsidR="005D62DA" w:rsidRPr="00611878" w:rsidRDefault="005D62DA" w:rsidP="00151ADF">
      <w:pPr>
        <w:rPr>
          <w:rFonts w:eastAsia="Times New Roman" w:cs="Times New Roman"/>
          <w:iCs/>
          <w:lang w:val="en-US" w:eastAsia="fr-FR"/>
        </w:rPr>
      </w:pPr>
      <w:r w:rsidRPr="00611878">
        <w:rPr>
          <w:rFonts w:eastAsia="Times New Roman" w:cs="Times New Roman"/>
          <w:iCs/>
          <w:lang w:val="en-US" w:eastAsia="fr-FR"/>
        </w:rPr>
        <w:t xml:space="preserve">The following list outlines some of the key </w:t>
      </w:r>
      <w:r w:rsidRPr="00611878">
        <w:rPr>
          <w:rFonts w:eastAsia="Times New Roman" w:cs="Times New Roman"/>
          <w:i/>
          <w:iCs/>
          <w:lang w:val="en-US" w:eastAsia="fr-FR"/>
        </w:rPr>
        <w:t>differences</w:t>
      </w:r>
      <w:r w:rsidRPr="00611878">
        <w:rPr>
          <w:rFonts w:eastAsia="Times New Roman" w:cs="Times New Roman"/>
          <w:iCs/>
          <w:lang w:val="en-US" w:eastAsia="fr-FR"/>
        </w:rPr>
        <w:t>:</w:t>
      </w:r>
    </w:p>
    <w:p w:rsidR="005D62DA" w:rsidRPr="00611878"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EIGRPv6 advertises </w:t>
      </w:r>
      <w:r w:rsidRPr="007802EA">
        <w:rPr>
          <w:rFonts w:eastAsia="Times New Roman" w:cs="Times New Roman"/>
          <w:b/>
          <w:iCs/>
          <w:lang w:val="en-US" w:eastAsia="fr-FR"/>
        </w:rPr>
        <w:t>IPv6 prefixes/lengths</w:t>
      </w:r>
      <w:r w:rsidRPr="00611878">
        <w:rPr>
          <w:rFonts w:eastAsia="Times New Roman" w:cs="Times New Roman"/>
          <w:iCs/>
          <w:lang w:val="en-US" w:eastAsia="fr-FR"/>
        </w:rPr>
        <w:t>, rather than IPv4 subnet/mask information.</w:t>
      </w:r>
    </w:p>
    <w:p w:rsidR="005D62DA" w:rsidRPr="00611878"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EIGRPv6 uses </w:t>
      </w:r>
      <w:r w:rsidRPr="007802EA">
        <w:rPr>
          <w:rFonts w:eastAsia="Times New Roman" w:cs="Times New Roman"/>
          <w:b/>
          <w:iCs/>
          <w:lang w:val="en-US" w:eastAsia="fr-FR"/>
        </w:rPr>
        <w:t>the neighbor’s link local address as the next-hop IP address</w:t>
      </w:r>
      <w:r w:rsidRPr="00611878">
        <w:rPr>
          <w:rFonts w:eastAsia="Times New Roman" w:cs="Times New Roman"/>
          <w:iCs/>
          <w:lang w:val="en-US" w:eastAsia="fr-FR"/>
        </w:rPr>
        <w:t>; EIGRP for IPv4 has no equivalent concept.</w:t>
      </w:r>
    </w:p>
    <w:p w:rsidR="005D62DA" w:rsidRPr="00611878"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EIGRPv6 encapsulates its messages in </w:t>
      </w:r>
      <w:r w:rsidR="008A7A10" w:rsidRPr="007802EA">
        <w:rPr>
          <w:rFonts w:eastAsia="Times New Roman" w:cs="Times New Roman"/>
          <w:b/>
          <w:iCs/>
          <w:lang w:val="en-US" w:eastAsia="fr-FR"/>
        </w:rPr>
        <w:t>RTP/</w:t>
      </w:r>
      <w:r w:rsidRPr="007802EA">
        <w:rPr>
          <w:rFonts w:eastAsia="Times New Roman" w:cs="Times New Roman"/>
          <w:b/>
          <w:iCs/>
          <w:lang w:val="en-US" w:eastAsia="fr-FR"/>
        </w:rPr>
        <w:t>IPv6</w:t>
      </w:r>
      <w:r w:rsidRPr="00611878">
        <w:rPr>
          <w:rFonts w:eastAsia="Times New Roman" w:cs="Times New Roman"/>
          <w:iCs/>
          <w:lang w:val="en-US" w:eastAsia="fr-FR"/>
        </w:rPr>
        <w:t xml:space="preserve"> packets, rather than </w:t>
      </w:r>
      <w:r w:rsidR="008A7A10">
        <w:rPr>
          <w:rFonts w:eastAsia="Times New Roman" w:cs="Times New Roman"/>
          <w:iCs/>
          <w:lang w:val="en-US" w:eastAsia="fr-FR"/>
        </w:rPr>
        <w:t>RTP/</w:t>
      </w:r>
      <w:r w:rsidRPr="00611878">
        <w:rPr>
          <w:rFonts w:eastAsia="Times New Roman" w:cs="Times New Roman"/>
          <w:iCs/>
          <w:lang w:val="en-US" w:eastAsia="fr-FR"/>
        </w:rPr>
        <w:t>IPv4 packets.</w:t>
      </w:r>
    </w:p>
    <w:p w:rsidR="005D62DA" w:rsidRPr="00611878"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Like RIPng and OSPFv3, EIGRPv6 </w:t>
      </w:r>
      <w:r w:rsidRPr="007802EA">
        <w:rPr>
          <w:rFonts w:eastAsia="Times New Roman" w:cs="Times New Roman"/>
          <w:b/>
          <w:iCs/>
          <w:lang w:val="en-US" w:eastAsia="fr-FR"/>
        </w:rPr>
        <w:t xml:space="preserve">authentication </w:t>
      </w:r>
      <w:r w:rsidR="007802EA">
        <w:rPr>
          <w:rFonts w:eastAsia="Times New Roman" w:cs="Times New Roman"/>
          <w:b/>
          <w:iCs/>
          <w:lang w:val="en-US" w:eastAsia="fr-FR"/>
        </w:rPr>
        <w:t>and privacy features rely</w:t>
      </w:r>
      <w:r w:rsidRPr="007802EA">
        <w:rPr>
          <w:rFonts w:eastAsia="Times New Roman" w:cs="Times New Roman"/>
          <w:b/>
          <w:iCs/>
          <w:lang w:val="en-US" w:eastAsia="fr-FR"/>
        </w:rPr>
        <w:t xml:space="preserve"> on </w:t>
      </w:r>
      <w:r w:rsidR="007802EA">
        <w:rPr>
          <w:rFonts w:eastAsia="Times New Roman" w:cs="Times New Roman"/>
          <w:b/>
          <w:iCs/>
          <w:lang w:val="en-US" w:eastAsia="fr-FR"/>
        </w:rPr>
        <w:t>IPsec</w:t>
      </w:r>
      <w:r w:rsidRPr="00611878">
        <w:rPr>
          <w:rFonts w:eastAsia="Times New Roman" w:cs="Times New Roman"/>
          <w:iCs/>
          <w:lang w:val="en-US" w:eastAsia="fr-FR"/>
        </w:rPr>
        <w:t>.</w:t>
      </w:r>
    </w:p>
    <w:p w:rsidR="00200AEC"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EIGRP for IPv4 defaults to use automatic route summarization at the boundaries of classful IPv4 networks; IPv6 has </w:t>
      </w:r>
      <w:r w:rsidRPr="007802EA">
        <w:rPr>
          <w:rFonts w:eastAsia="Times New Roman" w:cs="Times New Roman"/>
          <w:b/>
          <w:iCs/>
          <w:lang w:val="en-US" w:eastAsia="fr-FR"/>
        </w:rPr>
        <w:t>no concept of classful networks</w:t>
      </w:r>
      <w:r w:rsidRPr="00611878">
        <w:rPr>
          <w:rFonts w:eastAsia="Times New Roman" w:cs="Times New Roman"/>
          <w:iCs/>
          <w:lang w:val="en-US" w:eastAsia="fr-FR"/>
        </w:rPr>
        <w:t xml:space="preserve">, so EIGRPv6 </w:t>
      </w:r>
      <w:r w:rsidRPr="00611878">
        <w:rPr>
          <w:rFonts w:eastAsia="Times New Roman" w:cs="Times New Roman"/>
          <w:i/>
          <w:iCs/>
          <w:lang w:val="en-US" w:eastAsia="fr-FR"/>
        </w:rPr>
        <w:t>cannot perform any automatic summarization</w:t>
      </w:r>
      <w:r w:rsidRPr="00611878">
        <w:rPr>
          <w:rFonts w:eastAsia="Times New Roman" w:cs="Times New Roman"/>
          <w:iCs/>
          <w:lang w:val="en-US" w:eastAsia="fr-FR"/>
        </w:rPr>
        <w:t>.</w:t>
      </w:r>
      <w:r w:rsidR="00200AEC">
        <w:rPr>
          <w:rFonts w:eastAsia="Times New Roman" w:cs="Times New Roman"/>
          <w:iCs/>
          <w:lang w:val="en-US" w:eastAsia="fr-FR"/>
        </w:rPr>
        <w:t xml:space="preserve"> </w:t>
      </w:r>
    </w:p>
    <w:p w:rsidR="005D62DA" w:rsidRPr="00611878" w:rsidRDefault="005D62DA" w:rsidP="009E17BB">
      <w:pPr>
        <w:numPr>
          <w:ilvl w:val="0"/>
          <w:numId w:val="142"/>
        </w:numPr>
        <w:ind w:left="708"/>
        <w:rPr>
          <w:rFonts w:eastAsia="Times New Roman" w:cs="Times New Roman"/>
          <w:iCs/>
          <w:lang w:val="en-US" w:eastAsia="fr-FR"/>
        </w:rPr>
      </w:pPr>
      <w:r w:rsidRPr="00611878">
        <w:rPr>
          <w:rFonts w:eastAsia="Times New Roman" w:cs="Times New Roman"/>
          <w:iCs/>
          <w:lang w:val="en-US" w:eastAsia="fr-FR"/>
        </w:rPr>
        <w:t xml:space="preserve">EIGRPv6 </w:t>
      </w:r>
      <w:r w:rsidRPr="007802EA">
        <w:rPr>
          <w:rFonts w:eastAsia="Times New Roman" w:cs="Times New Roman"/>
          <w:b/>
          <w:iCs/>
          <w:lang w:val="en-US" w:eastAsia="fr-FR"/>
        </w:rPr>
        <w:t>does not require neighbors to be in the same IPv6 subnet</w:t>
      </w:r>
      <w:r w:rsidRPr="00611878">
        <w:rPr>
          <w:rFonts w:eastAsia="Times New Roman" w:cs="Times New Roman"/>
          <w:iCs/>
          <w:lang w:val="en-US" w:eastAsia="fr-FR"/>
        </w:rPr>
        <w:t>.</w:t>
      </w:r>
    </w:p>
    <w:p w:rsidR="00A74838" w:rsidRPr="007E3024" w:rsidRDefault="00A74838" w:rsidP="00A74838">
      <w:pPr>
        <w:ind w:left="720"/>
        <w:rPr>
          <w:rFonts w:eastAsia="Times New Roman" w:cs="Times New Roman"/>
          <w:b/>
          <w:i/>
          <w:iCs/>
          <w:lang w:val="en-US" w:eastAsia="fr-FR"/>
        </w:rPr>
      </w:pPr>
      <w:r>
        <w:rPr>
          <w:rFonts w:eastAsia="Times New Roman" w:cs="Times New Roman"/>
          <w:b/>
          <w:i/>
          <w:iCs/>
          <w:lang w:val="en-US" w:eastAsia="fr-FR"/>
        </w:rPr>
        <w:t>Some routers sitting on different IPv6 subnets in a common link can still be neighbors and ex</w:t>
      </w:r>
      <w:r w:rsidR="0098579A">
        <w:rPr>
          <w:rFonts w:eastAsia="Times New Roman" w:cs="Times New Roman"/>
          <w:b/>
          <w:i/>
          <w:iCs/>
          <w:lang w:val="en-US" w:eastAsia="fr-FR"/>
        </w:rPr>
        <w:t>c</w:t>
      </w:r>
      <w:r>
        <w:rPr>
          <w:rFonts w:eastAsia="Times New Roman" w:cs="Times New Roman"/>
          <w:b/>
          <w:i/>
          <w:iCs/>
          <w:lang w:val="en-US" w:eastAsia="fr-FR"/>
        </w:rPr>
        <w:t xml:space="preserve">hange their EIGRPv6 routes. </w:t>
      </w:r>
    </w:p>
    <w:p w:rsidR="00200AEC" w:rsidRPr="00200AEC" w:rsidRDefault="00200AEC" w:rsidP="009E17BB">
      <w:pPr>
        <w:numPr>
          <w:ilvl w:val="0"/>
          <w:numId w:val="142"/>
        </w:numPr>
        <w:rPr>
          <w:rFonts w:eastAsia="Times New Roman" w:cs="Times New Roman"/>
          <w:iCs/>
          <w:lang w:val="en-US" w:eastAsia="fr-FR"/>
        </w:rPr>
      </w:pPr>
      <w:r w:rsidRPr="00611878">
        <w:rPr>
          <w:rFonts w:eastAsia="Times New Roman" w:cs="Times New Roman"/>
          <w:iCs/>
          <w:lang w:val="en-US" w:eastAsia="fr-FR"/>
        </w:rPr>
        <w:t xml:space="preserve">EIGRPv6 </w:t>
      </w:r>
      <w:r>
        <w:rPr>
          <w:rFonts w:eastAsia="Times New Roman" w:cs="Times New Roman"/>
          <w:iCs/>
          <w:lang w:val="en-US" w:eastAsia="fr-FR"/>
        </w:rPr>
        <w:t>r</w:t>
      </w:r>
      <w:r w:rsidRPr="00200AEC">
        <w:rPr>
          <w:rFonts w:eastAsia="Times New Roman" w:cs="Times New Roman"/>
          <w:iCs/>
          <w:lang w:val="en-US" w:eastAsia="fr-FR"/>
        </w:rPr>
        <w:t xml:space="preserve">equires a </w:t>
      </w:r>
      <w:r w:rsidRPr="007802EA">
        <w:rPr>
          <w:rFonts w:eastAsia="Times New Roman" w:cs="Times New Roman"/>
          <w:b/>
          <w:iCs/>
          <w:lang w:val="en-US" w:eastAsia="fr-FR"/>
        </w:rPr>
        <w:t>router ID</w:t>
      </w:r>
      <w:r w:rsidRPr="00200AEC">
        <w:rPr>
          <w:rFonts w:eastAsia="Times New Roman" w:cs="Times New Roman"/>
          <w:iCs/>
          <w:lang w:val="en-US" w:eastAsia="fr-FR"/>
        </w:rPr>
        <w:t xml:space="preserve"> before it can start running.</w:t>
      </w:r>
    </w:p>
    <w:p w:rsidR="00200AEC" w:rsidRDefault="00200AEC" w:rsidP="009E17BB">
      <w:pPr>
        <w:numPr>
          <w:ilvl w:val="0"/>
          <w:numId w:val="142"/>
        </w:numPr>
        <w:rPr>
          <w:rFonts w:eastAsia="Times New Roman" w:cs="Times New Roman"/>
          <w:iCs/>
          <w:lang w:val="en-US" w:eastAsia="fr-FR"/>
        </w:rPr>
      </w:pPr>
      <w:r w:rsidRPr="00611878">
        <w:rPr>
          <w:rFonts w:eastAsia="Times New Roman" w:cs="Times New Roman"/>
          <w:iCs/>
          <w:lang w:val="en-US" w:eastAsia="fr-FR"/>
        </w:rPr>
        <w:t xml:space="preserve">EIGRPv6 </w:t>
      </w:r>
      <w:r>
        <w:rPr>
          <w:rFonts w:eastAsia="Times New Roman" w:cs="Times New Roman"/>
          <w:iCs/>
          <w:lang w:val="en-US" w:eastAsia="fr-FR"/>
        </w:rPr>
        <w:t xml:space="preserve">is </w:t>
      </w:r>
      <w:r w:rsidRPr="007802EA">
        <w:rPr>
          <w:rFonts w:eastAsia="Times New Roman" w:cs="Times New Roman"/>
          <w:b/>
          <w:iCs/>
          <w:lang w:val="en-US" w:eastAsia="fr-FR"/>
        </w:rPr>
        <w:t>configured on interfaces</w:t>
      </w:r>
      <w:r w:rsidRPr="00200AEC">
        <w:rPr>
          <w:rFonts w:eastAsia="Times New Roman" w:cs="Times New Roman"/>
          <w:iCs/>
          <w:lang w:val="en-US" w:eastAsia="fr-FR"/>
        </w:rPr>
        <w:t>. No network statements are used.</w:t>
      </w:r>
    </w:p>
    <w:p w:rsidR="00200AEC" w:rsidRPr="00200AEC" w:rsidRDefault="00200AEC" w:rsidP="009E17BB">
      <w:pPr>
        <w:numPr>
          <w:ilvl w:val="0"/>
          <w:numId w:val="142"/>
        </w:numPr>
        <w:rPr>
          <w:rFonts w:eastAsia="Times New Roman" w:cs="Times New Roman"/>
          <w:iCs/>
          <w:lang w:val="en-US" w:eastAsia="fr-FR"/>
        </w:rPr>
      </w:pPr>
      <w:r w:rsidRPr="00200AEC">
        <w:rPr>
          <w:rFonts w:eastAsia="Times New Roman" w:cs="Times New Roman"/>
          <w:iCs/>
          <w:lang w:val="en-US" w:eastAsia="fr-FR"/>
        </w:rPr>
        <w:t xml:space="preserve">EIGRPv6 </w:t>
      </w:r>
      <w:r w:rsidRPr="007802EA">
        <w:rPr>
          <w:rFonts w:eastAsia="Times New Roman" w:cs="Times New Roman"/>
          <w:b/>
          <w:iCs/>
          <w:lang w:val="en-US" w:eastAsia="fr-FR"/>
        </w:rPr>
        <w:t>defaults to a shutdown state</w:t>
      </w:r>
      <w:r w:rsidRPr="00200AEC">
        <w:rPr>
          <w:rFonts w:eastAsia="Times New Roman" w:cs="Times New Roman"/>
          <w:iCs/>
          <w:lang w:val="en-US" w:eastAsia="fr-FR"/>
        </w:rPr>
        <w:t xml:space="preserve"> and must be manually or explicitly enabled on an interface to become</w:t>
      </w:r>
      <w:r>
        <w:rPr>
          <w:rFonts w:eastAsia="Times New Roman" w:cs="Times New Roman"/>
          <w:iCs/>
          <w:lang w:val="en-US" w:eastAsia="fr-FR"/>
        </w:rPr>
        <w:t xml:space="preserve"> </w:t>
      </w:r>
      <w:r w:rsidRPr="00200AEC">
        <w:rPr>
          <w:rFonts w:eastAsia="Times New Roman" w:cs="Times New Roman"/>
          <w:iCs/>
          <w:lang w:val="en-US" w:eastAsia="fr-FR"/>
        </w:rPr>
        <w:t>operational.</w:t>
      </w:r>
    </w:p>
    <w:p w:rsidR="005D62DA" w:rsidRPr="00611878" w:rsidRDefault="005D62DA" w:rsidP="00151ADF">
      <w:pPr>
        <w:rPr>
          <w:rFonts w:eastAsia="Times New Roman" w:cs="Times New Roman"/>
          <w:iCs/>
          <w:lang w:val="en-US" w:eastAsia="fr-FR"/>
        </w:rPr>
      </w:pPr>
    </w:p>
    <w:p w:rsidR="005D62DA" w:rsidRPr="00611878" w:rsidRDefault="005D62DA" w:rsidP="00151ADF">
      <w:pPr>
        <w:rPr>
          <w:rFonts w:eastAsia="Times New Roman" w:cs="Times New Roman"/>
          <w:iCs/>
          <w:lang w:val="en-US" w:eastAsia="fr-FR"/>
        </w:rPr>
      </w:pPr>
      <w:r w:rsidRPr="00611878">
        <w:rPr>
          <w:rFonts w:eastAsia="Times New Roman" w:cs="Times New Roman"/>
          <w:iCs/>
          <w:lang w:val="en-US" w:eastAsia="fr-FR"/>
        </w:rPr>
        <w:t>Other than these differences, most of the details of EIGRPv6 work like EIGRP for IPv4.</w:t>
      </w:r>
    </w:p>
    <w:p w:rsidR="005D62DA" w:rsidRDefault="005D62DA" w:rsidP="00151ADF">
      <w:pPr>
        <w:jc w:val="center"/>
        <w:rPr>
          <w:rFonts w:eastAsia="Times New Roman" w:cs="Times New Roman"/>
          <w:b/>
          <w:bCs/>
          <w:iCs/>
          <w:lang w:val="en-US" w:eastAsia="fr-FR"/>
        </w:rPr>
      </w:pPr>
    </w:p>
    <w:p w:rsidR="005D62DA" w:rsidRPr="00611878" w:rsidRDefault="005D62DA" w:rsidP="00151ADF">
      <w:pPr>
        <w:jc w:val="center"/>
        <w:rPr>
          <w:rFonts w:eastAsia="Times New Roman" w:cs="Times New Roman"/>
          <w:b/>
          <w:bCs/>
          <w:iCs/>
          <w:lang w:val="en-US" w:eastAsia="fr-FR"/>
        </w:rPr>
      </w:pPr>
      <w:r w:rsidRPr="00611878">
        <w:rPr>
          <w:rFonts w:eastAsia="Times New Roman" w:cs="Times New Roman"/>
          <w:b/>
          <w:bCs/>
          <w:iCs/>
          <w:lang w:val="en-US" w:eastAsia="fr-FR"/>
        </w:rPr>
        <w:t>Comparing EIGRP for IPv4 and IPv6</w:t>
      </w:r>
    </w:p>
    <w:p w:rsidR="005D62DA" w:rsidRPr="00611878" w:rsidRDefault="005D62DA" w:rsidP="00151ADF">
      <w:pPr>
        <w:jc w:val="center"/>
        <w:rPr>
          <w:rFonts w:eastAsia="Times New Roman" w:cs="Times New Roman"/>
          <w:iCs/>
          <w:lang w:eastAsia="fr-FR"/>
        </w:rPr>
      </w:pPr>
      <w:r w:rsidRPr="00611878">
        <w:rPr>
          <w:rFonts w:eastAsia="Times New Roman" w:cs="Times New Roman"/>
          <w:iCs/>
          <w:noProof/>
          <w:lang w:val="en-US"/>
        </w:rPr>
        <mc:AlternateContent>
          <mc:Choice Requires="wps">
            <w:drawing>
              <wp:anchor distT="0" distB="0" distL="114300" distR="114300" simplePos="0" relativeHeight="252141568" behindDoc="0" locked="0" layoutInCell="1" allowOverlap="1" wp14:anchorId="02B81792" wp14:editId="6B6CDD3B">
                <wp:simplePos x="0" y="0"/>
                <wp:positionH relativeFrom="column">
                  <wp:posOffset>2634615</wp:posOffset>
                </wp:positionH>
                <wp:positionV relativeFrom="paragraph">
                  <wp:posOffset>963295</wp:posOffset>
                </wp:positionV>
                <wp:extent cx="381000" cy="133350"/>
                <wp:effectExtent l="0" t="0" r="0" b="0"/>
                <wp:wrapNone/>
                <wp:docPr id="1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3350"/>
                        </a:xfrm>
                        <a:prstGeom prst="rect">
                          <a:avLst/>
                        </a:prstGeom>
                        <a:solidFill>
                          <a:srgbClr val="FFFFFF"/>
                        </a:solidFill>
                        <a:ln w="9525">
                          <a:noFill/>
                          <a:miter lim="800000"/>
                          <a:headEnd/>
                          <a:tailEnd/>
                        </a:ln>
                      </wps:spPr>
                      <wps:txbx>
                        <w:txbxContent>
                          <w:p w:rsidR="000946F7" w:rsidRPr="00B56715" w:rsidRDefault="000946F7" w:rsidP="005D62DA">
                            <w:pPr>
                              <w:rPr>
                                <w:b/>
                                <w:i/>
                              </w:rPr>
                            </w:pPr>
                            <w:r w:rsidRPr="00B56715">
                              <w:rPr>
                                <w:b/>
                                <w:i/>
                              </w:rPr>
                              <w:t>(RTP)</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84" type="#_x0000_t202" style="position:absolute;left:0;text-align:left;margin-left:207.45pt;margin-top:75.85pt;width:30pt;height:10.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" stroked="f">
                <v:textbox inset="0,0,0,0">
                  <w:txbxContent>
                    <w:p w:rsidR="000946F7" w:rsidRPr="00B56715" w:rsidRDefault="000946F7" w:rsidP="005D62DA">
                      <w:pPr>
                        <w:rPr>
                          <w:b/>
                          <w:i/>
                        </w:rPr>
                      </w:pPr>
                      <w:r w:rsidRPr="00B56715">
                        <w:rPr>
                          <w:b/>
                          <w:i/>
                        </w:rPr>
                        <w:t>(RTP)</w:t>
                      </w:r>
                    </w:p>
                  </w:txbxContent>
                </v:textbox>
              </v:shape>
            </w:pict>
          </mc:Fallback>
        </mc:AlternateContent>
      </w:r>
      <w:r w:rsidRPr="00611878">
        <w:rPr>
          <w:rFonts w:eastAsia="Times New Roman" w:cs="Times New Roman"/>
          <w:iCs/>
          <w:noProof/>
          <w:lang w:val="en-US"/>
        </w:rPr>
        <w:drawing>
          <wp:inline distT="0" distB="0" distL="0" distR="0" wp14:anchorId="4A700C2F" wp14:editId="47903945">
            <wp:extent cx="5238750" cy="4200525"/>
            <wp:effectExtent l="0" t="0" r="0" b="9525"/>
            <wp:docPr id="145" name="Image 1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image"/>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38750" cy="4200525"/>
                    </a:xfrm>
                    <a:prstGeom prst="rect">
                      <a:avLst/>
                    </a:prstGeom>
                    <a:noFill/>
                    <a:ln>
                      <a:noFill/>
                    </a:ln>
                  </pic:spPr>
                </pic:pic>
              </a:graphicData>
            </a:graphic>
          </wp:inline>
        </w:drawing>
      </w:r>
    </w:p>
    <w:p w:rsidR="001E0071" w:rsidRDefault="001E0071">
      <w:pPr>
        <w:spacing w:after="200"/>
        <w:rPr>
          <w:rFonts w:asciiTheme="majorHAnsi" w:eastAsia="Times New Roman" w:hAnsiTheme="majorHAnsi" w:cstheme="majorBidi"/>
          <w:b/>
          <w:bCs/>
          <w:color w:val="4F81BD" w:themeColor="accent1"/>
          <w:lang w:val="en-US" w:eastAsia="fr-FR"/>
        </w:rPr>
      </w:pPr>
      <w:r>
        <w:rPr>
          <w:rFonts w:eastAsia="Times New Roman"/>
          <w:lang w:val="en-US" w:eastAsia="fr-FR"/>
        </w:rPr>
        <w:br w:type="page"/>
      </w:r>
    </w:p>
    <w:p w:rsidR="005D62DA" w:rsidRDefault="005D62DA" w:rsidP="00AB59E0">
      <w:pPr>
        <w:pStyle w:val="Heading3"/>
      </w:pPr>
      <w:bookmarkStart w:id="469" w:name="_Toc413851101"/>
      <w:r w:rsidRPr="00FA57C9">
        <w:lastRenderedPageBreak/>
        <w:t>OSPFv3</w:t>
      </w:r>
      <w:bookmarkEnd w:id="469"/>
    </w:p>
    <w:p w:rsidR="00095FA5" w:rsidRPr="00095FA5" w:rsidRDefault="00095FA5" w:rsidP="00F3425A">
      <w:pPr>
        <w:pStyle w:val="Heading4"/>
        <w:rPr>
          <w:rFonts w:eastAsia="Times New Roman"/>
        </w:rPr>
      </w:pPr>
      <w:bookmarkStart w:id="470" w:name="_Toc413851102"/>
      <w:r w:rsidRPr="00095FA5">
        <w:rPr>
          <w:rFonts w:eastAsia="Times New Roman"/>
        </w:rPr>
        <w:t xml:space="preserve">Comparing </w:t>
      </w:r>
      <w:r w:rsidR="00256951">
        <w:rPr>
          <w:rFonts w:eastAsia="Times New Roman"/>
        </w:rPr>
        <w:t>OSPFv3 with OSPFv2</w:t>
      </w:r>
      <w:bookmarkEnd w:id="470"/>
    </w:p>
    <w:p w:rsidR="005D62DA" w:rsidRPr="00FA57C9" w:rsidRDefault="005D62DA" w:rsidP="009E17BB">
      <w:pPr>
        <w:numPr>
          <w:ilvl w:val="0"/>
          <w:numId w:val="144"/>
        </w:numPr>
        <w:ind w:left="708"/>
        <w:rPr>
          <w:rFonts w:eastAsia="Times New Roman" w:cs="Times New Roman"/>
          <w:iCs/>
          <w:lang w:val="en-US" w:eastAsia="fr-FR"/>
        </w:rPr>
      </w:pPr>
      <w:r w:rsidRPr="00FA57C9">
        <w:rPr>
          <w:rFonts w:eastAsia="Times New Roman" w:cs="Times New Roman"/>
          <w:iCs/>
          <w:lang w:val="en-US" w:eastAsia="fr-FR"/>
        </w:rPr>
        <w:t>The multicast addresses used by OSPFv3 of course differ, but they keep similar numbers compared to OSPFv2.</w:t>
      </w:r>
    </w:p>
    <w:p w:rsidR="005D62DA" w:rsidRPr="00FA57C9" w:rsidRDefault="007802EA" w:rsidP="009E17BB">
      <w:pPr>
        <w:numPr>
          <w:ilvl w:val="0"/>
          <w:numId w:val="144"/>
        </w:numPr>
        <w:ind w:left="708"/>
        <w:rPr>
          <w:rFonts w:eastAsia="Times New Roman" w:cs="Times New Roman"/>
          <w:iCs/>
          <w:lang w:val="en-US" w:eastAsia="fr-FR"/>
        </w:rPr>
      </w:pPr>
      <w:r>
        <w:rPr>
          <w:rFonts w:eastAsia="Times New Roman" w:cs="Times New Roman"/>
          <w:iCs/>
          <w:lang w:val="en-US" w:eastAsia="fr-FR"/>
        </w:rPr>
        <w:t>OSPF uses IPv6</w:t>
      </w:r>
      <w:r w:rsidR="005D62DA" w:rsidRPr="00FA57C9">
        <w:rPr>
          <w:rFonts w:eastAsia="Times New Roman" w:cs="Times New Roman"/>
          <w:iCs/>
          <w:lang w:val="en-US" w:eastAsia="fr-FR"/>
        </w:rPr>
        <w:t xml:space="preserve"> inherent </w:t>
      </w:r>
      <w:r w:rsidR="005D62DA" w:rsidRPr="007802EA">
        <w:rPr>
          <w:rFonts w:eastAsia="Times New Roman" w:cs="Times New Roman"/>
          <w:b/>
          <w:iCs/>
          <w:lang w:val="en-US" w:eastAsia="fr-FR"/>
        </w:rPr>
        <w:t xml:space="preserve">IPsec </w:t>
      </w:r>
      <w:r w:rsidR="005D62DA" w:rsidRPr="007802EA">
        <w:rPr>
          <w:rFonts w:eastAsia="Times New Roman" w:cs="Times New Roman"/>
          <w:iCs/>
          <w:lang w:val="en-US" w:eastAsia="fr-FR"/>
        </w:rPr>
        <w:t>capabilities</w:t>
      </w:r>
      <w:r w:rsidR="005D62DA" w:rsidRPr="00FA57C9">
        <w:rPr>
          <w:rFonts w:eastAsia="Times New Roman" w:cs="Times New Roman"/>
          <w:iCs/>
          <w:lang w:val="en-US" w:eastAsia="fr-FR"/>
        </w:rPr>
        <w:t>, rather than defining a separate authentication process.</w:t>
      </w:r>
    </w:p>
    <w:p w:rsidR="005D62DA" w:rsidRPr="00FA57C9" w:rsidRDefault="003440B2" w:rsidP="009E17BB">
      <w:pPr>
        <w:numPr>
          <w:ilvl w:val="0"/>
          <w:numId w:val="144"/>
        </w:numPr>
        <w:ind w:left="708"/>
        <w:rPr>
          <w:rFonts w:eastAsia="Times New Roman" w:cs="Times New Roman"/>
          <w:iCs/>
          <w:lang w:val="en-US" w:eastAsia="fr-FR"/>
        </w:rPr>
      </w:pPr>
      <w:r w:rsidRPr="007802EA">
        <w:rPr>
          <w:rFonts w:eastAsia="Times New Roman" w:cs="Times New Roman"/>
          <w:b/>
          <w:iCs/>
          <w:lang w:val="en-US" w:eastAsia="fr-FR"/>
        </w:rPr>
        <w:t>Per-link processing</w:t>
      </w:r>
      <w:r>
        <w:rPr>
          <w:rFonts w:eastAsia="Times New Roman" w:cs="Times New Roman"/>
          <w:iCs/>
          <w:lang w:val="en-US" w:eastAsia="fr-FR"/>
        </w:rPr>
        <w:t xml:space="preserve"> (instead of per-subnet): </w:t>
      </w:r>
      <w:r w:rsidR="005D62DA" w:rsidRPr="00FA57C9">
        <w:rPr>
          <w:rFonts w:eastAsia="Times New Roman" w:cs="Times New Roman"/>
          <w:iCs/>
          <w:lang w:val="en-US" w:eastAsia="fr-FR"/>
        </w:rPr>
        <w:t xml:space="preserve">As with RIPng and EIGRP for IPv6, OSPFv3 </w:t>
      </w:r>
      <w:r w:rsidR="005D62DA" w:rsidRPr="007802EA">
        <w:rPr>
          <w:rFonts w:eastAsia="Times New Roman" w:cs="Times New Roman"/>
          <w:b/>
          <w:iCs/>
          <w:lang w:val="en-US" w:eastAsia="fr-FR"/>
        </w:rPr>
        <w:t>does not require neighboring routers to be in the same subnet</w:t>
      </w:r>
      <w:r w:rsidR="005D62DA" w:rsidRPr="00FA57C9">
        <w:rPr>
          <w:rFonts w:eastAsia="Times New Roman" w:cs="Times New Roman"/>
          <w:iCs/>
          <w:lang w:val="en-US" w:eastAsia="fr-FR"/>
        </w:rPr>
        <w:t xml:space="preserve"> as a requirement for becoming neighbors. However, OSPFv3 does follow all other neighbor verification </w:t>
      </w:r>
      <w:r w:rsidR="005D62DA">
        <w:rPr>
          <w:rFonts w:eastAsia="Times New Roman" w:cs="Times New Roman"/>
          <w:iCs/>
          <w:lang w:val="en-US" w:eastAsia="fr-FR"/>
        </w:rPr>
        <w:t>checks as compared with OSPFv2,</w:t>
      </w:r>
    </w:p>
    <w:p w:rsidR="00A74838" w:rsidRPr="00A74838" w:rsidRDefault="00A74838" w:rsidP="00A74838">
      <w:pPr>
        <w:pStyle w:val="ListParagraph"/>
        <w:rPr>
          <w:b/>
          <w:i/>
          <w:iCs/>
          <w:lang w:val="en-US"/>
        </w:rPr>
      </w:pPr>
      <w:r w:rsidRPr="00A74838">
        <w:rPr>
          <w:b/>
          <w:i/>
          <w:iCs/>
          <w:lang w:val="en-US"/>
        </w:rPr>
        <w:t>Some routers sitting on different IPv6 subnets in a common link can still be neighbors and ex</w:t>
      </w:r>
      <w:r w:rsidR="003440B2">
        <w:rPr>
          <w:b/>
          <w:i/>
          <w:iCs/>
          <w:lang w:val="en-US"/>
        </w:rPr>
        <w:t>c</w:t>
      </w:r>
      <w:r w:rsidRPr="00A74838">
        <w:rPr>
          <w:b/>
          <w:i/>
          <w:iCs/>
          <w:lang w:val="en-US"/>
        </w:rPr>
        <w:t xml:space="preserve">hange their </w:t>
      </w:r>
      <w:r>
        <w:rPr>
          <w:b/>
          <w:i/>
          <w:iCs/>
          <w:lang w:val="en-US"/>
        </w:rPr>
        <w:t>LSAs</w:t>
      </w:r>
      <w:r w:rsidRPr="00A74838">
        <w:rPr>
          <w:b/>
          <w:i/>
          <w:iCs/>
          <w:lang w:val="en-US"/>
        </w:rPr>
        <w:t xml:space="preserve">. </w:t>
      </w:r>
    </w:p>
    <w:p w:rsidR="00D05E63" w:rsidRPr="00D05E63" w:rsidRDefault="00D05E63" w:rsidP="009E17BB">
      <w:pPr>
        <w:numPr>
          <w:ilvl w:val="0"/>
          <w:numId w:val="144"/>
        </w:numPr>
        <w:rPr>
          <w:rFonts w:eastAsia="Times New Roman" w:cs="Times New Roman"/>
          <w:iCs/>
          <w:lang w:val="en-US" w:eastAsia="fr-FR"/>
        </w:rPr>
      </w:pPr>
      <w:r w:rsidRPr="007802EA">
        <w:rPr>
          <w:rFonts w:eastAsia="Times New Roman" w:cs="Times New Roman"/>
          <w:b/>
          <w:iCs/>
          <w:lang w:val="en-US" w:eastAsia="fr-FR"/>
        </w:rPr>
        <w:t>Address semantics removed</w:t>
      </w:r>
      <w:r w:rsidRPr="00D05E63">
        <w:rPr>
          <w:rFonts w:eastAsia="Times New Roman" w:cs="Times New Roman"/>
          <w:iCs/>
          <w:lang w:val="en-US" w:eastAsia="fr-FR"/>
        </w:rPr>
        <w:t>: Addresses are removed from the router and network</w:t>
      </w:r>
      <w:r>
        <w:rPr>
          <w:rFonts w:eastAsia="Times New Roman" w:cs="Times New Roman"/>
          <w:iCs/>
          <w:lang w:val="en-US" w:eastAsia="fr-FR"/>
        </w:rPr>
        <w:t xml:space="preserve"> </w:t>
      </w:r>
      <w:r w:rsidRPr="00D05E63">
        <w:rPr>
          <w:rFonts w:eastAsia="Times New Roman" w:cs="Times New Roman"/>
          <w:iCs/>
          <w:lang w:val="en-US" w:eastAsia="fr-FR"/>
        </w:rPr>
        <w:t>LSAs.</w:t>
      </w:r>
      <w:r>
        <w:rPr>
          <w:rFonts w:eastAsia="Times New Roman" w:cs="Times New Roman"/>
          <w:iCs/>
          <w:lang w:val="en-US" w:eastAsia="fr-FR"/>
        </w:rPr>
        <w:t xml:space="preserve"> These LSAs now provide topological</w:t>
      </w:r>
      <w:r w:rsidRPr="00D05E63">
        <w:rPr>
          <w:rFonts w:eastAsia="Times New Roman" w:cs="Times New Roman"/>
          <w:iCs/>
          <w:lang w:val="en-US" w:eastAsia="fr-FR"/>
        </w:rPr>
        <w:t xml:space="preserve"> information</w:t>
      </w:r>
      <w:r w:rsidR="007802EA">
        <w:rPr>
          <w:rFonts w:eastAsia="Times New Roman" w:cs="Times New Roman"/>
          <w:iCs/>
          <w:lang w:val="en-US" w:eastAsia="fr-FR"/>
        </w:rPr>
        <w:t xml:space="preserve"> only</w:t>
      </w:r>
      <w:r w:rsidRPr="00D05E63">
        <w:rPr>
          <w:rFonts w:eastAsia="Times New Roman" w:cs="Times New Roman"/>
          <w:iCs/>
          <w:lang w:val="en-US" w:eastAsia="fr-FR"/>
        </w:rPr>
        <w:t>.</w:t>
      </w:r>
    </w:p>
    <w:p w:rsidR="005D62DA" w:rsidRPr="00FA57C9" w:rsidRDefault="007802EA" w:rsidP="009E17BB">
      <w:pPr>
        <w:numPr>
          <w:ilvl w:val="0"/>
          <w:numId w:val="144"/>
        </w:numPr>
        <w:ind w:left="708"/>
        <w:rPr>
          <w:rFonts w:eastAsia="Times New Roman" w:cs="Times New Roman"/>
          <w:iCs/>
          <w:lang w:val="en-US" w:eastAsia="fr-FR"/>
        </w:rPr>
      </w:pPr>
      <w:r w:rsidRPr="007802EA">
        <w:rPr>
          <w:rFonts w:eastAsia="Times New Roman" w:cs="Times New Roman"/>
          <w:b/>
          <w:iCs/>
          <w:lang w:val="en-US" w:eastAsia="fr-FR"/>
        </w:rPr>
        <w:t>M</w:t>
      </w:r>
      <w:r w:rsidR="005D62DA" w:rsidRPr="007802EA">
        <w:rPr>
          <w:rFonts w:eastAsia="Times New Roman" w:cs="Times New Roman"/>
          <w:b/>
          <w:iCs/>
          <w:lang w:val="en-US" w:eastAsia="fr-FR"/>
        </w:rPr>
        <w:t>ultiple instances of OSPF on a single link</w:t>
      </w:r>
      <w:r>
        <w:rPr>
          <w:rFonts w:eastAsia="Times New Roman" w:cs="Times New Roman"/>
          <w:iCs/>
          <w:lang w:val="en-US" w:eastAsia="fr-FR"/>
        </w:rPr>
        <w:t xml:space="preserve"> are supported</w:t>
      </w:r>
      <w:r w:rsidR="005D62DA" w:rsidRPr="00FA57C9">
        <w:rPr>
          <w:rFonts w:eastAsia="Times New Roman" w:cs="Times New Roman"/>
          <w:iCs/>
          <w:lang w:val="en-US" w:eastAsia="fr-FR"/>
        </w:rPr>
        <w:t>, whereas OSPFv2 supports only a single instance per link.</w:t>
      </w:r>
    </w:p>
    <w:p w:rsidR="005D62DA" w:rsidRDefault="005D62DA" w:rsidP="009E17BB">
      <w:pPr>
        <w:numPr>
          <w:ilvl w:val="0"/>
          <w:numId w:val="144"/>
        </w:numPr>
        <w:ind w:left="708"/>
        <w:rPr>
          <w:rFonts w:eastAsia="Times New Roman" w:cs="Times New Roman"/>
          <w:iCs/>
          <w:lang w:val="en-US" w:eastAsia="fr-FR"/>
        </w:rPr>
      </w:pPr>
      <w:r w:rsidRPr="00FA57C9">
        <w:rPr>
          <w:rFonts w:eastAsia="Times New Roman" w:cs="Times New Roman"/>
          <w:iCs/>
          <w:lang w:val="en-US" w:eastAsia="fr-FR"/>
        </w:rPr>
        <w:t xml:space="preserve">OSPF uses the </w:t>
      </w:r>
      <w:r w:rsidRPr="007802EA">
        <w:rPr>
          <w:rFonts w:eastAsia="Times New Roman" w:cs="Times New Roman"/>
          <w:b/>
          <w:iCs/>
          <w:lang w:val="en-US" w:eastAsia="fr-FR"/>
        </w:rPr>
        <w:t>neighbor’s link local IPv6 address as the next-hop IP address</w:t>
      </w:r>
      <w:r w:rsidRPr="00FA57C9">
        <w:rPr>
          <w:rFonts w:eastAsia="Times New Roman" w:cs="Times New Roman"/>
          <w:iCs/>
          <w:lang w:val="en-US" w:eastAsia="fr-FR"/>
        </w:rPr>
        <w:t>.</w:t>
      </w:r>
    </w:p>
    <w:p w:rsidR="00D05E63" w:rsidRPr="00D05E63" w:rsidRDefault="00D05E63" w:rsidP="009E17BB">
      <w:pPr>
        <w:numPr>
          <w:ilvl w:val="0"/>
          <w:numId w:val="144"/>
        </w:numPr>
        <w:rPr>
          <w:rFonts w:eastAsia="Times New Roman" w:cs="Times New Roman"/>
          <w:iCs/>
          <w:lang w:val="en-US" w:eastAsia="fr-FR"/>
        </w:rPr>
      </w:pPr>
      <w:r w:rsidRPr="007802EA">
        <w:rPr>
          <w:rFonts w:eastAsia="Times New Roman" w:cs="Times New Roman"/>
          <w:b/>
          <w:iCs/>
          <w:lang w:val="en-US" w:eastAsia="fr-FR"/>
        </w:rPr>
        <w:t>New link LSA</w:t>
      </w:r>
      <w:r w:rsidRPr="00D05E63">
        <w:rPr>
          <w:rFonts w:eastAsia="Times New Roman" w:cs="Times New Roman"/>
          <w:iCs/>
          <w:lang w:val="en-US" w:eastAsia="fr-FR"/>
        </w:rPr>
        <w:t>: For local-link flooding scope.</w:t>
      </w:r>
    </w:p>
    <w:p w:rsidR="00D05E63" w:rsidRPr="00D05E63" w:rsidRDefault="00D05E63" w:rsidP="009E17BB">
      <w:pPr>
        <w:numPr>
          <w:ilvl w:val="0"/>
          <w:numId w:val="144"/>
        </w:numPr>
        <w:rPr>
          <w:rFonts w:eastAsia="Times New Roman" w:cs="Times New Roman"/>
          <w:iCs/>
          <w:lang w:val="en-US" w:eastAsia="fr-FR"/>
        </w:rPr>
      </w:pPr>
      <w:r w:rsidRPr="007802EA">
        <w:rPr>
          <w:rFonts w:eastAsia="Times New Roman" w:cs="Times New Roman"/>
          <w:b/>
          <w:iCs/>
          <w:lang w:val="en-US" w:eastAsia="fr-FR"/>
        </w:rPr>
        <w:t>New intra-area-prefix LSA</w:t>
      </w:r>
      <w:r w:rsidRPr="00D05E63">
        <w:rPr>
          <w:rFonts w:eastAsia="Times New Roman" w:cs="Times New Roman"/>
          <w:iCs/>
          <w:lang w:val="en-US" w:eastAsia="fr-FR"/>
        </w:rPr>
        <w:t>: Carries all the IPv6 prefix information. Similar to</w:t>
      </w:r>
      <w:r>
        <w:rPr>
          <w:rFonts w:eastAsia="Times New Roman" w:cs="Times New Roman"/>
          <w:iCs/>
          <w:lang w:val="en-US" w:eastAsia="fr-FR"/>
        </w:rPr>
        <w:t xml:space="preserve"> </w:t>
      </w:r>
      <w:r w:rsidRPr="00D05E63">
        <w:rPr>
          <w:rFonts w:eastAsia="Times New Roman" w:cs="Times New Roman"/>
          <w:iCs/>
          <w:lang w:val="en-US" w:eastAsia="fr-FR"/>
        </w:rPr>
        <w:t>OSPFv2 router and network LSAs.</w:t>
      </w:r>
    </w:p>
    <w:p w:rsidR="00D05E63" w:rsidRPr="00D05E63" w:rsidRDefault="00D05E63" w:rsidP="009E17BB">
      <w:pPr>
        <w:numPr>
          <w:ilvl w:val="0"/>
          <w:numId w:val="144"/>
        </w:numPr>
        <w:rPr>
          <w:rFonts w:eastAsia="Times New Roman" w:cs="Times New Roman"/>
          <w:iCs/>
          <w:lang w:val="en-US" w:eastAsia="fr-FR"/>
        </w:rPr>
      </w:pPr>
      <w:r w:rsidRPr="007802EA">
        <w:rPr>
          <w:rFonts w:eastAsia="Times New Roman" w:cs="Times New Roman"/>
          <w:b/>
          <w:iCs/>
          <w:lang w:val="en-US" w:eastAsia="fr-FR"/>
        </w:rPr>
        <w:t>Identifying neighbors by router ID</w:t>
      </w:r>
      <w:r w:rsidRPr="00D05E63">
        <w:rPr>
          <w:rFonts w:eastAsia="Times New Roman" w:cs="Times New Roman"/>
          <w:iCs/>
          <w:lang w:val="en-US" w:eastAsia="fr-FR"/>
        </w:rPr>
        <w:t>: Neighbors are always identified by the router</w:t>
      </w:r>
      <w:r>
        <w:rPr>
          <w:rFonts w:eastAsia="Times New Roman" w:cs="Times New Roman"/>
          <w:iCs/>
          <w:lang w:val="en-US" w:eastAsia="fr-FR"/>
        </w:rPr>
        <w:t xml:space="preserve"> </w:t>
      </w:r>
      <w:r w:rsidRPr="00D05E63">
        <w:rPr>
          <w:rFonts w:eastAsia="Times New Roman" w:cs="Times New Roman"/>
          <w:iCs/>
          <w:lang w:val="en-US" w:eastAsia="fr-FR"/>
        </w:rPr>
        <w:t>ID. This does not occur in OSPFv2 point-to-point and broadcast networks.</w:t>
      </w:r>
      <w:r>
        <w:rPr>
          <w:rFonts w:eastAsia="Times New Roman" w:cs="Times New Roman"/>
          <w:iCs/>
          <w:lang w:val="en-US" w:eastAsia="fr-FR"/>
        </w:rPr>
        <w:t xml:space="preserve"> </w:t>
      </w:r>
      <w:r w:rsidRPr="00FA57C9">
        <w:rPr>
          <w:rFonts w:eastAsia="Times New Roman" w:cs="Times New Roman"/>
          <w:iCs/>
          <w:lang w:val="en-US" w:eastAsia="fr-FR"/>
        </w:rPr>
        <w:t xml:space="preserve">The </w:t>
      </w:r>
      <w:r w:rsidRPr="007802EA">
        <w:rPr>
          <w:rFonts w:eastAsia="Times New Roman" w:cs="Times New Roman"/>
          <w:b/>
          <w:iCs/>
          <w:lang w:val="en-US" w:eastAsia="fr-FR"/>
        </w:rPr>
        <w:t>RID is still based on IPv4 addresses</w:t>
      </w:r>
      <w:r w:rsidRPr="00FA57C9">
        <w:rPr>
          <w:rFonts w:eastAsia="Times New Roman" w:cs="Times New Roman"/>
          <w:iCs/>
          <w:lang w:val="en-US" w:eastAsia="fr-FR"/>
        </w:rPr>
        <w:t>, not IPv6 addresses. Like EIGRP for IPv6, a router must have a RID before OSPFv3 will work.</w:t>
      </w:r>
    </w:p>
    <w:p w:rsidR="00D05E63" w:rsidRDefault="00D05E63" w:rsidP="00D05E63">
      <w:pPr>
        <w:ind w:left="360"/>
        <w:rPr>
          <w:rFonts w:eastAsia="Times New Roman" w:cs="Times New Roman"/>
          <w:iCs/>
          <w:lang w:val="en-US" w:eastAsia="fr-FR"/>
        </w:rPr>
      </w:pPr>
    </w:p>
    <w:p w:rsidR="00D05E63" w:rsidRPr="00626088" w:rsidRDefault="00D05E63" w:rsidP="00D05E63">
      <w:pPr>
        <w:ind w:left="360"/>
        <w:rPr>
          <w:rFonts w:eastAsia="Times New Roman" w:cs="Times New Roman"/>
          <w:i/>
          <w:iCs/>
          <w:lang w:val="en-US" w:eastAsia="fr-FR"/>
        </w:rPr>
      </w:pPr>
      <w:r w:rsidRPr="00626088">
        <w:rPr>
          <w:rFonts w:eastAsia="Times New Roman" w:cs="Times New Roman"/>
          <w:i/>
          <w:iCs/>
          <w:lang w:val="en-US" w:eastAsia="fr-FR"/>
        </w:rPr>
        <w:t>Note: In OSPFv3, the router IDs, area IDs, and LSA link-state IDs remain at the size of 32 bits. Larger IPv6 addresses cannot be used.</w:t>
      </w:r>
    </w:p>
    <w:p w:rsidR="003A646D" w:rsidRDefault="003A646D">
      <w:pPr>
        <w:spacing w:after="200"/>
        <w:rPr>
          <w:rFonts w:eastAsia="Times New Roman" w:cs="Times New Roman"/>
          <w:b/>
          <w:bCs/>
          <w:iCs/>
          <w:lang w:val="en-US" w:eastAsia="fr-FR"/>
        </w:rPr>
      </w:pPr>
      <w:r>
        <w:rPr>
          <w:rFonts w:eastAsia="Times New Roman" w:cs="Times New Roman"/>
          <w:b/>
          <w:bCs/>
          <w:iCs/>
          <w:lang w:val="en-US" w:eastAsia="fr-FR"/>
        </w:rPr>
        <w:br w:type="page"/>
      </w:r>
    </w:p>
    <w:p w:rsidR="005D62DA" w:rsidRPr="00611878" w:rsidRDefault="005D62DA" w:rsidP="00151ADF">
      <w:pPr>
        <w:jc w:val="center"/>
        <w:rPr>
          <w:rFonts w:eastAsia="Times New Roman" w:cs="Times New Roman"/>
          <w:b/>
          <w:bCs/>
          <w:iCs/>
          <w:lang w:val="en-US" w:eastAsia="fr-FR"/>
        </w:rPr>
      </w:pPr>
      <w:r w:rsidRPr="00611878">
        <w:rPr>
          <w:rFonts w:eastAsia="Times New Roman" w:cs="Times New Roman"/>
          <w:b/>
          <w:bCs/>
          <w:iCs/>
          <w:lang w:val="en-US" w:eastAsia="fr-FR"/>
        </w:rPr>
        <w:lastRenderedPageBreak/>
        <w:t xml:space="preserve">Comparing </w:t>
      </w:r>
      <w:r>
        <w:rPr>
          <w:rFonts w:eastAsia="Times New Roman" w:cs="Times New Roman"/>
          <w:b/>
          <w:bCs/>
          <w:iCs/>
          <w:lang w:val="en-US" w:eastAsia="fr-FR"/>
        </w:rPr>
        <w:t>OSPF</w:t>
      </w:r>
      <w:r w:rsidRPr="00611878">
        <w:rPr>
          <w:rFonts w:eastAsia="Times New Roman" w:cs="Times New Roman"/>
          <w:b/>
          <w:bCs/>
          <w:iCs/>
          <w:lang w:val="en-US" w:eastAsia="fr-FR"/>
        </w:rPr>
        <w:t xml:space="preserve"> for IPv4 and IPv6</w:t>
      </w:r>
    </w:p>
    <w:p w:rsidR="005D62DA" w:rsidRPr="00FA57C9" w:rsidRDefault="003440B2" w:rsidP="00151ADF">
      <w:pPr>
        <w:jc w:val="center"/>
        <w:rPr>
          <w:rFonts w:eastAsia="Times New Roman" w:cs="Times New Roman"/>
          <w:iCs/>
          <w:lang w:eastAsia="fr-FR"/>
        </w:rPr>
      </w:pPr>
      <w:r w:rsidRPr="00FA57C9">
        <w:rPr>
          <w:rFonts w:eastAsia="Times New Roman" w:cs="Times New Roman"/>
          <w:noProof/>
          <w:lang w:val="en-US"/>
        </w:rPr>
        <mc:AlternateContent>
          <mc:Choice Requires="wps">
            <w:drawing>
              <wp:anchor distT="0" distB="0" distL="114300" distR="114300" simplePos="0" relativeHeight="252144640" behindDoc="0" locked="0" layoutInCell="1" allowOverlap="1" wp14:anchorId="02F1EFE0" wp14:editId="168C15C1">
                <wp:simplePos x="0" y="0"/>
                <wp:positionH relativeFrom="column">
                  <wp:posOffset>3358515</wp:posOffset>
                </wp:positionH>
                <wp:positionV relativeFrom="paragraph">
                  <wp:posOffset>2299970</wp:posOffset>
                </wp:positionV>
                <wp:extent cx="714375" cy="171450"/>
                <wp:effectExtent l="0" t="0" r="9525" b="0"/>
                <wp:wrapNone/>
                <wp:docPr id="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171450"/>
                        </a:xfrm>
                        <a:prstGeom prst="rect">
                          <a:avLst/>
                        </a:prstGeom>
                        <a:solidFill>
                          <a:srgbClr val="FFFFFF"/>
                        </a:solidFill>
                        <a:ln w="9525">
                          <a:noFill/>
                          <a:miter lim="800000"/>
                          <a:headEnd/>
                          <a:tailEnd/>
                        </a:ln>
                      </wps:spPr>
                      <wps:txbx>
                        <w:txbxContent>
                          <w:p w:rsidR="000946F7" w:rsidRDefault="000946F7" w:rsidP="005D6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5" type="#_x0000_t202" style="position:absolute;left:0;text-align:left;margin-left:264.45pt;margin-top:181.1pt;width:56.25pt;height:13.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" stroked="f">
                <v:textbox>
                  <w:txbxContent>
                    <w:p w:rsidR="000946F7" w:rsidRDefault="000946F7" w:rsidP="005D62DA"/>
                  </w:txbxContent>
                </v:textbox>
              </v:shape>
            </w:pict>
          </mc:Fallback>
        </mc:AlternateContent>
      </w:r>
      <w:r w:rsidRPr="00FA57C9">
        <w:rPr>
          <w:rFonts w:eastAsia="Times New Roman" w:cs="Times New Roman"/>
          <w:noProof/>
          <w:lang w:val="en-US"/>
        </w:rPr>
        <mc:AlternateContent>
          <mc:Choice Requires="wps">
            <w:drawing>
              <wp:anchor distT="0" distB="0" distL="114300" distR="114300" simplePos="0" relativeHeight="252143616" behindDoc="0" locked="0" layoutInCell="1" allowOverlap="1" wp14:anchorId="172B5B7E" wp14:editId="7561BB19">
                <wp:simplePos x="0" y="0"/>
                <wp:positionH relativeFrom="column">
                  <wp:posOffset>869315</wp:posOffset>
                </wp:positionH>
                <wp:positionV relativeFrom="paragraph">
                  <wp:posOffset>2499360</wp:posOffset>
                </wp:positionV>
                <wp:extent cx="5276850" cy="238125"/>
                <wp:effectExtent l="0" t="0" r="0" b="9525"/>
                <wp:wrapNone/>
                <wp:docPr id="1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238125"/>
                        </a:xfrm>
                        <a:prstGeom prst="rect">
                          <a:avLst/>
                        </a:prstGeom>
                        <a:solidFill>
                          <a:srgbClr val="FFFFFF"/>
                        </a:solidFill>
                        <a:ln w="9525">
                          <a:noFill/>
                          <a:miter lim="800000"/>
                          <a:headEnd/>
                          <a:tailEnd/>
                        </a:ln>
                      </wps:spPr>
                      <wps:txbx>
                        <w:txbxContent>
                          <w:p w:rsidR="000946F7" w:rsidRDefault="000946F7" w:rsidP="005D6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left:0;text-align:left;margin-left:68.45pt;margin-top:196.8pt;width:415.5pt;height:18.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" stroked="f">
                <v:textbox>
                  <w:txbxContent>
                    <w:p w:rsidR="000946F7" w:rsidRDefault="000946F7" w:rsidP="005D62DA"/>
                  </w:txbxContent>
                </v:textbox>
              </v:shape>
            </w:pict>
          </mc:Fallback>
        </mc:AlternateContent>
      </w:r>
      <w:r w:rsidR="005D62DA" w:rsidRPr="00FA57C9">
        <w:rPr>
          <w:rFonts w:eastAsia="Times New Roman" w:cs="Times New Roman"/>
          <w:iCs/>
          <w:noProof/>
          <w:lang w:val="en-US"/>
        </w:rPr>
        <w:drawing>
          <wp:inline distT="0" distB="0" distL="0" distR="0" wp14:anchorId="4153B57A" wp14:editId="4365EBDA">
            <wp:extent cx="5292000" cy="3434400"/>
            <wp:effectExtent l="0" t="0" r="4445" b="0"/>
            <wp:docPr id="151" name="Image 1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292000" cy="3434400"/>
                    </a:xfrm>
                    <a:prstGeom prst="rect">
                      <a:avLst/>
                    </a:prstGeom>
                    <a:noFill/>
                    <a:ln>
                      <a:noFill/>
                    </a:ln>
                  </pic:spPr>
                </pic:pic>
              </a:graphicData>
            </a:graphic>
          </wp:inline>
        </w:drawing>
      </w:r>
    </w:p>
    <w:p w:rsidR="005D62DA" w:rsidRDefault="005D62DA" w:rsidP="00151ADF">
      <w:pPr>
        <w:jc w:val="center"/>
        <w:rPr>
          <w:rFonts w:eastAsia="Times New Roman" w:cs="Times New Roman"/>
          <w:iCs/>
          <w:lang w:eastAsia="fr-FR"/>
        </w:rPr>
      </w:pPr>
      <w:r w:rsidRPr="00FA57C9">
        <w:rPr>
          <w:rFonts w:eastAsia="Times New Roman" w:cs="Times New Roman"/>
          <w:noProof/>
          <w:lang w:val="en-US"/>
        </w:rPr>
        <mc:AlternateContent>
          <mc:Choice Requires="wps">
            <w:drawing>
              <wp:anchor distT="0" distB="0" distL="114300" distR="114300" simplePos="0" relativeHeight="252146688" behindDoc="0" locked="0" layoutInCell="1" allowOverlap="1" wp14:anchorId="3815DE91" wp14:editId="3A082862">
                <wp:simplePos x="0" y="0"/>
                <wp:positionH relativeFrom="column">
                  <wp:posOffset>134620</wp:posOffset>
                </wp:positionH>
                <wp:positionV relativeFrom="paragraph">
                  <wp:posOffset>883920</wp:posOffset>
                </wp:positionV>
                <wp:extent cx="676910" cy="200025"/>
                <wp:effectExtent l="0" t="0" r="8890" b="9525"/>
                <wp:wrapNone/>
                <wp:docPr id="1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10" cy="200025"/>
                        </a:xfrm>
                        <a:prstGeom prst="rect">
                          <a:avLst/>
                        </a:prstGeom>
                        <a:solidFill>
                          <a:srgbClr val="FFFFFF"/>
                        </a:solidFill>
                        <a:ln w="9525">
                          <a:noFill/>
                          <a:miter lim="800000"/>
                          <a:headEnd/>
                          <a:tailEnd/>
                        </a:ln>
                      </wps:spPr>
                      <wps:txbx>
                        <w:txbxContent>
                          <w:p w:rsidR="000946F7" w:rsidRPr="00B56715" w:rsidRDefault="000946F7" w:rsidP="005D62DA">
                            <w:pPr>
                              <w:rPr>
                                <w:b/>
                                <w:i/>
                              </w:rPr>
                            </w:pPr>
                            <w:r w:rsidRPr="00B56715">
                              <w:rPr>
                                <w:b/>
                                <w:i/>
                              </w:rPr>
                              <w:t>/ interface</w:t>
                            </w:r>
                          </w:p>
                        </w:txbxContent>
                      </wps:txbx>
                      <wps:bodyPr rot="0" vert="horz" wrap="square" lIns="18000" tIns="1080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7" type="#_x0000_t202" style="position:absolute;left:0;text-align:left;margin-left:10.6pt;margin-top:69.6pt;width:53.3pt;height:15.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" stroked="f">
                <v:textbox inset=".5mm,.3mm,.5mm,.3mm">
                  <w:txbxContent>
                    <w:p w:rsidR="000946F7" w:rsidRPr="00B56715" w:rsidRDefault="000946F7" w:rsidP="005D62DA">
                      <w:pPr>
                        <w:rPr>
                          <w:b/>
                          <w:i/>
                        </w:rPr>
                      </w:pPr>
                      <w:r w:rsidRPr="00B56715">
                        <w:rPr>
                          <w:b/>
                          <w:i/>
                        </w:rPr>
                        <w:t xml:space="preserve">/ </w:t>
                      </w:r>
                      <w:proofErr w:type="gramStart"/>
                      <w:r w:rsidRPr="00B56715">
                        <w:rPr>
                          <w:b/>
                          <w:i/>
                        </w:rPr>
                        <w:t>interface</w:t>
                      </w:r>
                      <w:proofErr w:type="gramEnd"/>
                    </w:p>
                  </w:txbxContent>
                </v:textbox>
              </v:shape>
            </w:pict>
          </mc:Fallback>
        </mc:AlternateContent>
      </w:r>
      <w:r w:rsidRPr="00FA57C9">
        <w:rPr>
          <w:rFonts w:eastAsia="Times New Roman" w:cs="Times New Roman"/>
          <w:noProof/>
          <w:lang w:val="en-US"/>
        </w:rPr>
        <mc:AlternateContent>
          <mc:Choice Requires="wps">
            <w:drawing>
              <wp:anchor distT="0" distB="0" distL="114300" distR="114300" simplePos="0" relativeHeight="252145664" behindDoc="0" locked="0" layoutInCell="1" allowOverlap="1" wp14:anchorId="66020AEB" wp14:editId="7769D8F9">
                <wp:simplePos x="0" y="0"/>
                <wp:positionH relativeFrom="column">
                  <wp:posOffset>3078480</wp:posOffset>
                </wp:positionH>
                <wp:positionV relativeFrom="paragraph">
                  <wp:posOffset>2474595</wp:posOffset>
                </wp:positionV>
                <wp:extent cx="714375" cy="257175"/>
                <wp:effectExtent l="0" t="0" r="9525" b="9525"/>
                <wp:wrapNone/>
                <wp:docPr id="1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57175"/>
                        </a:xfrm>
                        <a:prstGeom prst="rect">
                          <a:avLst/>
                        </a:prstGeom>
                        <a:solidFill>
                          <a:srgbClr val="FFFFFF"/>
                        </a:solidFill>
                        <a:ln w="9525">
                          <a:noFill/>
                          <a:miter lim="800000"/>
                          <a:headEnd/>
                          <a:tailEnd/>
                        </a:ln>
                      </wps:spPr>
                      <wps:txbx>
                        <w:txbxContent>
                          <w:p w:rsidR="000946F7" w:rsidRDefault="000946F7" w:rsidP="005D62D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88" type="#_x0000_t202" style="position:absolute;left:0;text-align:left;margin-left:242.4pt;margin-top:194.85pt;width:56.25pt;height:20.2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" stroked="f">
                <v:textbox>
                  <w:txbxContent>
                    <w:p w:rsidR="000946F7" w:rsidRDefault="000946F7" w:rsidP="005D62DA"/>
                  </w:txbxContent>
                </v:textbox>
              </v:shape>
            </w:pict>
          </mc:Fallback>
        </mc:AlternateContent>
      </w:r>
      <w:r w:rsidRPr="00FA57C9">
        <w:rPr>
          <w:rFonts w:eastAsia="Times New Roman" w:cs="Times New Roman"/>
          <w:iCs/>
          <w:noProof/>
          <w:lang w:val="en-US"/>
        </w:rPr>
        <w:drawing>
          <wp:inline distT="0" distB="0" distL="0" distR="0" wp14:anchorId="32B5AF1C" wp14:editId="7F0B9950">
            <wp:extent cx="5295600" cy="3128400"/>
            <wp:effectExtent l="0" t="0" r="635" b="0"/>
            <wp:docPr id="152" name="Image 1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image"/>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95600" cy="3128400"/>
                    </a:xfrm>
                    <a:prstGeom prst="rect">
                      <a:avLst/>
                    </a:prstGeom>
                    <a:noFill/>
                    <a:ln>
                      <a:noFill/>
                    </a:ln>
                  </pic:spPr>
                </pic:pic>
              </a:graphicData>
            </a:graphic>
          </wp:inline>
        </w:drawing>
      </w:r>
    </w:p>
    <w:p w:rsidR="00256951" w:rsidRDefault="00256951" w:rsidP="00F3425A">
      <w:pPr>
        <w:pStyle w:val="Heading4"/>
        <w:rPr>
          <w:rFonts w:eastAsia="Times New Roman"/>
        </w:rPr>
      </w:pPr>
      <w:bookmarkStart w:id="471" w:name="_Toc413851103"/>
      <w:r>
        <w:rPr>
          <w:rFonts w:eastAsia="Times New Roman"/>
        </w:rPr>
        <w:lastRenderedPageBreak/>
        <w:t>LSA Types</w:t>
      </w:r>
      <w:bookmarkEnd w:id="471"/>
    </w:p>
    <w:p w:rsidR="00256951" w:rsidRDefault="0016282B" w:rsidP="009931E2">
      <w:pPr>
        <w:jc w:val="center"/>
        <w:rPr>
          <w:lang w:eastAsia="fr-FR"/>
        </w:rPr>
      </w:pPr>
      <w:r>
        <w:rPr>
          <w:noProof/>
          <w:lang w:val="en-US"/>
        </w:rPr>
        <w:drawing>
          <wp:inline distT="0" distB="0" distL="0" distR="0" wp14:anchorId="7B059196" wp14:editId="1FAF2DB1">
            <wp:extent cx="5438775" cy="3752850"/>
            <wp:effectExtent l="0" t="0" r="9525" b="0"/>
            <wp:docPr id="448" name="Imag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PFv3 LSA Types.JPG"/>
                    <pic:cNvPicPr/>
                  </pic:nvPicPr>
                  <pic:blipFill>
                    <a:blip r:embed="rId231">
                      <a:extLst>
                        <a:ext uri="{28A0092B-C50C-407E-A947-70E740481C1C}">
                          <a14:useLocalDpi xmlns:a14="http://schemas.microsoft.com/office/drawing/2010/main" val="0"/>
                        </a:ext>
                      </a:extLst>
                    </a:blip>
                    <a:stretch>
                      <a:fillRect/>
                    </a:stretch>
                  </pic:blipFill>
                  <pic:spPr>
                    <a:xfrm>
                      <a:off x="0" y="0"/>
                      <a:ext cx="5438775" cy="3752850"/>
                    </a:xfrm>
                    <a:prstGeom prst="rect">
                      <a:avLst/>
                    </a:prstGeom>
                  </pic:spPr>
                </pic:pic>
              </a:graphicData>
            </a:graphic>
          </wp:inline>
        </w:drawing>
      </w:r>
    </w:p>
    <w:p w:rsidR="00256951" w:rsidRDefault="00256951" w:rsidP="00256951">
      <w:pPr>
        <w:rPr>
          <w:lang w:val="en-US" w:eastAsia="fr-FR"/>
        </w:rPr>
      </w:pPr>
    </w:p>
    <w:p w:rsidR="00256951" w:rsidRPr="00256951" w:rsidRDefault="00256951" w:rsidP="009E17BB">
      <w:pPr>
        <w:pStyle w:val="ListParagraph"/>
        <w:numPr>
          <w:ilvl w:val="0"/>
          <w:numId w:val="325"/>
        </w:numPr>
        <w:rPr>
          <w:lang w:val="en-US"/>
        </w:rPr>
      </w:pPr>
      <w:r>
        <w:rPr>
          <w:b/>
          <w:lang w:val="en-US"/>
        </w:rPr>
        <w:t>Link LSA</w:t>
      </w:r>
      <w:r w:rsidRPr="00256951">
        <w:rPr>
          <w:lang w:val="en-US"/>
        </w:rPr>
        <w:t xml:space="preserve"> </w:t>
      </w:r>
      <w:r>
        <w:rPr>
          <w:lang w:val="en-US"/>
        </w:rPr>
        <w:t xml:space="preserve">is a new LSA that </w:t>
      </w:r>
      <w:r w:rsidRPr="00256951">
        <w:rPr>
          <w:lang w:val="en-US"/>
        </w:rPr>
        <w:t>describe</w:t>
      </w:r>
      <w:r>
        <w:rPr>
          <w:lang w:val="en-US"/>
        </w:rPr>
        <w:t>s the router</w:t>
      </w:r>
      <w:r w:rsidRPr="00256951">
        <w:rPr>
          <w:lang w:val="en-US"/>
        </w:rPr>
        <w:t xml:space="preserve"> link-local address and a list of IPv6 prefixes associated with the link. This LSA is flooded to the local link only.</w:t>
      </w:r>
    </w:p>
    <w:p w:rsidR="00256951" w:rsidRPr="00256951" w:rsidRDefault="00256951" w:rsidP="009E17BB">
      <w:pPr>
        <w:pStyle w:val="ListParagraph"/>
        <w:numPr>
          <w:ilvl w:val="0"/>
          <w:numId w:val="325"/>
        </w:numPr>
        <w:rPr>
          <w:lang w:val="en-US"/>
        </w:rPr>
      </w:pPr>
      <w:r w:rsidRPr="00256951">
        <w:rPr>
          <w:lang w:val="en-US"/>
        </w:rPr>
        <w:t xml:space="preserve">The </w:t>
      </w:r>
      <w:r w:rsidRPr="00256951">
        <w:rPr>
          <w:b/>
          <w:lang w:val="en-US"/>
        </w:rPr>
        <w:t>intra-area-prefix LSA</w:t>
      </w:r>
      <w:r w:rsidRPr="00256951">
        <w:rPr>
          <w:lang w:val="en-US"/>
        </w:rPr>
        <w:t xml:space="preserve"> is a new LSA type that is used to advertise IPv6 prefixes associated with a router, a stub network, or an associated transit network segment. This LSA contains information that used to be part of the router LSAs and network LSAs.</w:t>
      </w:r>
    </w:p>
    <w:p w:rsidR="00F360BA" w:rsidRDefault="00F360BA" w:rsidP="00AB59E0">
      <w:pPr>
        <w:pStyle w:val="Heading3"/>
      </w:pPr>
      <w:bookmarkStart w:id="472" w:name="_Toc413851104"/>
      <w:r>
        <w:t>IS-IS</w:t>
      </w:r>
      <w:r w:rsidR="002263BB">
        <w:t xml:space="preserve"> for IPv6</w:t>
      </w:r>
      <w:bookmarkEnd w:id="472"/>
    </w:p>
    <w:p w:rsidR="00F360BA" w:rsidRPr="00F360BA" w:rsidRDefault="00F360BA" w:rsidP="00F360BA">
      <w:pPr>
        <w:rPr>
          <w:lang w:val="en-US" w:eastAsia="fr-FR"/>
        </w:rPr>
      </w:pPr>
      <w:r w:rsidRPr="00F360BA">
        <w:rPr>
          <w:lang w:val="en-US" w:eastAsia="fr-FR"/>
        </w:rPr>
        <w:t xml:space="preserve">Specifications for routing IPv6 with integrated IS-IS are currently </w:t>
      </w:r>
      <w:r>
        <w:rPr>
          <w:lang w:val="en-US" w:eastAsia="fr-FR"/>
        </w:rPr>
        <w:t>a standard</w:t>
      </w:r>
      <w:r w:rsidRPr="00F360BA">
        <w:rPr>
          <w:lang w:val="en-US" w:eastAsia="fr-FR"/>
        </w:rPr>
        <w:t xml:space="preserve"> </w:t>
      </w:r>
      <w:hyperlink r:id="rId232" w:history="1">
        <w:r w:rsidRPr="002B28EB">
          <w:rPr>
            <w:rStyle w:val="Hyperlink"/>
            <w:lang w:val="en-US" w:eastAsia="fr-FR"/>
          </w:rPr>
          <w:t>RFC 5308</w:t>
        </w:r>
      </w:hyperlink>
      <w:r>
        <w:rPr>
          <w:lang w:val="en-US" w:eastAsia="fr-FR"/>
        </w:rPr>
        <w:t xml:space="preserve"> </w:t>
      </w:r>
      <w:r w:rsidRPr="00F360BA">
        <w:rPr>
          <w:lang w:val="en-US" w:eastAsia="fr-FR"/>
        </w:rPr>
        <w:t>of the</w:t>
      </w:r>
      <w:r>
        <w:rPr>
          <w:lang w:val="en-US" w:eastAsia="fr-FR"/>
        </w:rPr>
        <w:t xml:space="preserve"> </w:t>
      </w:r>
      <w:r w:rsidRPr="00F360BA">
        <w:rPr>
          <w:lang w:val="en-US" w:eastAsia="fr-FR"/>
        </w:rPr>
        <w:t xml:space="preserve">IETF. The </w:t>
      </w:r>
      <w:r>
        <w:rPr>
          <w:lang w:val="en-US" w:eastAsia="fr-FR"/>
        </w:rPr>
        <w:t>RFC</w:t>
      </w:r>
      <w:r w:rsidRPr="00F360BA">
        <w:rPr>
          <w:lang w:val="en-US" w:eastAsia="fr-FR"/>
        </w:rPr>
        <w:t xml:space="preserve"> specifies new type, length, and value (TLV) objects, reachability TLVs, and</w:t>
      </w:r>
      <w:r>
        <w:rPr>
          <w:lang w:val="en-US" w:eastAsia="fr-FR"/>
        </w:rPr>
        <w:t xml:space="preserve"> </w:t>
      </w:r>
      <w:r w:rsidRPr="00F360BA">
        <w:rPr>
          <w:lang w:val="en-US" w:eastAsia="fr-FR"/>
        </w:rPr>
        <w:t>an interface address TLV to forward IPv6 information in the network</w:t>
      </w:r>
      <w:r>
        <w:rPr>
          <w:lang w:val="en-US" w:eastAsia="fr-FR"/>
        </w:rPr>
        <w:t>.</w:t>
      </w:r>
    </w:p>
    <w:p w:rsidR="00F360BA" w:rsidRDefault="00F360BA" w:rsidP="00AB59E0">
      <w:pPr>
        <w:pStyle w:val="Heading3"/>
      </w:pPr>
      <w:bookmarkStart w:id="473" w:name="_Toc413851105"/>
      <w:r w:rsidRPr="00F360BA">
        <w:t>MP-BGP</w:t>
      </w:r>
      <w:r w:rsidR="003419EC">
        <w:t>, a.k.a BGP4+</w:t>
      </w:r>
      <w:bookmarkEnd w:id="473"/>
    </w:p>
    <w:p w:rsidR="00F360BA" w:rsidRDefault="00F360BA" w:rsidP="009E17BB">
      <w:pPr>
        <w:pStyle w:val="ListParagraph"/>
        <w:numPr>
          <w:ilvl w:val="0"/>
          <w:numId w:val="317"/>
        </w:numPr>
        <w:rPr>
          <w:b/>
          <w:lang w:val="en-US"/>
        </w:rPr>
      </w:pPr>
      <w:r w:rsidRPr="00F360BA">
        <w:rPr>
          <w:b/>
          <w:lang w:val="en-US"/>
        </w:rPr>
        <w:t>BGP4 Multiprotocol Extensions (MP-BGP) for IPv6</w:t>
      </w:r>
    </w:p>
    <w:p w:rsidR="00F360BA" w:rsidRPr="00F360BA" w:rsidRDefault="00F360BA" w:rsidP="00F360BA">
      <w:pPr>
        <w:rPr>
          <w:b/>
          <w:lang w:val="en-US"/>
        </w:rPr>
      </w:pPr>
    </w:p>
    <w:p w:rsidR="00F360BA" w:rsidRDefault="0087394F" w:rsidP="00F360BA">
      <w:pPr>
        <w:rPr>
          <w:lang w:val="en-US" w:eastAsia="fr-FR"/>
        </w:rPr>
      </w:pPr>
      <w:hyperlink r:id="rId233" w:history="1">
        <w:r w:rsidR="00F360BA" w:rsidRPr="002B28EB">
          <w:rPr>
            <w:rStyle w:val="Hyperlink"/>
            <w:lang w:val="en-US" w:eastAsia="fr-FR"/>
          </w:rPr>
          <w:t>RFC 2545</w:t>
        </w:r>
      </w:hyperlink>
      <w:r w:rsidR="00F360BA" w:rsidRPr="00F360BA">
        <w:rPr>
          <w:lang w:val="en-US" w:eastAsia="fr-FR"/>
        </w:rPr>
        <w:t xml:space="preserve"> specifies the use of BGP attributes for passing on IPv6 route information. MP</w:t>
      </w:r>
      <w:r w:rsidR="00F360BA">
        <w:rPr>
          <w:lang w:val="en-US" w:eastAsia="fr-FR"/>
        </w:rPr>
        <w:t>-</w:t>
      </w:r>
      <w:r w:rsidR="00F360BA" w:rsidRPr="00F360BA">
        <w:rPr>
          <w:lang w:val="en-US" w:eastAsia="fr-FR"/>
        </w:rPr>
        <w:t>BGP</w:t>
      </w:r>
      <w:r w:rsidR="00F360BA">
        <w:rPr>
          <w:lang w:val="en-US" w:eastAsia="fr-FR"/>
        </w:rPr>
        <w:t xml:space="preserve"> </w:t>
      </w:r>
      <w:r w:rsidR="00F360BA" w:rsidRPr="00F360BA">
        <w:rPr>
          <w:lang w:val="en-US" w:eastAsia="fr-FR"/>
        </w:rPr>
        <w:t xml:space="preserve">is also referred as </w:t>
      </w:r>
      <w:r w:rsidR="00F360BA" w:rsidRPr="00F360BA">
        <w:rPr>
          <w:b/>
          <w:lang w:val="en-US" w:eastAsia="fr-FR"/>
        </w:rPr>
        <w:t>BGP4+</w:t>
      </w:r>
      <w:r w:rsidR="00F360BA" w:rsidRPr="00F360BA">
        <w:rPr>
          <w:lang w:val="en-US" w:eastAsia="fr-FR"/>
        </w:rPr>
        <w:t xml:space="preserve">. </w:t>
      </w:r>
    </w:p>
    <w:p w:rsidR="00F360BA" w:rsidRDefault="00F360BA" w:rsidP="00F360BA">
      <w:pPr>
        <w:rPr>
          <w:lang w:val="en-US" w:eastAsia="fr-FR"/>
        </w:rPr>
      </w:pPr>
      <w:r w:rsidRPr="00F360BA">
        <w:rPr>
          <w:lang w:val="en-US" w:eastAsia="fr-FR"/>
        </w:rPr>
        <w:t xml:space="preserve">IOS currently supports these BGP4 </w:t>
      </w:r>
      <w:r w:rsidRPr="002B28EB">
        <w:rPr>
          <w:b/>
          <w:lang w:val="en-US" w:eastAsia="fr-FR"/>
        </w:rPr>
        <w:t>multiprotocol attributes</w:t>
      </w:r>
      <w:r w:rsidRPr="00F360BA">
        <w:rPr>
          <w:lang w:val="en-US" w:eastAsia="fr-FR"/>
        </w:rPr>
        <w:t xml:space="preserve"> to communicate</w:t>
      </w:r>
      <w:r>
        <w:rPr>
          <w:lang w:val="en-US" w:eastAsia="fr-FR"/>
        </w:rPr>
        <w:t xml:space="preserve"> </w:t>
      </w:r>
      <w:r w:rsidRPr="00F360BA">
        <w:rPr>
          <w:lang w:val="en-US" w:eastAsia="fr-FR"/>
        </w:rPr>
        <w:t>reachability information for IPv6 networks</w:t>
      </w:r>
      <w:r w:rsidR="006C4F58">
        <w:rPr>
          <w:lang w:val="en-US" w:eastAsia="fr-FR"/>
        </w:rPr>
        <w:t>:</w:t>
      </w:r>
    </w:p>
    <w:p w:rsidR="006C4F58" w:rsidRDefault="00F360BA" w:rsidP="009E17BB">
      <w:pPr>
        <w:pStyle w:val="ListParagraph"/>
        <w:numPr>
          <w:ilvl w:val="0"/>
          <w:numId w:val="294"/>
        </w:numPr>
        <w:rPr>
          <w:lang w:val="en-US"/>
        </w:rPr>
      </w:pPr>
      <w:r w:rsidRPr="006C4F58">
        <w:rPr>
          <w:lang w:val="en-US"/>
        </w:rPr>
        <w:t xml:space="preserve">The </w:t>
      </w:r>
      <w:r w:rsidRPr="002B28EB">
        <w:rPr>
          <w:b/>
          <w:lang w:val="en-US"/>
        </w:rPr>
        <w:t>MP_REACH_NLRI</w:t>
      </w:r>
      <w:r w:rsidRPr="006C4F58">
        <w:rPr>
          <w:lang w:val="en-US"/>
        </w:rPr>
        <w:t xml:space="preserve"> (multiprotocol-reachable) attribute describes reachable destinations. It includes the next-hop address and a list of prefixes</w:t>
      </w:r>
      <w:r w:rsidR="006C4F58">
        <w:rPr>
          <w:lang w:val="en-US"/>
        </w:rPr>
        <w:t xml:space="preserve"> (NLRI) </w:t>
      </w:r>
      <w:r w:rsidRPr="006C4F58">
        <w:rPr>
          <w:lang w:val="en-US"/>
        </w:rPr>
        <w:t xml:space="preserve">of reachable networks. </w:t>
      </w:r>
    </w:p>
    <w:p w:rsidR="00F360BA" w:rsidRPr="006C4F58" w:rsidRDefault="00F360BA" w:rsidP="009E17BB">
      <w:pPr>
        <w:pStyle w:val="ListParagraph"/>
        <w:numPr>
          <w:ilvl w:val="0"/>
          <w:numId w:val="294"/>
        </w:numPr>
        <w:rPr>
          <w:lang w:val="en-US"/>
        </w:rPr>
      </w:pPr>
      <w:r w:rsidRPr="006C4F58">
        <w:rPr>
          <w:lang w:val="en-US"/>
        </w:rPr>
        <w:t xml:space="preserve">The </w:t>
      </w:r>
      <w:r w:rsidRPr="002B28EB">
        <w:rPr>
          <w:b/>
          <w:lang w:val="en-US"/>
        </w:rPr>
        <w:t>MP_UNREACH_NLRI</w:t>
      </w:r>
      <w:r w:rsidRPr="006C4F58">
        <w:rPr>
          <w:lang w:val="en-US"/>
        </w:rPr>
        <w:t xml:space="preserve"> (multiprotocol-unreachable) attribute conveys unreachable networks.</w:t>
      </w:r>
    </w:p>
    <w:p w:rsidR="005D62DA" w:rsidRDefault="005D62DA" w:rsidP="00AB59E0">
      <w:pPr>
        <w:pStyle w:val="Heading3"/>
      </w:pPr>
      <w:bookmarkStart w:id="474" w:name="_Summary_of_all"/>
      <w:bookmarkStart w:id="475" w:name="_Toc413851106"/>
      <w:bookmarkEnd w:id="474"/>
      <w:r>
        <w:t>Summary of all IPv4 and IPv6 IGPs Summary Route Metric</w:t>
      </w:r>
      <w:bookmarkEnd w:id="475"/>
    </w:p>
    <w:p w:rsidR="005D62DA" w:rsidRDefault="005D62DA" w:rsidP="00151ADF">
      <w:pPr>
        <w:rPr>
          <w:rFonts w:eastAsia="Times New Roman" w:cs="Times New Roman"/>
          <w:b/>
          <w:iCs/>
          <w:u w:val="single"/>
          <w:lang w:val="en-US" w:eastAsia="fr-FR"/>
        </w:rPr>
      </w:pPr>
    </w:p>
    <w:tbl>
      <w:tblPr>
        <w:tblStyle w:val="LightShading-Accent1"/>
        <w:tblW w:w="0" w:type="auto"/>
        <w:tblInd w:w="1467" w:type="dxa"/>
        <w:tblLook w:val="04A0" w:firstRow="1" w:lastRow="0" w:firstColumn="1" w:lastColumn="0" w:noHBand="0" w:noVBand="1"/>
      </w:tblPr>
      <w:tblGrid>
        <w:gridCol w:w="1668"/>
        <w:gridCol w:w="2868"/>
      </w:tblGrid>
      <w:tr w:rsidR="005D62DA" w:rsidTr="00D73E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IGPs</w:t>
            </w:r>
          </w:p>
        </w:tc>
        <w:tc>
          <w:tcPr>
            <w:tcW w:w="2868" w:type="dxa"/>
          </w:tcPr>
          <w:p w:rsidR="005D62DA" w:rsidRPr="00D73E04" w:rsidRDefault="005D62DA" w:rsidP="00151AD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i/>
                <w:iCs/>
                <w:lang w:val="en-US" w:eastAsia="fr-FR"/>
              </w:rPr>
            </w:pPr>
            <w:r w:rsidRPr="00D73E04">
              <w:rPr>
                <w:rFonts w:eastAsia="Times New Roman" w:cs="Times New Roman"/>
                <w:i/>
                <w:iCs/>
                <w:lang w:val="en-US" w:eastAsia="fr-FR"/>
              </w:rPr>
              <w:t>Metric of Summary Route^</w:t>
            </w:r>
          </w:p>
        </w:tc>
      </w:tr>
      <w:tr w:rsidR="005D62DA" w:rsidRPr="006056D2" w:rsidTr="00D73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RIP</w:t>
            </w:r>
          </w:p>
        </w:tc>
        <w:tc>
          <w:tcPr>
            <w:tcW w:w="2868" w:type="dxa"/>
          </w:tcPr>
          <w:p w:rsidR="005D62DA" w:rsidRPr="00D73E04" w:rsidRDefault="005D62DA" w:rsidP="00151ADF">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i/>
                <w:iCs/>
                <w:lang w:val="en-US" w:eastAsia="fr-FR"/>
              </w:rPr>
            </w:pPr>
            <w:r w:rsidRPr="00D73E04">
              <w:rPr>
                <w:rFonts w:eastAsia="Times New Roman" w:cs="Times New Roman"/>
                <w:b/>
                <w:i/>
                <w:iCs/>
                <w:lang w:val="en-US" w:eastAsia="fr-FR"/>
              </w:rPr>
              <w:t>Lowest</w:t>
            </w:r>
          </w:p>
        </w:tc>
      </w:tr>
      <w:tr w:rsidR="005D62DA" w:rsidRPr="006056D2" w:rsidTr="00D73E04">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RIPng</w:t>
            </w:r>
          </w:p>
        </w:tc>
        <w:tc>
          <w:tcPr>
            <w:tcW w:w="2868" w:type="dxa"/>
          </w:tcPr>
          <w:p w:rsidR="005D62DA" w:rsidRPr="00D73E04" w:rsidRDefault="005D62DA" w:rsidP="00151ADF">
            <w:pPr>
              <w:jc w:val="center"/>
              <w:cnfStyle w:val="000000000000" w:firstRow="0" w:lastRow="0" w:firstColumn="0" w:lastColumn="0" w:oddVBand="0" w:evenVBand="0" w:oddHBand="0" w:evenHBand="0" w:firstRowFirstColumn="0" w:firstRowLastColumn="0" w:lastRowFirstColumn="0" w:lastRowLastColumn="0"/>
              <w:rPr>
                <w:b/>
                <w:i/>
              </w:rPr>
            </w:pPr>
            <w:r w:rsidRPr="00D73E04">
              <w:rPr>
                <w:rFonts w:eastAsia="Times New Roman" w:cs="Times New Roman"/>
                <w:b/>
                <w:i/>
                <w:iCs/>
                <w:lang w:val="en-US" w:eastAsia="fr-FR"/>
              </w:rPr>
              <w:t>Lowest</w:t>
            </w:r>
          </w:p>
        </w:tc>
      </w:tr>
      <w:tr w:rsidR="005D62DA" w:rsidRPr="006056D2" w:rsidTr="00D73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EIGRP</w:t>
            </w:r>
          </w:p>
        </w:tc>
        <w:tc>
          <w:tcPr>
            <w:tcW w:w="2868" w:type="dxa"/>
          </w:tcPr>
          <w:p w:rsidR="005D62DA" w:rsidRPr="00D73E04" w:rsidRDefault="005D62DA" w:rsidP="00151ADF">
            <w:pPr>
              <w:jc w:val="center"/>
              <w:cnfStyle w:val="000000100000" w:firstRow="0" w:lastRow="0" w:firstColumn="0" w:lastColumn="0" w:oddVBand="0" w:evenVBand="0" w:oddHBand="1" w:evenHBand="0" w:firstRowFirstColumn="0" w:firstRowLastColumn="0" w:lastRowFirstColumn="0" w:lastRowLastColumn="0"/>
              <w:rPr>
                <w:b/>
                <w:i/>
              </w:rPr>
            </w:pPr>
            <w:r w:rsidRPr="00D73E04">
              <w:rPr>
                <w:rFonts w:eastAsia="Times New Roman" w:cs="Times New Roman"/>
                <w:b/>
                <w:i/>
                <w:iCs/>
                <w:lang w:val="en-US" w:eastAsia="fr-FR"/>
              </w:rPr>
              <w:t>Lowest</w:t>
            </w:r>
          </w:p>
        </w:tc>
      </w:tr>
      <w:tr w:rsidR="005D62DA" w:rsidRPr="006056D2" w:rsidTr="00D73E04">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EIGRPv6</w:t>
            </w:r>
          </w:p>
        </w:tc>
        <w:tc>
          <w:tcPr>
            <w:tcW w:w="2868" w:type="dxa"/>
          </w:tcPr>
          <w:p w:rsidR="005D62DA" w:rsidRPr="00D73E04" w:rsidRDefault="005D62DA" w:rsidP="00151ADF">
            <w:pPr>
              <w:jc w:val="center"/>
              <w:cnfStyle w:val="000000000000" w:firstRow="0" w:lastRow="0" w:firstColumn="0" w:lastColumn="0" w:oddVBand="0" w:evenVBand="0" w:oddHBand="0" w:evenHBand="0" w:firstRowFirstColumn="0" w:firstRowLastColumn="0" w:lastRowFirstColumn="0" w:lastRowLastColumn="0"/>
              <w:rPr>
                <w:b/>
                <w:i/>
              </w:rPr>
            </w:pPr>
            <w:r w:rsidRPr="00D73E04">
              <w:rPr>
                <w:rFonts w:eastAsia="Times New Roman" w:cs="Times New Roman"/>
                <w:b/>
                <w:i/>
                <w:iCs/>
                <w:lang w:val="en-US" w:eastAsia="fr-FR"/>
              </w:rPr>
              <w:t>Lowest</w:t>
            </w:r>
          </w:p>
        </w:tc>
      </w:tr>
      <w:tr w:rsidR="005D62DA" w:rsidRPr="006056D2" w:rsidTr="00D73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OSPFv2</w:t>
            </w:r>
          </w:p>
        </w:tc>
        <w:tc>
          <w:tcPr>
            <w:tcW w:w="2868" w:type="dxa"/>
          </w:tcPr>
          <w:p w:rsidR="005D62DA" w:rsidRPr="00D73E04" w:rsidRDefault="005D62DA" w:rsidP="00151ADF">
            <w:pPr>
              <w:jc w:val="center"/>
              <w:cnfStyle w:val="000000100000" w:firstRow="0" w:lastRow="0" w:firstColumn="0" w:lastColumn="0" w:oddVBand="0" w:evenVBand="0" w:oddHBand="1" w:evenHBand="0" w:firstRowFirstColumn="0" w:firstRowLastColumn="0" w:lastRowFirstColumn="0" w:lastRowLastColumn="0"/>
              <w:rPr>
                <w:b/>
                <w:i/>
              </w:rPr>
            </w:pPr>
            <w:r w:rsidRPr="00D73E04">
              <w:rPr>
                <w:rFonts w:eastAsia="Times New Roman" w:cs="Times New Roman"/>
                <w:b/>
                <w:i/>
                <w:iCs/>
                <w:lang w:val="en-US" w:eastAsia="fr-FR"/>
              </w:rPr>
              <w:t>Lowest*</w:t>
            </w:r>
          </w:p>
        </w:tc>
      </w:tr>
      <w:tr w:rsidR="005D62DA" w:rsidRPr="006056D2" w:rsidTr="00D73E04">
        <w:tc>
          <w:tcPr>
            <w:cnfStyle w:val="001000000000" w:firstRow="0" w:lastRow="0" w:firstColumn="1" w:lastColumn="0" w:oddVBand="0" w:evenVBand="0" w:oddHBand="0" w:evenHBand="0" w:firstRowFirstColumn="0" w:firstRowLastColumn="0" w:lastRowFirstColumn="0" w:lastRowLastColumn="0"/>
            <w:tcW w:w="1668" w:type="dxa"/>
          </w:tcPr>
          <w:p w:rsidR="005D62DA" w:rsidRPr="00D73E04" w:rsidRDefault="005D62DA" w:rsidP="00151ADF">
            <w:pPr>
              <w:jc w:val="center"/>
              <w:rPr>
                <w:rFonts w:eastAsia="Times New Roman" w:cs="Times New Roman"/>
                <w:i/>
                <w:iCs/>
                <w:lang w:val="en-US" w:eastAsia="fr-FR"/>
              </w:rPr>
            </w:pPr>
            <w:r w:rsidRPr="00D73E04">
              <w:rPr>
                <w:rFonts w:eastAsia="Times New Roman" w:cs="Times New Roman"/>
                <w:i/>
                <w:iCs/>
                <w:lang w:val="en-US" w:eastAsia="fr-FR"/>
              </w:rPr>
              <w:t>OSPFv3</w:t>
            </w:r>
          </w:p>
        </w:tc>
        <w:tc>
          <w:tcPr>
            <w:tcW w:w="2868" w:type="dxa"/>
          </w:tcPr>
          <w:p w:rsidR="005D62DA" w:rsidRPr="00D73E04" w:rsidRDefault="005D62DA" w:rsidP="00151ADF">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i/>
                <w:iCs/>
                <w:lang w:val="en-US" w:eastAsia="fr-FR"/>
              </w:rPr>
            </w:pPr>
            <w:r w:rsidRPr="00D73E04">
              <w:rPr>
                <w:rFonts w:eastAsia="Times New Roman" w:cs="Times New Roman"/>
                <w:b/>
                <w:i/>
                <w:iCs/>
                <w:lang w:val="en-US" w:eastAsia="fr-FR"/>
              </w:rPr>
              <w:t>Highest</w:t>
            </w:r>
          </w:p>
        </w:tc>
      </w:tr>
    </w:tbl>
    <w:p w:rsidR="005D62DA" w:rsidRDefault="005D62DA" w:rsidP="00151ADF">
      <w:pPr>
        <w:rPr>
          <w:rFonts w:eastAsia="Times New Roman" w:cs="Times New Roman"/>
          <w:b/>
          <w:iCs/>
          <w:u w:val="single"/>
          <w:lang w:val="en-US" w:eastAsia="fr-FR"/>
        </w:rPr>
      </w:pPr>
    </w:p>
    <w:p w:rsidR="005D62DA" w:rsidRPr="00D73E04" w:rsidRDefault="005D62DA" w:rsidP="00151ADF">
      <w:pPr>
        <w:rPr>
          <w:rFonts w:eastAsia="Times New Roman" w:cs="Times New Roman"/>
          <w:b/>
          <w:i/>
          <w:iCs/>
          <w:lang w:val="en-US" w:eastAsia="fr-FR"/>
        </w:rPr>
      </w:pPr>
      <w:r w:rsidRPr="00D73E04">
        <w:rPr>
          <w:rFonts w:eastAsia="Times New Roman" w:cs="Times New Roman"/>
          <w:b/>
          <w:i/>
          <w:iCs/>
          <w:lang w:val="en-US" w:eastAsia="fr-FR"/>
        </w:rPr>
        <w:t>^: As compared with the metric of all subordinate subnets.</w:t>
      </w:r>
    </w:p>
    <w:p w:rsidR="005D62DA" w:rsidRPr="00D73E04" w:rsidRDefault="005D62DA" w:rsidP="00151ADF">
      <w:pPr>
        <w:rPr>
          <w:rFonts w:eastAsia="Times New Roman" w:cs="Times New Roman"/>
          <w:b/>
          <w:i/>
          <w:iCs/>
          <w:lang w:val="en-US" w:eastAsia="fr-FR"/>
        </w:rPr>
      </w:pPr>
      <w:r w:rsidRPr="00D73E04">
        <w:rPr>
          <w:rFonts w:eastAsia="Times New Roman" w:cs="Times New Roman"/>
          <w:b/>
          <w:i/>
          <w:iCs/>
          <w:lang w:val="en-US" w:eastAsia="fr-FR"/>
        </w:rPr>
        <w:t>*: Except if the “(config-router)#no compatible rfc1583” command is issued on the summarizing router, in which case the highest metric is chosen among all subordinate subnets.</w:t>
      </w:r>
    </w:p>
    <w:p w:rsidR="00402B00" w:rsidRPr="00C72789" w:rsidRDefault="00402B00" w:rsidP="00AB59E0">
      <w:pPr>
        <w:pStyle w:val="Heading2"/>
        <w:rPr>
          <w:rFonts w:eastAsia="Times New Roman" w:cs="Times New Roman"/>
          <w:lang w:eastAsia="fr-FR"/>
        </w:rPr>
      </w:pPr>
      <w:bookmarkStart w:id="476" w:name="_Toc326071275"/>
      <w:bookmarkStart w:id="477" w:name="_Toc413850733"/>
      <w:bookmarkStart w:id="478" w:name="_Toc413851107"/>
      <w:r w:rsidRPr="00C72789">
        <w:lastRenderedPageBreak/>
        <w:t>IGP Redistribution</w:t>
      </w:r>
      <w:bookmarkEnd w:id="476"/>
      <w:bookmarkEnd w:id="477"/>
      <w:bookmarkEnd w:id="478"/>
    </w:p>
    <w:p w:rsidR="00402B00" w:rsidRPr="00C72789" w:rsidRDefault="00402B00" w:rsidP="00151ADF">
      <w:pPr>
        <w:rPr>
          <w:rFonts w:eastAsia="Times New Roman" w:cs="Times New Roman"/>
          <w:iCs/>
          <w:lang w:val="en-US" w:eastAsia="fr-FR"/>
        </w:rPr>
      </w:pPr>
      <w:r w:rsidRPr="00C72789">
        <w:rPr>
          <w:rFonts w:eastAsia="Times New Roman" w:cs="Times New Roman"/>
          <w:iCs/>
          <w:lang w:val="en-US" w:eastAsia="fr-FR"/>
        </w:rPr>
        <w:t xml:space="preserve">The following list summarizes some of those key </w:t>
      </w:r>
      <w:r w:rsidRPr="00C72789">
        <w:rPr>
          <w:rFonts w:eastAsia="Times New Roman" w:cs="Times New Roman"/>
          <w:i/>
          <w:iCs/>
          <w:lang w:val="en-US" w:eastAsia="fr-FR"/>
        </w:rPr>
        <w:t>similarities</w:t>
      </w:r>
      <w:r w:rsidRPr="00C72789">
        <w:rPr>
          <w:rFonts w:eastAsia="Times New Roman" w:cs="Times New Roman"/>
          <w:iCs/>
          <w:lang w:val="en-US" w:eastAsia="fr-FR"/>
        </w:rPr>
        <w:t xml:space="preserve"> between both IPv4 and IPv6 route redistribution:</w:t>
      </w:r>
    </w:p>
    <w:p w:rsidR="00402B00" w:rsidRPr="00C72789" w:rsidRDefault="00402B00"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 xml:space="preserve">Redistribution takes routes from the IP routing table, </w:t>
      </w:r>
      <w:r w:rsidRPr="00C72789">
        <w:rPr>
          <w:rFonts w:eastAsia="Times New Roman" w:cs="Times New Roman"/>
          <w:i/>
          <w:iCs/>
          <w:lang w:val="en-US" w:eastAsia="fr-FR"/>
        </w:rPr>
        <w:t>not</w:t>
      </w:r>
      <w:r w:rsidRPr="00C72789">
        <w:rPr>
          <w:rFonts w:eastAsia="Times New Roman" w:cs="Times New Roman"/>
          <w:iCs/>
          <w:lang w:val="en-US" w:eastAsia="fr-FR"/>
        </w:rPr>
        <w:t xml:space="preserve"> from the topology tables and databases controlled by the source routing protocol.</w:t>
      </w:r>
    </w:p>
    <w:p w:rsidR="00402B00" w:rsidRPr="00C72789" w:rsidRDefault="00402B00"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Route maps can be applied when redistributing for the purpose of :</w:t>
      </w:r>
    </w:p>
    <w:p w:rsidR="00402B00" w:rsidRPr="00C72789" w:rsidRDefault="00402B00"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filtering routes,</w:t>
      </w:r>
    </w:p>
    <w:p w:rsidR="00402B00" w:rsidRPr="00C72789" w:rsidRDefault="00402B00"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setting metrics and metric types,</w:t>
      </w:r>
    </w:p>
    <w:p w:rsidR="00402B00" w:rsidRPr="00C72789" w:rsidRDefault="00402B00"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setting route tags, ...</w:t>
      </w:r>
    </w:p>
    <w:p w:rsidR="00402B00" w:rsidRPr="00C72789" w:rsidRDefault="00402B00"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IPv6 routing protocols use the same default administrative distances (AD) settings for internal and external routes, with the same basic mechanisms to override those defaults.</w:t>
      </w:r>
    </w:p>
    <w:p w:rsidR="00402B00" w:rsidRPr="00C72789" w:rsidRDefault="00402B00"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 xml:space="preserve">The same basic mechanisms exist in IPv6 to defeat </w:t>
      </w:r>
      <w:r w:rsidR="00AC217A" w:rsidRPr="00AC217A">
        <w:rPr>
          <w:rFonts w:eastAsia="Times New Roman" w:cs="Times New Roman"/>
          <w:b/>
          <w:i/>
          <w:iCs/>
          <w:lang w:val="en-US" w:eastAsia="fr-FR"/>
        </w:rPr>
        <w:t>IIDR</w:t>
      </w:r>
      <w:r w:rsidRPr="00C72789">
        <w:rPr>
          <w:rFonts w:eastAsia="Times New Roman" w:cs="Times New Roman"/>
          <w:iCs/>
          <w:lang w:val="en-US" w:eastAsia="fr-FR"/>
        </w:rPr>
        <w:t xml:space="preserve"> problems: </w:t>
      </w:r>
    </w:p>
    <w:p w:rsidR="00AC217A" w:rsidRPr="00C72789" w:rsidRDefault="00AC217A"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administrative distance,</w:t>
      </w:r>
    </w:p>
    <w:p w:rsidR="00402B00" w:rsidRPr="00C72789" w:rsidRDefault="00402B00"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filtering,</w:t>
      </w:r>
    </w:p>
    <w:p w:rsidR="00402B00" w:rsidRPr="00C72789" w:rsidRDefault="00402B00" w:rsidP="009E17BB">
      <w:pPr>
        <w:numPr>
          <w:ilvl w:val="1"/>
          <w:numId w:val="145"/>
        </w:numPr>
        <w:ind w:left="1428"/>
        <w:rPr>
          <w:rFonts w:eastAsia="Times New Roman" w:cs="Times New Roman"/>
          <w:iCs/>
          <w:lang w:val="en-US" w:eastAsia="fr-FR"/>
        </w:rPr>
      </w:pPr>
      <w:r w:rsidRPr="00C72789">
        <w:rPr>
          <w:rFonts w:eastAsia="Times New Roman" w:cs="Times New Roman"/>
          <w:iCs/>
          <w:lang w:val="en-US" w:eastAsia="fr-FR"/>
        </w:rPr>
        <w:t>route tags.</w:t>
      </w:r>
    </w:p>
    <w:p w:rsidR="00402B00" w:rsidRPr="00C72789" w:rsidRDefault="00402B00"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The redistribution configuration uses practically the same syntax with the same commands.</w:t>
      </w:r>
    </w:p>
    <w:p w:rsidR="002263BB" w:rsidRDefault="002263BB" w:rsidP="00AB59E0">
      <w:pPr>
        <w:pStyle w:val="Heading2"/>
      </w:pPr>
      <w:bookmarkStart w:id="479" w:name="_Toc413850734"/>
      <w:bookmarkStart w:id="480" w:name="_Toc413851108"/>
      <w:r w:rsidRPr="002263BB">
        <w:t>IPv6 Comparison with IPv4</w:t>
      </w:r>
      <w:bookmarkEnd w:id="479"/>
      <w:bookmarkEnd w:id="480"/>
    </w:p>
    <w:p w:rsidR="002263BB" w:rsidRPr="002263BB" w:rsidRDefault="002263BB" w:rsidP="002263BB">
      <w:pPr>
        <w:jc w:val="center"/>
        <w:rPr>
          <w:lang w:val="en-US"/>
        </w:rPr>
      </w:pPr>
      <w:r>
        <w:rPr>
          <w:noProof/>
          <w:lang w:val="en-US"/>
        </w:rPr>
        <w:drawing>
          <wp:inline distT="0" distB="0" distL="0" distR="0" wp14:anchorId="1E789F11" wp14:editId="147B18C2">
            <wp:extent cx="5391150" cy="6115050"/>
            <wp:effectExtent l="0" t="0" r="0" b="0"/>
            <wp:docPr id="436" name="Imag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v6 and IPv4 Characteristics.JPG"/>
                    <pic:cNvPicPr/>
                  </pic:nvPicPr>
                  <pic:blipFill>
                    <a:blip r:embed="rId234">
                      <a:extLst>
                        <a:ext uri="{28A0092B-C50C-407E-A947-70E740481C1C}">
                          <a14:useLocalDpi xmlns:a14="http://schemas.microsoft.com/office/drawing/2010/main" val="0"/>
                        </a:ext>
                      </a:extLst>
                    </a:blip>
                    <a:stretch>
                      <a:fillRect/>
                    </a:stretch>
                  </pic:blipFill>
                  <pic:spPr>
                    <a:xfrm>
                      <a:off x="0" y="0"/>
                      <a:ext cx="5391150" cy="6115050"/>
                    </a:xfrm>
                    <a:prstGeom prst="rect">
                      <a:avLst/>
                    </a:prstGeom>
                  </pic:spPr>
                </pic:pic>
              </a:graphicData>
            </a:graphic>
          </wp:inline>
        </w:drawing>
      </w:r>
    </w:p>
    <w:p w:rsidR="00EF016B" w:rsidRDefault="00EF016B" w:rsidP="00AB59E0">
      <w:pPr>
        <w:pStyle w:val="Heading2"/>
      </w:pPr>
      <w:bookmarkStart w:id="481" w:name="_Toc413850735"/>
      <w:bookmarkStart w:id="482" w:name="_Toc413851109"/>
      <w:r w:rsidRPr="00EF016B">
        <w:lastRenderedPageBreak/>
        <w:t>Guidelines</w:t>
      </w:r>
      <w:bookmarkEnd w:id="481"/>
      <w:bookmarkEnd w:id="482"/>
    </w:p>
    <w:p w:rsidR="00E7699D" w:rsidRDefault="00E7699D" w:rsidP="00AB59E0">
      <w:pPr>
        <w:pStyle w:val="Heading3"/>
      </w:pPr>
      <w:bookmarkStart w:id="483" w:name="_Toc413851110"/>
      <w:r w:rsidRPr="00EF016B">
        <w:t>Enterprise Deployment</w:t>
      </w:r>
      <w:bookmarkEnd w:id="483"/>
    </w:p>
    <w:p w:rsidR="00E7699D" w:rsidRDefault="00EF016B" w:rsidP="00EF016B">
      <w:pPr>
        <w:rPr>
          <w:lang w:val="en-US"/>
        </w:rPr>
      </w:pPr>
      <w:r>
        <w:rPr>
          <w:lang w:val="en-US"/>
        </w:rPr>
        <w:t xml:space="preserve">Very interesting </w:t>
      </w:r>
      <w:hyperlink r:id="rId235" w:history="1">
        <w:r w:rsidR="006A59F0" w:rsidRPr="006A59F0">
          <w:rPr>
            <w:rStyle w:val="Hyperlink"/>
            <w:lang w:val="en-US"/>
          </w:rPr>
          <w:t>RFC 7381</w:t>
        </w:r>
      </w:hyperlink>
      <w:r>
        <w:rPr>
          <w:lang w:val="en-US"/>
        </w:rPr>
        <w:t>written mainly by some people at Cisco, Time Warner Cable and HP.</w:t>
      </w:r>
    </w:p>
    <w:p w:rsidR="00E7699D" w:rsidRDefault="00E7699D" w:rsidP="00AB59E0">
      <w:pPr>
        <w:pStyle w:val="Heading3"/>
      </w:pPr>
      <w:bookmarkStart w:id="484" w:name="_Toc413851111"/>
      <w:r>
        <w:t>Data</w:t>
      </w:r>
      <w:r w:rsidR="006A59F0">
        <w:t xml:space="preserve"> C</w:t>
      </w:r>
      <w:r>
        <w:t>enter Operation</w:t>
      </w:r>
      <w:bookmarkEnd w:id="484"/>
    </w:p>
    <w:p w:rsidR="00E7699D" w:rsidRPr="00E7699D" w:rsidRDefault="00E7699D" w:rsidP="00E7699D">
      <w:pPr>
        <w:rPr>
          <w:lang w:val="en-US"/>
        </w:rPr>
      </w:pPr>
      <w:r w:rsidRPr="00E7699D">
        <w:rPr>
          <w:lang w:val="en-US"/>
        </w:rPr>
        <w:t xml:space="preserve">IPv6 Operational Guidelines for </w:t>
      </w:r>
      <w:r w:rsidR="006A59F0">
        <w:rPr>
          <w:lang w:val="en-US"/>
        </w:rPr>
        <w:t>d</w:t>
      </w:r>
      <w:r w:rsidRPr="00E7699D">
        <w:rPr>
          <w:lang w:val="en-US"/>
        </w:rPr>
        <w:t>ata</w:t>
      </w:r>
      <w:r w:rsidR="006A59F0">
        <w:rPr>
          <w:lang w:val="en-US"/>
        </w:rPr>
        <w:t xml:space="preserve"> </w:t>
      </w:r>
      <w:r w:rsidRPr="00E7699D">
        <w:rPr>
          <w:lang w:val="en-US"/>
        </w:rPr>
        <w:t>centers</w:t>
      </w:r>
      <w:r>
        <w:rPr>
          <w:lang w:val="en-US"/>
        </w:rPr>
        <w:t>:</w:t>
      </w:r>
      <w:r w:rsidRPr="00E7699D">
        <w:rPr>
          <w:lang w:val="en-US"/>
        </w:rPr>
        <w:t xml:space="preserve"> </w:t>
      </w:r>
      <w:hyperlink r:id="rId236" w:history="1">
        <w:r w:rsidRPr="00E7699D">
          <w:rPr>
            <w:rStyle w:val="Hyperlink"/>
            <w:lang w:val="en-US"/>
          </w:rPr>
          <w:t>draft-ietf-v6ops-dc-ipv6-01</w:t>
        </w:r>
      </w:hyperlink>
    </w:p>
    <w:p w:rsidR="00EE62A5" w:rsidRPr="0089413F" w:rsidRDefault="00EE62A5" w:rsidP="00AB59E0">
      <w:pPr>
        <w:pStyle w:val="Heading2"/>
      </w:pPr>
      <w:bookmarkStart w:id="485" w:name="_Toc413850736"/>
      <w:bookmarkStart w:id="486" w:name="_Toc413851112"/>
      <w:r>
        <w:t>Summary of Features</w:t>
      </w:r>
      <w:r w:rsidR="00270C21">
        <w:t xml:space="preserve"> – RIPE-544</w:t>
      </w:r>
      <w:bookmarkEnd w:id="485"/>
      <w:bookmarkEnd w:id="486"/>
    </w:p>
    <w:p w:rsidR="00EE62A5" w:rsidRPr="00180FC7" w:rsidRDefault="00EE62A5" w:rsidP="00EE62A5">
      <w:pPr>
        <w:rPr>
          <w:lang w:val="en-US"/>
        </w:rPr>
      </w:pPr>
      <w:r w:rsidRPr="00180FC7">
        <w:rPr>
          <w:lang w:val="en-US"/>
        </w:rPr>
        <w:t>IPv6 includes some attracti</w:t>
      </w:r>
      <w:r>
        <w:rPr>
          <w:lang w:val="en-US"/>
        </w:rPr>
        <w:t>ve features and migration tools:</w:t>
      </w:r>
    </w:p>
    <w:p w:rsidR="00EE62A5" w:rsidRPr="0063046D" w:rsidRDefault="00EE62A5" w:rsidP="00EE62A5">
      <w:pPr>
        <w:numPr>
          <w:ilvl w:val="0"/>
          <w:numId w:val="125"/>
        </w:numPr>
        <w:rPr>
          <w:lang w:val="en-US"/>
        </w:rPr>
      </w:pPr>
      <w:r w:rsidRPr="0063046D">
        <w:rPr>
          <w:b/>
          <w:lang w:val="en-US"/>
        </w:rPr>
        <w:t>Larger address space</w:t>
      </w:r>
      <w:r w:rsidRPr="0063046D">
        <w:rPr>
          <w:lang w:val="en-US"/>
        </w:rPr>
        <w:t xml:space="preserve">: IPv6 uses 128-bit addresses rather than the 32-bit addresses </w:t>
      </w:r>
      <w:r>
        <w:rPr>
          <w:lang w:val="en-US"/>
        </w:rPr>
        <w:t>in IPv4.</w:t>
      </w:r>
    </w:p>
    <w:p w:rsidR="00EE62A5" w:rsidRPr="0063046D" w:rsidRDefault="00EE62A5" w:rsidP="00EE62A5">
      <w:pPr>
        <w:numPr>
          <w:ilvl w:val="0"/>
          <w:numId w:val="125"/>
        </w:numPr>
        <w:rPr>
          <w:lang w:val="en-US"/>
        </w:rPr>
      </w:pPr>
      <w:r w:rsidRPr="0063046D">
        <w:rPr>
          <w:b/>
          <w:bCs/>
          <w:lang w:val="en-US"/>
        </w:rPr>
        <w:t>Address assignment features:</w:t>
      </w:r>
      <w:r w:rsidRPr="0063046D">
        <w:rPr>
          <w:lang w:val="en-US"/>
        </w:rPr>
        <w:t xml:space="preserve"> IPv6 hosts can automatically configure themselves, </w:t>
      </w:r>
      <w:r w:rsidRPr="0063046D">
        <w:rPr>
          <w:i/>
          <w:lang w:val="en-US"/>
        </w:rPr>
        <w:t>with or without a DHCP server</w:t>
      </w:r>
      <w:r w:rsidRPr="0063046D">
        <w:rPr>
          <w:lang w:val="en-US"/>
        </w:rPr>
        <w:t xml:space="preserve">. Stateful and stateless </w:t>
      </w:r>
      <w:r w:rsidR="006C5095">
        <w:rPr>
          <w:lang w:val="en-US"/>
        </w:rPr>
        <w:t>auto-configuration</w:t>
      </w:r>
      <w:r>
        <w:rPr>
          <w:lang w:val="en-US"/>
        </w:rPr>
        <w:t xml:space="preserve"> </w:t>
      </w:r>
      <w:r w:rsidRPr="0063046D">
        <w:rPr>
          <w:lang w:val="en-US"/>
        </w:rPr>
        <w:t>is supported.</w:t>
      </w:r>
    </w:p>
    <w:p w:rsidR="00EE62A5" w:rsidRPr="00180FC7" w:rsidRDefault="00EE62A5" w:rsidP="00EE62A5">
      <w:pPr>
        <w:numPr>
          <w:ilvl w:val="0"/>
          <w:numId w:val="125"/>
        </w:numPr>
        <w:ind w:left="708"/>
        <w:rPr>
          <w:lang w:val="en-US"/>
        </w:rPr>
      </w:pPr>
      <w:r>
        <w:rPr>
          <w:b/>
          <w:bCs/>
          <w:lang w:val="en-US"/>
        </w:rPr>
        <w:t>S</w:t>
      </w:r>
      <w:r w:rsidRPr="00180FC7">
        <w:rPr>
          <w:b/>
          <w:bCs/>
          <w:lang w:val="en-US"/>
        </w:rPr>
        <w:t>upport for address renumbering:</w:t>
      </w:r>
      <w:r w:rsidRPr="00180FC7">
        <w:rPr>
          <w:lang w:val="en-US"/>
        </w:rPr>
        <w:t> IPv6 supports the ability to change the public IPv6 prefix used for all addresses in an Enterprise, using the capability to advertise the current prefix with a short timeout and the new prefix with a longer lease life.</w:t>
      </w:r>
    </w:p>
    <w:p w:rsidR="00EE62A5" w:rsidRPr="00180FC7" w:rsidRDefault="00EE62A5" w:rsidP="00EE62A5">
      <w:pPr>
        <w:numPr>
          <w:ilvl w:val="0"/>
          <w:numId w:val="125"/>
        </w:numPr>
        <w:ind w:left="708"/>
        <w:rPr>
          <w:lang w:val="en-US"/>
        </w:rPr>
      </w:pPr>
      <w:r>
        <w:rPr>
          <w:b/>
          <w:bCs/>
          <w:lang w:val="en-US"/>
        </w:rPr>
        <w:t>S</w:t>
      </w:r>
      <w:r w:rsidRPr="00180FC7">
        <w:rPr>
          <w:b/>
          <w:bCs/>
          <w:lang w:val="en-US"/>
        </w:rPr>
        <w:t>upport for mobility</w:t>
      </w:r>
      <w:r>
        <w:rPr>
          <w:b/>
          <w:bCs/>
          <w:lang w:val="en-US"/>
        </w:rPr>
        <w:t xml:space="preserve"> and multicast</w:t>
      </w:r>
      <w:r w:rsidRPr="00180FC7">
        <w:rPr>
          <w:b/>
          <w:bCs/>
          <w:lang w:val="en-US"/>
        </w:rPr>
        <w:t>:</w:t>
      </w:r>
      <w:r w:rsidRPr="00180FC7">
        <w:rPr>
          <w:lang w:val="en-US"/>
        </w:rPr>
        <w:t> IPv6 supports mobility such that IPv6 hosts can move around the Internetwork and retain their IPv6 address without losing current application sessions.</w:t>
      </w:r>
    </w:p>
    <w:p w:rsidR="00EE62A5" w:rsidRDefault="00EE62A5" w:rsidP="00EE62A5">
      <w:pPr>
        <w:numPr>
          <w:ilvl w:val="0"/>
          <w:numId w:val="125"/>
        </w:numPr>
        <w:ind w:left="708"/>
        <w:rPr>
          <w:lang w:val="en-US"/>
        </w:rPr>
      </w:pPr>
      <w:r w:rsidRPr="00180FC7">
        <w:rPr>
          <w:b/>
          <w:bCs/>
          <w:lang w:val="en-US"/>
        </w:rPr>
        <w:t>Provide</w:t>
      </w:r>
      <w:r>
        <w:rPr>
          <w:b/>
          <w:bCs/>
          <w:lang w:val="en-US"/>
        </w:rPr>
        <w:t>s</w:t>
      </w:r>
      <w:r w:rsidRPr="00180FC7">
        <w:rPr>
          <w:b/>
          <w:bCs/>
          <w:lang w:val="en-US"/>
        </w:rPr>
        <w:t xml:space="preserve"> independent and dependent public address space:</w:t>
      </w:r>
      <w:r w:rsidRPr="00180FC7">
        <w:rPr>
          <w:lang w:val="en-US"/>
        </w:rPr>
        <w:t> ISPs can assign public IPv6 address ranges (dependent), or companies can register their own pub</w:t>
      </w:r>
      <w:r w:rsidR="004D5307">
        <w:rPr>
          <w:lang w:val="en-US"/>
        </w:rPr>
        <w:t xml:space="preserve">lic address space (independent), called </w:t>
      </w:r>
      <w:r w:rsidR="004D5307" w:rsidRPr="00947C25">
        <w:rPr>
          <w:u w:val="single"/>
          <w:lang w:val="en-US"/>
        </w:rPr>
        <w:t>PI (Provider-Independant) address space</w:t>
      </w:r>
      <w:r w:rsidR="004D5307">
        <w:rPr>
          <w:lang w:val="en-US"/>
        </w:rPr>
        <w:t>.</w:t>
      </w:r>
    </w:p>
    <w:p w:rsidR="00EE62A5" w:rsidRPr="00A5339B" w:rsidRDefault="00EE62A5" w:rsidP="00EE62A5">
      <w:pPr>
        <w:numPr>
          <w:ilvl w:val="0"/>
          <w:numId w:val="125"/>
        </w:numPr>
        <w:rPr>
          <w:lang w:val="en-US"/>
        </w:rPr>
      </w:pPr>
      <w:r w:rsidRPr="00A5339B">
        <w:rPr>
          <w:b/>
          <w:lang w:val="en-US"/>
        </w:rPr>
        <w:t>Site multihoming</w:t>
      </w:r>
      <w:r w:rsidRPr="00A5339B">
        <w:rPr>
          <w:lang w:val="en-US"/>
        </w:rPr>
        <w:t xml:space="preserve">: IPv6 allows multihoming by allowing hosts to have multiple IPv6 addresses and networks to have multiple IPv6 prefixes, which facilitates </w:t>
      </w:r>
      <w:r w:rsidRPr="00A5339B">
        <w:rPr>
          <w:i/>
          <w:lang w:val="en-US"/>
        </w:rPr>
        <w:t>connection to multiple ISPs</w:t>
      </w:r>
      <w:r w:rsidRPr="00A5339B">
        <w:rPr>
          <w:lang w:val="en-US"/>
        </w:rPr>
        <w:t>.</w:t>
      </w:r>
    </w:p>
    <w:p w:rsidR="00EE62A5" w:rsidRPr="00180FC7" w:rsidRDefault="00EE62A5" w:rsidP="00EE62A5">
      <w:pPr>
        <w:numPr>
          <w:ilvl w:val="0"/>
          <w:numId w:val="125"/>
        </w:numPr>
        <w:ind w:left="708"/>
        <w:rPr>
          <w:lang w:val="en-US"/>
        </w:rPr>
      </w:pPr>
      <w:r w:rsidRPr="00180FC7">
        <w:rPr>
          <w:b/>
          <w:bCs/>
          <w:lang w:val="en-US"/>
        </w:rPr>
        <w:t>Aggregation:</w:t>
      </w:r>
      <w:r w:rsidR="007D2143">
        <w:rPr>
          <w:lang w:val="en-US"/>
        </w:rPr>
        <w:t> IPv6</w:t>
      </w:r>
      <w:r w:rsidRPr="00180FC7">
        <w:rPr>
          <w:lang w:val="en-US"/>
        </w:rPr>
        <w:t xml:space="preserve"> huge address space makes for much easier aggregation of blocks of addresses in the Internet, making routing in the Internet more efficient.</w:t>
      </w:r>
    </w:p>
    <w:p w:rsidR="00EE62A5" w:rsidRPr="00180FC7" w:rsidRDefault="00EE62A5" w:rsidP="00EE62A5">
      <w:pPr>
        <w:numPr>
          <w:ilvl w:val="0"/>
          <w:numId w:val="125"/>
        </w:numPr>
        <w:ind w:left="708"/>
        <w:rPr>
          <w:lang w:val="en-US"/>
        </w:rPr>
      </w:pPr>
      <w:r w:rsidRPr="00180FC7">
        <w:rPr>
          <w:b/>
          <w:bCs/>
          <w:lang w:val="en-US"/>
        </w:rPr>
        <w:t>No need for NAT/PAT:</w:t>
      </w:r>
      <w:r w:rsidRPr="00180FC7">
        <w:rPr>
          <w:lang w:val="en-US"/>
        </w:rPr>
        <w:t> The huge public IPv6 address space removes the need for NAT/PAT, which avoids some NAT-induced application problems and makes for more efficient routing.</w:t>
      </w:r>
    </w:p>
    <w:p w:rsidR="00EE62A5" w:rsidRPr="00180FC7" w:rsidRDefault="00EE62A5" w:rsidP="00EE62A5">
      <w:pPr>
        <w:numPr>
          <w:ilvl w:val="0"/>
          <w:numId w:val="125"/>
        </w:numPr>
        <w:ind w:left="708"/>
        <w:rPr>
          <w:lang w:val="en-US"/>
        </w:rPr>
      </w:pPr>
      <w:r w:rsidRPr="00180FC7">
        <w:rPr>
          <w:b/>
          <w:bCs/>
          <w:lang w:val="en-US"/>
        </w:rPr>
        <w:t>IPsec:</w:t>
      </w:r>
      <w:r w:rsidRPr="00180FC7">
        <w:rPr>
          <w:lang w:val="en-US"/>
        </w:rPr>
        <w:t> Unlike IPv4, IPv6 requires that every IPv6 implementation support IPsec. IPv6 does not require that each device use IPsec, but any device that implements IPv6 must also have the ability to implement IPsec.</w:t>
      </w:r>
    </w:p>
    <w:p w:rsidR="00EE62A5" w:rsidRPr="00A5339B" w:rsidRDefault="00EE62A5" w:rsidP="00EE62A5">
      <w:pPr>
        <w:numPr>
          <w:ilvl w:val="0"/>
          <w:numId w:val="125"/>
        </w:numPr>
        <w:rPr>
          <w:lang w:val="en-US"/>
        </w:rPr>
      </w:pPr>
      <w:r w:rsidRPr="0063046D">
        <w:rPr>
          <w:b/>
          <w:bCs/>
          <w:lang w:val="en-US"/>
        </w:rPr>
        <w:t>Header improvements:</w:t>
      </w:r>
      <w:r w:rsidRPr="0063046D">
        <w:rPr>
          <w:lang w:val="en-US"/>
        </w:rPr>
        <w:t xml:space="preserve"> The IPv6 </w:t>
      </w:r>
      <w:r w:rsidRPr="0063046D">
        <w:rPr>
          <w:i/>
          <w:lang w:val="en-US"/>
        </w:rPr>
        <w:t>header length is fixed</w:t>
      </w:r>
      <w:r>
        <w:rPr>
          <w:i/>
          <w:lang w:val="en-US"/>
        </w:rPr>
        <w:t xml:space="preserve"> </w:t>
      </w:r>
      <w:r w:rsidRPr="0063046D">
        <w:rPr>
          <w:lang w:val="en-US"/>
        </w:rPr>
        <w:t>and</w:t>
      </w:r>
      <w:r>
        <w:rPr>
          <w:i/>
          <w:lang w:val="en-US"/>
        </w:rPr>
        <w:t xml:space="preserve"> </w:t>
      </w:r>
      <w:r>
        <w:rPr>
          <w:lang w:val="en-US"/>
        </w:rPr>
        <w:t>r</w:t>
      </w:r>
      <w:r w:rsidRPr="0063046D">
        <w:rPr>
          <w:lang w:val="en-US"/>
        </w:rPr>
        <w:t xml:space="preserve">outers </w:t>
      </w:r>
      <w:r w:rsidRPr="0063046D">
        <w:rPr>
          <w:i/>
          <w:lang w:val="en-US"/>
        </w:rPr>
        <w:t>do not need to recalculate a header checksum</w:t>
      </w:r>
      <w:r w:rsidRPr="0063046D">
        <w:rPr>
          <w:lang w:val="en-US"/>
        </w:rPr>
        <w:t xml:space="preserve"> for every packet, lowering header processing</w:t>
      </w:r>
      <w:r>
        <w:rPr>
          <w:lang w:val="en-US"/>
        </w:rPr>
        <w:t xml:space="preserve"> </w:t>
      </w:r>
      <w:r w:rsidRPr="0063046D">
        <w:rPr>
          <w:lang w:val="en-US"/>
        </w:rPr>
        <w:t xml:space="preserve">time. Additionally, the header includes a </w:t>
      </w:r>
      <w:r w:rsidRPr="0063046D">
        <w:rPr>
          <w:i/>
          <w:lang w:val="en-US"/>
        </w:rPr>
        <w:t>flow label</w:t>
      </w:r>
      <w:r w:rsidRPr="0063046D">
        <w:rPr>
          <w:lang w:val="en-US"/>
        </w:rPr>
        <w:t xml:space="preserve"> that allows for easy identification of packets sent over the same single TCP or UDP connection.</w:t>
      </w:r>
      <w:r>
        <w:rPr>
          <w:lang w:val="en-US"/>
        </w:rPr>
        <w:t xml:space="preserve"> </w:t>
      </w:r>
      <w:r>
        <w:rPr>
          <w:i/>
          <w:u w:val="single"/>
          <w:lang w:val="en-US"/>
        </w:rPr>
        <w:t>Traffic Class field</w:t>
      </w:r>
      <w:r w:rsidRPr="00A5339B">
        <w:rPr>
          <w:i/>
          <w:u w:val="single"/>
          <w:lang w:val="en-US"/>
        </w:rPr>
        <w:t xml:space="preserve"> replaces the ToS/DS IPv4 field</w:t>
      </w:r>
      <w:r w:rsidRPr="00A5339B">
        <w:rPr>
          <w:u w:val="single"/>
          <w:lang w:val="en-US"/>
        </w:rPr>
        <w:t>.</w:t>
      </w:r>
    </w:p>
    <w:p w:rsidR="00EE62A5" w:rsidRPr="00A5339B" w:rsidRDefault="00EE62A5" w:rsidP="00EE62A5">
      <w:pPr>
        <w:numPr>
          <w:ilvl w:val="0"/>
          <w:numId w:val="125"/>
        </w:numPr>
        <w:rPr>
          <w:lang w:val="en-US"/>
        </w:rPr>
      </w:pPr>
      <w:r w:rsidRPr="00A5339B">
        <w:rPr>
          <w:b/>
          <w:lang w:val="en-US"/>
        </w:rPr>
        <w:t>MTU path discovery</w:t>
      </w:r>
      <w:r w:rsidRPr="00A5339B">
        <w:rPr>
          <w:lang w:val="en-US"/>
        </w:rPr>
        <w:t>: IPv6 eliminates the need to fragment packets by implementing MTU path discovery before sending packets to a</w:t>
      </w:r>
      <w:r>
        <w:rPr>
          <w:lang w:val="en-US"/>
        </w:rPr>
        <w:t xml:space="preserve"> </w:t>
      </w:r>
      <w:r w:rsidRPr="00A5339B">
        <w:rPr>
          <w:lang w:val="en-US"/>
        </w:rPr>
        <w:t>destination.</w:t>
      </w:r>
    </w:p>
    <w:p w:rsidR="00EE62A5" w:rsidRDefault="00EE62A5" w:rsidP="00EE62A5">
      <w:pPr>
        <w:numPr>
          <w:ilvl w:val="0"/>
          <w:numId w:val="125"/>
        </w:numPr>
        <w:ind w:left="708"/>
        <w:rPr>
          <w:lang w:val="en-US"/>
        </w:rPr>
      </w:pPr>
      <w:r w:rsidRPr="00180FC7">
        <w:rPr>
          <w:b/>
          <w:bCs/>
          <w:lang w:val="en-US"/>
        </w:rPr>
        <w:t>Transition tools:</w:t>
      </w:r>
      <w:r w:rsidRPr="00180FC7">
        <w:rPr>
          <w:lang w:val="en-US"/>
        </w:rPr>
        <w:t> IPv6 has many rich tools to help with the transition from IPv4 to IPv6.</w:t>
      </w:r>
    </w:p>
    <w:p w:rsidR="00EE62A5" w:rsidRDefault="00EE62A5" w:rsidP="00EE62A5">
      <w:pPr>
        <w:numPr>
          <w:ilvl w:val="0"/>
          <w:numId w:val="125"/>
        </w:numPr>
        <w:ind w:left="708"/>
        <w:rPr>
          <w:lang w:val="en-US"/>
        </w:rPr>
      </w:pPr>
      <w:r>
        <w:rPr>
          <w:b/>
          <w:bCs/>
          <w:lang w:val="en-US"/>
        </w:rPr>
        <w:t>Formally n</w:t>
      </w:r>
      <w:r w:rsidRPr="00180FC7">
        <w:rPr>
          <w:b/>
          <w:bCs/>
          <w:lang w:val="en-US"/>
        </w:rPr>
        <w:t>o broadcasts:</w:t>
      </w:r>
      <w:r w:rsidRPr="00180FC7">
        <w:rPr>
          <w:lang w:val="en-US"/>
        </w:rPr>
        <w:t> IPv6 does not use Layer 3 broadcast addresses, instead relying on multicasts to reach multiple hosts with a single packet.</w:t>
      </w:r>
      <w:r>
        <w:rPr>
          <w:lang w:val="en-US"/>
        </w:rPr>
        <w:t xml:space="preserve"> </w:t>
      </w:r>
      <w:r>
        <w:rPr>
          <w:b/>
          <w:i/>
          <w:lang w:val="en-US"/>
        </w:rPr>
        <w:t>In fact, the ‘All-Nodes’ (</w:t>
      </w:r>
      <w:r w:rsidRPr="004E541D">
        <w:rPr>
          <w:b/>
          <w:i/>
          <w:lang w:val="en-US"/>
        </w:rPr>
        <w:t>FF02::1</w:t>
      </w:r>
      <w:r>
        <w:rPr>
          <w:b/>
          <w:i/>
          <w:lang w:val="en-US"/>
        </w:rPr>
        <w:t>) address</w:t>
      </w:r>
      <w:r w:rsidRPr="004E541D">
        <w:rPr>
          <w:b/>
          <w:i/>
          <w:lang w:val="en-US"/>
        </w:rPr>
        <w:t xml:space="preserve"> is </w:t>
      </w:r>
      <w:r>
        <w:rPr>
          <w:b/>
          <w:i/>
          <w:lang w:val="en-US"/>
        </w:rPr>
        <w:t xml:space="preserve">treated the same way as </w:t>
      </w:r>
      <w:r w:rsidRPr="004E541D">
        <w:rPr>
          <w:b/>
          <w:i/>
          <w:lang w:val="en-US"/>
        </w:rPr>
        <w:t>an IPv4 broadcast address</w:t>
      </w:r>
      <w:r>
        <w:rPr>
          <w:lang w:val="en-US"/>
        </w:rPr>
        <w:t>.</w:t>
      </w:r>
    </w:p>
    <w:p w:rsidR="00270C21" w:rsidRDefault="00270C21" w:rsidP="00270C21">
      <w:pPr>
        <w:rPr>
          <w:lang w:val="en-US"/>
        </w:rPr>
      </w:pPr>
    </w:p>
    <w:p w:rsidR="00270C21" w:rsidRPr="004E541D" w:rsidRDefault="00270C21" w:rsidP="00270C21">
      <w:pPr>
        <w:rPr>
          <w:lang w:val="en-US"/>
        </w:rPr>
      </w:pPr>
      <w:r>
        <w:rPr>
          <w:lang w:val="en-US"/>
        </w:rPr>
        <w:t xml:space="preserve">RIPE-NCC has published a well-known document, </w:t>
      </w:r>
      <w:hyperlink r:id="rId237" w:history="1">
        <w:r w:rsidRPr="00270C21">
          <w:rPr>
            <w:rStyle w:val="Hyperlink"/>
            <w:lang w:val="en-US"/>
          </w:rPr>
          <w:t>RIPE-544</w:t>
        </w:r>
      </w:hyperlink>
      <w:r>
        <w:rPr>
          <w:lang w:val="en-US"/>
        </w:rPr>
        <w:t>, which lists the r</w:t>
      </w:r>
      <w:r w:rsidRPr="00270C21">
        <w:rPr>
          <w:lang w:val="en-US"/>
        </w:rPr>
        <w:t>equirements for IPv6 in ICT Equipment</w:t>
      </w:r>
      <w:r>
        <w:rPr>
          <w:lang w:val="en-US"/>
        </w:rPr>
        <w:t xml:space="preserve"> and can be used to choose the correct IPv6 devices.</w:t>
      </w:r>
    </w:p>
    <w:p w:rsidR="00EE62A5" w:rsidRDefault="00EE62A5">
      <w:pPr>
        <w:spacing w:after="200"/>
        <w:rPr>
          <w:rFonts w:eastAsiaTheme="majorEastAsia" w:cs="Times New Roman"/>
          <w:b/>
          <w:bCs/>
          <w:color w:val="4F81BD" w:themeColor="accent1"/>
          <w:sz w:val="26"/>
          <w:szCs w:val="26"/>
          <w:lang w:val="en-US"/>
        </w:rPr>
      </w:pPr>
      <w:r>
        <w:rPr>
          <w:rFonts w:cs="Times New Roman"/>
          <w:lang w:val="en-US"/>
        </w:rPr>
        <w:br w:type="page"/>
      </w:r>
    </w:p>
    <w:p w:rsidR="00B64CCF" w:rsidRPr="00B64CCF" w:rsidRDefault="0000414E" w:rsidP="00AB59E0">
      <w:pPr>
        <w:pStyle w:val="Heading2"/>
      </w:pPr>
      <w:bookmarkStart w:id="487" w:name="_Toc413850737"/>
      <w:bookmarkStart w:id="488" w:name="_Toc413851113"/>
      <w:r>
        <w:lastRenderedPageBreak/>
        <w:t>Configuration Commands</w:t>
      </w:r>
      <w:bookmarkEnd w:id="487"/>
      <w:bookmarkEnd w:id="488"/>
    </w:p>
    <w:p w:rsidR="00423DDB" w:rsidRPr="00423DDB" w:rsidRDefault="00423DDB" w:rsidP="00AB59E0">
      <w:pPr>
        <w:pStyle w:val="Heading3"/>
        <w:rPr>
          <w:rFonts w:cs="Times New Roman"/>
        </w:rPr>
      </w:pPr>
      <w:bookmarkStart w:id="489" w:name="_Toc413851114"/>
      <w:r w:rsidRPr="00423DDB">
        <w:t>Addresses</w:t>
      </w:r>
      <w:bookmarkEnd w:id="489"/>
    </w:p>
    <w:p w:rsidR="00D615C8" w:rsidRPr="00423DDB" w:rsidRDefault="00D615C8" w:rsidP="009E17BB">
      <w:pPr>
        <w:numPr>
          <w:ilvl w:val="0"/>
          <w:numId w:val="133"/>
        </w:numPr>
        <w:ind w:left="768"/>
        <w:contextualSpacing/>
        <w:rPr>
          <w:rFonts w:eastAsia="Times New Roman" w:cs="Times New Roman"/>
          <w:lang w:val="en-US" w:eastAsia="fr-FR"/>
        </w:rPr>
      </w:pPr>
      <w:r w:rsidRPr="00423DDB">
        <w:rPr>
          <w:rFonts w:eastAsia="Times New Roman" w:cs="Times New Roman"/>
          <w:lang w:val="en-US" w:eastAsia="fr-FR"/>
        </w:rPr>
        <w:t>with a dynamic global unicast IPv6 address, either:</w:t>
      </w:r>
    </w:p>
    <w:p w:rsidR="00D615C8" w:rsidRPr="00423DDB" w:rsidRDefault="00D615C8" w:rsidP="009E17BB">
      <w:pPr>
        <w:numPr>
          <w:ilvl w:val="1"/>
          <w:numId w:val="133"/>
        </w:numPr>
        <w:ind w:left="1488"/>
        <w:contextualSpacing/>
        <w:rPr>
          <w:rFonts w:eastAsia="Times New Roman" w:cs="Times New Roman"/>
          <w:lang w:val="en-US" w:eastAsia="fr-FR"/>
        </w:rPr>
      </w:pPr>
      <w:r w:rsidRPr="00423DDB">
        <w:rPr>
          <w:rFonts w:eastAsia="Times New Roman" w:cs="Times New Roman"/>
          <w:lang w:val="en-US" w:eastAsia="fr-FR"/>
        </w:rPr>
        <w:t>with stateful DHCP,</w:t>
      </w:r>
    </w:p>
    <w:p w:rsidR="00D615C8" w:rsidRPr="00423DDB" w:rsidRDefault="00D615C8" w:rsidP="009E17BB">
      <w:pPr>
        <w:numPr>
          <w:ilvl w:val="1"/>
          <w:numId w:val="133"/>
        </w:numPr>
        <w:ind w:left="1488"/>
        <w:contextualSpacing/>
        <w:rPr>
          <w:rFonts w:eastAsia="Times New Roman" w:cs="Times New Roman"/>
          <w:lang w:val="en-US" w:eastAsia="fr-FR"/>
        </w:rPr>
      </w:pPr>
      <w:r w:rsidRPr="00423DDB">
        <w:rPr>
          <w:rFonts w:eastAsia="Times New Roman" w:cs="Times New Roman"/>
          <w:lang w:val="en-US" w:eastAsia="fr-FR"/>
        </w:rPr>
        <w:t>with stateless autoconfig (EUI-64),</w:t>
      </w:r>
    </w:p>
    <w:p w:rsidR="00423DDB" w:rsidRPr="00423DDB" w:rsidRDefault="00423DDB" w:rsidP="009E17BB">
      <w:pPr>
        <w:numPr>
          <w:ilvl w:val="0"/>
          <w:numId w:val="133"/>
        </w:numPr>
        <w:ind w:left="768"/>
        <w:contextualSpacing/>
        <w:rPr>
          <w:rFonts w:eastAsia="Times New Roman" w:cs="Times New Roman"/>
          <w:lang w:val="en-US" w:eastAsia="fr-FR"/>
        </w:rPr>
      </w:pPr>
      <w:r w:rsidRPr="00423DDB">
        <w:rPr>
          <w:rFonts w:eastAsia="Times New Roman" w:cs="Times New Roman"/>
          <w:lang w:val="en-US" w:eastAsia="fr-FR"/>
        </w:rPr>
        <w:t>with a static global unicast IPv6 address, either:</w:t>
      </w:r>
    </w:p>
    <w:p w:rsidR="00423DDB" w:rsidRPr="00423DDB" w:rsidRDefault="00423DDB" w:rsidP="009E17BB">
      <w:pPr>
        <w:numPr>
          <w:ilvl w:val="0"/>
          <w:numId w:val="134"/>
        </w:numPr>
        <w:ind w:left="1548" w:hanging="426"/>
        <w:contextualSpacing/>
        <w:rPr>
          <w:rFonts w:eastAsia="Times New Roman" w:cs="Times New Roman"/>
          <w:lang w:val="en-US" w:eastAsia="fr-FR"/>
        </w:rPr>
      </w:pPr>
      <w:r w:rsidRPr="00423DDB">
        <w:rPr>
          <w:rFonts w:eastAsia="Times New Roman" w:cs="Times New Roman"/>
          <w:lang w:val="en-US" w:eastAsia="fr-FR"/>
        </w:rPr>
        <w:t>without using the EUI-64 option,</w:t>
      </w:r>
    </w:p>
    <w:p w:rsidR="00423DDB" w:rsidRPr="00423DDB" w:rsidRDefault="00423DDB" w:rsidP="009E17BB">
      <w:pPr>
        <w:numPr>
          <w:ilvl w:val="0"/>
          <w:numId w:val="134"/>
        </w:numPr>
        <w:ind w:left="1548" w:hanging="426"/>
        <w:contextualSpacing/>
        <w:rPr>
          <w:rFonts w:eastAsia="Times New Roman" w:cs="Times New Roman"/>
          <w:lang w:val="en-US" w:eastAsia="fr-FR"/>
        </w:rPr>
      </w:pPr>
      <w:r w:rsidRPr="00423DDB">
        <w:rPr>
          <w:rFonts w:eastAsia="Times New Roman" w:cs="Times New Roman"/>
          <w:lang w:val="en-US" w:eastAsia="fr-FR"/>
        </w:rPr>
        <w:t>with the EUI-64 option,</w:t>
      </w:r>
    </w:p>
    <w:p w:rsidR="00423DDB" w:rsidRPr="00423DDB" w:rsidRDefault="00423DDB" w:rsidP="009E17BB">
      <w:pPr>
        <w:numPr>
          <w:ilvl w:val="0"/>
          <w:numId w:val="133"/>
        </w:numPr>
        <w:ind w:left="768"/>
        <w:contextualSpacing/>
        <w:rPr>
          <w:rFonts w:eastAsia="Times New Roman" w:cs="Times New Roman"/>
          <w:lang w:val="en-US" w:eastAsia="fr-FR"/>
        </w:rPr>
      </w:pPr>
      <w:r w:rsidRPr="00423DDB">
        <w:rPr>
          <w:rFonts w:eastAsia="Times New Roman" w:cs="Times New Roman"/>
          <w:i/>
          <w:lang w:val="en-US" w:eastAsia="fr-FR"/>
        </w:rPr>
        <w:t>without</w:t>
      </w:r>
      <w:r w:rsidRPr="00423DDB">
        <w:rPr>
          <w:rFonts w:eastAsia="Times New Roman" w:cs="Times New Roman"/>
          <w:lang w:val="en-US" w:eastAsia="fr-FR"/>
        </w:rPr>
        <w:t xml:space="preserve"> a global unicast address, instead relying solely on its link local address,</w:t>
      </w:r>
    </w:p>
    <w:p w:rsidR="00423DDB" w:rsidRPr="00423DDB" w:rsidRDefault="00423DDB" w:rsidP="009E17BB">
      <w:pPr>
        <w:numPr>
          <w:ilvl w:val="0"/>
          <w:numId w:val="133"/>
        </w:numPr>
        <w:ind w:left="768"/>
        <w:contextualSpacing/>
        <w:rPr>
          <w:rFonts w:eastAsia="Times New Roman" w:cs="Times New Roman"/>
          <w:lang w:val="en-US" w:eastAsia="fr-FR"/>
        </w:rPr>
      </w:pPr>
      <w:r w:rsidRPr="00423DDB">
        <w:rPr>
          <w:rFonts w:eastAsia="Times New Roman" w:cs="Times New Roman"/>
          <w:lang w:val="en-US" w:eastAsia="fr-FR"/>
        </w:rPr>
        <w:t>with a different link local address than the one based on EUI-64 (but beginning with FE80::/10),</w:t>
      </w:r>
    </w:p>
    <w:p w:rsidR="00423DDB" w:rsidRPr="00423DDB" w:rsidRDefault="00423DDB" w:rsidP="009E17BB">
      <w:pPr>
        <w:numPr>
          <w:ilvl w:val="0"/>
          <w:numId w:val="133"/>
        </w:numPr>
        <w:ind w:left="768"/>
        <w:contextualSpacing/>
        <w:rPr>
          <w:rFonts w:eastAsia="Times New Roman" w:cs="Times New Roman"/>
          <w:lang w:val="en-US" w:eastAsia="fr-FR"/>
        </w:rPr>
      </w:pPr>
      <w:r w:rsidRPr="00423DDB">
        <w:rPr>
          <w:rFonts w:eastAsia="Times New Roman" w:cs="Times New Roman"/>
          <w:lang w:val="en-US" w:eastAsia="fr-FR"/>
        </w:rPr>
        <w:t xml:space="preserve">with an </w:t>
      </w:r>
      <w:r w:rsidRPr="00423DDB">
        <w:rPr>
          <w:rFonts w:eastAsia="Times New Roman" w:cs="Times New Roman"/>
          <w:i/>
          <w:lang w:val="en-US" w:eastAsia="fr-FR"/>
        </w:rPr>
        <w:t>anycast</w:t>
      </w:r>
      <w:r w:rsidRPr="00423DDB">
        <w:rPr>
          <w:rFonts w:eastAsia="Times New Roman" w:cs="Times New Roman"/>
          <w:lang w:val="en-US" w:eastAsia="fr-FR"/>
        </w:rPr>
        <w:t xml:space="preserve"> address,</w:t>
      </w:r>
    </w:p>
    <w:p w:rsidR="00423DDB" w:rsidRPr="00423DDB" w:rsidRDefault="00423DDB" w:rsidP="009E17BB">
      <w:pPr>
        <w:numPr>
          <w:ilvl w:val="0"/>
          <w:numId w:val="133"/>
        </w:numPr>
        <w:ind w:left="768"/>
        <w:contextualSpacing/>
        <w:rPr>
          <w:rFonts w:eastAsia="Times New Roman" w:cs="Times New Roman"/>
          <w:lang w:val="en-US" w:eastAsia="fr-FR"/>
        </w:rPr>
      </w:pPr>
      <w:r w:rsidRPr="00423DDB">
        <w:rPr>
          <w:rFonts w:eastAsia="Times New Roman" w:cs="Times New Roman"/>
          <w:lang w:val="en-US" w:eastAsia="fr-FR"/>
        </w:rPr>
        <w:t xml:space="preserve">with the </w:t>
      </w:r>
      <w:r w:rsidRPr="00423DDB">
        <w:rPr>
          <w:rFonts w:eastAsia="Times New Roman" w:cs="Times New Roman"/>
          <w:i/>
          <w:lang w:val="en-US" w:eastAsia="fr-FR"/>
        </w:rPr>
        <w:t xml:space="preserve">unnumbered feature </w:t>
      </w:r>
      <w:r w:rsidRPr="00423DDB">
        <w:rPr>
          <w:rFonts w:eastAsia="Times New Roman" w:cs="Times New Roman"/>
          <w:lang w:val="en-US" w:eastAsia="fr-FR"/>
        </w:rPr>
        <w:t>(on serial interfaces)</w:t>
      </w:r>
      <w:r w:rsidRPr="00423DDB">
        <w:rPr>
          <w:rFonts w:eastAsia="Times New Roman" w:cs="Times New Roman"/>
          <w:i/>
          <w:lang w:val="en-US" w:eastAsia="fr-FR"/>
        </w:rPr>
        <w:t>,</w:t>
      </w:r>
      <w:r w:rsidRPr="00423DDB">
        <w:rPr>
          <w:rFonts w:eastAsia="Times New Roman" w:cs="Times New Roman"/>
          <w:lang w:val="en-US" w:eastAsia="fr-FR"/>
        </w:rPr>
        <w:t xml:space="preserve"> borrowing another interface’s address.</w:t>
      </w:r>
    </w:p>
    <w:p w:rsidR="00CF0FB0" w:rsidRDefault="00CF0FB0" w:rsidP="00151ADF">
      <w:pPr>
        <w:jc w:val="center"/>
        <w:rPr>
          <w:rFonts w:eastAsia="Times New Roman" w:cs="Times New Roman"/>
          <w:b/>
          <w:bCs/>
          <w:lang w:val="en-US" w:eastAsia="fr-FR"/>
        </w:rPr>
      </w:pPr>
      <w:bookmarkStart w:id="490" w:name="IOS_IPv6_Configuration_Command_Reference"/>
    </w:p>
    <w:p w:rsidR="00423DDB" w:rsidRPr="00423DDB" w:rsidRDefault="00423DDB" w:rsidP="00151ADF">
      <w:pPr>
        <w:jc w:val="center"/>
        <w:rPr>
          <w:rFonts w:eastAsia="Times New Roman" w:cs="Times New Roman"/>
          <w:b/>
          <w:bCs/>
          <w:lang w:val="en-US" w:eastAsia="fr-FR"/>
        </w:rPr>
      </w:pPr>
      <w:r w:rsidRPr="00423DDB">
        <w:rPr>
          <w:rFonts w:eastAsia="Times New Roman" w:cs="Times New Roman"/>
          <w:b/>
          <w:bCs/>
          <w:lang w:val="en-US" w:eastAsia="fr-FR"/>
        </w:rPr>
        <w:t>IOS IPv6 Address Configuration Command Reference</w:t>
      </w:r>
      <w:bookmarkEnd w:id="490"/>
    </w:p>
    <w:p w:rsidR="00423DDB" w:rsidRPr="007D6AC4" w:rsidRDefault="007D6AC4" w:rsidP="00151ADF">
      <w:pPr>
        <w:rPr>
          <w:rFonts w:eastAsia="Times New Roman" w:cs="Times New Roman"/>
          <w:bCs/>
          <w:lang w:val="en-US" w:eastAsia="fr-FR"/>
        </w:rPr>
      </w:pPr>
      <w:r w:rsidRPr="007D6AC4">
        <w:rPr>
          <w:rFonts w:eastAsia="Times New Roman" w:cs="Times New Roman"/>
          <w:bCs/>
          <w:lang w:val="en-US" w:eastAsia="fr-FR"/>
        </w:rPr>
        <w:t>(config-if)#...</w:t>
      </w:r>
    </w:p>
    <w:p w:rsidR="00423DDB" w:rsidRPr="00423DDB" w:rsidRDefault="00423DDB" w:rsidP="00151ADF">
      <w:pPr>
        <w:jc w:val="center"/>
        <w:rPr>
          <w:rFonts w:eastAsia="Times New Roman" w:cs="Times New Roman"/>
          <w:lang w:eastAsia="fr-FR"/>
        </w:rPr>
      </w:pPr>
      <w:r w:rsidRPr="00423DDB">
        <w:rPr>
          <w:rFonts w:eastAsia="Times New Roman" w:cs="Times New Roman"/>
          <w:noProof/>
          <w:lang w:val="en-US"/>
        </w:rPr>
        <w:drawing>
          <wp:inline distT="0" distB="0" distL="0" distR="0" wp14:anchorId="51718C30" wp14:editId="0C1BF2BE">
            <wp:extent cx="5238750" cy="3267075"/>
            <wp:effectExtent l="0" t="0" r="0" b="9525"/>
            <wp:docPr id="39" name="Image 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image"/>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38750" cy="3267075"/>
                    </a:xfrm>
                    <a:prstGeom prst="rect">
                      <a:avLst/>
                    </a:prstGeom>
                    <a:noFill/>
                    <a:ln>
                      <a:noFill/>
                    </a:ln>
                  </pic:spPr>
                </pic:pic>
              </a:graphicData>
            </a:graphic>
          </wp:inline>
        </w:drawing>
      </w:r>
    </w:p>
    <w:p w:rsidR="007D6AC4" w:rsidRPr="007D6AC4" w:rsidRDefault="007D6AC4" w:rsidP="00151ADF">
      <w:pPr>
        <w:ind w:left="1406"/>
        <w:rPr>
          <w:rFonts w:eastAsia="Times New Roman" w:cs="Times New Roman"/>
          <w:b/>
          <w:bCs/>
          <w:sz w:val="20"/>
          <w:szCs w:val="20"/>
          <w:lang w:val="en-US" w:eastAsia="fr-FR"/>
        </w:rPr>
      </w:pPr>
    </w:p>
    <w:p w:rsidR="007D6AC4" w:rsidRPr="007D6AC4" w:rsidRDefault="007D6AC4" w:rsidP="00151ADF">
      <w:pPr>
        <w:ind w:left="1406"/>
        <w:rPr>
          <w:rFonts w:eastAsia="Times New Roman" w:cs="Times New Roman"/>
          <w:bCs/>
          <w:lang w:val="en-US" w:eastAsia="fr-FR"/>
        </w:rPr>
      </w:pPr>
      <w:r w:rsidRPr="007D6AC4">
        <w:rPr>
          <w:rFonts w:eastAsia="Times New Roman" w:cs="Times New Roman"/>
          <w:b/>
          <w:bCs/>
          <w:lang w:val="en-US" w:eastAsia="fr-FR"/>
        </w:rPr>
        <w:t xml:space="preserve">ipv6 general-prefix </w:t>
      </w:r>
      <w:r w:rsidRPr="007D6AC4">
        <w:rPr>
          <w:rFonts w:eastAsia="Times New Roman" w:cs="Times New Roman"/>
          <w:i/>
          <w:iCs/>
          <w:lang w:val="en-US" w:eastAsia="fr-FR"/>
        </w:rPr>
        <w:t>prefix-name prefix/length</w:t>
      </w:r>
      <w:r w:rsidRPr="007D6AC4">
        <w:rPr>
          <w:rFonts w:eastAsia="Times New Roman" w:cs="Times New Roman"/>
          <w:i/>
          <w:iCs/>
          <w:lang w:val="en-US" w:eastAsia="fr-FR"/>
        </w:rPr>
        <w:tab/>
      </w:r>
      <w:r w:rsidRPr="007D6AC4">
        <w:rPr>
          <w:rFonts w:eastAsia="Times New Roman" w:cs="Times New Roman"/>
          <w:iCs/>
          <w:lang w:val="en-US" w:eastAsia="fr-FR"/>
        </w:rPr>
        <w:t>with …</w:t>
      </w:r>
    </w:p>
    <w:p w:rsidR="007D6AC4" w:rsidRPr="007D6AC4" w:rsidRDefault="007D6AC4" w:rsidP="00151ADF">
      <w:pPr>
        <w:ind w:left="1406"/>
        <w:rPr>
          <w:rFonts w:eastAsia="Times New Roman" w:cs="Times New Roman"/>
          <w:lang w:val="en-US" w:eastAsia="fr-FR"/>
        </w:rPr>
      </w:pPr>
      <w:r w:rsidRPr="007D6AC4">
        <w:rPr>
          <w:rFonts w:eastAsia="Times New Roman" w:cs="Times New Roman"/>
          <w:b/>
          <w:bCs/>
          <w:lang w:val="en-US" w:eastAsia="fr-FR"/>
        </w:rPr>
        <w:t xml:space="preserve">ipv6 address </w:t>
      </w:r>
      <w:r w:rsidRPr="007D6AC4">
        <w:rPr>
          <w:rFonts w:eastAsia="Times New Roman" w:cs="Times New Roman"/>
          <w:i/>
          <w:iCs/>
          <w:lang w:val="en-US" w:eastAsia="fr-FR"/>
        </w:rPr>
        <w:t>prefix-name sub-bits/length</w:t>
      </w:r>
    </w:p>
    <w:p w:rsidR="007D6AC4" w:rsidRDefault="007D6AC4" w:rsidP="00151ADF">
      <w:pPr>
        <w:ind w:left="5233" w:hanging="3827"/>
        <w:rPr>
          <w:rFonts w:eastAsia="Times New Roman" w:cs="Times New Roman"/>
          <w:lang w:val="en-US" w:eastAsia="fr-FR"/>
        </w:rPr>
      </w:pPr>
    </w:p>
    <w:p w:rsidR="00423DDB" w:rsidRPr="00423DDB" w:rsidRDefault="00423DDB" w:rsidP="00151ADF">
      <w:pPr>
        <w:ind w:left="5233" w:hanging="3827"/>
        <w:rPr>
          <w:rFonts w:eastAsia="Times New Roman" w:cs="Times New Roman"/>
          <w:lang w:val="en-US" w:eastAsia="fr-FR"/>
        </w:rPr>
      </w:pPr>
      <w:r w:rsidRPr="00423DDB">
        <w:rPr>
          <w:rFonts w:eastAsia="Times New Roman" w:cs="Times New Roman"/>
          <w:b/>
          <w:bCs/>
          <w:lang w:val="en-US" w:eastAsia="fr-FR"/>
        </w:rPr>
        <w:t>no ipv6 address</w:t>
      </w:r>
      <w:r w:rsidRPr="00423DDB">
        <w:rPr>
          <w:rFonts w:eastAsia="Times New Roman" w:cs="Times New Roman"/>
          <w:lang w:val="en-US" w:eastAsia="fr-FR"/>
        </w:rPr>
        <w:t> </w:t>
      </w:r>
      <w:r w:rsidRPr="00423DDB">
        <w:rPr>
          <w:rFonts w:eastAsia="Times New Roman" w:cs="Times New Roman"/>
          <w:lang w:val="en-US" w:eastAsia="fr-FR"/>
        </w:rPr>
        <w:tab/>
        <w:t>Removes all configured IPv6 addresses from the interface and also disables IPv6 on that interface.</w:t>
      </w:r>
    </w:p>
    <w:p w:rsidR="00423DDB" w:rsidRPr="00423DDB" w:rsidRDefault="00423DDB" w:rsidP="00151ADF">
      <w:pPr>
        <w:jc w:val="center"/>
        <w:rPr>
          <w:rFonts w:eastAsia="Times New Roman" w:cs="Times New Roman"/>
          <w:lang w:val="en-US" w:eastAsia="fr-FR"/>
        </w:rPr>
      </w:pPr>
    </w:p>
    <w:p w:rsidR="00423DDB" w:rsidRDefault="00423DDB" w:rsidP="00151ADF">
      <w:pPr>
        <w:rPr>
          <w:rFonts w:eastAsia="Times New Roman" w:cs="Times New Roman"/>
          <w:lang w:val="en-US" w:eastAsia="fr-FR"/>
        </w:rPr>
      </w:pPr>
      <w:r w:rsidRPr="00423DDB">
        <w:rPr>
          <w:rFonts w:eastAsia="Times New Roman" w:cs="Times New Roman"/>
          <w:b/>
          <w:bCs/>
          <w:lang w:val="en-US" w:eastAsia="fr-FR"/>
        </w:rPr>
        <w:t>Note </w:t>
      </w:r>
      <w:r w:rsidRPr="00423DDB">
        <w:rPr>
          <w:rFonts w:eastAsia="Times New Roman" w:cs="Times New Roman"/>
          <w:bCs/>
          <w:lang w:val="en-US" w:eastAsia="fr-FR"/>
        </w:rPr>
        <w:t xml:space="preserve">: </w:t>
      </w:r>
      <w:r w:rsidRPr="00423DDB">
        <w:rPr>
          <w:rFonts w:eastAsia="Times New Roman" w:cs="Times New Roman"/>
          <w:lang w:val="en-US" w:eastAsia="fr-FR"/>
        </w:rPr>
        <w:t>All these interface subcommands enable IPv6 on the interface</w:t>
      </w:r>
      <w:r w:rsidR="00050DBA">
        <w:rPr>
          <w:rFonts w:eastAsia="Times New Roman" w:cs="Times New Roman"/>
          <w:lang w:val="en-US" w:eastAsia="fr-FR"/>
        </w:rPr>
        <w:t xml:space="preserve"> (except the last one)</w:t>
      </w:r>
      <w:r w:rsidRPr="00423DDB">
        <w:rPr>
          <w:rFonts w:eastAsia="Times New Roman" w:cs="Times New Roman"/>
          <w:lang w:val="en-US" w:eastAsia="fr-FR"/>
        </w:rPr>
        <w:t>, which means the router derives an IPv6 link local address for the interface</w:t>
      </w:r>
    </w:p>
    <w:p w:rsidR="00402B00" w:rsidRDefault="00402B00" w:rsidP="00AB59E0">
      <w:pPr>
        <w:pStyle w:val="Heading3"/>
      </w:pPr>
      <w:bookmarkStart w:id="491" w:name="_Toc413851115"/>
      <w:r>
        <w:t>Static Routing</w:t>
      </w:r>
      <w:bookmarkEnd w:id="491"/>
    </w:p>
    <w:p w:rsidR="00402B00" w:rsidRPr="00F30FB7" w:rsidRDefault="00402B00" w:rsidP="00151ADF">
      <w:pPr>
        <w:ind w:left="1831" w:hanging="1843"/>
        <w:rPr>
          <w:rFonts w:eastAsia="Times New Roman" w:cs="Times New Roman"/>
          <w:iCs/>
          <w:lang w:val="en-US" w:eastAsia="fr-FR"/>
        </w:rPr>
      </w:pPr>
      <w:r w:rsidRPr="00F30FB7">
        <w:rPr>
          <w:rFonts w:eastAsia="Times New Roman" w:cs="Times New Roman"/>
          <w:bCs/>
          <w:iCs/>
          <w:lang w:val="en-US" w:eastAsia="fr-FR"/>
        </w:rPr>
        <w:t>(config)#</w:t>
      </w:r>
      <w:r w:rsidRPr="00F30FB7">
        <w:rPr>
          <w:rFonts w:eastAsia="Times New Roman" w:cs="Times New Roman"/>
          <w:b/>
          <w:bCs/>
          <w:iCs/>
          <w:lang w:val="en-US" w:eastAsia="fr-FR"/>
        </w:rPr>
        <w:t>ipv6 route</w:t>
      </w:r>
      <w:r w:rsidRPr="00F30FB7">
        <w:rPr>
          <w:rFonts w:eastAsia="Times New Roman" w:cs="Times New Roman"/>
          <w:iCs/>
          <w:lang w:val="en-US" w:eastAsia="fr-FR"/>
        </w:rPr>
        <w:t> </w:t>
      </w:r>
      <w:r w:rsidRPr="00F30FB7">
        <w:rPr>
          <w:rFonts w:eastAsia="Times New Roman" w:cs="Times New Roman"/>
          <w:i/>
          <w:iCs/>
          <w:lang w:val="en-US" w:eastAsia="fr-FR"/>
        </w:rPr>
        <w:t>prefix/length</w:t>
      </w:r>
      <w:r w:rsidRPr="00F30FB7">
        <w:rPr>
          <w:rFonts w:eastAsia="Times New Roman" w:cs="Times New Roman"/>
          <w:iCs/>
          <w:lang w:val="en-US" w:eastAsia="fr-FR"/>
        </w:rPr>
        <w:t> {</w:t>
      </w:r>
      <w:r w:rsidRPr="00F30FB7">
        <w:rPr>
          <w:rFonts w:eastAsia="Times New Roman" w:cs="Times New Roman"/>
          <w:i/>
          <w:iCs/>
          <w:lang w:val="en-US" w:eastAsia="fr-FR"/>
        </w:rPr>
        <w:t>outgoing-interface</w:t>
      </w:r>
      <w:r w:rsidRPr="00F30FB7">
        <w:rPr>
          <w:rFonts w:eastAsia="Times New Roman" w:cs="Times New Roman"/>
          <w:iCs/>
          <w:lang w:val="en-US" w:eastAsia="fr-FR"/>
        </w:rPr>
        <w:t> [</w:t>
      </w:r>
      <w:r w:rsidRPr="00F30FB7">
        <w:rPr>
          <w:rFonts w:eastAsia="Times New Roman" w:cs="Times New Roman"/>
          <w:i/>
          <w:iCs/>
          <w:lang w:val="en-US" w:eastAsia="fr-FR"/>
        </w:rPr>
        <w:t>next-hop-address</w:t>
      </w:r>
      <w:r w:rsidRPr="00F30FB7">
        <w:rPr>
          <w:rFonts w:eastAsia="Times New Roman" w:cs="Times New Roman"/>
          <w:iCs/>
          <w:lang w:val="en-US" w:eastAsia="fr-FR"/>
        </w:rPr>
        <w:t xml:space="preserve">] | </w:t>
      </w:r>
      <w:r w:rsidRPr="00F30FB7">
        <w:rPr>
          <w:rFonts w:eastAsia="Times New Roman" w:cs="Times New Roman"/>
          <w:i/>
          <w:iCs/>
          <w:lang w:val="en-US" w:eastAsia="fr-FR"/>
        </w:rPr>
        <w:t>next-hop-address</w:t>
      </w:r>
      <w:r w:rsidRPr="00F30FB7">
        <w:rPr>
          <w:rFonts w:eastAsia="Times New Roman" w:cs="Times New Roman"/>
          <w:iCs/>
          <w:lang w:val="en-US" w:eastAsia="fr-FR"/>
        </w:rPr>
        <w:t>} [</w:t>
      </w:r>
      <w:r w:rsidRPr="00F30FB7">
        <w:rPr>
          <w:rFonts w:eastAsia="Times New Roman" w:cs="Times New Roman"/>
          <w:i/>
          <w:iCs/>
          <w:lang w:val="en-US" w:eastAsia="fr-FR"/>
        </w:rPr>
        <w:t>admin-distance</w:t>
      </w:r>
      <w:r w:rsidRPr="00F30FB7">
        <w:rPr>
          <w:rFonts w:eastAsia="Times New Roman" w:cs="Times New Roman"/>
          <w:iCs/>
          <w:lang w:val="en-US" w:eastAsia="fr-FR"/>
        </w:rPr>
        <w:t>]</w:t>
      </w:r>
    </w:p>
    <w:p w:rsidR="00402B00" w:rsidRPr="00874C57" w:rsidRDefault="00402B00" w:rsidP="00874C57">
      <w:pPr>
        <w:ind w:left="3544" w:hanging="1713"/>
        <w:rPr>
          <w:rFonts w:eastAsia="Times New Roman" w:cs="Times New Roman"/>
          <w:b/>
          <w:i/>
          <w:iCs/>
          <w:lang w:val="en-US" w:eastAsia="fr-FR"/>
        </w:rPr>
      </w:pPr>
      <w:r w:rsidRPr="00F30FB7">
        <w:rPr>
          <w:rFonts w:eastAsia="Times New Roman" w:cs="Times New Roman"/>
          <w:iCs/>
          <w:lang w:val="en-US" w:eastAsia="fr-FR"/>
        </w:rPr>
        <w:t>[</w:t>
      </w:r>
      <w:r w:rsidRPr="00F30FB7">
        <w:rPr>
          <w:rFonts w:eastAsia="Times New Roman" w:cs="Times New Roman"/>
          <w:b/>
          <w:bCs/>
          <w:iCs/>
          <w:lang w:val="en-US" w:eastAsia="fr-FR"/>
        </w:rPr>
        <w:t>tag</w:t>
      </w:r>
      <w:r w:rsidRPr="00F30FB7">
        <w:rPr>
          <w:rFonts w:eastAsia="Times New Roman" w:cs="Times New Roman"/>
          <w:iCs/>
          <w:lang w:val="en-US" w:eastAsia="fr-FR"/>
        </w:rPr>
        <w:t> tag-value]</w:t>
      </w:r>
      <w:r w:rsidR="00874C57" w:rsidRPr="00874C57">
        <w:rPr>
          <w:rFonts w:eastAsia="Times New Roman" w:cs="Times New Roman"/>
          <w:b/>
          <w:i/>
          <w:iCs/>
          <w:lang w:val="en-US" w:eastAsia="fr-FR"/>
        </w:rPr>
        <w:tab/>
        <w:t xml:space="preserve">You must specify an </w:t>
      </w:r>
      <w:r w:rsidR="00874C57" w:rsidRPr="00874C57">
        <w:rPr>
          <w:rFonts w:eastAsia="Times New Roman" w:cs="Times New Roman"/>
          <w:i/>
          <w:iCs/>
          <w:lang w:val="en-US" w:eastAsia="fr-FR"/>
        </w:rPr>
        <w:t>outgoing-interface</w:t>
      </w:r>
      <w:r w:rsidR="00874C57" w:rsidRPr="00874C57">
        <w:rPr>
          <w:rFonts w:eastAsia="Times New Roman" w:cs="Times New Roman"/>
          <w:b/>
          <w:i/>
          <w:iCs/>
          <w:lang w:val="en-US" w:eastAsia="fr-FR"/>
        </w:rPr>
        <w:t xml:space="preserve">  when using a link-local address as the </w:t>
      </w:r>
      <w:r w:rsidR="00874C57" w:rsidRPr="00F30FB7">
        <w:rPr>
          <w:rFonts w:eastAsia="Times New Roman" w:cs="Times New Roman"/>
          <w:i/>
          <w:iCs/>
          <w:lang w:val="en-US" w:eastAsia="fr-FR"/>
        </w:rPr>
        <w:t>next-hop-address</w:t>
      </w:r>
    </w:p>
    <w:p w:rsidR="00CF0FB0" w:rsidRDefault="00CF0FB0">
      <w:pPr>
        <w:spacing w:after="200"/>
        <w:rPr>
          <w:rFonts w:asciiTheme="majorHAnsi" w:eastAsiaTheme="majorEastAsia" w:hAnsiTheme="majorHAnsi" w:cstheme="majorBidi"/>
          <w:b/>
          <w:bCs/>
          <w:color w:val="4F81BD" w:themeColor="accent1"/>
          <w:lang w:val="en-US"/>
        </w:rPr>
      </w:pPr>
      <w:r>
        <w:rPr>
          <w:lang w:val="en-US"/>
        </w:rPr>
        <w:br w:type="page"/>
      </w:r>
    </w:p>
    <w:p w:rsidR="00611878" w:rsidRPr="00611878" w:rsidRDefault="005B2F22" w:rsidP="00AB59E0">
      <w:pPr>
        <w:pStyle w:val="Heading3"/>
      </w:pPr>
      <w:bookmarkStart w:id="492" w:name="_Toc413851116"/>
      <w:r>
        <w:lastRenderedPageBreak/>
        <w:t>Routing Protocols</w:t>
      </w:r>
      <w:bookmarkEnd w:id="492"/>
    </w:p>
    <w:p w:rsidR="00423DDB" w:rsidRPr="00611878" w:rsidRDefault="00611878" w:rsidP="00F3425A">
      <w:pPr>
        <w:pStyle w:val="Heading4"/>
        <w:rPr>
          <w:rFonts w:eastAsia="Times New Roman"/>
        </w:rPr>
      </w:pPr>
      <w:bookmarkStart w:id="493" w:name="_Toc413851117"/>
      <w:r w:rsidRPr="00611878">
        <w:rPr>
          <w:rFonts w:eastAsia="Times New Roman"/>
        </w:rPr>
        <w:t>RIPng</w:t>
      </w:r>
      <w:bookmarkEnd w:id="493"/>
    </w:p>
    <w:p w:rsidR="004212CF" w:rsidRPr="00302E84" w:rsidRDefault="004212CF" w:rsidP="009E17BB">
      <w:pPr>
        <w:numPr>
          <w:ilvl w:val="0"/>
          <w:numId w:val="138"/>
        </w:numPr>
        <w:tabs>
          <w:tab w:val="left" w:pos="4395"/>
        </w:tabs>
        <w:ind w:left="555" w:hanging="207"/>
        <w:rPr>
          <w:iCs/>
          <w:lang w:val="en-US"/>
        </w:rPr>
      </w:pPr>
      <w:r>
        <w:rPr>
          <w:b/>
          <w:bCs/>
          <w:iCs/>
          <w:lang w:val="en-US"/>
        </w:rPr>
        <w:t>Step 0</w:t>
      </w:r>
      <w:r w:rsidRPr="00302E84">
        <w:rPr>
          <w:b/>
          <w:bCs/>
          <w:iCs/>
          <w:lang w:val="en-US"/>
        </w:rPr>
        <w:t>:</w:t>
      </w:r>
      <w:r w:rsidRPr="00302E84">
        <w:rPr>
          <w:iCs/>
          <w:lang w:val="en-US"/>
        </w:rPr>
        <w:t> </w:t>
      </w:r>
      <w:r>
        <w:rPr>
          <w:iCs/>
          <w:lang w:val="en-US"/>
        </w:rPr>
        <w:t>(config)#</w:t>
      </w:r>
      <w:r w:rsidRPr="00302E84">
        <w:rPr>
          <w:b/>
          <w:bCs/>
          <w:iCs/>
          <w:lang w:val="en-US"/>
        </w:rPr>
        <w:t>ipv6 unicast-routing</w:t>
      </w:r>
      <w:r w:rsidR="00B46561">
        <w:rPr>
          <w:iCs/>
          <w:lang w:val="en-US"/>
        </w:rPr>
        <w:tab/>
      </w:r>
      <w:r w:rsidRPr="00302E84">
        <w:rPr>
          <w:iCs/>
          <w:lang w:val="en-US"/>
        </w:rPr>
        <w:t>Enable</w:t>
      </w:r>
      <w:r>
        <w:rPr>
          <w:iCs/>
          <w:lang w:val="en-US"/>
        </w:rPr>
        <w:t>s</w:t>
      </w:r>
      <w:r w:rsidRPr="00302E84">
        <w:rPr>
          <w:iCs/>
          <w:lang w:val="en-US"/>
        </w:rPr>
        <w:t xml:space="preserve"> IPv6 routing</w:t>
      </w:r>
    </w:p>
    <w:p w:rsidR="004212CF" w:rsidRPr="00D3277D" w:rsidRDefault="004212CF" w:rsidP="009E17BB">
      <w:pPr>
        <w:numPr>
          <w:ilvl w:val="0"/>
          <w:numId w:val="138"/>
        </w:numPr>
        <w:tabs>
          <w:tab w:val="left" w:pos="4395"/>
        </w:tabs>
        <w:ind w:left="555" w:hanging="207"/>
        <w:rPr>
          <w:b/>
          <w:i/>
          <w:iCs/>
          <w:lang w:val="en-US"/>
        </w:rPr>
      </w:pPr>
      <w:r w:rsidRPr="00D3277D">
        <w:rPr>
          <w:b/>
          <w:bCs/>
          <w:i/>
          <w:iCs/>
          <w:lang w:val="en-US"/>
        </w:rPr>
        <w:t>Step 1:</w:t>
      </w:r>
      <w:r w:rsidRPr="00D3277D">
        <w:rPr>
          <w:b/>
          <w:i/>
          <w:iCs/>
          <w:lang w:val="en-US"/>
        </w:rPr>
        <w:t> (config)#</w:t>
      </w:r>
      <w:r w:rsidR="00B46561">
        <w:rPr>
          <w:b/>
          <w:bCs/>
          <w:i/>
          <w:iCs/>
          <w:lang w:val="en-US"/>
        </w:rPr>
        <w:t>ipv6 cef</w:t>
      </w:r>
      <w:r w:rsidR="00B46561">
        <w:rPr>
          <w:b/>
          <w:bCs/>
          <w:i/>
          <w:iCs/>
          <w:lang w:val="en-US"/>
        </w:rPr>
        <w:tab/>
      </w:r>
      <w:r w:rsidRPr="00D3277D">
        <w:rPr>
          <w:b/>
          <w:i/>
          <w:iCs/>
          <w:lang w:val="en-US"/>
        </w:rPr>
        <w:t>Enables IPv6 Cisco Express Forwarding</w:t>
      </w:r>
    </w:p>
    <w:p w:rsidR="00D25CE9" w:rsidRPr="00D25CE9" w:rsidRDefault="00611878" w:rsidP="009E17BB">
      <w:pPr>
        <w:numPr>
          <w:ilvl w:val="0"/>
          <w:numId w:val="138"/>
        </w:numPr>
        <w:tabs>
          <w:tab w:val="left" w:pos="4395"/>
        </w:tabs>
        <w:ind w:left="555" w:hanging="207"/>
        <w:rPr>
          <w:rFonts w:eastAsia="Times New Roman" w:cs="Times New Roman"/>
          <w:iCs/>
          <w:lang w:val="en-US" w:eastAsia="fr-FR"/>
        </w:rPr>
      </w:pPr>
      <w:r w:rsidRPr="00611878">
        <w:rPr>
          <w:rFonts w:eastAsia="Times New Roman" w:cs="Times New Roman"/>
          <w:b/>
          <w:bCs/>
          <w:iCs/>
          <w:lang w:val="en-US" w:eastAsia="fr-FR"/>
        </w:rPr>
        <w:t>Step 2:</w:t>
      </w:r>
      <w:r w:rsidRPr="00611878">
        <w:rPr>
          <w:rFonts w:eastAsia="Times New Roman" w:cs="Times New Roman"/>
          <w:iCs/>
          <w:lang w:val="en-US" w:eastAsia="fr-FR"/>
        </w:rPr>
        <w:t> (config)#</w:t>
      </w:r>
      <w:r w:rsidRPr="00611878">
        <w:rPr>
          <w:rFonts w:eastAsia="Times New Roman" w:cs="Times New Roman"/>
          <w:b/>
          <w:bCs/>
          <w:iCs/>
          <w:lang w:val="en-US" w:eastAsia="fr-FR"/>
        </w:rPr>
        <w:t>ipv6 router rip</w:t>
      </w:r>
      <w:r w:rsidRPr="00611878">
        <w:rPr>
          <w:rFonts w:eastAsia="Times New Roman" w:cs="Times New Roman"/>
          <w:iCs/>
          <w:lang w:val="en-US" w:eastAsia="fr-FR"/>
        </w:rPr>
        <w:t> </w:t>
      </w:r>
      <w:r w:rsidRPr="00611878">
        <w:rPr>
          <w:rFonts w:eastAsia="Times New Roman" w:cs="Times New Roman"/>
          <w:i/>
          <w:iCs/>
          <w:lang w:val="en-US" w:eastAsia="fr-FR"/>
        </w:rPr>
        <w:t>name</w:t>
      </w:r>
      <w:r w:rsidR="00B46561">
        <w:rPr>
          <w:rFonts w:eastAsia="Times New Roman" w:cs="Times New Roman"/>
          <w:iCs/>
          <w:lang w:val="en-US" w:eastAsia="fr-FR"/>
        </w:rPr>
        <w:tab/>
      </w:r>
      <w:r w:rsidRPr="00611878">
        <w:rPr>
          <w:rFonts w:eastAsia="Times New Roman" w:cs="Times New Roman"/>
          <w:iCs/>
          <w:lang w:val="en-US" w:eastAsia="fr-FR"/>
        </w:rPr>
        <w:t>Enables RIPng</w:t>
      </w:r>
      <w:r w:rsidR="00B46561">
        <w:rPr>
          <w:rFonts w:eastAsia="Times New Roman" w:cs="Times New Roman"/>
          <w:iCs/>
          <w:lang w:val="en-US" w:eastAsia="fr-FR"/>
        </w:rPr>
        <w:t xml:space="preserve"> (</w:t>
      </w:r>
      <w:r w:rsidR="00B46561" w:rsidRPr="00B46561">
        <w:rPr>
          <w:rFonts w:eastAsia="Times New Roman" w:cs="Times New Roman"/>
          <w:b/>
          <w:i/>
          <w:iCs/>
          <w:lang w:val="en-US" w:eastAsia="fr-FR"/>
        </w:rPr>
        <w:t>not necessary to start the process</w:t>
      </w:r>
      <w:r w:rsidR="00D25CE9">
        <w:rPr>
          <w:rFonts w:eastAsia="Times New Roman" w:cs="Times New Roman"/>
          <w:b/>
          <w:i/>
          <w:iCs/>
          <w:lang w:val="en-US" w:eastAsia="fr-FR"/>
        </w:rPr>
        <w:t>, only for</w:t>
      </w:r>
    </w:p>
    <w:p w:rsidR="00611878" w:rsidRPr="00B46561" w:rsidRDefault="00D25CE9" w:rsidP="00D25CE9">
      <w:pPr>
        <w:ind w:left="4395"/>
        <w:rPr>
          <w:rFonts w:eastAsia="Times New Roman" w:cs="Times New Roman"/>
          <w:iCs/>
          <w:lang w:val="en-US" w:eastAsia="fr-FR"/>
        </w:rPr>
      </w:pPr>
      <w:r>
        <w:rPr>
          <w:rFonts w:eastAsia="Times New Roman" w:cs="Times New Roman"/>
          <w:b/>
          <w:i/>
          <w:iCs/>
          <w:lang w:val="en-US" w:eastAsia="fr-FR"/>
        </w:rPr>
        <w:t>configuration</w:t>
      </w:r>
      <w:r w:rsidRPr="00D25CE9">
        <w:rPr>
          <w:rFonts w:eastAsia="Times New Roman" w:cs="Times New Roman"/>
          <w:iCs/>
          <w:lang w:val="en-US" w:eastAsia="fr-FR"/>
        </w:rPr>
        <w:t>).</w:t>
      </w:r>
      <w:r w:rsidR="00611878" w:rsidRPr="00611878">
        <w:rPr>
          <w:rFonts w:eastAsia="Times New Roman" w:cs="Times New Roman"/>
          <w:iCs/>
          <w:lang w:val="en-US" w:eastAsia="fr-FR"/>
        </w:rPr>
        <w:t>The name must</w:t>
      </w:r>
      <w:r w:rsidR="00D728D2">
        <w:rPr>
          <w:rFonts w:eastAsia="Times New Roman" w:cs="Times New Roman"/>
          <w:iCs/>
          <w:lang w:val="en-US" w:eastAsia="fr-FR"/>
        </w:rPr>
        <w:t xml:space="preserve"> </w:t>
      </w:r>
      <w:r w:rsidR="00611878" w:rsidRPr="00611878">
        <w:rPr>
          <w:rFonts w:eastAsia="Times New Roman" w:cs="Times New Roman"/>
          <w:iCs/>
          <w:lang w:val="en-US" w:eastAsia="fr-FR"/>
        </w:rPr>
        <w:t xml:space="preserve">be unique on a router but does not </w:t>
      </w:r>
      <w:r w:rsidR="00611878" w:rsidRPr="00B46561">
        <w:rPr>
          <w:rFonts w:eastAsia="Times New Roman" w:cs="Times New Roman"/>
          <w:iCs/>
          <w:lang w:val="en-US" w:eastAsia="fr-FR"/>
        </w:rPr>
        <w:t>need to match neighboring routers.</w:t>
      </w:r>
    </w:p>
    <w:p w:rsidR="00611878" w:rsidRPr="00611878" w:rsidRDefault="00611878" w:rsidP="009E17BB">
      <w:pPr>
        <w:numPr>
          <w:ilvl w:val="0"/>
          <w:numId w:val="138"/>
        </w:numPr>
        <w:ind w:left="555" w:hanging="207"/>
        <w:rPr>
          <w:rFonts w:eastAsia="Times New Roman" w:cs="Times New Roman"/>
          <w:iCs/>
          <w:lang w:val="en-US" w:eastAsia="fr-FR"/>
        </w:rPr>
      </w:pPr>
      <w:r w:rsidRPr="00611878">
        <w:rPr>
          <w:rFonts w:eastAsia="Times New Roman" w:cs="Times New Roman"/>
          <w:b/>
          <w:bCs/>
          <w:iCs/>
          <w:lang w:val="en-US" w:eastAsia="fr-FR"/>
        </w:rPr>
        <w:t>Step 3:</w:t>
      </w:r>
      <w:r w:rsidRPr="00611878">
        <w:rPr>
          <w:rFonts w:eastAsia="Times New Roman" w:cs="Times New Roman"/>
          <w:iCs/>
          <w:lang w:val="en-US" w:eastAsia="fr-FR"/>
        </w:rPr>
        <w:t xml:space="preserve"> Enable IPv6 on the interface, </w:t>
      </w:r>
      <w:r w:rsidRPr="00611878">
        <w:rPr>
          <w:rFonts w:eastAsia="Times New Roman" w:cs="Times New Roman"/>
          <w:i/>
          <w:iCs/>
          <w:lang w:val="en-US" w:eastAsia="fr-FR"/>
        </w:rPr>
        <w:t>typically</w:t>
      </w:r>
      <w:r w:rsidRPr="00611878">
        <w:rPr>
          <w:rFonts w:eastAsia="Times New Roman" w:cs="Times New Roman"/>
          <w:iCs/>
          <w:lang w:val="en-US" w:eastAsia="fr-FR"/>
        </w:rPr>
        <w:t xml:space="preserve"> with </w:t>
      </w:r>
      <w:r w:rsidRPr="00611878">
        <w:rPr>
          <w:rFonts w:eastAsia="Times New Roman" w:cs="Times New Roman"/>
          <w:i/>
          <w:iCs/>
          <w:lang w:val="en-US" w:eastAsia="fr-FR"/>
        </w:rPr>
        <w:t>one of these two methods</w:t>
      </w:r>
      <w:r w:rsidRPr="00611878">
        <w:rPr>
          <w:rFonts w:eastAsia="Times New Roman" w:cs="Times New Roman"/>
          <w:iCs/>
          <w:lang w:val="en-US" w:eastAsia="fr-FR"/>
        </w:rPr>
        <w:t>:</w:t>
      </w:r>
    </w:p>
    <w:p w:rsidR="00611878" w:rsidRPr="00611878" w:rsidRDefault="00611878" w:rsidP="009E17BB">
      <w:pPr>
        <w:numPr>
          <w:ilvl w:val="0"/>
          <w:numId w:val="140"/>
        </w:numPr>
        <w:ind w:left="1428"/>
        <w:rPr>
          <w:rFonts w:eastAsia="Times New Roman" w:cs="Times New Roman"/>
          <w:iCs/>
          <w:lang w:val="en-US" w:eastAsia="fr-FR"/>
        </w:rPr>
      </w:pPr>
      <w:r w:rsidRPr="00611878">
        <w:rPr>
          <w:rFonts w:eastAsia="Times New Roman" w:cs="Times New Roman"/>
          <w:bCs/>
          <w:iCs/>
          <w:lang w:val="en-US" w:eastAsia="fr-FR"/>
        </w:rPr>
        <w:t>(config-if)#</w:t>
      </w:r>
      <w:r w:rsidRPr="00611878">
        <w:rPr>
          <w:rFonts w:eastAsia="Times New Roman" w:cs="Times New Roman"/>
          <w:b/>
          <w:bCs/>
          <w:iCs/>
          <w:lang w:val="en-US" w:eastAsia="fr-FR"/>
        </w:rPr>
        <w:t>ipv6 address</w:t>
      </w:r>
      <w:r w:rsidRPr="00611878">
        <w:rPr>
          <w:rFonts w:eastAsia="Times New Roman" w:cs="Times New Roman"/>
          <w:iCs/>
          <w:lang w:val="en-US" w:eastAsia="fr-FR"/>
        </w:rPr>
        <w:t> </w:t>
      </w:r>
      <w:r w:rsidRPr="00611878">
        <w:rPr>
          <w:rFonts w:eastAsia="Times New Roman" w:cs="Times New Roman"/>
          <w:i/>
          <w:iCs/>
          <w:lang w:val="en-US" w:eastAsia="fr-FR"/>
        </w:rPr>
        <w:t>prefix/length</w:t>
      </w:r>
      <w:r w:rsidRPr="00611878">
        <w:rPr>
          <w:rFonts w:eastAsia="Times New Roman" w:cs="Times New Roman"/>
          <w:iCs/>
          <w:lang w:val="en-US" w:eastAsia="fr-FR"/>
        </w:rPr>
        <w:t> [</w:t>
      </w:r>
      <w:r w:rsidRPr="00611878">
        <w:rPr>
          <w:rFonts w:eastAsia="Times New Roman" w:cs="Times New Roman"/>
          <w:b/>
          <w:bCs/>
          <w:iCs/>
          <w:lang w:val="en-US" w:eastAsia="fr-FR"/>
        </w:rPr>
        <w:t>eui-64</w:t>
      </w:r>
      <w:r w:rsidRPr="00611878">
        <w:rPr>
          <w:rFonts w:eastAsia="Times New Roman" w:cs="Times New Roman"/>
          <w:iCs/>
          <w:lang w:val="en-US" w:eastAsia="fr-FR"/>
        </w:rPr>
        <w:t>]</w:t>
      </w:r>
      <w:r w:rsidRPr="00611878">
        <w:rPr>
          <w:rFonts w:eastAsia="Times New Roman" w:cs="Times New Roman"/>
          <w:iCs/>
          <w:lang w:val="en-US" w:eastAsia="fr-FR"/>
        </w:rPr>
        <w:tab/>
      </w:r>
      <w:r w:rsidRPr="00611878">
        <w:rPr>
          <w:rFonts w:eastAsia="Times New Roman" w:cs="Times New Roman"/>
          <w:iCs/>
          <w:lang w:val="en-US" w:eastAsia="fr-FR"/>
        </w:rPr>
        <w:tab/>
        <w:t xml:space="preserve">Configures an IPv6 unicast address on each </w:t>
      </w:r>
      <w:r w:rsidR="00D728D2">
        <w:rPr>
          <w:rFonts w:eastAsia="Times New Roman" w:cs="Times New Roman"/>
          <w:iCs/>
          <w:lang w:val="en-US" w:eastAsia="fr-FR"/>
        </w:rPr>
        <w:t>int.,</w:t>
      </w:r>
    </w:p>
    <w:p w:rsidR="00611878" w:rsidRPr="00611878" w:rsidRDefault="00D728D2" w:rsidP="009E17BB">
      <w:pPr>
        <w:numPr>
          <w:ilvl w:val="1"/>
          <w:numId w:val="139"/>
        </w:numPr>
        <w:ind w:left="1406" w:hanging="338"/>
        <w:rPr>
          <w:rFonts w:eastAsia="Times New Roman" w:cs="Times New Roman"/>
          <w:iCs/>
          <w:lang w:val="en-US" w:eastAsia="fr-FR"/>
        </w:rPr>
      </w:pPr>
      <w:r w:rsidRPr="00611878">
        <w:rPr>
          <w:rFonts w:eastAsia="Times New Roman" w:cs="Times New Roman"/>
          <w:bCs/>
          <w:iCs/>
          <w:lang w:val="en-US" w:eastAsia="fr-FR"/>
        </w:rPr>
        <w:t xml:space="preserve"> </w:t>
      </w:r>
      <w:r w:rsidR="00611878" w:rsidRPr="00611878">
        <w:rPr>
          <w:rFonts w:eastAsia="Times New Roman" w:cs="Times New Roman"/>
          <w:bCs/>
          <w:iCs/>
          <w:lang w:val="en-US" w:eastAsia="fr-FR"/>
        </w:rPr>
        <w:t>(config-if)#</w:t>
      </w:r>
      <w:r w:rsidR="00611878" w:rsidRPr="00611878">
        <w:rPr>
          <w:rFonts w:eastAsia="Times New Roman" w:cs="Times New Roman"/>
          <w:b/>
          <w:bCs/>
          <w:iCs/>
          <w:lang w:val="en-US" w:eastAsia="fr-FR"/>
        </w:rPr>
        <w:t>ipv6 enable</w:t>
      </w:r>
      <w:r w:rsidR="00611878" w:rsidRPr="00611878">
        <w:rPr>
          <w:rFonts w:eastAsia="Times New Roman" w:cs="Times New Roman"/>
          <w:b/>
          <w:bCs/>
          <w:iCs/>
          <w:lang w:val="en-US" w:eastAsia="fr-FR"/>
        </w:rPr>
        <w:tab/>
      </w:r>
      <w:r w:rsidR="00611878" w:rsidRPr="00611878">
        <w:rPr>
          <w:rFonts w:eastAsia="Times New Roman" w:cs="Times New Roman"/>
          <w:b/>
          <w:bCs/>
          <w:iCs/>
          <w:lang w:val="en-US" w:eastAsia="fr-FR"/>
        </w:rPr>
        <w:tab/>
      </w:r>
      <w:r w:rsidR="00611878" w:rsidRPr="00611878">
        <w:rPr>
          <w:rFonts w:eastAsia="Times New Roman" w:cs="Times New Roman"/>
          <w:b/>
          <w:bCs/>
          <w:iCs/>
          <w:lang w:val="en-US" w:eastAsia="fr-FR"/>
        </w:rPr>
        <w:tab/>
      </w:r>
      <w:r w:rsidR="00611878" w:rsidRPr="00611878">
        <w:rPr>
          <w:rFonts w:eastAsia="Times New Roman" w:cs="Times New Roman"/>
          <w:b/>
          <w:bCs/>
          <w:iCs/>
          <w:lang w:val="en-US" w:eastAsia="fr-FR"/>
        </w:rPr>
        <w:tab/>
      </w:r>
      <w:r w:rsidR="00611878" w:rsidRPr="00611878">
        <w:rPr>
          <w:rFonts w:eastAsia="Times New Roman" w:cs="Times New Roman"/>
          <w:iCs/>
          <w:lang w:val="en-US" w:eastAsia="fr-FR"/>
        </w:rPr>
        <w:t xml:space="preserve">Enables IPv6 and causes the router to derive its link </w:t>
      </w:r>
    </w:p>
    <w:p w:rsidR="00611878" w:rsidRPr="00611878" w:rsidRDefault="00611878" w:rsidP="00151ADF">
      <w:pPr>
        <w:ind w:left="6367"/>
        <w:rPr>
          <w:rFonts w:eastAsia="Times New Roman" w:cs="Times New Roman"/>
          <w:iCs/>
          <w:lang w:val="en-US" w:eastAsia="fr-FR"/>
        </w:rPr>
      </w:pPr>
      <w:r w:rsidRPr="00611878">
        <w:rPr>
          <w:rFonts w:eastAsia="Times New Roman" w:cs="Times New Roman"/>
          <w:iCs/>
          <w:lang w:val="en-US" w:eastAsia="fr-FR"/>
        </w:rPr>
        <w:t>local address.</w:t>
      </w:r>
    </w:p>
    <w:p w:rsidR="00611878" w:rsidRPr="00611878" w:rsidRDefault="00611878" w:rsidP="009E17BB">
      <w:pPr>
        <w:numPr>
          <w:ilvl w:val="0"/>
          <w:numId w:val="138"/>
        </w:numPr>
        <w:tabs>
          <w:tab w:val="left" w:pos="4536"/>
        </w:tabs>
        <w:ind w:left="555" w:hanging="207"/>
        <w:rPr>
          <w:rFonts w:eastAsia="Times New Roman" w:cs="Times New Roman"/>
          <w:iCs/>
          <w:lang w:val="en-US" w:eastAsia="fr-FR"/>
        </w:rPr>
      </w:pPr>
      <w:r w:rsidRPr="00611878">
        <w:rPr>
          <w:rFonts w:eastAsia="Times New Roman" w:cs="Times New Roman"/>
          <w:b/>
          <w:bCs/>
          <w:iCs/>
          <w:lang w:val="en-US" w:eastAsia="fr-FR"/>
        </w:rPr>
        <w:t>Step 4:</w:t>
      </w:r>
      <w:r w:rsidRPr="00611878">
        <w:rPr>
          <w:rFonts w:eastAsia="Times New Roman" w:cs="Times New Roman"/>
          <w:iCs/>
          <w:lang w:val="en-US" w:eastAsia="fr-FR"/>
        </w:rPr>
        <w:t> (config-if)#</w:t>
      </w:r>
      <w:r w:rsidRPr="00611878">
        <w:rPr>
          <w:rFonts w:eastAsia="Times New Roman" w:cs="Times New Roman"/>
          <w:b/>
          <w:bCs/>
          <w:iCs/>
          <w:lang w:val="en-US" w:eastAsia="fr-FR"/>
        </w:rPr>
        <w:t>ipv6 rip</w:t>
      </w:r>
      <w:r w:rsidRPr="00611878">
        <w:rPr>
          <w:rFonts w:eastAsia="Times New Roman" w:cs="Times New Roman"/>
          <w:iCs/>
          <w:lang w:val="en-US" w:eastAsia="fr-FR"/>
        </w:rPr>
        <w:t> </w:t>
      </w:r>
      <w:r w:rsidRPr="00611878">
        <w:rPr>
          <w:rFonts w:eastAsia="Times New Roman" w:cs="Times New Roman"/>
          <w:i/>
          <w:iCs/>
          <w:lang w:val="en-US" w:eastAsia="fr-FR"/>
        </w:rPr>
        <w:t>name</w:t>
      </w:r>
      <w:r w:rsidRPr="00611878">
        <w:rPr>
          <w:rFonts w:eastAsia="Times New Roman" w:cs="Times New Roman"/>
          <w:iCs/>
          <w:lang w:val="en-US" w:eastAsia="fr-FR"/>
        </w:rPr>
        <w:t> </w:t>
      </w:r>
      <w:r w:rsidRPr="00611878">
        <w:rPr>
          <w:rFonts w:eastAsia="Times New Roman" w:cs="Times New Roman"/>
          <w:b/>
          <w:bCs/>
          <w:iCs/>
          <w:lang w:val="en-US" w:eastAsia="fr-FR"/>
        </w:rPr>
        <w:t>enable</w:t>
      </w:r>
      <w:r w:rsidR="006758A5">
        <w:rPr>
          <w:rFonts w:eastAsia="Times New Roman" w:cs="Times New Roman"/>
          <w:iCs/>
          <w:lang w:val="en-US" w:eastAsia="fr-FR"/>
        </w:rPr>
        <w:tab/>
      </w:r>
      <w:r w:rsidRPr="00611878">
        <w:rPr>
          <w:rFonts w:eastAsia="Times New Roman" w:cs="Times New Roman"/>
          <w:iCs/>
          <w:lang w:val="en-US" w:eastAsia="fr-FR"/>
        </w:rPr>
        <w:t xml:space="preserve">Enables RIP on this interface (where the </w:t>
      </w:r>
      <w:r w:rsidRPr="00611878">
        <w:rPr>
          <w:rFonts w:eastAsia="Times New Roman" w:cs="Times New Roman"/>
          <w:i/>
          <w:iCs/>
          <w:lang w:val="en-US" w:eastAsia="fr-FR"/>
        </w:rPr>
        <w:t>name</w:t>
      </w:r>
      <w:r w:rsidRPr="00611878">
        <w:rPr>
          <w:rFonts w:eastAsia="Times New Roman" w:cs="Times New Roman"/>
          <w:iCs/>
          <w:lang w:val="en-US" w:eastAsia="fr-FR"/>
        </w:rPr>
        <w:t xml:space="preserve"> matches the </w:t>
      </w:r>
      <w:r w:rsidRPr="00611878">
        <w:rPr>
          <w:rFonts w:eastAsia="Times New Roman" w:cs="Times New Roman"/>
          <w:b/>
          <w:bCs/>
          <w:iCs/>
          <w:lang w:val="en-US" w:eastAsia="fr-FR"/>
        </w:rPr>
        <w:t xml:space="preserve">ipv6 </w:t>
      </w:r>
    </w:p>
    <w:p w:rsidR="00611878" w:rsidRPr="00611878" w:rsidRDefault="00611878" w:rsidP="006758A5">
      <w:pPr>
        <w:ind w:left="4536"/>
        <w:rPr>
          <w:rFonts w:eastAsia="Times New Roman" w:cs="Times New Roman"/>
          <w:iCs/>
          <w:lang w:val="en-US" w:eastAsia="fr-FR"/>
        </w:rPr>
      </w:pPr>
      <w:r w:rsidRPr="00611878">
        <w:rPr>
          <w:rFonts w:eastAsia="Times New Roman" w:cs="Times New Roman"/>
          <w:b/>
          <w:bCs/>
          <w:iCs/>
          <w:lang w:val="en-US" w:eastAsia="fr-FR"/>
        </w:rPr>
        <w:t>router rip</w:t>
      </w:r>
      <w:r w:rsidRPr="00611878">
        <w:rPr>
          <w:rFonts w:eastAsia="Times New Roman" w:cs="Times New Roman"/>
          <w:iCs/>
          <w:lang w:val="en-US" w:eastAsia="fr-FR"/>
        </w:rPr>
        <w:t> </w:t>
      </w:r>
      <w:r w:rsidRPr="00611878">
        <w:rPr>
          <w:rFonts w:eastAsia="Times New Roman" w:cs="Times New Roman"/>
          <w:i/>
          <w:iCs/>
          <w:lang w:val="en-US" w:eastAsia="fr-FR"/>
        </w:rPr>
        <w:t>name</w:t>
      </w:r>
      <w:r w:rsidRPr="00611878">
        <w:rPr>
          <w:rFonts w:eastAsia="Times New Roman" w:cs="Times New Roman"/>
          <w:iCs/>
          <w:lang w:val="en-US" w:eastAsia="fr-FR"/>
        </w:rPr>
        <w:t> global configuration command).</w:t>
      </w:r>
    </w:p>
    <w:p w:rsidR="00611878" w:rsidRPr="00611878" w:rsidRDefault="00611878" w:rsidP="009E17BB">
      <w:pPr>
        <w:numPr>
          <w:ilvl w:val="0"/>
          <w:numId w:val="242"/>
        </w:numPr>
        <w:ind w:left="1416"/>
        <w:rPr>
          <w:rFonts w:eastAsia="Times New Roman" w:cs="Times New Roman"/>
          <w:iCs/>
          <w:lang w:val="en-US" w:eastAsia="fr-FR"/>
        </w:rPr>
      </w:pPr>
      <w:r w:rsidRPr="00611878">
        <w:rPr>
          <w:rFonts w:eastAsia="Times New Roman" w:cs="Times New Roman"/>
          <w:iCs/>
          <w:lang w:val="en-US" w:eastAsia="fr-FR"/>
        </w:rPr>
        <w:t>First, it starts sending RIP updates on that interface.</w:t>
      </w:r>
    </w:p>
    <w:p w:rsidR="00611878" w:rsidRPr="00611878" w:rsidRDefault="00611878" w:rsidP="009E17BB">
      <w:pPr>
        <w:numPr>
          <w:ilvl w:val="0"/>
          <w:numId w:val="242"/>
        </w:numPr>
        <w:ind w:left="1416"/>
        <w:rPr>
          <w:rFonts w:eastAsia="Times New Roman" w:cs="Times New Roman"/>
          <w:iCs/>
          <w:lang w:val="en-US" w:eastAsia="fr-FR"/>
        </w:rPr>
      </w:pPr>
      <w:r w:rsidRPr="00611878">
        <w:rPr>
          <w:rFonts w:eastAsia="Times New Roman" w:cs="Times New Roman"/>
          <w:iCs/>
          <w:lang w:val="en-US" w:eastAsia="fr-FR"/>
        </w:rPr>
        <w:t>It also starts processing any RIP updates received on that interface.</w:t>
      </w:r>
    </w:p>
    <w:p w:rsidR="00611878" w:rsidRPr="00611878" w:rsidRDefault="00611878" w:rsidP="009E17BB">
      <w:pPr>
        <w:numPr>
          <w:ilvl w:val="0"/>
          <w:numId w:val="242"/>
        </w:numPr>
        <w:ind w:left="1416"/>
        <w:rPr>
          <w:rFonts w:eastAsia="Times New Roman" w:cs="Times New Roman"/>
          <w:iCs/>
          <w:lang w:val="en-US" w:eastAsia="fr-FR"/>
        </w:rPr>
      </w:pPr>
      <w:r w:rsidRPr="00611878">
        <w:rPr>
          <w:rFonts w:eastAsia="Times New Roman" w:cs="Times New Roman"/>
          <w:iCs/>
          <w:lang w:val="en-US" w:eastAsia="fr-FR"/>
        </w:rPr>
        <w:t xml:space="preserve">Finally, it advertises about the connected routes on that interface. In particular, because IPv6 allows the configuration of multiple IPv6 unicast addresses on an interface, RIP advertises about most IPv6 unicast prefixes associated with the interface. The notable exceptions are that RIP </w:t>
      </w:r>
      <w:r w:rsidRPr="00611878">
        <w:rPr>
          <w:rFonts w:eastAsia="Times New Roman" w:cs="Times New Roman"/>
          <w:i/>
          <w:iCs/>
          <w:lang w:val="en-US" w:eastAsia="fr-FR"/>
        </w:rPr>
        <w:t>does not advertise about any link local addresses</w:t>
      </w:r>
      <w:r w:rsidRPr="00611878">
        <w:rPr>
          <w:rFonts w:eastAsia="Times New Roman" w:cs="Times New Roman"/>
          <w:iCs/>
          <w:lang w:val="en-US" w:eastAsia="fr-FR"/>
        </w:rPr>
        <w:t xml:space="preserve">, nor does RIP advertise about </w:t>
      </w:r>
      <w:r w:rsidRPr="00611878">
        <w:rPr>
          <w:rFonts w:eastAsia="Times New Roman" w:cs="Times New Roman"/>
          <w:i/>
          <w:iCs/>
          <w:lang w:val="en-US" w:eastAsia="fr-FR"/>
        </w:rPr>
        <w:t>the local host routes</w:t>
      </w:r>
      <w:r w:rsidRPr="00611878">
        <w:rPr>
          <w:rFonts w:eastAsia="Times New Roman" w:cs="Times New Roman"/>
          <w:iCs/>
          <w:lang w:val="en-US" w:eastAsia="fr-FR"/>
        </w:rPr>
        <w:t xml:space="preserve">–routes with a /128 prefix length–created for each interface IPv6 address. In short, RIP advertises </w:t>
      </w:r>
      <w:r w:rsidRPr="00611878">
        <w:rPr>
          <w:rFonts w:eastAsia="Times New Roman" w:cs="Times New Roman"/>
          <w:i/>
          <w:iCs/>
          <w:lang w:val="en-US" w:eastAsia="fr-FR"/>
        </w:rPr>
        <w:t>all routable subnets associated with the interface</w:t>
      </w:r>
      <w:r w:rsidRPr="00611878">
        <w:rPr>
          <w:rFonts w:eastAsia="Times New Roman" w:cs="Times New Roman"/>
          <w:iCs/>
          <w:lang w:val="en-US" w:eastAsia="fr-FR"/>
        </w:rPr>
        <w:t>.</w:t>
      </w:r>
    </w:p>
    <w:p w:rsidR="00611878" w:rsidRDefault="00611878" w:rsidP="00151ADF">
      <w:pPr>
        <w:rPr>
          <w:rFonts w:eastAsia="Times New Roman" w:cs="Times New Roman"/>
          <w:lang w:val="en-US" w:eastAsia="fr-FR"/>
        </w:rPr>
      </w:pPr>
    </w:p>
    <w:p w:rsidR="00E97D47" w:rsidRPr="00E97D47" w:rsidRDefault="00E97D47" w:rsidP="00E97D47">
      <w:pPr>
        <w:ind w:left="4253" w:hanging="4253"/>
        <w:rPr>
          <w:rFonts w:eastAsia="Times New Roman" w:cs="Times New Roman"/>
          <w:b/>
          <w:lang w:val="en-US" w:eastAsia="fr-FR"/>
        </w:rPr>
      </w:pPr>
      <w:r w:rsidRPr="00E97D47">
        <w:rPr>
          <w:rFonts w:eastAsia="Times New Roman" w:cs="Times New Roman"/>
          <w:b/>
          <w:i/>
          <w:lang w:val="en-US" w:eastAsia="fr-FR"/>
        </w:rPr>
        <w:t xml:space="preserve">(config-rtr)#passive-interface </w:t>
      </w:r>
      <w:r w:rsidRPr="00E97D47">
        <w:rPr>
          <w:rFonts w:eastAsia="Times New Roman" w:cs="Times New Roman"/>
          <w:i/>
          <w:lang w:val="en-US" w:eastAsia="fr-FR"/>
        </w:rPr>
        <w:t>interface</w:t>
      </w:r>
      <w:r w:rsidRPr="00E97D47">
        <w:rPr>
          <w:rFonts w:eastAsia="Times New Roman" w:cs="Times New Roman"/>
          <w:b/>
          <w:i/>
          <w:lang w:val="en-US" w:eastAsia="fr-FR"/>
        </w:rPr>
        <w:tab/>
      </w:r>
      <w:r>
        <w:rPr>
          <w:rFonts w:eastAsia="Times New Roman" w:cs="Times New Roman"/>
          <w:b/>
          <w:i/>
          <w:lang w:val="en-US" w:eastAsia="fr-FR"/>
        </w:rPr>
        <w:t>D</w:t>
      </w:r>
      <w:r w:rsidRPr="00E97D47">
        <w:rPr>
          <w:rFonts w:eastAsia="Times New Roman" w:cs="Times New Roman"/>
          <w:b/>
          <w:i/>
          <w:lang w:val="en-US" w:eastAsia="fr-FR"/>
        </w:rPr>
        <w:t>isable</w:t>
      </w:r>
      <w:r>
        <w:rPr>
          <w:rFonts w:eastAsia="Times New Roman" w:cs="Times New Roman"/>
          <w:b/>
          <w:i/>
          <w:lang w:val="en-US" w:eastAsia="fr-FR"/>
        </w:rPr>
        <w:t>s</w:t>
      </w:r>
      <w:r w:rsidRPr="00E97D47">
        <w:rPr>
          <w:rFonts w:eastAsia="Times New Roman" w:cs="Times New Roman"/>
          <w:b/>
          <w:i/>
          <w:lang w:val="en-US" w:eastAsia="fr-FR"/>
        </w:rPr>
        <w:t xml:space="preserve"> the sending of routing updates on </w:t>
      </w:r>
      <w:r>
        <w:rPr>
          <w:rFonts w:eastAsia="Times New Roman" w:cs="Times New Roman"/>
          <w:b/>
          <w:i/>
          <w:lang w:val="en-US" w:eastAsia="fr-FR"/>
        </w:rPr>
        <w:t>that interface, this</w:t>
      </w:r>
      <w:r w:rsidRPr="00E97D47">
        <w:rPr>
          <w:rFonts w:eastAsia="Times New Roman" w:cs="Times New Roman"/>
          <w:b/>
          <w:i/>
          <w:lang w:val="en-US" w:eastAsia="fr-FR"/>
        </w:rPr>
        <w:t xml:space="preserve"> prefix continue</w:t>
      </w:r>
      <w:r>
        <w:rPr>
          <w:rFonts w:eastAsia="Times New Roman" w:cs="Times New Roman"/>
          <w:b/>
          <w:i/>
          <w:lang w:val="en-US" w:eastAsia="fr-FR"/>
        </w:rPr>
        <w:t>s</w:t>
      </w:r>
      <w:r w:rsidRPr="00E97D47">
        <w:rPr>
          <w:rFonts w:eastAsia="Times New Roman" w:cs="Times New Roman"/>
          <w:b/>
          <w:i/>
          <w:lang w:val="en-US" w:eastAsia="fr-FR"/>
        </w:rPr>
        <w:t xml:space="preserve"> to be advertised </w:t>
      </w:r>
      <w:r>
        <w:rPr>
          <w:rFonts w:eastAsia="Times New Roman" w:cs="Times New Roman"/>
          <w:b/>
          <w:i/>
          <w:lang w:val="en-US" w:eastAsia="fr-FR"/>
        </w:rPr>
        <w:t>on</w:t>
      </w:r>
      <w:r w:rsidRPr="00E97D47">
        <w:rPr>
          <w:rFonts w:eastAsia="Times New Roman" w:cs="Times New Roman"/>
          <w:b/>
          <w:i/>
          <w:lang w:val="en-US" w:eastAsia="fr-FR"/>
        </w:rPr>
        <w:t xml:space="preserve"> other interfaces, and updates from other routers on that interface continue to be received and processed.</w:t>
      </w:r>
    </w:p>
    <w:p w:rsidR="00CE7C3C" w:rsidRPr="00B46561" w:rsidRDefault="00CE7C3C" w:rsidP="00151ADF">
      <w:pPr>
        <w:rPr>
          <w:rFonts w:eastAsia="Times New Roman" w:cs="Times New Roman"/>
          <w:b/>
          <w:i/>
          <w:lang w:val="en-US" w:eastAsia="fr-FR"/>
        </w:rPr>
      </w:pPr>
      <w:r w:rsidRPr="00B46561">
        <w:rPr>
          <w:rFonts w:eastAsia="Times New Roman" w:cs="Times New Roman"/>
          <w:b/>
          <w:i/>
          <w:lang w:val="en-US" w:eastAsia="fr-FR"/>
        </w:rPr>
        <w:t xml:space="preserve">(config-if)#ipv6 rip </w:t>
      </w:r>
      <w:r w:rsidRPr="00B46561">
        <w:rPr>
          <w:rFonts w:eastAsia="Times New Roman" w:cs="Times New Roman"/>
          <w:i/>
          <w:lang w:val="en-US" w:eastAsia="fr-FR"/>
        </w:rPr>
        <w:t>name</w:t>
      </w:r>
      <w:r w:rsidRPr="00B46561">
        <w:rPr>
          <w:rFonts w:eastAsia="Times New Roman" w:cs="Times New Roman"/>
          <w:b/>
          <w:i/>
          <w:lang w:val="en-US" w:eastAsia="fr-FR"/>
        </w:rPr>
        <w:t xml:space="preserve"> summary-address </w:t>
      </w:r>
      <w:r w:rsidRPr="00B46561">
        <w:rPr>
          <w:rFonts w:eastAsia="Times New Roman" w:cs="Times New Roman"/>
          <w:i/>
          <w:lang w:val="en-US" w:eastAsia="fr-FR"/>
        </w:rPr>
        <w:t>prefix</w:t>
      </w:r>
      <w:r w:rsidRPr="00B46561">
        <w:rPr>
          <w:rFonts w:eastAsia="Times New Roman" w:cs="Times New Roman"/>
          <w:b/>
          <w:i/>
          <w:lang w:val="en-US" w:eastAsia="fr-FR"/>
        </w:rPr>
        <w:t>/</w:t>
      </w:r>
      <w:r w:rsidRPr="00B46561">
        <w:rPr>
          <w:rFonts w:eastAsia="Times New Roman" w:cs="Times New Roman"/>
          <w:i/>
          <w:lang w:val="en-US" w:eastAsia="fr-FR"/>
        </w:rPr>
        <w:t>len</w:t>
      </w:r>
      <w:r w:rsidRPr="00B46561">
        <w:rPr>
          <w:rFonts w:eastAsia="Times New Roman" w:cs="Times New Roman"/>
          <w:b/>
          <w:i/>
          <w:lang w:val="en-US" w:eastAsia="fr-FR"/>
        </w:rPr>
        <w:tab/>
      </w:r>
      <w:r w:rsidRPr="00B46561">
        <w:rPr>
          <w:rFonts w:eastAsia="Times New Roman" w:cs="Times New Roman"/>
          <w:b/>
          <w:i/>
          <w:lang w:val="en-US" w:eastAsia="fr-FR"/>
        </w:rPr>
        <w:tab/>
        <w:t>Advertises a summary address on this interface</w:t>
      </w:r>
    </w:p>
    <w:p w:rsidR="00423DDB" w:rsidRPr="00611878" w:rsidRDefault="00611878" w:rsidP="00F3425A">
      <w:pPr>
        <w:pStyle w:val="Heading4"/>
        <w:rPr>
          <w:rFonts w:eastAsia="Times New Roman"/>
        </w:rPr>
      </w:pPr>
      <w:bookmarkStart w:id="494" w:name="_Toc413851118"/>
      <w:r w:rsidRPr="00611878">
        <w:rPr>
          <w:rFonts w:eastAsia="Times New Roman"/>
        </w:rPr>
        <w:t>EIGRPv6</w:t>
      </w:r>
      <w:bookmarkEnd w:id="494"/>
    </w:p>
    <w:p w:rsidR="004212CF" w:rsidRPr="00302E84" w:rsidRDefault="004212CF" w:rsidP="009E17BB">
      <w:pPr>
        <w:numPr>
          <w:ilvl w:val="0"/>
          <w:numId w:val="143"/>
        </w:numPr>
        <w:ind w:left="555" w:hanging="207"/>
        <w:rPr>
          <w:iCs/>
          <w:lang w:val="en-US"/>
        </w:rPr>
      </w:pPr>
      <w:r>
        <w:rPr>
          <w:b/>
          <w:bCs/>
          <w:iCs/>
          <w:lang w:val="en-US"/>
        </w:rPr>
        <w:t>Step 0</w:t>
      </w:r>
      <w:r w:rsidRPr="00302E84">
        <w:rPr>
          <w:b/>
          <w:bCs/>
          <w:iCs/>
          <w:lang w:val="en-US"/>
        </w:rPr>
        <w:t>:</w:t>
      </w:r>
      <w:r w:rsidRPr="00302E84">
        <w:rPr>
          <w:iCs/>
          <w:lang w:val="en-US"/>
        </w:rPr>
        <w:t> </w:t>
      </w:r>
      <w:r>
        <w:rPr>
          <w:iCs/>
          <w:lang w:val="en-US"/>
        </w:rPr>
        <w:t>(config)#</w:t>
      </w:r>
      <w:r w:rsidRPr="00302E84">
        <w:rPr>
          <w:b/>
          <w:bCs/>
          <w:iCs/>
          <w:lang w:val="en-US"/>
        </w:rPr>
        <w:t>ipv6 unicast-routing</w:t>
      </w:r>
      <w:r>
        <w:rPr>
          <w:iCs/>
          <w:lang w:val="en-US"/>
        </w:rPr>
        <w:tab/>
      </w:r>
      <w:r>
        <w:rPr>
          <w:iCs/>
          <w:lang w:val="en-US"/>
        </w:rPr>
        <w:tab/>
      </w:r>
      <w:r w:rsidRPr="00302E84">
        <w:rPr>
          <w:iCs/>
          <w:lang w:val="en-US"/>
        </w:rPr>
        <w:t>Enable</w:t>
      </w:r>
      <w:r>
        <w:rPr>
          <w:iCs/>
          <w:lang w:val="en-US"/>
        </w:rPr>
        <w:t>s</w:t>
      </w:r>
      <w:r w:rsidRPr="00302E84">
        <w:rPr>
          <w:iCs/>
          <w:lang w:val="en-US"/>
        </w:rPr>
        <w:t xml:space="preserve"> IPv6 routing</w:t>
      </w:r>
    </w:p>
    <w:p w:rsidR="004212CF" w:rsidRPr="00BA327E" w:rsidRDefault="004212CF" w:rsidP="009E17BB">
      <w:pPr>
        <w:numPr>
          <w:ilvl w:val="0"/>
          <w:numId w:val="143"/>
        </w:numPr>
        <w:ind w:left="555" w:hanging="207"/>
        <w:rPr>
          <w:b/>
          <w:i/>
          <w:iCs/>
          <w:lang w:val="en-US"/>
        </w:rPr>
      </w:pPr>
      <w:r w:rsidRPr="00BA327E">
        <w:rPr>
          <w:b/>
          <w:bCs/>
          <w:i/>
          <w:iCs/>
          <w:lang w:val="en-US"/>
        </w:rPr>
        <w:t>Step 1:</w:t>
      </w:r>
      <w:r w:rsidRPr="00BA327E">
        <w:rPr>
          <w:b/>
          <w:i/>
          <w:iCs/>
          <w:lang w:val="en-US"/>
        </w:rPr>
        <w:t> (config)#</w:t>
      </w:r>
      <w:r w:rsidRPr="00BA327E">
        <w:rPr>
          <w:b/>
          <w:bCs/>
          <w:i/>
          <w:iCs/>
          <w:lang w:val="en-US"/>
        </w:rPr>
        <w:t>ipv6 cef</w:t>
      </w:r>
      <w:r w:rsidRPr="00BA327E">
        <w:rPr>
          <w:b/>
          <w:bCs/>
          <w:i/>
          <w:iCs/>
          <w:lang w:val="en-US"/>
        </w:rPr>
        <w:tab/>
      </w:r>
      <w:r w:rsidRPr="00BA327E">
        <w:rPr>
          <w:b/>
          <w:bCs/>
          <w:i/>
          <w:iCs/>
          <w:lang w:val="en-US"/>
        </w:rPr>
        <w:tab/>
      </w:r>
      <w:r w:rsidRPr="00BA327E">
        <w:rPr>
          <w:b/>
          <w:i/>
          <w:iCs/>
          <w:lang w:val="en-US"/>
        </w:rPr>
        <w:tab/>
      </w:r>
      <w:r w:rsidRPr="00BA327E">
        <w:rPr>
          <w:b/>
          <w:i/>
          <w:iCs/>
          <w:lang w:val="en-US"/>
        </w:rPr>
        <w:tab/>
        <w:t>Enables IPv6 Cisco Express Forwarding</w:t>
      </w:r>
    </w:p>
    <w:p w:rsidR="00FB7A1E" w:rsidRPr="00FA57C9" w:rsidRDefault="00FB7A1E" w:rsidP="009E17BB">
      <w:pPr>
        <w:numPr>
          <w:ilvl w:val="0"/>
          <w:numId w:val="143"/>
        </w:numPr>
        <w:ind w:left="555" w:hanging="207"/>
        <w:rPr>
          <w:rFonts w:eastAsia="Times New Roman" w:cs="Times New Roman"/>
          <w:iCs/>
          <w:lang w:val="en-US" w:eastAsia="fr-FR"/>
        </w:rPr>
      </w:pPr>
      <w:r w:rsidRPr="00FA57C9">
        <w:rPr>
          <w:rFonts w:eastAsia="Times New Roman" w:cs="Times New Roman"/>
          <w:b/>
          <w:bCs/>
          <w:iCs/>
          <w:lang w:val="en-US" w:eastAsia="fr-FR"/>
        </w:rPr>
        <w:t xml:space="preserve">Step </w:t>
      </w:r>
      <w:r>
        <w:rPr>
          <w:rFonts w:eastAsia="Times New Roman" w:cs="Times New Roman"/>
          <w:b/>
          <w:bCs/>
          <w:iCs/>
          <w:lang w:val="en-US" w:eastAsia="fr-FR"/>
        </w:rPr>
        <w:t>2</w:t>
      </w:r>
      <w:r w:rsidRPr="00FA57C9">
        <w:rPr>
          <w:rFonts w:eastAsia="Times New Roman" w:cs="Times New Roman"/>
          <w:b/>
          <w:bCs/>
          <w:iCs/>
          <w:lang w:val="en-US" w:eastAsia="fr-FR"/>
        </w:rPr>
        <w:t>:</w:t>
      </w:r>
      <w:r w:rsidRPr="00FA57C9">
        <w:rPr>
          <w:rFonts w:eastAsia="Times New Roman" w:cs="Times New Roman"/>
          <w:iCs/>
          <w:lang w:val="en-US" w:eastAsia="fr-FR"/>
        </w:rPr>
        <w:t> (config)#</w:t>
      </w:r>
      <w:r w:rsidRPr="00FA57C9">
        <w:rPr>
          <w:rFonts w:eastAsia="Times New Roman" w:cs="Times New Roman"/>
          <w:b/>
          <w:bCs/>
          <w:iCs/>
          <w:lang w:val="en-US" w:eastAsia="fr-FR"/>
        </w:rPr>
        <w:t>ipv6 router eigrp</w:t>
      </w:r>
      <w:r w:rsidRPr="00FA57C9">
        <w:rPr>
          <w:rFonts w:eastAsia="Times New Roman" w:cs="Times New Roman"/>
          <w:iCs/>
          <w:lang w:val="en-US" w:eastAsia="fr-FR"/>
        </w:rPr>
        <w:t> </w:t>
      </w:r>
      <w:r w:rsidRPr="00FA57C9">
        <w:rPr>
          <w:rFonts w:eastAsia="Times New Roman" w:cs="Times New Roman"/>
          <w:i/>
          <w:iCs/>
          <w:lang w:val="en-US" w:eastAsia="fr-FR"/>
        </w:rPr>
        <w:t>asn</w:t>
      </w:r>
      <w:r w:rsidRPr="00FA57C9">
        <w:rPr>
          <w:rFonts w:eastAsia="Times New Roman" w:cs="Times New Roman"/>
          <w:iCs/>
          <w:lang w:val="en-US" w:eastAsia="fr-FR"/>
        </w:rPr>
        <w:tab/>
      </w:r>
      <w:r w:rsidRPr="00FA57C9">
        <w:rPr>
          <w:rFonts w:eastAsia="Times New Roman" w:cs="Times New Roman"/>
          <w:iCs/>
          <w:lang w:val="en-US" w:eastAsia="fr-FR"/>
        </w:rPr>
        <w:tab/>
        <w:t>Enables EIGRP (</w:t>
      </w:r>
      <w:r w:rsidRPr="00FA57C9">
        <w:rPr>
          <w:rFonts w:eastAsia="Times New Roman" w:cs="Times New Roman"/>
          <w:i/>
          <w:iCs/>
          <w:lang w:val="en-US" w:eastAsia="fr-FR"/>
        </w:rPr>
        <w:t>asn</w:t>
      </w:r>
      <w:r w:rsidRPr="00FA57C9">
        <w:rPr>
          <w:rFonts w:eastAsia="Times New Roman" w:cs="Times New Roman"/>
          <w:iCs/>
          <w:lang w:val="en-US" w:eastAsia="fr-FR"/>
        </w:rPr>
        <w:t xml:space="preserve"> </w:t>
      </w:r>
      <w:r w:rsidRPr="00FA57C9">
        <w:rPr>
          <w:rFonts w:eastAsia="Times New Roman" w:cs="Times New Roman"/>
          <w:iCs/>
          <w:lang w:val="en-US" w:eastAsia="fr-FR"/>
        </w:rPr>
        <w:sym w:font="Symbol" w:char="F0CE"/>
      </w:r>
      <w:r w:rsidRPr="00FA57C9">
        <w:rPr>
          <w:rFonts w:eastAsia="Times New Roman" w:cs="Times New Roman"/>
          <w:iCs/>
          <w:lang w:val="en-US" w:eastAsia="fr-FR"/>
        </w:rPr>
        <w:t>{1 – 65535})</w:t>
      </w:r>
    </w:p>
    <w:p w:rsidR="00FB7A1E" w:rsidRPr="00FA57C9" w:rsidRDefault="00FB7A1E" w:rsidP="009E17BB">
      <w:pPr>
        <w:numPr>
          <w:ilvl w:val="0"/>
          <w:numId w:val="143"/>
        </w:numPr>
        <w:ind w:left="555" w:hanging="207"/>
        <w:rPr>
          <w:rFonts w:eastAsia="Times New Roman" w:cs="Times New Roman"/>
          <w:iCs/>
          <w:lang w:val="en-US" w:eastAsia="fr-FR"/>
        </w:rPr>
      </w:pPr>
      <w:r>
        <w:rPr>
          <w:rFonts w:eastAsia="Times New Roman" w:cs="Times New Roman"/>
          <w:b/>
          <w:bCs/>
          <w:iCs/>
          <w:lang w:val="en-US" w:eastAsia="fr-FR"/>
        </w:rPr>
        <w:t>Step 3</w:t>
      </w:r>
      <w:r w:rsidRPr="00FA57C9">
        <w:rPr>
          <w:rFonts w:eastAsia="Times New Roman" w:cs="Times New Roman"/>
          <w:b/>
          <w:bCs/>
          <w:iCs/>
          <w:lang w:val="en-US" w:eastAsia="fr-FR"/>
        </w:rPr>
        <w:t>:</w:t>
      </w:r>
      <w:r w:rsidRPr="00FA57C9">
        <w:rPr>
          <w:rFonts w:eastAsia="Times New Roman" w:cs="Times New Roman"/>
          <w:iCs/>
          <w:lang w:val="en-US" w:eastAsia="fr-FR"/>
        </w:rPr>
        <w:t> (config-rtr)#</w:t>
      </w:r>
      <w:r w:rsidRPr="00FA57C9">
        <w:rPr>
          <w:rFonts w:eastAsia="Times New Roman" w:cs="Times New Roman"/>
          <w:b/>
          <w:bCs/>
          <w:iCs/>
          <w:lang w:val="en-US" w:eastAsia="fr-FR"/>
        </w:rPr>
        <w:t>eigrp router-id</w:t>
      </w:r>
      <w:r w:rsidRPr="00FA57C9">
        <w:rPr>
          <w:rFonts w:eastAsia="Times New Roman" w:cs="Times New Roman"/>
          <w:iCs/>
          <w:lang w:val="en-US" w:eastAsia="fr-FR"/>
        </w:rPr>
        <w:t> </w:t>
      </w:r>
      <w:r w:rsidRPr="00FA57C9">
        <w:rPr>
          <w:rFonts w:eastAsia="Times New Roman" w:cs="Times New Roman"/>
          <w:i/>
          <w:iCs/>
          <w:lang w:val="en-US" w:eastAsia="fr-FR"/>
        </w:rPr>
        <w:t>rid</w:t>
      </w:r>
      <w:r w:rsidRPr="00FA57C9">
        <w:rPr>
          <w:rFonts w:eastAsia="Times New Roman" w:cs="Times New Roman"/>
          <w:iCs/>
          <w:lang w:val="en-US" w:eastAsia="fr-FR"/>
        </w:rPr>
        <w:tab/>
      </w:r>
      <w:r w:rsidRPr="00FA57C9">
        <w:rPr>
          <w:rFonts w:eastAsia="Times New Roman" w:cs="Times New Roman"/>
          <w:iCs/>
          <w:lang w:val="en-US" w:eastAsia="fr-FR"/>
        </w:rPr>
        <w:tab/>
        <w:t xml:space="preserve">If no EIGRP router ID has been automatically chosen, due to not </w:t>
      </w:r>
    </w:p>
    <w:p w:rsidR="00FB7A1E" w:rsidRPr="00FA57C9" w:rsidRDefault="00FB7A1E" w:rsidP="00FB7A1E">
      <w:pPr>
        <w:ind w:left="4950"/>
        <w:rPr>
          <w:rFonts w:eastAsia="Times New Roman" w:cs="Times New Roman"/>
          <w:iCs/>
          <w:lang w:val="en-US" w:eastAsia="fr-FR"/>
        </w:rPr>
      </w:pPr>
      <w:r w:rsidRPr="00FA57C9">
        <w:rPr>
          <w:rFonts w:eastAsia="Times New Roman" w:cs="Times New Roman"/>
          <w:iCs/>
          <w:lang w:val="en-US" w:eastAsia="fr-FR"/>
        </w:rPr>
        <w:t>having at least one working interface with an </w:t>
      </w:r>
      <w:r w:rsidRPr="004975E5">
        <w:rPr>
          <w:rFonts w:eastAsia="Times New Roman" w:cs="Times New Roman"/>
          <w:i/>
          <w:iCs/>
          <w:u w:val="single"/>
          <w:lang w:val="en-US" w:eastAsia="fr-FR"/>
        </w:rPr>
        <w:t>IPv4 address</w:t>
      </w:r>
      <w:r w:rsidRPr="00FA57C9">
        <w:rPr>
          <w:rFonts w:eastAsia="Times New Roman" w:cs="Times New Roman"/>
          <w:iCs/>
          <w:lang w:val="en-US" w:eastAsia="fr-FR"/>
        </w:rPr>
        <w:t>, configure an EIGRP router ID in IPv4 format.</w:t>
      </w:r>
    </w:p>
    <w:p w:rsidR="00FB7A1E" w:rsidRPr="00FA57C9" w:rsidRDefault="00FB7A1E" w:rsidP="009E17BB">
      <w:pPr>
        <w:numPr>
          <w:ilvl w:val="0"/>
          <w:numId w:val="143"/>
        </w:numPr>
        <w:ind w:left="555" w:hanging="207"/>
        <w:rPr>
          <w:rFonts w:eastAsia="Times New Roman" w:cs="Times New Roman"/>
          <w:iCs/>
          <w:lang w:val="en-US" w:eastAsia="fr-FR"/>
        </w:rPr>
      </w:pPr>
      <w:r>
        <w:rPr>
          <w:rFonts w:eastAsia="Times New Roman" w:cs="Times New Roman"/>
          <w:b/>
          <w:bCs/>
          <w:iCs/>
          <w:lang w:val="en-US" w:eastAsia="fr-FR"/>
        </w:rPr>
        <w:t>Step 4</w:t>
      </w:r>
      <w:r w:rsidRPr="00FA57C9">
        <w:rPr>
          <w:rFonts w:eastAsia="Times New Roman" w:cs="Times New Roman"/>
          <w:b/>
          <w:bCs/>
          <w:iCs/>
          <w:lang w:val="en-US" w:eastAsia="fr-FR"/>
        </w:rPr>
        <w:t>:</w:t>
      </w:r>
      <w:r w:rsidRPr="00FA57C9">
        <w:rPr>
          <w:rFonts w:eastAsia="Times New Roman" w:cs="Times New Roman"/>
          <w:iCs/>
          <w:lang w:val="en-US" w:eastAsia="fr-FR"/>
        </w:rPr>
        <w:t> (config-rtr)#</w:t>
      </w:r>
      <w:r w:rsidRPr="00FA57C9">
        <w:rPr>
          <w:rFonts w:eastAsia="Times New Roman" w:cs="Times New Roman"/>
          <w:b/>
          <w:bCs/>
          <w:iCs/>
          <w:lang w:val="en-US" w:eastAsia="fr-FR"/>
        </w:rPr>
        <w:t>no shutdown</w:t>
      </w:r>
      <w:r>
        <w:rPr>
          <w:rFonts w:eastAsia="Times New Roman" w:cs="Times New Roman"/>
          <w:iCs/>
          <w:lang w:val="en-US" w:eastAsia="fr-FR"/>
        </w:rPr>
        <w:tab/>
      </w:r>
      <w:r>
        <w:rPr>
          <w:rFonts w:eastAsia="Times New Roman" w:cs="Times New Roman"/>
          <w:iCs/>
          <w:lang w:val="en-US" w:eastAsia="fr-FR"/>
        </w:rPr>
        <w:tab/>
      </w:r>
      <w:r w:rsidRPr="00FA57C9">
        <w:rPr>
          <w:rFonts w:eastAsia="Times New Roman" w:cs="Times New Roman"/>
          <w:iCs/>
          <w:lang w:val="en-US" w:eastAsia="fr-FR"/>
        </w:rPr>
        <w:t>Enables EIGRPv6</w:t>
      </w:r>
      <w:r w:rsidR="002663C6">
        <w:rPr>
          <w:rFonts w:eastAsia="Times New Roman" w:cs="Times New Roman"/>
          <w:iCs/>
          <w:lang w:val="en-US" w:eastAsia="fr-FR"/>
        </w:rPr>
        <w:t xml:space="preserve"> (</w:t>
      </w:r>
      <w:r w:rsidR="002663C6" w:rsidRPr="002663C6">
        <w:rPr>
          <w:rFonts w:eastAsia="Times New Roman" w:cs="Times New Roman"/>
          <w:b/>
          <w:i/>
          <w:iCs/>
          <w:lang w:val="en-US" w:eastAsia="fr-FR"/>
        </w:rPr>
        <w:t>necessary</w:t>
      </w:r>
      <w:r w:rsidR="002663C6">
        <w:rPr>
          <w:rFonts w:eastAsia="Times New Roman" w:cs="Times New Roman"/>
          <w:iCs/>
          <w:lang w:val="en-US" w:eastAsia="fr-FR"/>
        </w:rPr>
        <w:t>)</w:t>
      </w:r>
      <w:r w:rsidRPr="00FA57C9">
        <w:rPr>
          <w:rFonts w:eastAsia="Times New Roman" w:cs="Times New Roman"/>
          <w:iCs/>
          <w:lang w:val="en-US" w:eastAsia="fr-FR"/>
        </w:rPr>
        <w:t>.</w:t>
      </w:r>
    </w:p>
    <w:p w:rsidR="00FA57C9" w:rsidRPr="00FA57C9" w:rsidRDefault="00FB7A1E" w:rsidP="009E17BB">
      <w:pPr>
        <w:numPr>
          <w:ilvl w:val="0"/>
          <w:numId w:val="143"/>
        </w:numPr>
        <w:ind w:left="555" w:hanging="207"/>
        <w:rPr>
          <w:rFonts w:eastAsia="Times New Roman" w:cs="Times New Roman"/>
          <w:iCs/>
          <w:lang w:val="en-US" w:eastAsia="fr-FR"/>
        </w:rPr>
      </w:pPr>
      <w:r>
        <w:rPr>
          <w:rFonts w:eastAsia="Times New Roman" w:cs="Times New Roman"/>
          <w:b/>
          <w:bCs/>
          <w:iCs/>
          <w:lang w:val="en-US" w:eastAsia="fr-FR"/>
        </w:rPr>
        <w:t>Step 5</w:t>
      </w:r>
      <w:r w:rsidR="00FA57C9" w:rsidRPr="00FA57C9">
        <w:rPr>
          <w:rFonts w:eastAsia="Times New Roman" w:cs="Times New Roman"/>
          <w:b/>
          <w:bCs/>
          <w:iCs/>
          <w:lang w:val="en-US" w:eastAsia="fr-FR"/>
        </w:rPr>
        <w:t>:</w:t>
      </w:r>
      <w:r w:rsidR="00FA57C9" w:rsidRPr="00FA57C9">
        <w:rPr>
          <w:rFonts w:eastAsia="Times New Roman" w:cs="Times New Roman"/>
          <w:iCs/>
          <w:lang w:val="en-US" w:eastAsia="fr-FR"/>
        </w:rPr>
        <w:t xml:space="preserve"> Enable IPv6 on the interface, </w:t>
      </w:r>
      <w:r w:rsidR="00FA57C9" w:rsidRPr="00FA57C9">
        <w:rPr>
          <w:rFonts w:eastAsia="Times New Roman" w:cs="Times New Roman"/>
          <w:i/>
          <w:iCs/>
          <w:lang w:val="en-US" w:eastAsia="fr-FR"/>
        </w:rPr>
        <w:t>typically</w:t>
      </w:r>
      <w:r w:rsidR="00FA57C9" w:rsidRPr="00FA57C9">
        <w:rPr>
          <w:rFonts w:eastAsia="Times New Roman" w:cs="Times New Roman"/>
          <w:iCs/>
          <w:lang w:val="en-US" w:eastAsia="fr-FR"/>
        </w:rPr>
        <w:t xml:space="preserve"> with one of these two methods:</w:t>
      </w:r>
    </w:p>
    <w:p w:rsidR="00FA57C9" w:rsidRPr="00FA57C9" w:rsidRDefault="00FA57C9" w:rsidP="009E17BB">
      <w:pPr>
        <w:numPr>
          <w:ilvl w:val="1"/>
          <w:numId w:val="139"/>
        </w:numPr>
        <w:ind w:left="1264" w:hanging="196"/>
        <w:rPr>
          <w:rFonts w:eastAsia="Times New Roman" w:cs="Times New Roman"/>
          <w:iCs/>
          <w:lang w:val="en-US" w:eastAsia="fr-FR"/>
        </w:rPr>
      </w:pPr>
      <w:r w:rsidRPr="00FA57C9">
        <w:rPr>
          <w:rFonts w:eastAsia="Times New Roman" w:cs="Times New Roman"/>
          <w:bCs/>
          <w:iCs/>
          <w:lang w:val="en-US" w:eastAsia="fr-FR"/>
        </w:rPr>
        <w:t>(config-if)#</w:t>
      </w:r>
      <w:r w:rsidRPr="00FA57C9">
        <w:rPr>
          <w:rFonts w:eastAsia="Times New Roman" w:cs="Times New Roman"/>
          <w:b/>
          <w:bCs/>
          <w:iCs/>
          <w:lang w:val="en-US" w:eastAsia="fr-FR"/>
        </w:rPr>
        <w:t>ipv6 address</w:t>
      </w:r>
      <w:r w:rsidRPr="00FA57C9">
        <w:rPr>
          <w:rFonts w:eastAsia="Times New Roman" w:cs="Times New Roman"/>
          <w:iCs/>
          <w:lang w:val="en-US" w:eastAsia="fr-FR"/>
        </w:rPr>
        <w:t> </w:t>
      </w:r>
      <w:r w:rsidRPr="00FA57C9">
        <w:rPr>
          <w:rFonts w:eastAsia="Times New Roman" w:cs="Times New Roman"/>
          <w:i/>
          <w:iCs/>
          <w:lang w:val="en-US" w:eastAsia="fr-FR"/>
        </w:rPr>
        <w:t>prefix/length</w:t>
      </w:r>
      <w:r w:rsidRPr="00FA57C9">
        <w:rPr>
          <w:rFonts w:eastAsia="Times New Roman" w:cs="Times New Roman"/>
          <w:iCs/>
          <w:lang w:val="en-US" w:eastAsia="fr-FR"/>
        </w:rPr>
        <w:t> [</w:t>
      </w:r>
      <w:r w:rsidRPr="00FA57C9">
        <w:rPr>
          <w:rFonts w:eastAsia="Times New Roman" w:cs="Times New Roman"/>
          <w:b/>
          <w:bCs/>
          <w:iCs/>
          <w:lang w:val="en-US" w:eastAsia="fr-FR"/>
        </w:rPr>
        <w:t>eui-64</w:t>
      </w:r>
      <w:r w:rsidRPr="00FA57C9">
        <w:rPr>
          <w:rFonts w:eastAsia="Times New Roman" w:cs="Times New Roman"/>
          <w:iCs/>
          <w:lang w:val="en-US" w:eastAsia="fr-FR"/>
        </w:rPr>
        <w:t>]</w:t>
      </w:r>
      <w:r w:rsidRPr="00FA57C9">
        <w:rPr>
          <w:rFonts w:eastAsia="Times New Roman" w:cs="Times New Roman"/>
          <w:iCs/>
          <w:lang w:val="en-US" w:eastAsia="fr-FR"/>
        </w:rPr>
        <w:tab/>
        <w:t>Configures an IPv6 unicast address on each interface, </w:t>
      </w:r>
    </w:p>
    <w:p w:rsidR="00FA57C9" w:rsidRPr="00FA57C9" w:rsidRDefault="00FA57C9" w:rsidP="009E17BB">
      <w:pPr>
        <w:numPr>
          <w:ilvl w:val="1"/>
          <w:numId w:val="139"/>
        </w:numPr>
        <w:ind w:left="1264" w:hanging="196"/>
        <w:rPr>
          <w:rFonts w:eastAsia="Times New Roman" w:cs="Times New Roman"/>
          <w:iCs/>
          <w:lang w:val="en-US" w:eastAsia="fr-FR"/>
        </w:rPr>
      </w:pPr>
      <w:r w:rsidRPr="00FA57C9">
        <w:rPr>
          <w:rFonts w:eastAsia="Times New Roman" w:cs="Times New Roman"/>
          <w:bCs/>
          <w:iCs/>
          <w:lang w:val="en-US" w:eastAsia="fr-FR"/>
        </w:rPr>
        <w:t>(config-if)#</w:t>
      </w:r>
      <w:r w:rsidRPr="00FA57C9">
        <w:rPr>
          <w:rFonts w:eastAsia="Times New Roman" w:cs="Times New Roman"/>
          <w:b/>
          <w:bCs/>
          <w:iCs/>
          <w:lang w:val="en-US" w:eastAsia="fr-FR"/>
        </w:rPr>
        <w:t>ipv6 enable</w:t>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iCs/>
          <w:lang w:val="en-US" w:eastAsia="fr-FR"/>
        </w:rPr>
        <w:t xml:space="preserve">Enables IPv6 and causes the router to derive its link local </w:t>
      </w:r>
    </w:p>
    <w:p w:rsidR="00FA57C9" w:rsidRPr="00FA57C9" w:rsidRDefault="00FA57C9" w:rsidP="00151ADF">
      <w:pPr>
        <w:ind w:left="5658"/>
        <w:rPr>
          <w:rFonts w:eastAsia="Times New Roman" w:cs="Times New Roman"/>
          <w:iCs/>
          <w:lang w:val="en-US" w:eastAsia="fr-FR"/>
        </w:rPr>
      </w:pPr>
      <w:r w:rsidRPr="00FA57C9">
        <w:rPr>
          <w:rFonts w:eastAsia="Times New Roman" w:cs="Times New Roman"/>
          <w:iCs/>
          <w:lang w:val="en-US" w:eastAsia="fr-FR"/>
        </w:rPr>
        <w:t>address.</w:t>
      </w:r>
    </w:p>
    <w:p w:rsidR="00FA57C9" w:rsidRPr="00FA57C9" w:rsidRDefault="00FB7A1E" w:rsidP="009E17BB">
      <w:pPr>
        <w:numPr>
          <w:ilvl w:val="0"/>
          <w:numId w:val="138"/>
        </w:numPr>
        <w:ind w:left="555" w:hanging="207"/>
        <w:rPr>
          <w:rFonts w:eastAsia="Times New Roman" w:cs="Times New Roman"/>
          <w:iCs/>
          <w:lang w:val="en-US" w:eastAsia="fr-FR"/>
        </w:rPr>
      </w:pPr>
      <w:r>
        <w:rPr>
          <w:rFonts w:eastAsia="Times New Roman" w:cs="Times New Roman"/>
          <w:b/>
          <w:bCs/>
          <w:iCs/>
          <w:lang w:val="en-US" w:eastAsia="fr-FR"/>
        </w:rPr>
        <w:t>Step 6</w:t>
      </w:r>
      <w:r w:rsidR="00FA57C9" w:rsidRPr="00FA57C9">
        <w:rPr>
          <w:rFonts w:eastAsia="Times New Roman" w:cs="Times New Roman"/>
          <w:b/>
          <w:bCs/>
          <w:iCs/>
          <w:lang w:val="en-US" w:eastAsia="fr-FR"/>
        </w:rPr>
        <w:t>:</w:t>
      </w:r>
      <w:r w:rsidR="00FA57C9" w:rsidRPr="00FA57C9">
        <w:rPr>
          <w:rFonts w:eastAsia="Times New Roman" w:cs="Times New Roman"/>
          <w:iCs/>
          <w:lang w:val="en-US" w:eastAsia="fr-FR"/>
        </w:rPr>
        <w:t> (config-if)#</w:t>
      </w:r>
      <w:r w:rsidR="00FA57C9" w:rsidRPr="00FA57C9">
        <w:rPr>
          <w:rFonts w:eastAsia="Times New Roman" w:cs="Times New Roman"/>
          <w:b/>
          <w:bCs/>
          <w:iCs/>
          <w:lang w:val="en-US" w:eastAsia="fr-FR"/>
        </w:rPr>
        <w:t>ipv6 eigrp</w:t>
      </w:r>
      <w:r w:rsidR="00FA57C9" w:rsidRPr="00FA57C9">
        <w:rPr>
          <w:rFonts w:eastAsia="Times New Roman" w:cs="Times New Roman"/>
          <w:iCs/>
          <w:lang w:val="en-US" w:eastAsia="fr-FR"/>
        </w:rPr>
        <w:t> </w:t>
      </w:r>
      <w:r w:rsidR="00FA57C9" w:rsidRPr="00FA57C9">
        <w:rPr>
          <w:rFonts w:eastAsia="Times New Roman" w:cs="Times New Roman"/>
          <w:i/>
          <w:iCs/>
          <w:lang w:val="en-US" w:eastAsia="fr-FR"/>
        </w:rPr>
        <w:t>asn</w:t>
      </w:r>
      <w:r w:rsidR="00FA57C9" w:rsidRPr="00FA57C9">
        <w:rPr>
          <w:rFonts w:eastAsia="Times New Roman" w:cs="Times New Roman"/>
          <w:iCs/>
          <w:lang w:val="en-US" w:eastAsia="fr-FR"/>
        </w:rPr>
        <w:t> </w:t>
      </w:r>
      <w:r w:rsidR="00FA57C9" w:rsidRPr="00FA57C9">
        <w:rPr>
          <w:rFonts w:eastAsia="Times New Roman" w:cs="Times New Roman"/>
          <w:iCs/>
          <w:lang w:val="en-US" w:eastAsia="fr-FR"/>
        </w:rPr>
        <w:tab/>
      </w:r>
      <w:r w:rsidR="00FA57C9" w:rsidRPr="00FA57C9">
        <w:rPr>
          <w:rFonts w:eastAsia="Times New Roman" w:cs="Times New Roman"/>
          <w:iCs/>
          <w:lang w:val="en-US" w:eastAsia="fr-FR"/>
        </w:rPr>
        <w:tab/>
        <w:t xml:space="preserve">Enables EIGRP on this interface (where the </w:t>
      </w:r>
      <w:r w:rsidR="00FA57C9" w:rsidRPr="00FA57C9">
        <w:rPr>
          <w:rFonts w:eastAsia="Times New Roman" w:cs="Times New Roman"/>
          <w:i/>
          <w:iCs/>
          <w:lang w:val="en-US" w:eastAsia="fr-FR"/>
        </w:rPr>
        <w:t>asn</w:t>
      </w:r>
      <w:r w:rsidR="00FA57C9" w:rsidRPr="00FA57C9">
        <w:rPr>
          <w:rFonts w:eastAsia="Times New Roman" w:cs="Times New Roman"/>
          <w:iCs/>
          <w:lang w:val="en-US" w:eastAsia="fr-FR"/>
        </w:rPr>
        <w:t xml:space="preserve"> matches the </w:t>
      </w:r>
      <w:r w:rsidR="00FA57C9" w:rsidRPr="00FA57C9">
        <w:rPr>
          <w:rFonts w:eastAsia="Times New Roman" w:cs="Times New Roman"/>
          <w:b/>
          <w:bCs/>
          <w:iCs/>
          <w:lang w:val="en-US" w:eastAsia="fr-FR"/>
        </w:rPr>
        <w:t xml:space="preserve">ipv6 </w:t>
      </w:r>
    </w:p>
    <w:p w:rsidR="00FA57C9" w:rsidRPr="00FA57C9" w:rsidRDefault="00FA57C9" w:rsidP="00151ADF">
      <w:pPr>
        <w:ind w:left="4950"/>
        <w:rPr>
          <w:rFonts w:eastAsia="Times New Roman" w:cs="Times New Roman"/>
          <w:iCs/>
          <w:lang w:val="en-US" w:eastAsia="fr-FR"/>
        </w:rPr>
      </w:pPr>
      <w:r w:rsidRPr="00FA57C9">
        <w:rPr>
          <w:rFonts w:eastAsia="Times New Roman" w:cs="Times New Roman"/>
          <w:b/>
          <w:bCs/>
          <w:iCs/>
          <w:lang w:val="en-US" w:eastAsia="fr-FR"/>
        </w:rPr>
        <w:t>router eigrp</w:t>
      </w:r>
      <w:r w:rsidRPr="00FA57C9">
        <w:rPr>
          <w:rFonts w:eastAsia="Times New Roman" w:cs="Times New Roman"/>
          <w:iCs/>
          <w:lang w:val="en-US" w:eastAsia="fr-FR"/>
        </w:rPr>
        <w:t> </w:t>
      </w:r>
      <w:r w:rsidRPr="00FA57C9">
        <w:rPr>
          <w:rFonts w:eastAsia="Times New Roman" w:cs="Times New Roman"/>
          <w:i/>
          <w:iCs/>
          <w:lang w:val="en-US" w:eastAsia="fr-FR"/>
        </w:rPr>
        <w:t>asn</w:t>
      </w:r>
      <w:r w:rsidRPr="00FA57C9">
        <w:rPr>
          <w:rFonts w:eastAsia="Times New Roman" w:cs="Times New Roman"/>
          <w:iCs/>
          <w:lang w:val="en-US" w:eastAsia="fr-FR"/>
        </w:rPr>
        <w:t> global configuration command).</w:t>
      </w:r>
    </w:p>
    <w:p w:rsidR="00E97D47" w:rsidRDefault="00E97D47" w:rsidP="00E97D47">
      <w:pPr>
        <w:rPr>
          <w:rFonts w:eastAsia="Times New Roman" w:cs="Times New Roman"/>
          <w:lang w:val="en-US" w:eastAsia="fr-FR"/>
        </w:rPr>
      </w:pPr>
    </w:p>
    <w:p w:rsidR="00BA327E" w:rsidRDefault="00E46AEB" w:rsidP="00E97D47">
      <w:pPr>
        <w:rPr>
          <w:rFonts w:eastAsia="Times New Roman"/>
          <w:lang w:val="en-US" w:eastAsia="fr-FR"/>
        </w:rPr>
      </w:pPr>
      <w:r>
        <w:rPr>
          <w:rFonts w:eastAsia="Times New Roman" w:cs="Times New Roman"/>
          <w:lang w:val="en-US" w:eastAsia="fr-FR"/>
        </w:rPr>
        <w:t>(config-if)#</w:t>
      </w:r>
      <w:r w:rsidRPr="00E46AEB">
        <w:rPr>
          <w:rFonts w:eastAsia="Times New Roman"/>
          <w:b/>
          <w:bCs/>
          <w:lang w:val="en-US" w:eastAsia="fr-FR"/>
        </w:rPr>
        <w:t xml:space="preserve">ipv6 summary-address eigrp </w:t>
      </w:r>
      <w:r w:rsidR="00E97D47">
        <w:rPr>
          <w:rFonts w:eastAsia="Times New Roman"/>
          <w:i/>
          <w:iCs/>
          <w:lang w:val="en-US" w:eastAsia="fr-FR"/>
        </w:rPr>
        <w:t>as</w:t>
      </w:r>
      <w:r w:rsidRPr="00E46AEB">
        <w:rPr>
          <w:rFonts w:eastAsia="Times New Roman"/>
          <w:i/>
          <w:iCs/>
          <w:lang w:val="en-US" w:eastAsia="fr-FR"/>
        </w:rPr>
        <w:t xml:space="preserve">n </w:t>
      </w:r>
      <w:r w:rsidRPr="00CE7C3C">
        <w:rPr>
          <w:rFonts w:eastAsia="Times New Roman" w:cs="Times New Roman"/>
          <w:i/>
          <w:lang w:val="en-US" w:eastAsia="fr-FR"/>
        </w:rPr>
        <w:t>prefix/len</w:t>
      </w:r>
      <w:r w:rsidRPr="00E46AEB">
        <w:rPr>
          <w:rFonts w:eastAsia="Times New Roman"/>
          <w:lang w:val="en-US" w:eastAsia="fr-FR"/>
        </w:rPr>
        <w:t xml:space="preserve"> [</w:t>
      </w:r>
      <w:r w:rsidRPr="00E46AEB">
        <w:rPr>
          <w:rFonts w:eastAsia="Times New Roman"/>
          <w:i/>
          <w:iCs/>
          <w:lang w:val="en-US" w:eastAsia="fr-FR"/>
        </w:rPr>
        <w:t>admin-distance</w:t>
      </w:r>
      <w:r w:rsidRPr="00E46AEB">
        <w:rPr>
          <w:rFonts w:eastAsia="Times New Roman"/>
          <w:lang w:val="en-US" w:eastAsia="fr-FR"/>
        </w:rPr>
        <w:t>]</w:t>
      </w:r>
      <w:r w:rsidR="00E97D47">
        <w:rPr>
          <w:rFonts w:eastAsia="Times New Roman"/>
          <w:lang w:val="en-US" w:eastAsia="fr-FR"/>
        </w:rPr>
        <w:tab/>
      </w:r>
      <w:r w:rsidR="00BA327E">
        <w:rPr>
          <w:rFonts w:eastAsia="Times New Roman" w:cs="Times New Roman"/>
          <w:lang w:val="en-US" w:eastAsia="fr-FR"/>
        </w:rPr>
        <w:t xml:space="preserve">Advertises </w:t>
      </w:r>
      <w:r w:rsidR="00E97D47">
        <w:rPr>
          <w:rFonts w:eastAsia="Times New Roman" w:cs="Times New Roman"/>
          <w:lang w:val="en-US" w:eastAsia="fr-FR"/>
        </w:rPr>
        <w:t>a summary address on this int.</w:t>
      </w:r>
    </w:p>
    <w:p w:rsidR="00CF0FB0" w:rsidRDefault="00CF0FB0">
      <w:pPr>
        <w:spacing w:after="200"/>
        <w:rPr>
          <w:rFonts w:asciiTheme="majorHAnsi" w:eastAsia="Times New Roman" w:hAnsiTheme="majorHAnsi" w:cstheme="majorBidi"/>
          <w:b/>
          <w:bCs/>
          <w:i/>
          <w:iCs/>
          <w:color w:val="4F81BD" w:themeColor="accent1"/>
          <w:lang w:val="en-US" w:eastAsia="fr-FR"/>
        </w:rPr>
      </w:pPr>
      <w:r>
        <w:rPr>
          <w:rFonts w:eastAsia="Times New Roman"/>
          <w:lang w:val="en-US" w:eastAsia="fr-FR"/>
        </w:rPr>
        <w:br w:type="page"/>
      </w:r>
    </w:p>
    <w:p w:rsidR="00423DDB" w:rsidRDefault="00FA57C9" w:rsidP="00F3425A">
      <w:pPr>
        <w:pStyle w:val="Heading4"/>
        <w:rPr>
          <w:rFonts w:eastAsia="Times New Roman"/>
        </w:rPr>
      </w:pPr>
      <w:bookmarkStart w:id="495" w:name="_Toc413851119"/>
      <w:r w:rsidRPr="00FA57C9">
        <w:rPr>
          <w:rFonts w:eastAsia="Times New Roman"/>
        </w:rPr>
        <w:lastRenderedPageBreak/>
        <w:t>OSPFv3</w:t>
      </w:r>
      <w:bookmarkEnd w:id="495"/>
    </w:p>
    <w:p w:rsidR="004212CF" w:rsidRPr="00302E84" w:rsidRDefault="004212CF" w:rsidP="009E17BB">
      <w:pPr>
        <w:numPr>
          <w:ilvl w:val="0"/>
          <w:numId w:val="138"/>
        </w:numPr>
        <w:ind w:left="555" w:hanging="207"/>
        <w:rPr>
          <w:iCs/>
          <w:lang w:val="en-US"/>
        </w:rPr>
      </w:pPr>
      <w:r>
        <w:rPr>
          <w:b/>
          <w:bCs/>
          <w:iCs/>
          <w:lang w:val="en-US"/>
        </w:rPr>
        <w:t>Step 0</w:t>
      </w:r>
      <w:r w:rsidRPr="00302E84">
        <w:rPr>
          <w:b/>
          <w:bCs/>
          <w:iCs/>
          <w:lang w:val="en-US"/>
        </w:rPr>
        <w:t>:</w:t>
      </w:r>
      <w:r w:rsidRPr="00302E84">
        <w:rPr>
          <w:iCs/>
          <w:lang w:val="en-US"/>
        </w:rPr>
        <w:t> </w:t>
      </w:r>
      <w:r>
        <w:rPr>
          <w:iCs/>
          <w:lang w:val="en-US"/>
        </w:rPr>
        <w:t>(config)#</w:t>
      </w:r>
      <w:r w:rsidRPr="00302E84">
        <w:rPr>
          <w:b/>
          <w:bCs/>
          <w:iCs/>
          <w:lang w:val="en-US"/>
        </w:rPr>
        <w:t>ipv6 unicast-routing</w:t>
      </w:r>
      <w:r>
        <w:rPr>
          <w:iCs/>
          <w:lang w:val="en-US"/>
        </w:rPr>
        <w:tab/>
      </w:r>
      <w:r>
        <w:rPr>
          <w:iCs/>
          <w:lang w:val="en-US"/>
        </w:rPr>
        <w:tab/>
      </w:r>
      <w:r w:rsidRPr="00302E84">
        <w:rPr>
          <w:iCs/>
          <w:lang w:val="en-US"/>
        </w:rPr>
        <w:t>Enable</w:t>
      </w:r>
      <w:r>
        <w:rPr>
          <w:iCs/>
          <w:lang w:val="en-US"/>
        </w:rPr>
        <w:t>s</w:t>
      </w:r>
      <w:r w:rsidRPr="00302E84">
        <w:rPr>
          <w:iCs/>
          <w:lang w:val="en-US"/>
        </w:rPr>
        <w:t xml:space="preserve"> IPv6 routing</w:t>
      </w:r>
    </w:p>
    <w:p w:rsidR="004212CF" w:rsidRPr="00E934FB" w:rsidRDefault="004212CF" w:rsidP="009E17BB">
      <w:pPr>
        <w:numPr>
          <w:ilvl w:val="0"/>
          <w:numId w:val="138"/>
        </w:numPr>
        <w:ind w:left="555" w:hanging="207"/>
        <w:rPr>
          <w:b/>
          <w:i/>
          <w:iCs/>
          <w:lang w:val="en-US"/>
        </w:rPr>
      </w:pPr>
      <w:r w:rsidRPr="00E934FB">
        <w:rPr>
          <w:b/>
          <w:bCs/>
          <w:i/>
          <w:iCs/>
          <w:lang w:val="en-US"/>
        </w:rPr>
        <w:t>Step 1:</w:t>
      </w:r>
      <w:r w:rsidRPr="00E934FB">
        <w:rPr>
          <w:b/>
          <w:i/>
          <w:iCs/>
          <w:lang w:val="en-US"/>
        </w:rPr>
        <w:t> (config)#</w:t>
      </w:r>
      <w:r w:rsidRPr="00E934FB">
        <w:rPr>
          <w:b/>
          <w:bCs/>
          <w:i/>
          <w:iCs/>
          <w:lang w:val="en-US"/>
        </w:rPr>
        <w:t>ipv6 cef</w:t>
      </w:r>
      <w:r w:rsidRPr="00E934FB">
        <w:rPr>
          <w:b/>
          <w:bCs/>
          <w:i/>
          <w:iCs/>
          <w:lang w:val="en-US"/>
        </w:rPr>
        <w:tab/>
      </w:r>
      <w:r w:rsidRPr="00E934FB">
        <w:rPr>
          <w:b/>
          <w:bCs/>
          <w:i/>
          <w:iCs/>
          <w:lang w:val="en-US"/>
        </w:rPr>
        <w:tab/>
      </w:r>
      <w:r w:rsidRPr="00E934FB">
        <w:rPr>
          <w:b/>
          <w:i/>
          <w:iCs/>
          <w:lang w:val="en-US"/>
        </w:rPr>
        <w:tab/>
      </w:r>
      <w:r w:rsidRPr="00E934FB">
        <w:rPr>
          <w:b/>
          <w:i/>
          <w:iCs/>
          <w:lang w:val="en-US"/>
        </w:rPr>
        <w:tab/>
        <w:t>Enables IPv6 Cisco Express Forwarding</w:t>
      </w:r>
    </w:p>
    <w:p w:rsidR="00D25CE9" w:rsidRPr="00D25CE9" w:rsidRDefault="00FB7A1E" w:rsidP="009E17BB">
      <w:pPr>
        <w:numPr>
          <w:ilvl w:val="0"/>
          <w:numId w:val="138"/>
        </w:numPr>
        <w:ind w:left="567" w:hanging="207"/>
        <w:rPr>
          <w:rFonts w:eastAsia="Times New Roman" w:cs="Times New Roman"/>
          <w:iCs/>
          <w:lang w:val="en-US" w:eastAsia="fr-FR"/>
        </w:rPr>
      </w:pPr>
      <w:r>
        <w:rPr>
          <w:rFonts w:eastAsia="Times New Roman" w:cs="Times New Roman"/>
          <w:b/>
          <w:bCs/>
          <w:iCs/>
          <w:lang w:val="en-US" w:eastAsia="fr-FR"/>
        </w:rPr>
        <w:t>Step 2</w:t>
      </w:r>
      <w:r w:rsidRPr="00FA57C9">
        <w:rPr>
          <w:rFonts w:eastAsia="Times New Roman" w:cs="Times New Roman"/>
          <w:b/>
          <w:bCs/>
          <w:iCs/>
          <w:lang w:val="en-US" w:eastAsia="fr-FR"/>
        </w:rPr>
        <w:t>:</w:t>
      </w:r>
      <w:r w:rsidRPr="00FA57C9">
        <w:rPr>
          <w:rFonts w:eastAsia="Times New Roman" w:cs="Times New Roman"/>
          <w:iCs/>
          <w:lang w:val="en-US" w:eastAsia="fr-FR"/>
        </w:rPr>
        <w:t> (config)#</w:t>
      </w:r>
      <w:r w:rsidRPr="00FA57C9">
        <w:rPr>
          <w:rFonts w:eastAsia="Times New Roman" w:cs="Times New Roman"/>
          <w:b/>
          <w:bCs/>
          <w:iCs/>
          <w:lang w:val="en-US" w:eastAsia="fr-FR"/>
        </w:rPr>
        <w:t>ipv6 router ospf</w:t>
      </w:r>
      <w:r w:rsidRPr="00FA57C9">
        <w:rPr>
          <w:rFonts w:eastAsia="Times New Roman" w:cs="Times New Roman"/>
          <w:iCs/>
          <w:lang w:val="en-US" w:eastAsia="fr-FR"/>
        </w:rPr>
        <w:t> </w:t>
      </w:r>
      <w:r w:rsidRPr="00FA57C9">
        <w:rPr>
          <w:rFonts w:eastAsia="Times New Roman" w:cs="Times New Roman"/>
          <w:i/>
          <w:iCs/>
          <w:lang w:val="en-US" w:eastAsia="fr-FR"/>
        </w:rPr>
        <w:t>process-id</w:t>
      </w:r>
      <w:r w:rsidRPr="00FA57C9">
        <w:rPr>
          <w:rFonts w:eastAsia="Times New Roman" w:cs="Times New Roman"/>
          <w:iCs/>
          <w:lang w:val="en-US" w:eastAsia="fr-FR"/>
        </w:rPr>
        <w:t> </w:t>
      </w:r>
      <w:r w:rsidRPr="00FA57C9">
        <w:rPr>
          <w:rFonts w:eastAsia="Times New Roman" w:cs="Times New Roman"/>
          <w:iCs/>
          <w:lang w:val="en-US" w:eastAsia="fr-FR"/>
        </w:rPr>
        <w:tab/>
        <w:t>Creates an OSPFv3 routing process</w:t>
      </w:r>
      <w:r w:rsidR="004B4C39">
        <w:rPr>
          <w:rFonts w:eastAsia="Times New Roman" w:cs="Times New Roman"/>
          <w:iCs/>
          <w:lang w:val="en-US" w:eastAsia="fr-FR"/>
        </w:rPr>
        <w:t xml:space="preserve"> (</w:t>
      </w:r>
      <w:r w:rsidR="004B4C39">
        <w:rPr>
          <w:rFonts w:eastAsia="Times New Roman" w:cs="Times New Roman"/>
          <w:b/>
          <w:i/>
          <w:iCs/>
          <w:lang w:val="en-US" w:eastAsia="fr-FR"/>
        </w:rPr>
        <w:t>not necessary to start the</w:t>
      </w:r>
    </w:p>
    <w:p w:rsidR="00FB7A1E" w:rsidRPr="00FA57C9" w:rsidRDefault="004B4C39" w:rsidP="00D25CE9">
      <w:pPr>
        <w:tabs>
          <w:tab w:val="left" w:pos="4395"/>
        </w:tabs>
        <w:ind w:left="4962"/>
        <w:rPr>
          <w:rFonts w:eastAsia="Times New Roman" w:cs="Times New Roman"/>
          <w:iCs/>
          <w:lang w:val="en-US" w:eastAsia="fr-FR"/>
        </w:rPr>
      </w:pPr>
      <w:r w:rsidRPr="004B4C39">
        <w:rPr>
          <w:rFonts w:eastAsia="Times New Roman" w:cs="Times New Roman"/>
          <w:b/>
          <w:i/>
          <w:iCs/>
          <w:lang w:val="en-US" w:eastAsia="fr-FR"/>
        </w:rPr>
        <w:t>process</w:t>
      </w:r>
      <w:r w:rsidR="00D25CE9">
        <w:rPr>
          <w:rFonts w:eastAsia="Times New Roman" w:cs="Times New Roman"/>
          <w:b/>
          <w:i/>
          <w:iCs/>
          <w:lang w:val="en-US" w:eastAsia="fr-FR"/>
        </w:rPr>
        <w:t xml:space="preserve"> if it already has an RID</w:t>
      </w:r>
      <w:r w:rsidRPr="004B4C39">
        <w:rPr>
          <w:rFonts w:eastAsia="Times New Roman" w:cs="Times New Roman"/>
          <w:b/>
          <w:i/>
          <w:iCs/>
          <w:lang w:val="en-US" w:eastAsia="fr-FR"/>
        </w:rPr>
        <w:t>, only for configuration</w:t>
      </w:r>
      <w:r>
        <w:rPr>
          <w:rFonts w:eastAsia="Times New Roman" w:cs="Times New Roman"/>
          <w:iCs/>
          <w:lang w:val="en-US" w:eastAsia="fr-FR"/>
        </w:rPr>
        <w:t>).</w:t>
      </w:r>
    </w:p>
    <w:p w:rsidR="00AA3449" w:rsidRDefault="00FB7A1E" w:rsidP="009E17BB">
      <w:pPr>
        <w:numPr>
          <w:ilvl w:val="0"/>
          <w:numId w:val="138"/>
        </w:numPr>
        <w:ind w:left="567" w:hanging="207"/>
        <w:rPr>
          <w:rFonts w:eastAsia="Times New Roman" w:cs="Times New Roman"/>
          <w:iCs/>
          <w:lang w:val="en-US" w:eastAsia="fr-FR"/>
        </w:rPr>
      </w:pPr>
      <w:r w:rsidRPr="00AA3449">
        <w:rPr>
          <w:rFonts w:eastAsia="Times New Roman" w:cs="Times New Roman"/>
          <w:b/>
          <w:bCs/>
          <w:iCs/>
          <w:lang w:val="en-US" w:eastAsia="fr-FR"/>
        </w:rPr>
        <w:t>Step 3:</w:t>
      </w:r>
      <w:r w:rsidRPr="00AA3449">
        <w:rPr>
          <w:rFonts w:eastAsia="Times New Roman" w:cs="Times New Roman"/>
          <w:iCs/>
          <w:lang w:val="en-US" w:eastAsia="fr-FR"/>
        </w:rPr>
        <w:t> (config-rtr)#</w:t>
      </w:r>
      <w:r w:rsidRPr="00AA3449">
        <w:rPr>
          <w:rFonts w:eastAsia="Times New Roman" w:cs="Times New Roman"/>
          <w:b/>
          <w:bCs/>
          <w:iCs/>
          <w:lang w:val="en-US" w:eastAsia="fr-FR"/>
        </w:rPr>
        <w:t>router-id</w:t>
      </w:r>
      <w:r w:rsidRPr="00AA3449">
        <w:rPr>
          <w:rFonts w:eastAsia="Times New Roman" w:cs="Times New Roman"/>
          <w:iCs/>
          <w:lang w:val="en-US" w:eastAsia="fr-FR"/>
        </w:rPr>
        <w:t> </w:t>
      </w:r>
      <w:r w:rsidRPr="00AA3449">
        <w:rPr>
          <w:rFonts w:eastAsia="Times New Roman" w:cs="Times New Roman"/>
          <w:i/>
          <w:iCs/>
          <w:lang w:val="en-US" w:eastAsia="fr-FR"/>
        </w:rPr>
        <w:t>rid</w:t>
      </w:r>
      <w:r w:rsidRPr="00AA3449">
        <w:rPr>
          <w:rFonts w:eastAsia="Times New Roman" w:cs="Times New Roman"/>
          <w:iCs/>
          <w:lang w:val="en-US" w:eastAsia="fr-FR"/>
        </w:rPr>
        <w:tab/>
      </w:r>
      <w:r w:rsidRPr="00AA3449">
        <w:rPr>
          <w:rFonts w:eastAsia="Times New Roman" w:cs="Times New Roman"/>
          <w:iCs/>
          <w:lang w:val="en-US" w:eastAsia="fr-FR"/>
        </w:rPr>
        <w:tab/>
        <w:t xml:space="preserve">If no OSPF router ID has been automatically </w:t>
      </w:r>
      <w:r w:rsidR="00AA3449">
        <w:rPr>
          <w:rFonts w:eastAsia="Times New Roman" w:cs="Times New Roman"/>
          <w:iCs/>
          <w:lang w:val="en-US" w:eastAsia="fr-FR"/>
        </w:rPr>
        <w:t>chosen, due to not</w:t>
      </w:r>
    </w:p>
    <w:p w:rsidR="00FB7A1E" w:rsidRPr="00AA3449" w:rsidRDefault="00AA3449" w:rsidP="00AA3449">
      <w:pPr>
        <w:ind w:left="4962"/>
        <w:rPr>
          <w:rFonts w:eastAsia="Times New Roman" w:cs="Times New Roman"/>
          <w:iCs/>
          <w:lang w:val="en-US" w:eastAsia="fr-FR"/>
        </w:rPr>
      </w:pPr>
      <w:r>
        <w:rPr>
          <w:rFonts w:eastAsia="Times New Roman" w:cs="Times New Roman"/>
          <w:iCs/>
          <w:lang w:val="en-US" w:eastAsia="fr-FR"/>
        </w:rPr>
        <w:t>h</w:t>
      </w:r>
      <w:r w:rsidR="00FB7A1E" w:rsidRPr="00AA3449">
        <w:rPr>
          <w:rFonts w:eastAsia="Times New Roman" w:cs="Times New Roman"/>
          <w:iCs/>
          <w:lang w:val="en-US" w:eastAsia="fr-FR"/>
        </w:rPr>
        <w:t>aving at least one working interface with an IPv4 address, configure an OSPF router ID in IPv4 format.</w:t>
      </w:r>
    </w:p>
    <w:p w:rsidR="00FA57C9" w:rsidRPr="00FA57C9" w:rsidRDefault="00FB7A1E" w:rsidP="009E17BB">
      <w:pPr>
        <w:numPr>
          <w:ilvl w:val="0"/>
          <w:numId w:val="143"/>
        </w:numPr>
        <w:ind w:left="555" w:hanging="207"/>
        <w:rPr>
          <w:rFonts w:eastAsia="Times New Roman" w:cs="Times New Roman"/>
          <w:iCs/>
          <w:lang w:val="en-US" w:eastAsia="fr-FR"/>
        </w:rPr>
      </w:pPr>
      <w:r>
        <w:rPr>
          <w:rFonts w:eastAsia="Times New Roman" w:cs="Times New Roman"/>
          <w:b/>
          <w:bCs/>
          <w:iCs/>
          <w:lang w:val="en-US" w:eastAsia="fr-FR"/>
        </w:rPr>
        <w:t>Step 4</w:t>
      </w:r>
      <w:r w:rsidR="00FA57C9" w:rsidRPr="00FA57C9">
        <w:rPr>
          <w:rFonts w:eastAsia="Times New Roman" w:cs="Times New Roman"/>
          <w:b/>
          <w:bCs/>
          <w:iCs/>
          <w:lang w:val="en-US" w:eastAsia="fr-FR"/>
        </w:rPr>
        <w:t>:</w:t>
      </w:r>
      <w:r w:rsidR="00FA57C9" w:rsidRPr="00FA57C9">
        <w:rPr>
          <w:rFonts w:eastAsia="Times New Roman" w:cs="Times New Roman"/>
          <w:iCs/>
          <w:lang w:val="en-US" w:eastAsia="fr-FR"/>
        </w:rPr>
        <w:t xml:space="preserve"> Enable IPv6 on the interface, </w:t>
      </w:r>
      <w:r w:rsidR="00FA57C9" w:rsidRPr="00FA57C9">
        <w:rPr>
          <w:rFonts w:eastAsia="Times New Roman" w:cs="Times New Roman"/>
          <w:i/>
          <w:iCs/>
          <w:lang w:val="en-US" w:eastAsia="fr-FR"/>
        </w:rPr>
        <w:t>typically</w:t>
      </w:r>
      <w:r w:rsidR="00FA57C9" w:rsidRPr="00FA57C9">
        <w:rPr>
          <w:rFonts w:eastAsia="Times New Roman" w:cs="Times New Roman"/>
          <w:iCs/>
          <w:lang w:val="en-US" w:eastAsia="fr-FR"/>
        </w:rPr>
        <w:t xml:space="preserve"> with </w:t>
      </w:r>
      <w:r w:rsidR="00FA57C9" w:rsidRPr="00FA57C9">
        <w:rPr>
          <w:rFonts w:eastAsia="Times New Roman" w:cs="Times New Roman"/>
          <w:i/>
          <w:iCs/>
          <w:lang w:val="en-US" w:eastAsia="fr-FR"/>
        </w:rPr>
        <w:t>one of these two methods</w:t>
      </w:r>
      <w:r w:rsidR="00FA57C9" w:rsidRPr="00FA57C9">
        <w:rPr>
          <w:rFonts w:eastAsia="Times New Roman" w:cs="Times New Roman"/>
          <w:iCs/>
          <w:lang w:val="en-US" w:eastAsia="fr-FR"/>
        </w:rPr>
        <w:t>:</w:t>
      </w:r>
    </w:p>
    <w:p w:rsidR="00FA57C9" w:rsidRPr="00FA57C9" w:rsidRDefault="00FA57C9" w:rsidP="009E17BB">
      <w:pPr>
        <w:numPr>
          <w:ilvl w:val="1"/>
          <w:numId w:val="139"/>
        </w:numPr>
        <w:ind w:left="1264" w:hanging="196"/>
        <w:rPr>
          <w:rFonts w:eastAsia="Times New Roman" w:cs="Times New Roman"/>
          <w:iCs/>
          <w:lang w:val="en-US" w:eastAsia="fr-FR"/>
        </w:rPr>
      </w:pPr>
      <w:r w:rsidRPr="00FA57C9">
        <w:rPr>
          <w:rFonts w:eastAsia="Times New Roman" w:cs="Times New Roman"/>
          <w:bCs/>
          <w:iCs/>
          <w:lang w:val="en-US" w:eastAsia="fr-FR"/>
        </w:rPr>
        <w:t>(config-if)#</w:t>
      </w:r>
      <w:r w:rsidRPr="00FA57C9">
        <w:rPr>
          <w:rFonts w:eastAsia="Times New Roman" w:cs="Times New Roman"/>
          <w:b/>
          <w:bCs/>
          <w:iCs/>
          <w:lang w:val="en-US" w:eastAsia="fr-FR"/>
        </w:rPr>
        <w:t>ipv6 address</w:t>
      </w:r>
      <w:r w:rsidRPr="00FA57C9">
        <w:rPr>
          <w:rFonts w:eastAsia="Times New Roman" w:cs="Times New Roman"/>
          <w:iCs/>
          <w:lang w:val="en-US" w:eastAsia="fr-FR"/>
        </w:rPr>
        <w:t> </w:t>
      </w:r>
      <w:r w:rsidRPr="00FA57C9">
        <w:rPr>
          <w:rFonts w:eastAsia="Times New Roman" w:cs="Times New Roman"/>
          <w:i/>
          <w:iCs/>
          <w:lang w:val="en-US" w:eastAsia="fr-FR"/>
        </w:rPr>
        <w:t>prefix/length</w:t>
      </w:r>
      <w:r w:rsidRPr="00FA57C9">
        <w:rPr>
          <w:rFonts w:eastAsia="Times New Roman" w:cs="Times New Roman"/>
          <w:iCs/>
          <w:lang w:val="en-US" w:eastAsia="fr-FR"/>
        </w:rPr>
        <w:t> [</w:t>
      </w:r>
      <w:r w:rsidRPr="00FA57C9">
        <w:rPr>
          <w:rFonts w:eastAsia="Times New Roman" w:cs="Times New Roman"/>
          <w:b/>
          <w:bCs/>
          <w:iCs/>
          <w:lang w:val="en-US" w:eastAsia="fr-FR"/>
        </w:rPr>
        <w:t>eui-64</w:t>
      </w:r>
      <w:r w:rsidRPr="00FA57C9">
        <w:rPr>
          <w:rFonts w:eastAsia="Times New Roman" w:cs="Times New Roman"/>
          <w:iCs/>
          <w:lang w:val="en-US" w:eastAsia="fr-FR"/>
        </w:rPr>
        <w:t>]</w:t>
      </w:r>
      <w:r w:rsidRPr="00FA57C9">
        <w:rPr>
          <w:rFonts w:eastAsia="Times New Roman" w:cs="Times New Roman"/>
          <w:iCs/>
          <w:lang w:val="en-US" w:eastAsia="fr-FR"/>
        </w:rPr>
        <w:tab/>
        <w:t>Configures an IPv6 unicast address on each interface, </w:t>
      </w:r>
    </w:p>
    <w:p w:rsidR="00FA57C9" w:rsidRPr="00FA57C9" w:rsidRDefault="00FA57C9" w:rsidP="009E17BB">
      <w:pPr>
        <w:numPr>
          <w:ilvl w:val="1"/>
          <w:numId w:val="139"/>
        </w:numPr>
        <w:ind w:left="1264" w:hanging="196"/>
        <w:rPr>
          <w:rFonts w:eastAsia="Times New Roman" w:cs="Times New Roman"/>
          <w:iCs/>
          <w:lang w:val="en-US" w:eastAsia="fr-FR"/>
        </w:rPr>
      </w:pPr>
      <w:r w:rsidRPr="00FA57C9">
        <w:rPr>
          <w:rFonts w:eastAsia="Times New Roman" w:cs="Times New Roman"/>
          <w:bCs/>
          <w:iCs/>
          <w:lang w:val="en-US" w:eastAsia="fr-FR"/>
        </w:rPr>
        <w:t>(config-if)#</w:t>
      </w:r>
      <w:r w:rsidRPr="00FA57C9">
        <w:rPr>
          <w:rFonts w:eastAsia="Times New Roman" w:cs="Times New Roman"/>
          <w:b/>
          <w:bCs/>
          <w:iCs/>
          <w:lang w:val="en-US" w:eastAsia="fr-FR"/>
        </w:rPr>
        <w:t>ipv6 enable</w:t>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b/>
          <w:bCs/>
          <w:iCs/>
          <w:lang w:val="en-US" w:eastAsia="fr-FR"/>
        </w:rPr>
        <w:tab/>
      </w:r>
      <w:r w:rsidRPr="00FA57C9">
        <w:rPr>
          <w:rFonts w:eastAsia="Times New Roman" w:cs="Times New Roman"/>
          <w:iCs/>
          <w:lang w:val="en-US" w:eastAsia="fr-FR"/>
        </w:rPr>
        <w:t xml:space="preserve">Enables IPv6 and causes the router to derive its link local </w:t>
      </w:r>
    </w:p>
    <w:p w:rsidR="00FA57C9" w:rsidRPr="00FA57C9" w:rsidRDefault="00FA57C9" w:rsidP="00151ADF">
      <w:pPr>
        <w:ind w:left="5748"/>
        <w:rPr>
          <w:rFonts w:eastAsia="Times New Roman" w:cs="Times New Roman"/>
          <w:iCs/>
          <w:lang w:val="en-US" w:eastAsia="fr-FR"/>
        </w:rPr>
      </w:pPr>
      <w:r w:rsidRPr="00FA57C9">
        <w:rPr>
          <w:rFonts w:eastAsia="Times New Roman" w:cs="Times New Roman"/>
          <w:iCs/>
          <w:lang w:val="en-US" w:eastAsia="fr-FR"/>
        </w:rPr>
        <w:t>address.</w:t>
      </w:r>
    </w:p>
    <w:p w:rsidR="00FA57C9" w:rsidRPr="00FA57C9" w:rsidRDefault="00FB7A1E" w:rsidP="009E17BB">
      <w:pPr>
        <w:numPr>
          <w:ilvl w:val="0"/>
          <w:numId w:val="138"/>
        </w:numPr>
        <w:ind w:left="555" w:hanging="207"/>
        <w:rPr>
          <w:rFonts w:eastAsia="Times New Roman" w:cs="Times New Roman"/>
          <w:iCs/>
          <w:lang w:val="en-US" w:eastAsia="fr-FR"/>
        </w:rPr>
      </w:pPr>
      <w:r>
        <w:rPr>
          <w:rFonts w:eastAsia="Times New Roman" w:cs="Times New Roman"/>
          <w:b/>
          <w:bCs/>
          <w:iCs/>
          <w:lang w:val="en-US" w:eastAsia="fr-FR"/>
        </w:rPr>
        <w:t>Step 5</w:t>
      </w:r>
      <w:r w:rsidR="00FA57C9" w:rsidRPr="00FA57C9">
        <w:rPr>
          <w:rFonts w:eastAsia="Times New Roman" w:cs="Times New Roman"/>
          <w:b/>
          <w:bCs/>
          <w:iCs/>
          <w:lang w:val="en-US" w:eastAsia="fr-FR"/>
        </w:rPr>
        <w:t>:</w:t>
      </w:r>
      <w:r w:rsidR="00FA57C9" w:rsidRPr="00FA57C9">
        <w:rPr>
          <w:rFonts w:eastAsia="Times New Roman" w:cs="Times New Roman"/>
          <w:iCs/>
          <w:lang w:val="en-US" w:eastAsia="fr-FR"/>
        </w:rPr>
        <w:t> (config-if)#</w:t>
      </w:r>
      <w:r w:rsidR="00FA57C9" w:rsidRPr="00FA57C9">
        <w:rPr>
          <w:rFonts w:eastAsia="Times New Roman" w:cs="Times New Roman"/>
          <w:b/>
          <w:bCs/>
          <w:iCs/>
          <w:lang w:val="en-US" w:eastAsia="fr-FR"/>
        </w:rPr>
        <w:t>ipv6 ospf</w:t>
      </w:r>
      <w:r w:rsidR="00FA57C9" w:rsidRPr="00FA57C9">
        <w:rPr>
          <w:rFonts w:eastAsia="Times New Roman" w:cs="Times New Roman"/>
          <w:iCs/>
          <w:lang w:val="en-US" w:eastAsia="fr-FR"/>
        </w:rPr>
        <w:t> </w:t>
      </w:r>
      <w:r w:rsidR="00FA57C9" w:rsidRPr="00FA57C9">
        <w:rPr>
          <w:rFonts w:eastAsia="Times New Roman" w:cs="Times New Roman"/>
          <w:i/>
          <w:iCs/>
          <w:lang w:val="en-US" w:eastAsia="fr-FR"/>
        </w:rPr>
        <w:t>process-id</w:t>
      </w:r>
      <w:r w:rsidR="00FA57C9" w:rsidRPr="00FA57C9">
        <w:rPr>
          <w:rFonts w:eastAsia="Times New Roman" w:cs="Times New Roman"/>
          <w:iCs/>
          <w:lang w:val="en-US" w:eastAsia="fr-FR"/>
        </w:rPr>
        <w:t> </w:t>
      </w:r>
      <w:r w:rsidR="00FA57C9" w:rsidRPr="00FA57C9">
        <w:rPr>
          <w:rFonts w:eastAsia="Times New Roman" w:cs="Times New Roman"/>
          <w:b/>
          <w:bCs/>
          <w:iCs/>
          <w:lang w:val="en-US" w:eastAsia="fr-FR"/>
        </w:rPr>
        <w:t>area</w:t>
      </w:r>
      <w:r w:rsidR="00FA57C9" w:rsidRPr="00FA57C9">
        <w:rPr>
          <w:rFonts w:eastAsia="Times New Roman" w:cs="Times New Roman"/>
          <w:iCs/>
          <w:lang w:val="en-US" w:eastAsia="fr-FR"/>
        </w:rPr>
        <w:t> </w:t>
      </w:r>
      <w:r w:rsidR="00FA57C9" w:rsidRPr="00FA57C9">
        <w:rPr>
          <w:rFonts w:eastAsia="Times New Roman" w:cs="Times New Roman"/>
          <w:i/>
          <w:iCs/>
          <w:lang w:val="en-US" w:eastAsia="fr-FR"/>
        </w:rPr>
        <w:t>area-number</w:t>
      </w:r>
      <w:r w:rsidR="00FA57C9" w:rsidRPr="00FA57C9">
        <w:rPr>
          <w:rFonts w:eastAsia="Times New Roman" w:cs="Times New Roman"/>
          <w:iCs/>
          <w:lang w:val="en-US" w:eastAsia="fr-FR"/>
        </w:rPr>
        <w:t> </w:t>
      </w:r>
      <w:r w:rsidR="00FA57C9" w:rsidRPr="00FA57C9">
        <w:rPr>
          <w:rFonts w:eastAsia="Times New Roman" w:cs="Times New Roman"/>
          <w:iCs/>
          <w:lang w:val="en-US" w:eastAsia="fr-FR"/>
        </w:rPr>
        <w:tab/>
        <w:t xml:space="preserve">Enables OSPF on this interface (where the </w:t>
      </w:r>
      <w:r w:rsidR="00FA57C9" w:rsidRPr="00FA57C9">
        <w:rPr>
          <w:rFonts w:eastAsia="Times New Roman" w:cs="Times New Roman"/>
          <w:i/>
          <w:iCs/>
          <w:lang w:val="en-US" w:eastAsia="fr-FR"/>
        </w:rPr>
        <w:t>process</w:t>
      </w:r>
    </w:p>
    <w:p w:rsidR="00FA57C9" w:rsidRPr="00FA57C9" w:rsidRDefault="00FA57C9" w:rsidP="00151ADF">
      <w:pPr>
        <w:ind w:left="6367"/>
        <w:rPr>
          <w:rFonts w:eastAsia="Times New Roman" w:cs="Times New Roman"/>
          <w:iCs/>
          <w:lang w:val="en-US" w:eastAsia="fr-FR"/>
        </w:rPr>
      </w:pPr>
      <w:r w:rsidRPr="00FA57C9">
        <w:rPr>
          <w:rFonts w:eastAsia="Times New Roman" w:cs="Times New Roman"/>
          <w:i/>
          <w:iCs/>
          <w:lang w:val="en-US" w:eastAsia="fr-FR"/>
        </w:rPr>
        <w:t>-id </w:t>
      </w:r>
      <w:r w:rsidRPr="00FA57C9">
        <w:rPr>
          <w:rFonts w:eastAsia="Times New Roman" w:cs="Times New Roman"/>
          <w:iCs/>
          <w:lang w:val="en-US" w:eastAsia="fr-FR"/>
        </w:rPr>
        <w:t>matches the </w:t>
      </w:r>
      <w:r w:rsidRPr="00FA57C9">
        <w:rPr>
          <w:rFonts w:eastAsia="Times New Roman" w:cs="Times New Roman"/>
          <w:b/>
          <w:bCs/>
          <w:iCs/>
          <w:lang w:val="en-US" w:eastAsia="fr-FR"/>
        </w:rPr>
        <w:t>ipv6 router ospf </w:t>
      </w:r>
      <w:r w:rsidRPr="00FA57C9">
        <w:rPr>
          <w:rFonts w:eastAsia="Times New Roman" w:cs="Times New Roman"/>
          <w:bCs/>
          <w:i/>
          <w:iCs/>
          <w:lang w:val="en-US" w:eastAsia="fr-FR"/>
        </w:rPr>
        <w:t>process-id</w:t>
      </w:r>
      <w:r w:rsidRPr="00FA57C9">
        <w:rPr>
          <w:rFonts w:eastAsia="Times New Roman" w:cs="Times New Roman"/>
          <w:b/>
          <w:bCs/>
          <w:iCs/>
          <w:lang w:val="en-US" w:eastAsia="fr-FR"/>
        </w:rPr>
        <w:t xml:space="preserve">  </w:t>
      </w:r>
      <w:r w:rsidRPr="00FA57C9">
        <w:rPr>
          <w:rFonts w:eastAsia="Times New Roman" w:cs="Times New Roman"/>
          <w:iCs/>
          <w:lang w:val="en-US" w:eastAsia="fr-FR"/>
        </w:rPr>
        <w:t>global configuration command).</w:t>
      </w:r>
    </w:p>
    <w:p w:rsidR="00FA57C9" w:rsidRDefault="00FA57C9" w:rsidP="00151ADF">
      <w:pPr>
        <w:rPr>
          <w:rFonts w:eastAsia="Times New Roman" w:cs="Times New Roman"/>
          <w:iCs/>
          <w:lang w:val="en-US" w:eastAsia="fr-FR"/>
        </w:rPr>
      </w:pPr>
    </w:p>
    <w:p w:rsidR="00C12154" w:rsidRPr="00C12154" w:rsidRDefault="00C12154" w:rsidP="00151ADF">
      <w:pPr>
        <w:contextualSpacing/>
        <w:rPr>
          <w:rFonts w:eastAsia="Times New Roman" w:cs="Times New Roman"/>
          <w:bCs/>
          <w:iCs/>
          <w:lang w:val="en-US" w:eastAsia="fr-FR"/>
        </w:rPr>
      </w:pPr>
      <w:r w:rsidRPr="00C12154">
        <w:rPr>
          <w:rFonts w:eastAsia="Times New Roman" w:cs="Times New Roman"/>
          <w:bCs/>
          <w:iCs/>
          <w:lang w:val="en-US" w:eastAsia="fr-FR"/>
        </w:rPr>
        <w:t>#</w:t>
      </w:r>
      <w:r w:rsidRPr="00C12154">
        <w:rPr>
          <w:rFonts w:eastAsia="Times New Roman" w:cs="Times New Roman"/>
          <w:b/>
          <w:bCs/>
          <w:iCs/>
          <w:lang w:val="en-US" w:eastAsia="fr-FR"/>
        </w:rPr>
        <w:t xml:space="preserve">clear ipv6 ospf </w:t>
      </w:r>
      <w:r w:rsidRPr="00C12154">
        <w:rPr>
          <w:rFonts w:eastAsia="Times New Roman" w:cs="Times New Roman"/>
          <w:iCs/>
          <w:lang w:val="en-US" w:eastAsia="fr-FR"/>
        </w:rPr>
        <w:t>[</w:t>
      </w:r>
      <w:r w:rsidRPr="00C12154">
        <w:rPr>
          <w:rFonts w:eastAsia="Times New Roman" w:cs="Times New Roman"/>
          <w:i/>
          <w:iCs/>
          <w:lang w:val="en-US" w:eastAsia="fr-FR"/>
        </w:rPr>
        <w:t>process-id</w:t>
      </w:r>
      <w:r w:rsidRPr="00C12154">
        <w:rPr>
          <w:rFonts w:eastAsia="Times New Roman" w:cs="Times New Roman"/>
          <w:iCs/>
          <w:lang w:val="en-US" w:eastAsia="fr-FR"/>
        </w:rPr>
        <w:t xml:space="preserve">] </w:t>
      </w:r>
      <w:r w:rsidRPr="00C12154">
        <w:rPr>
          <w:rFonts w:eastAsia="Times New Roman" w:cs="Times New Roman"/>
          <w:b/>
          <w:bCs/>
          <w:iCs/>
          <w:lang w:val="en-US" w:eastAsia="fr-FR"/>
        </w:rPr>
        <w:t>process</w:t>
      </w:r>
      <w:r w:rsidRPr="00C12154">
        <w:rPr>
          <w:rFonts w:eastAsia="Times New Roman" w:cs="Times New Roman"/>
          <w:b/>
          <w:bCs/>
          <w:iCs/>
          <w:lang w:val="en-US" w:eastAsia="fr-FR"/>
        </w:rPr>
        <w:tab/>
      </w:r>
      <w:r w:rsidRPr="00C12154">
        <w:rPr>
          <w:rFonts w:eastAsia="Times New Roman" w:cs="Times New Roman"/>
          <w:b/>
          <w:bCs/>
          <w:iCs/>
          <w:lang w:val="en-US" w:eastAsia="fr-FR"/>
        </w:rPr>
        <w:tab/>
      </w:r>
      <w:r w:rsidRPr="00C12154">
        <w:rPr>
          <w:rFonts w:eastAsia="Times New Roman" w:cs="Times New Roman"/>
          <w:b/>
          <w:bCs/>
          <w:iCs/>
          <w:lang w:val="en-US" w:eastAsia="fr-FR"/>
        </w:rPr>
        <w:tab/>
      </w:r>
      <w:r w:rsidRPr="00C12154">
        <w:rPr>
          <w:rFonts w:eastAsia="Times New Roman" w:cs="Times New Roman"/>
          <w:bCs/>
          <w:iCs/>
          <w:lang w:val="en-US" w:eastAsia="fr-FR"/>
        </w:rPr>
        <w:t>The OSPF database is cleared and repopulated, and then the</w:t>
      </w:r>
    </w:p>
    <w:p w:rsidR="00C12154" w:rsidRDefault="00C12154" w:rsidP="00151ADF">
      <w:pPr>
        <w:ind w:left="4950"/>
        <w:rPr>
          <w:rFonts w:eastAsia="Times New Roman" w:cs="Times New Roman"/>
          <w:bCs/>
          <w:iCs/>
          <w:lang w:val="en-US" w:eastAsia="fr-FR"/>
        </w:rPr>
      </w:pPr>
      <w:r w:rsidRPr="00C12154">
        <w:rPr>
          <w:rFonts w:eastAsia="Times New Roman" w:cs="Times New Roman"/>
          <w:bCs/>
          <w:iCs/>
          <w:lang w:val="en-US" w:eastAsia="fr-FR"/>
        </w:rPr>
        <w:t>shortest path firs</w:t>
      </w:r>
      <w:r w:rsidR="004A705C">
        <w:rPr>
          <w:rFonts w:eastAsia="Times New Roman" w:cs="Times New Roman"/>
          <w:bCs/>
          <w:iCs/>
          <w:lang w:val="en-US" w:eastAsia="fr-FR"/>
        </w:rPr>
        <w:t>t (SPF) algorithm is performed.</w:t>
      </w:r>
    </w:p>
    <w:p w:rsidR="003852F3" w:rsidRDefault="003852F3" w:rsidP="00151ADF">
      <w:pPr>
        <w:ind w:left="4950"/>
        <w:rPr>
          <w:rFonts w:eastAsia="Times New Roman" w:cs="Times New Roman"/>
          <w:bCs/>
          <w:iCs/>
          <w:lang w:val="en-US" w:eastAsia="fr-FR"/>
        </w:rPr>
      </w:pPr>
    </w:p>
    <w:p w:rsidR="00D01A23" w:rsidRDefault="000F24FF" w:rsidP="009E17BB">
      <w:pPr>
        <w:pStyle w:val="ListParagraph"/>
        <w:numPr>
          <w:ilvl w:val="0"/>
          <w:numId w:val="284"/>
        </w:numPr>
        <w:ind w:left="426" w:hanging="426"/>
        <w:rPr>
          <w:b/>
          <w:bCs/>
          <w:i/>
          <w:iCs/>
          <w:lang w:val="en-US"/>
        </w:rPr>
      </w:pPr>
      <w:r>
        <w:rPr>
          <w:b/>
          <w:bCs/>
          <w:i/>
          <w:iCs/>
          <w:u w:val="single"/>
          <w:lang w:val="en-US"/>
        </w:rPr>
        <w:t>The</w:t>
      </w:r>
      <w:r w:rsidR="00D01A23" w:rsidRPr="00DB50D5">
        <w:rPr>
          <w:b/>
          <w:bCs/>
          <w:i/>
          <w:iCs/>
          <w:u w:val="single"/>
          <w:lang w:val="en-US"/>
        </w:rPr>
        <w:t xml:space="preserve"> command for entire Area Type-3 LSA filtering</w:t>
      </w:r>
      <w:r w:rsidR="0018058F">
        <w:rPr>
          <w:b/>
          <w:bCs/>
          <w:i/>
          <w:iCs/>
          <w:u w:val="single"/>
          <w:lang w:val="en-US"/>
        </w:rPr>
        <w:t xml:space="preserve"> has been removed from OSPFv3</w:t>
      </w:r>
      <w:r w:rsidR="00D01A23">
        <w:rPr>
          <w:b/>
          <w:bCs/>
          <w:i/>
          <w:iCs/>
          <w:lang w:val="en-US"/>
        </w:rPr>
        <w:t xml:space="preserve">: </w:t>
      </w:r>
      <w:r w:rsidR="00D01A23" w:rsidRPr="00EF53BC">
        <w:rPr>
          <w:b/>
          <w:bCs/>
          <w:iCs/>
          <w:lang w:val="en-US"/>
        </w:rPr>
        <w:t>(config-rtr)#area filter-list</w:t>
      </w:r>
    </w:p>
    <w:p w:rsidR="00DB50D5" w:rsidRDefault="00DB50D5" w:rsidP="00DB50D5">
      <w:pPr>
        <w:pStyle w:val="ListParagraph"/>
        <w:ind w:left="426"/>
        <w:rPr>
          <w:b/>
          <w:bCs/>
          <w:i/>
          <w:iCs/>
          <w:lang w:val="en-US"/>
        </w:rPr>
      </w:pPr>
      <w:r>
        <w:rPr>
          <w:b/>
          <w:bCs/>
          <w:i/>
          <w:iCs/>
          <w:lang w:val="en-US"/>
        </w:rPr>
        <w:t xml:space="preserve">The filtering </w:t>
      </w:r>
      <w:r w:rsidR="00470C7A">
        <w:rPr>
          <w:b/>
          <w:bCs/>
          <w:i/>
          <w:iCs/>
          <w:lang w:val="en-US"/>
        </w:rPr>
        <w:t>could</w:t>
      </w:r>
      <w:r>
        <w:rPr>
          <w:b/>
          <w:bCs/>
          <w:i/>
          <w:iCs/>
          <w:lang w:val="en-US"/>
        </w:rPr>
        <w:t xml:space="preserve"> be made on </w:t>
      </w:r>
      <w:r w:rsidR="00470C7A">
        <w:rPr>
          <w:b/>
          <w:bCs/>
          <w:i/>
          <w:iCs/>
          <w:lang w:val="en-US"/>
        </w:rPr>
        <w:t>all intended routers</w:t>
      </w:r>
      <w:r w:rsidR="0018058F">
        <w:rPr>
          <w:b/>
          <w:bCs/>
          <w:i/>
          <w:iCs/>
          <w:lang w:val="en-US"/>
        </w:rPr>
        <w:t xml:space="preserve"> </w:t>
      </w:r>
      <w:r>
        <w:rPr>
          <w:b/>
          <w:bCs/>
          <w:i/>
          <w:iCs/>
          <w:lang w:val="en-US"/>
        </w:rPr>
        <w:t>with a “distribute-list prefix-list in” command</w:t>
      </w:r>
      <w:r w:rsidR="00470C7A">
        <w:rPr>
          <w:b/>
          <w:bCs/>
          <w:i/>
          <w:iCs/>
          <w:lang w:val="en-US"/>
        </w:rPr>
        <w:t xml:space="preserve"> (not very scalable)</w:t>
      </w:r>
      <w:r>
        <w:rPr>
          <w:b/>
          <w:bCs/>
          <w:i/>
          <w:iCs/>
          <w:lang w:val="en-US"/>
        </w:rPr>
        <w:t>.</w:t>
      </w:r>
    </w:p>
    <w:p w:rsidR="00EF53BC" w:rsidRPr="00D01A23" w:rsidRDefault="00EF53BC" w:rsidP="00DB50D5">
      <w:pPr>
        <w:pStyle w:val="ListParagraph"/>
        <w:ind w:left="426"/>
        <w:rPr>
          <w:b/>
          <w:bCs/>
          <w:i/>
          <w:iCs/>
          <w:lang w:val="en-US"/>
        </w:rPr>
      </w:pPr>
      <w:r>
        <w:rPr>
          <w:b/>
          <w:bCs/>
          <w:i/>
          <w:iCs/>
          <w:lang w:val="en-US"/>
        </w:rPr>
        <w:t xml:space="preserve">Or, as suggested by </w:t>
      </w:r>
      <w:hyperlink r:id="rId239" w:history="1">
        <w:r w:rsidRPr="00EF53BC">
          <w:rPr>
            <w:rStyle w:val="Hyperlink"/>
            <w:b/>
            <w:bCs/>
            <w:i/>
            <w:iCs/>
            <w:lang w:val="en-US"/>
          </w:rPr>
          <w:t>QrsA</w:t>
        </w:r>
      </w:hyperlink>
      <w:r>
        <w:rPr>
          <w:b/>
          <w:bCs/>
          <w:i/>
          <w:iCs/>
          <w:lang w:val="en-US"/>
        </w:rPr>
        <w:t>, another workaround would be to use “</w:t>
      </w:r>
      <w:r w:rsidRPr="00EF53BC">
        <w:rPr>
          <w:b/>
          <w:bCs/>
          <w:iCs/>
          <w:lang w:val="en-US"/>
        </w:rPr>
        <w:t>area range not-advertise</w:t>
      </w:r>
      <w:r>
        <w:rPr>
          <w:b/>
          <w:bCs/>
          <w:i/>
          <w:iCs/>
          <w:lang w:val="en-US"/>
        </w:rPr>
        <w:t>” command</w:t>
      </w:r>
      <w:r w:rsidR="00470C7A">
        <w:rPr>
          <w:b/>
          <w:bCs/>
          <w:i/>
          <w:iCs/>
          <w:lang w:val="en-US"/>
        </w:rPr>
        <w:t xml:space="preserve"> on the ABR</w:t>
      </w:r>
      <w:r>
        <w:rPr>
          <w:b/>
          <w:bCs/>
          <w:i/>
          <w:iCs/>
          <w:lang w:val="en-US"/>
        </w:rPr>
        <w:t>.</w:t>
      </w:r>
    </w:p>
    <w:p w:rsidR="00E95D9F" w:rsidRDefault="00E95D9F" w:rsidP="00AB59E0">
      <w:pPr>
        <w:pStyle w:val="Heading3"/>
      </w:pPr>
      <w:bookmarkStart w:id="496" w:name="_Toc413851120"/>
      <w:r>
        <w:t xml:space="preserve">Migrating from IPv4 </w:t>
      </w:r>
      <w:r w:rsidR="003A6320">
        <w:rPr>
          <w:rFonts w:ascii="OpenSymbol" w:hAnsi="OpenSymbol"/>
        </w:rPr>
        <w:t>→</w:t>
      </w:r>
      <w:r>
        <w:t>IPv6</w:t>
      </w:r>
      <w:bookmarkEnd w:id="496"/>
    </w:p>
    <w:p w:rsidR="008837B3" w:rsidRPr="008837B3" w:rsidRDefault="008837B3" w:rsidP="00F3425A">
      <w:pPr>
        <w:pStyle w:val="Heading4"/>
      </w:pPr>
      <w:bookmarkStart w:id="497" w:name="_Toc413851121"/>
      <w:r>
        <w:t>Static Point-to-Point Tunnels</w:t>
      </w:r>
      <w:bookmarkEnd w:id="497"/>
    </w:p>
    <w:p w:rsidR="00F30FB7" w:rsidRPr="009F39BF" w:rsidRDefault="00854C5A" w:rsidP="00F3425A">
      <w:pPr>
        <w:pStyle w:val="Heading5"/>
        <w:rPr>
          <w:rFonts w:cs="Times New Roman"/>
        </w:rPr>
      </w:pPr>
      <w:bookmarkStart w:id="498" w:name="_Toc326328526"/>
      <w:bookmarkStart w:id="499" w:name="_Toc413851122"/>
      <w:r>
        <w:t>6in4</w:t>
      </w:r>
      <w:r w:rsidR="009F39BF" w:rsidRPr="009F39BF">
        <w:t xml:space="preserve"> : Manually Configured Tunnels</w:t>
      </w:r>
      <w:bookmarkEnd w:id="498"/>
      <w:bookmarkEnd w:id="499"/>
    </w:p>
    <w:p w:rsidR="009F39BF" w:rsidRPr="009F39BF" w:rsidRDefault="009F39BF" w:rsidP="009E17BB">
      <w:pPr>
        <w:numPr>
          <w:ilvl w:val="0"/>
          <w:numId w:val="152"/>
        </w:numPr>
        <w:tabs>
          <w:tab w:val="left" w:pos="5812"/>
        </w:tabs>
        <w:ind w:left="708"/>
        <w:contextualSpacing/>
        <w:rPr>
          <w:rFonts w:eastAsia="Times New Roman" w:cs="Times New Roman"/>
          <w:iCs/>
          <w:lang w:val="en-US" w:eastAsia="fr-FR"/>
        </w:rPr>
      </w:pPr>
      <w:r w:rsidRPr="009F39BF">
        <w:rPr>
          <w:rFonts w:eastAsia="Times New Roman" w:cs="Times New Roman"/>
          <w:b/>
          <w:iCs/>
          <w:lang w:val="en-US" w:eastAsia="fr-FR"/>
        </w:rPr>
        <w:t>Step 0</w:t>
      </w:r>
      <w:r w:rsidRPr="009F39BF">
        <w:rPr>
          <w:rFonts w:eastAsia="Times New Roman" w:cs="Times New Roman"/>
          <w:iCs/>
          <w:lang w:val="en-US" w:eastAsia="fr-FR"/>
        </w:rPr>
        <w:t>: (config)#</w:t>
      </w:r>
      <w:r w:rsidRPr="009F39BF">
        <w:rPr>
          <w:rFonts w:eastAsia="Times New Roman" w:cs="Times New Roman"/>
          <w:b/>
          <w:bCs/>
          <w:iCs/>
          <w:lang w:val="en-US" w:eastAsia="fr-FR"/>
        </w:rPr>
        <w:t>ipv6 unicast-routing</w:t>
      </w:r>
      <w:r w:rsidR="00B35D15">
        <w:rPr>
          <w:rFonts w:eastAsia="Times New Roman" w:cs="Times New Roman"/>
          <w:iCs/>
          <w:lang w:val="en-US" w:eastAsia="fr-FR"/>
        </w:rPr>
        <w:tab/>
      </w:r>
      <w:r w:rsidRPr="009F39BF">
        <w:rPr>
          <w:rFonts w:eastAsia="Times New Roman" w:cs="Times New Roman"/>
          <w:iCs/>
          <w:lang w:val="en-US" w:eastAsia="fr-FR"/>
        </w:rPr>
        <w:t>Enables IPv6 routing. </w:t>
      </w:r>
    </w:p>
    <w:p w:rsidR="005B3658" w:rsidRPr="0028178F" w:rsidRDefault="005B3658" w:rsidP="009E17BB">
      <w:pPr>
        <w:numPr>
          <w:ilvl w:val="0"/>
          <w:numId w:val="138"/>
        </w:numPr>
        <w:tabs>
          <w:tab w:val="left" w:pos="5812"/>
        </w:tabs>
        <w:ind w:left="697" w:hanging="349"/>
        <w:rPr>
          <w:b/>
          <w:i/>
          <w:iCs/>
          <w:lang w:val="en-US"/>
        </w:rPr>
      </w:pPr>
      <w:r w:rsidRPr="0028178F">
        <w:rPr>
          <w:b/>
          <w:bCs/>
          <w:i/>
          <w:iCs/>
          <w:lang w:val="en-US"/>
        </w:rPr>
        <w:t>Step 0:</w:t>
      </w:r>
      <w:r w:rsidRPr="0028178F">
        <w:rPr>
          <w:b/>
          <w:i/>
          <w:iCs/>
          <w:lang w:val="en-US"/>
        </w:rPr>
        <w:t> (config)#</w:t>
      </w:r>
      <w:r w:rsidRPr="0028178F">
        <w:rPr>
          <w:b/>
          <w:bCs/>
          <w:i/>
          <w:iCs/>
          <w:lang w:val="en-US"/>
        </w:rPr>
        <w:t>ipv6 cef</w:t>
      </w:r>
      <w:r w:rsidRPr="0028178F">
        <w:rPr>
          <w:b/>
          <w:bCs/>
          <w:i/>
          <w:iCs/>
          <w:lang w:val="en-US"/>
        </w:rPr>
        <w:tab/>
      </w:r>
      <w:r w:rsidRPr="0028178F">
        <w:rPr>
          <w:b/>
          <w:i/>
          <w:iCs/>
          <w:lang w:val="en-US"/>
        </w:rPr>
        <w:t>Enables IPv6 Cisco Express Forwarding</w:t>
      </w:r>
    </w:p>
    <w:p w:rsidR="009F39BF" w:rsidRPr="009F39BF" w:rsidRDefault="009F39BF" w:rsidP="009E17BB">
      <w:pPr>
        <w:numPr>
          <w:ilvl w:val="0"/>
          <w:numId w:val="152"/>
        </w:numPr>
        <w:ind w:left="708"/>
        <w:contextualSpacing/>
        <w:rPr>
          <w:rFonts w:eastAsia="Times New Roman" w:cs="Times New Roman"/>
          <w:iCs/>
          <w:lang w:val="en-US" w:eastAsia="fr-FR"/>
        </w:rPr>
      </w:pPr>
      <w:r w:rsidRPr="009F39BF">
        <w:rPr>
          <w:rFonts w:eastAsia="Times New Roman" w:cs="Times New Roman"/>
          <w:b/>
          <w:bCs/>
          <w:iCs/>
          <w:lang w:val="en-US" w:eastAsia="fr-FR"/>
        </w:rPr>
        <w:t>Step 1:</w:t>
      </w:r>
      <w:r w:rsidRPr="009F39BF">
        <w:rPr>
          <w:rFonts w:eastAsia="Times New Roman" w:cs="Times New Roman"/>
          <w:iCs/>
          <w:lang w:val="en-US" w:eastAsia="fr-FR"/>
        </w:rPr>
        <w:t xml:space="preserve"> Find the IPv4 </w:t>
      </w:r>
      <w:r w:rsidR="00BD62F8" w:rsidRPr="00BD62F8">
        <w:rPr>
          <w:rFonts w:eastAsia="Times New Roman" w:cs="Times New Roman"/>
          <w:b/>
          <w:i/>
          <w:iCs/>
          <w:lang w:val="en-US" w:eastAsia="fr-FR"/>
        </w:rPr>
        <w:t>encapsulating</w:t>
      </w:r>
      <w:r w:rsidR="00BD62F8">
        <w:rPr>
          <w:rFonts w:eastAsia="Times New Roman" w:cs="Times New Roman"/>
          <w:iCs/>
          <w:lang w:val="en-US" w:eastAsia="fr-FR"/>
        </w:rPr>
        <w:t xml:space="preserve"> </w:t>
      </w:r>
      <w:r w:rsidRPr="009F39BF">
        <w:rPr>
          <w:rFonts w:eastAsia="Times New Roman" w:cs="Times New Roman"/>
          <w:iCs/>
          <w:lang w:val="en-US" w:eastAsia="fr-FR"/>
        </w:rPr>
        <w:t>addresses planned for the tunnel, and ensure that each router can forward IPv4 packets between the addresses. If using a new loopback interface:</w:t>
      </w:r>
    </w:p>
    <w:p w:rsidR="009F39BF" w:rsidRPr="009F39BF" w:rsidRDefault="009F39BF" w:rsidP="009E17BB">
      <w:pPr>
        <w:numPr>
          <w:ilvl w:val="0"/>
          <w:numId w:val="153"/>
        </w:numPr>
        <w:tabs>
          <w:tab w:val="left" w:pos="5812"/>
        </w:tabs>
        <w:ind w:left="1428"/>
        <w:contextualSpacing/>
        <w:rPr>
          <w:rFonts w:eastAsia="Times New Roman" w:cs="Times New Roman"/>
          <w:iCs/>
          <w:lang w:val="en-US" w:eastAsia="fr-FR"/>
        </w:rPr>
      </w:pPr>
      <w:r w:rsidRPr="009F39BF">
        <w:rPr>
          <w:rFonts w:eastAsia="Times New Roman" w:cs="Times New Roman"/>
          <w:bCs/>
          <w:iCs/>
          <w:lang w:val="en-US" w:eastAsia="fr-FR"/>
        </w:rPr>
        <w:t>(config)#</w:t>
      </w:r>
      <w:r w:rsidRPr="009F39BF">
        <w:rPr>
          <w:rFonts w:eastAsia="Times New Roman" w:cs="Times New Roman"/>
          <w:b/>
          <w:bCs/>
          <w:iCs/>
          <w:lang w:val="en-US" w:eastAsia="fr-FR"/>
        </w:rPr>
        <w:t>interface loopback</w:t>
      </w:r>
      <w:r w:rsidRPr="009F39BF">
        <w:rPr>
          <w:rFonts w:eastAsia="Times New Roman" w:cs="Times New Roman"/>
          <w:iCs/>
          <w:lang w:val="en-US" w:eastAsia="fr-FR"/>
        </w:rPr>
        <w:t> </w:t>
      </w:r>
      <w:r w:rsidRPr="009F39BF">
        <w:rPr>
          <w:rFonts w:eastAsia="Times New Roman" w:cs="Times New Roman"/>
          <w:i/>
          <w:iCs/>
          <w:lang w:val="en-US" w:eastAsia="fr-FR"/>
        </w:rPr>
        <w:t>number</w:t>
      </w:r>
      <w:r w:rsidR="00B35D15">
        <w:rPr>
          <w:rFonts w:eastAsia="Times New Roman" w:cs="Times New Roman"/>
          <w:iCs/>
          <w:lang w:val="en-US" w:eastAsia="fr-FR"/>
        </w:rPr>
        <w:tab/>
      </w:r>
      <w:r w:rsidRPr="009F39BF">
        <w:rPr>
          <w:rFonts w:eastAsia="Times New Roman" w:cs="Times New Roman"/>
          <w:iCs/>
          <w:lang w:val="en-US" w:eastAsia="fr-FR"/>
        </w:rPr>
        <w:t>Creates the loopback,</w:t>
      </w:r>
    </w:p>
    <w:p w:rsidR="009F39BF" w:rsidRPr="009F39BF" w:rsidRDefault="009F39BF" w:rsidP="009E17BB">
      <w:pPr>
        <w:numPr>
          <w:ilvl w:val="0"/>
          <w:numId w:val="153"/>
        </w:numPr>
        <w:tabs>
          <w:tab w:val="left" w:pos="5812"/>
        </w:tabs>
        <w:ind w:left="1428"/>
        <w:contextualSpacing/>
        <w:rPr>
          <w:rFonts w:eastAsia="Times New Roman" w:cs="Times New Roman"/>
          <w:iCs/>
          <w:lang w:val="en-US" w:eastAsia="fr-FR"/>
        </w:rPr>
      </w:pPr>
      <w:r w:rsidRPr="009F39BF">
        <w:rPr>
          <w:rFonts w:eastAsia="Times New Roman" w:cs="Times New Roman"/>
          <w:iCs/>
          <w:lang w:val="en-US" w:eastAsia="fr-FR"/>
        </w:rPr>
        <w:t>(config-if)#</w:t>
      </w:r>
      <w:r w:rsidRPr="009F39BF">
        <w:rPr>
          <w:rFonts w:eastAsia="Times New Roman" w:cs="Times New Roman"/>
          <w:b/>
          <w:bCs/>
          <w:iCs/>
          <w:lang w:val="en-US" w:eastAsia="fr-FR"/>
        </w:rPr>
        <w:t>ip address</w:t>
      </w:r>
      <w:r w:rsidRPr="009F39BF">
        <w:rPr>
          <w:rFonts w:eastAsia="Times New Roman" w:cs="Times New Roman"/>
          <w:iCs/>
          <w:lang w:val="en-US" w:eastAsia="fr-FR"/>
        </w:rPr>
        <w:t xml:space="preserve"> </w:t>
      </w:r>
      <w:r w:rsidRPr="009F39BF">
        <w:rPr>
          <w:rFonts w:eastAsia="Times New Roman" w:cs="Times New Roman"/>
          <w:i/>
          <w:iCs/>
          <w:lang w:val="en-US" w:eastAsia="fr-FR"/>
        </w:rPr>
        <w:t>ip-address mask</w:t>
      </w:r>
      <w:r w:rsidR="00B35D15">
        <w:rPr>
          <w:rFonts w:eastAsia="Times New Roman" w:cs="Times New Roman"/>
          <w:iCs/>
          <w:lang w:val="en-US" w:eastAsia="fr-FR"/>
        </w:rPr>
        <w:tab/>
      </w:r>
      <w:r w:rsidRPr="009F39BF">
        <w:rPr>
          <w:rFonts w:eastAsia="Times New Roman" w:cs="Times New Roman"/>
          <w:iCs/>
          <w:lang w:val="en-US" w:eastAsia="fr-FR"/>
        </w:rPr>
        <w:t>Assigns an IPv4 address to the loopback interface,</w:t>
      </w:r>
    </w:p>
    <w:p w:rsidR="009F39BF" w:rsidRPr="009F39BF" w:rsidRDefault="009F39BF" w:rsidP="009E17BB">
      <w:pPr>
        <w:numPr>
          <w:ilvl w:val="0"/>
          <w:numId w:val="153"/>
        </w:numPr>
        <w:ind w:left="1428"/>
        <w:contextualSpacing/>
        <w:rPr>
          <w:rFonts w:eastAsia="Times New Roman" w:cs="Times New Roman"/>
          <w:iCs/>
          <w:lang w:val="en-US" w:eastAsia="fr-FR"/>
        </w:rPr>
      </w:pPr>
      <w:r w:rsidRPr="009F39BF">
        <w:rPr>
          <w:rFonts w:eastAsia="Times New Roman" w:cs="Times New Roman"/>
          <w:i/>
          <w:iCs/>
          <w:lang w:val="en-US" w:eastAsia="fr-FR"/>
        </w:rPr>
        <w:t>Confirm that routes for this interface will be advertised by the IPv4 IGP</w:t>
      </w:r>
      <w:r w:rsidRPr="009F39BF">
        <w:rPr>
          <w:rFonts w:eastAsia="Times New Roman" w:cs="Times New Roman"/>
          <w:iCs/>
          <w:lang w:val="en-US" w:eastAsia="fr-FR"/>
        </w:rPr>
        <w:t>.</w:t>
      </w:r>
    </w:p>
    <w:p w:rsidR="009F39BF" w:rsidRPr="009F39BF" w:rsidRDefault="009F39BF" w:rsidP="009E17BB">
      <w:pPr>
        <w:numPr>
          <w:ilvl w:val="0"/>
          <w:numId w:val="152"/>
        </w:numPr>
        <w:tabs>
          <w:tab w:val="left" w:pos="5812"/>
        </w:tabs>
        <w:ind w:left="697" w:hanging="349"/>
        <w:contextualSpacing/>
        <w:rPr>
          <w:rFonts w:eastAsia="Times New Roman" w:cs="Times New Roman"/>
          <w:iCs/>
          <w:lang w:val="en-US" w:eastAsia="fr-FR"/>
        </w:rPr>
      </w:pPr>
      <w:r w:rsidRPr="009F39BF">
        <w:rPr>
          <w:rFonts w:eastAsia="Times New Roman" w:cs="Times New Roman"/>
          <w:b/>
          <w:bCs/>
          <w:iCs/>
          <w:lang w:val="en-US" w:eastAsia="fr-FR"/>
        </w:rPr>
        <w:t>Step 2:</w:t>
      </w:r>
      <w:r w:rsidRPr="009F39BF">
        <w:rPr>
          <w:rFonts w:eastAsia="Times New Roman" w:cs="Times New Roman"/>
          <w:iCs/>
          <w:lang w:val="en-US" w:eastAsia="fr-FR"/>
        </w:rPr>
        <w:t> (config)#</w:t>
      </w:r>
      <w:r w:rsidRPr="009F39BF">
        <w:rPr>
          <w:rFonts w:eastAsia="Times New Roman" w:cs="Times New Roman"/>
          <w:b/>
          <w:bCs/>
          <w:iCs/>
          <w:lang w:val="en-US" w:eastAsia="fr-FR"/>
        </w:rPr>
        <w:t>interface tunnel</w:t>
      </w:r>
      <w:r w:rsidRPr="009F39BF">
        <w:rPr>
          <w:rFonts w:eastAsia="Times New Roman" w:cs="Times New Roman"/>
          <w:iCs/>
          <w:lang w:val="en-US" w:eastAsia="fr-FR"/>
        </w:rPr>
        <w:t> </w:t>
      </w:r>
      <w:r w:rsidRPr="009F39BF">
        <w:rPr>
          <w:rFonts w:eastAsia="Times New Roman" w:cs="Times New Roman"/>
          <w:i/>
          <w:iCs/>
          <w:lang w:val="en-US" w:eastAsia="fr-FR"/>
        </w:rPr>
        <w:t>number</w:t>
      </w:r>
      <w:r w:rsidR="00B35D15">
        <w:rPr>
          <w:rFonts w:eastAsia="Times New Roman" w:cs="Times New Roman"/>
          <w:iCs/>
          <w:lang w:val="en-US" w:eastAsia="fr-FR"/>
        </w:rPr>
        <w:tab/>
      </w:r>
      <w:r w:rsidRPr="009F39BF">
        <w:rPr>
          <w:rFonts w:eastAsia="Times New Roman" w:cs="Times New Roman"/>
          <w:iCs/>
          <w:lang w:val="en-US" w:eastAsia="fr-FR"/>
        </w:rPr>
        <w:t xml:space="preserve">Creates a tunnel interface, selecting a </w:t>
      </w:r>
      <w:r w:rsidRPr="0028178F">
        <w:rPr>
          <w:rFonts w:eastAsia="Times New Roman" w:cs="Times New Roman"/>
          <w:i/>
          <w:iCs/>
          <w:lang w:val="en-US" w:eastAsia="fr-FR"/>
        </w:rPr>
        <w:t>locally significant</w:t>
      </w:r>
    </w:p>
    <w:p w:rsidR="009F39BF" w:rsidRPr="009F39BF" w:rsidRDefault="009F39BF" w:rsidP="00151ADF">
      <w:pPr>
        <w:ind w:left="5800"/>
        <w:rPr>
          <w:rFonts w:eastAsia="Times New Roman" w:cs="Times New Roman"/>
          <w:iCs/>
          <w:lang w:val="en-US" w:eastAsia="fr-FR"/>
        </w:rPr>
      </w:pPr>
      <w:r w:rsidRPr="009F39BF">
        <w:rPr>
          <w:rFonts w:eastAsia="Times New Roman" w:cs="Times New Roman"/>
          <w:iCs/>
          <w:lang w:val="en-US" w:eastAsia="fr-FR"/>
        </w:rPr>
        <w:t>integer as the tunnel interface number.</w:t>
      </w:r>
    </w:p>
    <w:p w:rsidR="009F39BF" w:rsidRPr="009F39BF" w:rsidRDefault="009F39BF" w:rsidP="009E17BB">
      <w:pPr>
        <w:numPr>
          <w:ilvl w:val="0"/>
          <w:numId w:val="152"/>
        </w:numPr>
        <w:ind w:left="708"/>
        <w:contextualSpacing/>
        <w:rPr>
          <w:rFonts w:eastAsia="Times New Roman" w:cs="Times New Roman"/>
          <w:iCs/>
          <w:lang w:val="en-US" w:eastAsia="fr-FR"/>
        </w:rPr>
      </w:pPr>
      <w:r w:rsidRPr="009F39BF">
        <w:rPr>
          <w:rFonts w:eastAsia="Times New Roman" w:cs="Times New Roman"/>
          <w:b/>
          <w:bCs/>
          <w:iCs/>
          <w:lang w:val="en-US" w:eastAsia="fr-FR"/>
        </w:rPr>
        <w:t>Step 3:</w:t>
      </w:r>
      <w:r w:rsidRPr="009F39BF">
        <w:rPr>
          <w:rFonts w:eastAsia="Times New Roman" w:cs="Times New Roman"/>
          <w:iCs/>
          <w:lang w:val="en-US" w:eastAsia="fr-FR"/>
        </w:rPr>
        <w:t> (config-if)#</w:t>
      </w:r>
      <w:r w:rsidRPr="009F39BF">
        <w:rPr>
          <w:rFonts w:eastAsia="Times New Roman" w:cs="Times New Roman"/>
          <w:b/>
          <w:bCs/>
          <w:iCs/>
          <w:lang w:val="en-US" w:eastAsia="fr-FR"/>
        </w:rPr>
        <w:t>tunnel source</w:t>
      </w:r>
      <w:r w:rsidRPr="009F39BF">
        <w:rPr>
          <w:rFonts w:eastAsia="Times New Roman" w:cs="Times New Roman"/>
          <w:iCs/>
          <w:lang w:val="en-US" w:eastAsia="fr-FR"/>
        </w:rPr>
        <w:t> {</w:t>
      </w:r>
      <w:r w:rsidR="00A95BF6">
        <w:rPr>
          <w:rFonts w:eastAsia="Times New Roman" w:cs="Times New Roman"/>
          <w:i/>
          <w:iCs/>
          <w:lang w:val="en-US" w:eastAsia="fr-FR"/>
        </w:rPr>
        <w:t>interface</w:t>
      </w:r>
      <w:r w:rsidR="00A95BF6" w:rsidRPr="009F39BF">
        <w:rPr>
          <w:rFonts w:eastAsia="Times New Roman" w:cs="Times New Roman"/>
          <w:i/>
          <w:iCs/>
          <w:lang w:val="en-US" w:eastAsia="fr-FR"/>
        </w:rPr>
        <w:t xml:space="preserve"> </w:t>
      </w:r>
      <w:r w:rsidRPr="009F39BF">
        <w:rPr>
          <w:rFonts w:eastAsia="Times New Roman" w:cs="Times New Roman"/>
          <w:i/>
          <w:iCs/>
          <w:lang w:val="en-US" w:eastAsia="fr-FR"/>
        </w:rPr>
        <w:t>| ipv4-address</w:t>
      </w:r>
      <w:r w:rsidRPr="009F39BF">
        <w:rPr>
          <w:rFonts w:eastAsia="Times New Roman" w:cs="Times New Roman"/>
          <w:iCs/>
          <w:lang w:val="en-US" w:eastAsia="fr-FR"/>
        </w:rPr>
        <w:t>}</w:t>
      </w:r>
    </w:p>
    <w:p w:rsidR="009F39BF" w:rsidRPr="009F39BF" w:rsidRDefault="009F39BF" w:rsidP="00151ADF">
      <w:pPr>
        <w:ind w:left="5800"/>
        <w:contextualSpacing/>
        <w:rPr>
          <w:rFonts w:eastAsia="Times New Roman" w:cs="Times New Roman"/>
          <w:iCs/>
          <w:lang w:val="en-US" w:eastAsia="fr-FR"/>
        </w:rPr>
      </w:pPr>
      <w:r w:rsidRPr="009F39BF">
        <w:rPr>
          <w:rFonts w:eastAsia="Times New Roman" w:cs="Times New Roman"/>
          <w:iCs/>
          <w:lang w:val="en-US" w:eastAsia="fr-FR"/>
        </w:rPr>
        <w:t xml:space="preserve">Defines the </w:t>
      </w:r>
      <w:r w:rsidRPr="0028178F">
        <w:rPr>
          <w:rFonts w:eastAsia="Times New Roman" w:cs="Times New Roman"/>
          <w:i/>
          <w:iCs/>
          <w:lang w:val="en-US" w:eastAsia="fr-FR"/>
        </w:rPr>
        <w:t>source IPv4 address for encapsulation</w:t>
      </w:r>
      <w:r w:rsidRPr="009F39BF">
        <w:rPr>
          <w:rFonts w:eastAsia="Times New Roman" w:cs="Times New Roman"/>
          <w:iCs/>
          <w:lang w:val="en-US" w:eastAsia="fr-FR"/>
        </w:rPr>
        <w:t xml:space="preserve"> in the tunnel interface (This address must be an IPv4 address configured on the local router).</w:t>
      </w:r>
    </w:p>
    <w:p w:rsidR="009F39BF" w:rsidRPr="009F39BF" w:rsidRDefault="009F39BF" w:rsidP="009E17BB">
      <w:pPr>
        <w:numPr>
          <w:ilvl w:val="0"/>
          <w:numId w:val="152"/>
        </w:numPr>
        <w:tabs>
          <w:tab w:val="left" w:pos="5812"/>
        </w:tabs>
        <w:ind w:left="708"/>
        <w:contextualSpacing/>
        <w:rPr>
          <w:rFonts w:eastAsia="Times New Roman" w:cs="Times New Roman"/>
          <w:iCs/>
          <w:lang w:val="en-US" w:eastAsia="fr-FR"/>
        </w:rPr>
      </w:pPr>
      <w:r w:rsidRPr="009F39BF">
        <w:rPr>
          <w:rFonts w:eastAsia="Times New Roman" w:cs="Times New Roman"/>
          <w:b/>
          <w:bCs/>
          <w:iCs/>
          <w:lang w:val="en-US" w:eastAsia="fr-FR"/>
        </w:rPr>
        <w:t>Step 4:</w:t>
      </w:r>
      <w:r w:rsidRPr="009F39BF">
        <w:rPr>
          <w:rFonts w:eastAsia="Times New Roman" w:cs="Times New Roman"/>
          <w:iCs/>
          <w:lang w:val="en-US" w:eastAsia="fr-FR"/>
        </w:rPr>
        <w:t> (config-if)#</w:t>
      </w:r>
      <w:r w:rsidRPr="009F39BF">
        <w:rPr>
          <w:rFonts w:eastAsia="Times New Roman" w:cs="Times New Roman"/>
          <w:b/>
          <w:bCs/>
          <w:iCs/>
          <w:lang w:val="en-US" w:eastAsia="fr-FR"/>
        </w:rPr>
        <w:t>tunnel destination</w:t>
      </w:r>
      <w:r w:rsidRPr="009F39BF">
        <w:rPr>
          <w:rFonts w:eastAsia="Times New Roman" w:cs="Times New Roman"/>
          <w:iCs/>
          <w:lang w:val="en-US" w:eastAsia="fr-FR"/>
        </w:rPr>
        <w:t> </w:t>
      </w:r>
      <w:r w:rsidRPr="009F39BF">
        <w:rPr>
          <w:rFonts w:eastAsia="Times New Roman" w:cs="Times New Roman"/>
          <w:i/>
          <w:iCs/>
          <w:lang w:val="en-US" w:eastAsia="fr-FR"/>
        </w:rPr>
        <w:t>ipv4-address</w:t>
      </w:r>
      <w:r w:rsidRPr="009F39BF">
        <w:rPr>
          <w:rFonts w:eastAsia="Times New Roman" w:cs="Times New Roman"/>
          <w:iCs/>
          <w:lang w:val="en-US" w:eastAsia="fr-FR"/>
        </w:rPr>
        <w:tab/>
        <w:t xml:space="preserve">Defines the </w:t>
      </w:r>
      <w:r w:rsidRPr="0028178F">
        <w:rPr>
          <w:rFonts w:eastAsia="Times New Roman" w:cs="Times New Roman"/>
          <w:i/>
          <w:iCs/>
          <w:lang w:val="en-US" w:eastAsia="fr-FR"/>
        </w:rPr>
        <w:t>destination IPv4 address for encapsulation</w:t>
      </w:r>
      <w:r w:rsidRPr="009F39BF">
        <w:rPr>
          <w:rFonts w:eastAsia="Times New Roman" w:cs="Times New Roman"/>
          <w:iCs/>
          <w:lang w:val="en-US" w:eastAsia="fr-FR"/>
        </w:rPr>
        <w:t xml:space="preserve"> ;</w:t>
      </w:r>
    </w:p>
    <w:p w:rsidR="009F39BF" w:rsidRPr="009F39BF" w:rsidRDefault="009F39BF" w:rsidP="00151ADF">
      <w:pPr>
        <w:ind w:left="5800"/>
        <w:rPr>
          <w:rFonts w:eastAsia="Times New Roman" w:cs="Times New Roman"/>
          <w:iCs/>
          <w:lang w:val="en-US" w:eastAsia="fr-FR"/>
        </w:rPr>
      </w:pPr>
      <w:r w:rsidRPr="009F39BF">
        <w:rPr>
          <w:rFonts w:eastAsia="Times New Roman" w:cs="Times New Roman"/>
          <w:iCs/>
          <w:lang w:val="en-US" w:eastAsia="fr-FR"/>
        </w:rPr>
        <w:t>th</w:t>
      </w:r>
      <w:r w:rsidR="00F1764B">
        <w:rPr>
          <w:rFonts w:eastAsia="Times New Roman" w:cs="Times New Roman"/>
          <w:iCs/>
          <w:lang w:val="en-US" w:eastAsia="fr-FR"/>
        </w:rPr>
        <w:t>is</w:t>
      </w:r>
      <w:r w:rsidRPr="009F39BF">
        <w:rPr>
          <w:rFonts w:eastAsia="Times New Roman" w:cs="Times New Roman"/>
          <w:iCs/>
          <w:lang w:val="en-US" w:eastAsia="fr-FR"/>
        </w:rPr>
        <w:t xml:space="preserve"> address must match the </w:t>
      </w:r>
      <w:r w:rsidRPr="009F39BF">
        <w:rPr>
          <w:rFonts w:eastAsia="Times New Roman" w:cs="Times New Roman"/>
          <w:b/>
          <w:bCs/>
          <w:iCs/>
          <w:lang w:val="en-US" w:eastAsia="fr-FR"/>
        </w:rPr>
        <w:t>tunnel source</w:t>
      </w:r>
      <w:r w:rsidRPr="009F39BF">
        <w:rPr>
          <w:rFonts w:eastAsia="Times New Roman" w:cs="Times New Roman"/>
          <w:iCs/>
          <w:lang w:val="en-US" w:eastAsia="fr-FR"/>
        </w:rPr>
        <w:t> command on the other router.</w:t>
      </w:r>
    </w:p>
    <w:p w:rsidR="009F39BF" w:rsidRPr="003B7BB2" w:rsidRDefault="009F39BF" w:rsidP="009E17BB">
      <w:pPr>
        <w:numPr>
          <w:ilvl w:val="0"/>
          <w:numId w:val="152"/>
        </w:numPr>
        <w:tabs>
          <w:tab w:val="left" w:pos="5812"/>
        </w:tabs>
        <w:ind w:left="708"/>
        <w:contextualSpacing/>
        <w:rPr>
          <w:rFonts w:eastAsia="Times New Roman" w:cs="Times New Roman"/>
          <w:iCs/>
          <w:lang w:val="en-US" w:eastAsia="fr-FR"/>
        </w:rPr>
      </w:pPr>
      <w:r w:rsidRPr="009F39BF">
        <w:rPr>
          <w:rFonts w:eastAsia="Times New Roman" w:cs="Times New Roman"/>
          <w:b/>
          <w:bCs/>
          <w:iCs/>
          <w:lang w:val="en-US" w:eastAsia="fr-FR"/>
        </w:rPr>
        <w:t>Step 5:</w:t>
      </w:r>
      <w:r w:rsidRPr="009F39BF">
        <w:rPr>
          <w:rFonts w:eastAsia="Times New Roman" w:cs="Times New Roman"/>
          <w:iCs/>
          <w:lang w:val="en-US" w:eastAsia="fr-FR"/>
        </w:rPr>
        <w:t> (config-if)#</w:t>
      </w:r>
      <w:r w:rsidRPr="009F39BF">
        <w:rPr>
          <w:rFonts w:eastAsia="Times New Roman" w:cs="Times New Roman"/>
          <w:b/>
          <w:bCs/>
          <w:iCs/>
          <w:lang w:val="en-US" w:eastAsia="fr-FR"/>
        </w:rPr>
        <w:t>tunnel mode ipv6ip</w:t>
      </w:r>
      <w:r w:rsidRPr="009F39BF">
        <w:rPr>
          <w:rFonts w:eastAsia="Times New Roman" w:cs="Times New Roman"/>
          <w:iCs/>
          <w:lang w:val="en-US" w:eastAsia="fr-FR"/>
        </w:rPr>
        <w:tab/>
        <w:t>Defines the tunnel a</w:t>
      </w:r>
      <w:r w:rsidR="003B7BB2">
        <w:rPr>
          <w:rFonts w:eastAsia="Times New Roman" w:cs="Times New Roman"/>
          <w:iCs/>
          <w:lang w:val="en-US" w:eastAsia="fr-FR"/>
        </w:rPr>
        <w:t xml:space="preserve">s a </w:t>
      </w:r>
      <w:r w:rsidR="00854C5A">
        <w:rPr>
          <w:rFonts w:eastAsia="Times New Roman" w:cs="Times New Roman"/>
          <w:i/>
          <w:iCs/>
          <w:lang w:val="en-US" w:eastAsia="fr-FR"/>
        </w:rPr>
        <w:t>6in4</w:t>
      </w:r>
      <w:r w:rsidR="003B7BB2">
        <w:rPr>
          <w:rFonts w:eastAsia="Times New Roman" w:cs="Times New Roman"/>
          <w:iCs/>
          <w:lang w:val="en-US" w:eastAsia="fr-FR"/>
        </w:rPr>
        <w:t>.</w:t>
      </w:r>
    </w:p>
    <w:p w:rsidR="009F39BF" w:rsidRPr="009F39BF" w:rsidRDefault="009F39BF" w:rsidP="009E17BB">
      <w:pPr>
        <w:numPr>
          <w:ilvl w:val="0"/>
          <w:numId w:val="155"/>
        </w:numPr>
        <w:tabs>
          <w:tab w:val="left" w:pos="5812"/>
        </w:tabs>
        <w:ind w:left="708"/>
        <w:contextualSpacing/>
        <w:rPr>
          <w:rFonts w:eastAsia="Times New Roman" w:cs="Times New Roman"/>
          <w:iCs/>
          <w:lang w:val="en-US" w:eastAsia="fr-FR"/>
        </w:rPr>
      </w:pPr>
      <w:r w:rsidRPr="009F39BF">
        <w:rPr>
          <w:rFonts w:eastAsia="Times New Roman" w:cs="Times New Roman"/>
          <w:b/>
          <w:bCs/>
          <w:iCs/>
          <w:lang w:val="en-US" w:eastAsia="fr-FR"/>
        </w:rPr>
        <w:t>Step 6:</w:t>
      </w:r>
      <w:r w:rsidRPr="009F39BF">
        <w:rPr>
          <w:rFonts w:eastAsia="Times New Roman" w:cs="Times New Roman"/>
          <w:iCs/>
          <w:lang w:val="en-US" w:eastAsia="fr-FR"/>
        </w:rPr>
        <w:t> (config-if)#</w:t>
      </w:r>
      <w:r w:rsidRPr="009F39BF">
        <w:rPr>
          <w:rFonts w:eastAsia="Times New Roman" w:cs="Times New Roman"/>
          <w:b/>
          <w:bCs/>
          <w:iCs/>
          <w:lang w:val="en-US" w:eastAsia="fr-FR"/>
        </w:rPr>
        <w:t xml:space="preserve">ipv6 address </w:t>
      </w:r>
      <w:r w:rsidRPr="009F39BF">
        <w:rPr>
          <w:rFonts w:eastAsia="Times New Roman" w:cs="Times New Roman"/>
          <w:bCs/>
          <w:i/>
          <w:iCs/>
          <w:lang w:val="en-US" w:eastAsia="fr-FR"/>
        </w:rPr>
        <w:t xml:space="preserve">address/len </w:t>
      </w:r>
      <w:r w:rsidRPr="009F39BF">
        <w:rPr>
          <w:rFonts w:eastAsia="Times New Roman" w:cs="Times New Roman"/>
          <w:bCs/>
          <w:iCs/>
          <w:lang w:val="en-US" w:eastAsia="fr-FR"/>
        </w:rPr>
        <w:t>[</w:t>
      </w:r>
      <w:r w:rsidRPr="009F39BF">
        <w:rPr>
          <w:rFonts w:eastAsia="Times New Roman" w:cs="Times New Roman"/>
          <w:b/>
          <w:bCs/>
          <w:iCs/>
          <w:lang w:val="en-US" w:eastAsia="fr-FR"/>
        </w:rPr>
        <w:t>eui-64</w:t>
      </w:r>
      <w:r w:rsidRPr="009F39BF">
        <w:rPr>
          <w:rFonts w:eastAsia="Times New Roman" w:cs="Times New Roman"/>
          <w:bCs/>
          <w:iCs/>
          <w:lang w:val="en-US" w:eastAsia="fr-FR"/>
        </w:rPr>
        <w:t>]</w:t>
      </w:r>
      <w:r w:rsidRPr="009F39BF">
        <w:rPr>
          <w:rFonts w:eastAsia="Times New Roman" w:cs="Times New Roman"/>
          <w:bCs/>
          <w:iCs/>
          <w:lang w:val="en-US" w:eastAsia="fr-FR"/>
        </w:rPr>
        <w:tab/>
      </w:r>
      <w:r w:rsidRPr="009F39BF">
        <w:rPr>
          <w:rFonts w:eastAsia="Times New Roman" w:cs="Times New Roman"/>
          <w:iCs/>
          <w:lang w:val="en-US" w:eastAsia="fr-FR"/>
        </w:rPr>
        <w:t>Enables IPv6 on the tunnel interface with the address.</w:t>
      </w:r>
    </w:p>
    <w:p w:rsidR="009F39BF" w:rsidRPr="009F39BF" w:rsidRDefault="009F39BF" w:rsidP="00151ADF">
      <w:pPr>
        <w:ind w:left="5800"/>
        <w:contextualSpacing/>
        <w:rPr>
          <w:rFonts w:eastAsia="Times New Roman" w:cs="Times New Roman"/>
          <w:b/>
          <w:i/>
          <w:iCs/>
          <w:lang w:val="en-US" w:eastAsia="fr-FR"/>
        </w:rPr>
      </w:pPr>
      <w:r w:rsidRPr="009F39BF">
        <w:rPr>
          <w:rFonts w:eastAsia="Times New Roman" w:cs="Times New Roman"/>
          <w:b/>
          <w:bCs/>
          <w:i/>
          <w:iCs/>
          <w:lang w:val="en-US" w:eastAsia="fr-FR"/>
        </w:rPr>
        <w:t xml:space="preserve">Not </w:t>
      </w:r>
      <w:r w:rsidR="00614AA4">
        <w:rPr>
          <w:rFonts w:eastAsia="Times New Roman" w:cs="Times New Roman"/>
          <w:b/>
          <w:bCs/>
          <w:i/>
          <w:iCs/>
          <w:lang w:val="en-US" w:eastAsia="fr-FR"/>
        </w:rPr>
        <w:t xml:space="preserve">absolutely </w:t>
      </w:r>
      <w:r w:rsidRPr="009F39BF">
        <w:rPr>
          <w:rFonts w:eastAsia="Times New Roman" w:cs="Times New Roman"/>
          <w:b/>
          <w:bCs/>
          <w:i/>
          <w:iCs/>
          <w:lang w:val="en-US" w:eastAsia="fr-FR"/>
        </w:rPr>
        <w:t xml:space="preserve">necessary: ipv6 enable </w:t>
      </w:r>
      <w:r w:rsidR="00614AA4">
        <w:rPr>
          <w:rFonts w:eastAsia="Times New Roman" w:cs="Times New Roman"/>
          <w:b/>
          <w:bCs/>
          <w:i/>
          <w:iCs/>
          <w:lang w:val="en-US" w:eastAsia="fr-FR"/>
        </w:rPr>
        <w:t>can be</w:t>
      </w:r>
      <w:r w:rsidR="00E91581">
        <w:rPr>
          <w:rFonts w:eastAsia="Times New Roman" w:cs="Times New Roman"/>
          <w:b/>
          <w:bCs/>
          <w:i/>
          <w:iCs/>
          <w:lang w:val="en-US" w:eastAsia="fr-FR"/>
        </w:rPr>
        <w:t xml:space="preserve"> enough!</w:t>
      </w:r>
    </w:p>
    <w:p w:rsidR="009F39BF" w:rsidRPr="009F39BF" w:rsidRDefault="009F39BF" w:rsidP="009E17BB">
      <w:pPr>
        <w:numPr>
          <w:ilvl w:val="0"/>
          <w:numId w:val="155"/>
        </w:numPr>
        <w:ind w:left="708"/>
        <w:contextualSpacing/>
        <w:rPr>
          <w:rFonts w:eastAsia="Times New Roman" w:cs="Times New Roman"/>
          <w:iCs/>
          <w:lang w:val="en-US" w:eastAsia="fr-FR"/>
        </w:rPr>
      </w:pPr>
      <w:r w:rsidRPr="009F39BF">
        <w:rPr>
          <w:rFonts w:eastAsia="Times New Roman" w:cs="Times New Roman"/>
          <w:b/>
          <w:bCs/>
          <w:iCs/>
          <w:lang w:val="en-US" w:eastAsia="fr-FR"/>
        </w:rPr>
        <w:t xml:space="preserve">Step 7: </w:t>
      </w:r>
      <w:r w:rsidRPr="009F39BF">
        <w:rPr>
          <w:rFonts w:eastAsia="Times New Roman" w:cs="Times New Roman"/>
          <w:bCs/>
          <w:iCs/>
          <w:lang w:val="en-US" w:eastAsia="fr-FR"/>
        </w:rPr>
        <w:t xml:space="preserve">Configuring an </w:t>
      </w:r>
      <w:r w:rsidRPr="009F39BF">
        <w:rPr>
          <w:rFonts w:eastAsia="Times New Roman" w:cs="Times New Roman"/>
          <w:bCs/>
          <w:i/>
          <w:iCs/>
          <w:lang w:val="en-US" w:eastAsia="fr-FR"/>
        </w:rPr>
        <w:t>IPv6 IGP</w:t>
      </w:r>
      <w:r w:rsidRPr="009F39BF">
        <w:rPr>
          <w:rFonts w:eastAsia="Times New Roman" w:cs="Times New Roman"/>
          <w:bCs/>
          <w:iCs/>
          <w:lang w:val="en-US" w:eastAsia="fr-FR"/>
        </w:rPr>
        <w:t xml:space="preserve"> on this tunnel interface is possible</w:t>
      </w:r>
    </w:p>
    <w:p w:rsidR="009F39BF" w:rsidRPr="009F39BF" w:rsidRDefault="009F39BF" w:rsidP="009E17BB">
      <w:pPr>
        <w:numPr>
          <w:ilvl w:val="0"/>
          <w:numId w:val="155"/>
        </w:numPr>
        <w:ind w:left="708"/>
        <w:contextualSpacing/>
        <w:rPr>
          <w:rFonts w:eastAsia="Times New Roman" w:cs="Times New Roman"/>
          <w:iCs/>
          <w:lang w:val="en-US" w:eastAsia="fr-FR"/>
        </w:rPr>
      </w:pPr>
      <w:r w:rsidRPr="009F39BF">
        <w:rPr>
          <w:rFonts w:eastAsia="Times New Roman" w:cs="Times New Roman"/>
          <w:b/>
          <w:bCs/>
          <w:iCs/>
          <w:lang w:val="en-US" w:eastAsia="fr-FR"/>
        </w:rPr>
        <w:t>Step 8:</w:t>
      </w:r>
      <w:r w:rsidRPr="009F39BF">
        <w:rPr>
          <w:rFonts w:eastAsia="Times New Roman" w:cs="Times New Roman"/>
          <w:iCs/>
          <w:lang w:val="en-US" w:eastAsia="fr-FR"/>
        </w:rPr>
        <w:t> Complete the normal IPv6 configuration, including defining the LAN interface IPv6 addresses.</w:t>
      </w:r>
    </w:p>
    <w:p w:rsidR="009F39BF" w:rsidRPr="009F39BF" w:rsidRDefault="009F39BF" w:rsidP="00151ADF">
      <w:pPr>
        <w:rPr>
          <w:rFonts w:eastAsia="Times New Roman" w:cs="Times New Roman"/>
          <w:iCs/>
          <w:lang w:val="en-US" w:eastAsia="fr-FR"/>
        </w:rPr>
      </w:pPr>
    </w:p>
    <w:p w:rsidR="009F39BF" w:rsidRPr="009F39BF" w:rsidRDefault="009F39BF" w:rsidP="00151ADF">
      <w:pPr>
        <w:rPr>
          <w:rFonts w:eastAsia="Times New Roman" w:cs="Times New Roman"/>
          <w:iCs/>
          <w:lang w:val="en-US" w:eastAsia="fr-FR"/>
        </w:rPr>
      </w:pPr>
      <w:r w:rsidRPr="009F39BF">
        <w:rPr>
          <w:rFonts w:eastAsia="Times New Roman" w:cs="Times New Roman"/>
          <w:b/>
          <w:iCs/>
          <w:lang w:val="en-US" w:eastAsia="fr-FR"/>
        </w:rPr>
        <w:t>Notes</w:t>
      </w:r>
      <w:r w:rsidRPr="009F39BF">
        <w:rPr>
          <w:rFonts w:eastAsia="Times New Roman" w:cs="Times New Roman"/>
          <w:iCs/>
          <w:lang w:val="en-US" w:eastAsia="fr-FR"/>
        </w:rPr>
        <w:t xml:space="preserve"> :</w:t>
      </w:r>
    </w:p>
    <w:p w:rsidR="009F39BF" w:rsidRPr="009F39BF" w:rsidRDefault="009F39BF" w:rsidP="009E17BB">
      <w:pPr>
        <w:numPr>
          <w:ilvl w:val="0"/>
          <w:numId w:val="154"/>
        </w:numPr>
        <w:ind w:left="708"/>
        <w:contextualSpacing/>
        <w:rPr>
          <w:rFonts w:eastAsia="Times New Roman" w:cs="Times New Roman"/>
          <w:iCs/>
          <w:lang w:val="en-US" w:eastAsia="fr-FR"/>
        </w:rPr>
      </w:pPr>
      <w:r w:rsidRPr="009F39BF">
        <w:rPr>
          <w:rFonts w:eastAsia="Times New Roman" w:cs="Times New Roman"/>
          <w:iCs/>
          <w:lang w:val="en-US" w:eastAsia="fr-FR"/>
        </w:rPr>
        <w:t xml:space="preserve">First, note that the tunnel interface </w:t>
      </w:r>
      <w:r w:rsidR="00614AA4">
        <w:rPr>
          <w:rFonts w:eastAsia="Times New Roman" w:cs="Times New Roman"/>
          <w:b/>
          <w:i/>
          <w:iCs/>
          <w:lang w:val="en-US" w:eastAsia="fr-FR"/>
        </w:rPr>
        <w:t>may</w:t>
      </w:r>
      <w:r w:rsidR="00614AA4">
        <w:rPr>
          <w:rFonts w:eastAsia="Times New Roman" w:cs="Times New Roman"/>
          <w:iCs/>
          <w:lang w:val="en-US" w:eastAsia="fr-FR"/>
        </w:rPr>
        <w:t xml:space="preserve"> </w:t>
      </w:r>
      <w:r w:rsidRPr="009F39BF">
        <w:rPr>
          <w:rFonts w:eastAsia="Times New Roman" w:cs="Times New Roman"/>
          <w:iCs/>
          <w:lang w:val="en-US" w:eastAsia="fr-FR"/>
        </w:rPr>
        <w:t>have an IPv6 address configured, and an IGP enabled, just as if it were a physical interface.</w:t>
      </w:r>
    </w:p>
    <w:p w:rsidR="009F39BF" w:rsidRPr="009F39BF" w:rsidRDefault="009F39BF" w:rsidP="009E17BB">
      <w:pPr>
        <w:numPr>
          <w:ilvl w:val="0"/>
          <w:numId w:val="154"/>
        </w:numPr>
        <w:ind w:left="708"/>
        <w:contextualSpacing/>
        <w:rPr>
          <w:rFonts w:eastAsia="Times New Roman" w:cs="Times New Roman"/>
          <w:iCs/>
          <w:lang w:val="en-US" w:eastAsia="fr-FR"/>
        </w:rPr>
      </w:pPr>
      <w:r w:rsidRPr="009F39BF">
        <w:rPr>
          <w:rFonts w:eastAsia="Times New Roman" w:cs="Times New Roman"/>
          <w:iCs/>
          <w:lang w:val="en-US" w:eastAsia="fr-FR"/>
        </w:rPr>
        <w:t xml:space="preserve">However, the tunnel interface </w:t>
      </w:r>
      <w:r w:rsidRPr="005C5BB8">
        <w:rPr>
          <w:rFonts w:eastAsia="Times New Roman" w:cs="Times New Roman"/>
          <w:i/>
          <w:iCs/>
          <w:lang w:val="en-US" w:eastAsia="fr-FR"/>
        </w:rPr>
        <w:t>does not have, nor does it need, an IPv4 address</w:t>
      </w:r>
      <w:r w:rsidRPr="009F39BF">
        <w:rPr>
          <w:rFonts w:eastAsia="Times New Roman" w:cs="Times New Roman"/>
          <w:iCs/>
          <w:lang w:val="en-US" w:eastAsia="fr-FR"/>
        </w:rPr>
        <w:t>.</w:t>
      </w:r>
    </w:p>
    <w:p w:rsidR="009F39BF" w:rsidRPr="009F39BF" w:rsidRDefault="009F39BF" w:rsidP="00F3425A">
      <w:pPr>
        <w:pStyle w:val="Heading5"/>
        <w:rPr>
          <w:rFonts w:cs="Times New Roman"/>
        </w:rPr>
      </w:pPr>
      <w:bookmarkStart w:id="500" w:name="_Toc326328527"/>
      <w:bookmarkStart w:id="501" w:name="_Toc413851123"/>
      <w:r w:rsidRPr="009F39BF">
        <w:lastRenderedPageBreak/>
        <w:t>GRE Tunnels</w:t>
      </w:r>
      <w:bookmarkEnd w:id="500"/>
      <w:bookmarkEnd w:id="501"/>
    </w:p>
    <w:p w:rsidR="009F39BF" w:rsidRPr="009F39BF" w:rsidRDefault="009F39BF" w:rsidP="00151ADF">
      <w:pPr>
        <w:ind w:left="3674" w:hanging="3686"/>
        <w:rPr>
          <w:rFonts w:eastAsia="Times New Roman" w:cs="Times New Roman"/>
          <w:iCs/>
          <w:lang w:val="en-US" w:eastAsia="fr-FR"/>
        </w:rPr>
      </w:pPr>
      <w:r w:rsidRPr="009F39BF">
        <w:rPr>
          <w:rFonts w:eastAsia="Times New Roman" w:cs="Times New Roman"/>
          <w:iCs/>
          <w:lang w:val="en-US" w:eastAsia="fr-FR"/>
        </w:rPr>
        <w:t>(config-if)#</w:t>
      </w:r>
      <w:r w:rsidRPr="009F39BF">
        <w:rPr>
          <w:rFonts w:eastAsia="Times New Roman" w:cs="Times New Roman"/>
          <w:b/>
          <w:bCs/>
          <w:iCs/>
          <w:lang w:val="en-US" w:eastAsia="fr-FR"/>
        </w:rPr>
        <w:t>tunnel mode gre ip</w:t>
      </w:r>
      <w:r w:rsidRPr="009F39BF">
        <w:rPr>
          <w:rFonts w:eastAsia="Times New Roman" w:cs="Times New Roman"/>
          <w:iCs/>
          <w:lang w:val="en-US" w:eastAsia="fr-FR"/>
        </w:rPr>
        <w:tab/>
      </w:r>
      <w:r w:rsidRPr="00614AA4">
        <w:rPr>
          <w:rFonts w:eastAsia="Times New Roman" w:cs="Times New Roman"/>
          <w:i/>
          <w:iCs/>
          <w:lang w:val="en-US" w:eastAsia="fr-FR"/>
        </w:rPr>
        <w:t>GRE</w:t>
      </w:r>
      <w:r w:rsidRPr="009F39BF">
        <w:rPr>
          <w:rFonts w:eastAsia="Times New Roman" w:cs="Times New Roman"/>
          <w:iCs/>
          <w:lang w:val="en-US" w:eastAsia="fr-FR"/>
        </w:rPr>
        <w:t xml:space="preserve"> tunnel encapsulation as defined in RFC 2784. Also, because IOS defaults to use GRE over IP, you can </w:t>
      </w:r>
      <w:r w:rsidRPr="009F39BF">
        <w:rPr>
          <w:rFonts w:eastAsia="Times New Roman" w:cs="Times New Roman"/>
          <w:i/>
          <w:iCs/>
          <w:lang w:val="en-US" w:eastAsia="fr-FR"/>
        </w:rPr>
        <w:t>alternatively</w:t>
      </w:r>
      <w:r w:rsidRPr="009F39BF">
        <w:rPr>
          <w:rFonts w:eastAsia="Times New Roman" w:cs="Times New Roman"/>
          <w:iCs/>
          <w:lang w:val="en-US" w:eastAsia="fr-FR"/>
        </w:rPr>
        <w:t xml:space="preserve"> just omit the </w:t>
      </w:r>
      <w:r w:rsidRPr="009F39BF">
        <w:rPr>
          <w:rFonts w:eastAsia="Times New Roman" w:cs="Times New Roman"/>
          <w:b/>
          <w:bCs/>
          <w:iCs/>
          <w:lang w:val="en-US" w:eastAsia="fr-FR"/>
        </w:rPr>
        <w:t>tunnel mode</w:t>
      </w:r>
      <w:r w:rsidRPr="009F39BF">
        <w:rPr>
          <w:rFonts w:eastAsia="Times New Roman" w:cs="Times New Roman"/>
          <w:iCs/>
          <w:lang w:val="en-US" w:eastAsia="fr-FR"/>
        </w:rPr>
        <w:t> command.</w:t>
      </w:r>
    </w:p>
    <w:p w:rsidR="009F39BF" w:rsidRPr="009F39BF" w:rsidRDefault="009F39BF" w:rsidP="00151ADF">
      <w:pPr>
        <w:rPr>
          <w:rFonts w:eastAsia="Times New Roman" w:cs="Times New Roman"/>
          <w:iCs/>
          <w:lang w:val="en-US" w:eastAsia="fr-FR"/>
        </w:rPr>
      </w:pPr>
    </w:p>
    <w:p w:rsidR="009F39BF" w:rsidRPr="009F39BF" w:rsidRDefault="009F39BF" w:rsidP="00151ADF">
      <w:pPr>
        <w:rPr>
          <w:rFonts w:eastAsia="Times New Roman" w:cs="Times New Roman"/>
          <w:iCs/>
          <w:lang w:val="en-US" w:eastAsia="fr-FR"/>
        </w:rPr>
      </w:pPr>
      <w:r w:rsidRPr="009F39BF">
        <w:rPr>
          <w:rFonts w:eastAsia="Times New Roman" w:cs="Times New Roman"/>
          <w:iCs/>
          <w:lang w:val="en-US" w:eastAsia="fr-FR"/>
        </w:rPr>
        <w:t xml:space="preserve">For example, to migrate from </w:t>
      </w:r>
      <w:r w:rsidR="00854C5A">
        <w:rPr>
          <w:rFonts w:eastAsia="Times New Roman" w:cs="Times New Roman"/>
          <w:iCs/>
          <w:lang w:val="en-US" w:eastAsia="fr-FR"/>
        </w:rPr>
        <w:t>6in4</w:t>
      </w:r>
      <w:r w:rsidRPr="009F39BF">
        <w:rPr>
          <w:rFonts w:eastAsia="Times New Roman" w:cs="Times New Roman"/>
          <w:iCs/>
          <w:lang w:val="en-US" w:eastAsia="fr-FR"/>
        </w:rPr>
        <w:t xml:space="preserve"> to GRE configuration, simply use </w:t>
      </w:r>
      <w:r w:rsidRPr="009F39BF">
        <w:rPr>
          <w:rFonts w:eastAsia="Times New Roman" w:cs="Times New Roman"/>
          <w:i/>
          <w:iCs/>
          <w:lang w:val="en-US" w:eastAsia="fr-FR"/>
        </w:rPr>
        <w:t>one</w:t>
      </w:r>
      <w:r w:rsidRPr="009F39BF">
        <w:rPr>
          <w:rFonts w:eastAsia="Times New Roman" w:cs="Times New Roman"/>
          <w:iCs/>
          <w:lang w:val="en-US" w:eastAsia="fr-FR"/>
        </w:rPr>
        <w:t xml:space="preserve"> of the following two options:</w:t>
      </w:r>
    </w:p>
    <w:p w:rsidR="009F39BF" w:rsidRPr="009F39BF" w:rsidRDefault="001D5AC6" w:rsidP="009E17BB">
      <w:pPr>
        <w:numPr>
          <w:ilvl w:val="0"/>
          <w:numId w:val="158"/>
        </w:numPr>
        <w:ind w:left="708"/>
        <w:contextualSpacing/>
        <w:rPr>
          <w:rFonts w:eastAsia="Times New Roman" w:cs="Times New Roman"/>
          <w:iCs/>
          <w:lang w:val="en-US" w:eastAsia="fr-FR"/>
        </w:rPr>
      </w:pPr>
      <w:r w:rsidRPr="009F39BF">
        <w:rPr>
          <w:rFonts w:eastAsia="Times New Roman" w:cs="Times New Roman"/>
          <w:iCs/>
          <w:lang w:val="en-US" w:eastAsia="fr-FR"/>
        </w:rPr>
        <w:t xml:space="preserve"> </w:t>
      </w:r>
      <w:r w:rsidR="009F39BF" w:rsidRPr="009F39BF">
        <w:rPr>
          <w:rFonts w:eastAsia="Times New Roman" w:cs="Times New Roman"/>
          <w:iCs/>
          <w:lang w:val="en-US" w:eastAsia="fr-FR"/>
        </w:rPr>
        <w:t>(config-if)#</w:t>
      </w:r>
      <w:r w:rsidR="009F39BF" w:rsidRPr="009F39BF">
        <w:rPr>
          <w:rFonts w:eastAsia="Times New Roman" w:cs="Times New Roman"/>
          <w:b/>
          <w:bCs/>
          <w:iCs/>
          <w:lang w:val="en-US" w:eastAsia="fr-FR"/>
        </w:rPr>
        <w:t>tunnel mode gre ip</w:t>
      </w:r>
      <w:r w:rsidR="00A95BF6">
        <w:rPr>
          <w:rFonts w:eastAsia="Times New Roman" w:cs="Times New Roman"/>
          <w:iCs/>
          <w:lang w:val="en-US" w:eastAsia="fr-FR"/>
        </w:rPr>
        <w:tab/>
      </w:r>
      <w:r w:rsidR="009F39BF" w:rsidRPr="009F39BF">
        <w:rPr>
          <w:rFonts w:eastAsia="Times New Roman" w:cs="Times New Roman"/>
          <w:iCs/>
          <w:lang w:val="en-US" w:eastAsia="fr-FR"/>
        </w:rPr>
        <w:t>On both routers’ tunnel interfaces.</w:t>
      </w:r>
    </w:p>
    <w:p w:rsidR="009F39BF" w:rsidRPr="009F39BF" w:rsidRDefault="009F39BF" w:rsidP="00151ADF">
      <w:pPr>
        <w:ind w:left="348"/>
        <w:rPr>
          <w:rFonts w:eastAsia="Times New Roman" w:cs="Times New Roman"/>
          <w:iCs/>
          <w:lang w:val="en-US" w:eastAsia="fr-FR"/>
        </w:rPr>
      </w:pPr>
      <w:r w:rsidRPr="009F39BF">
        <w:rPr>
          <w:rFonts w:eastAsia="Times New Roman" w:cs="Times New Roman"/>
          <w:iCs/>
          <w:lang w:val="en-US" w:eastAsia="fr-FR"/>
        </w:rPr>
        <w:t>Or   (config-if)#</w:t>
      </w:r>
      <w:r w:rsidRPr="009F39BF">
        <w:rPr>
          <w:rFonts w:eastAsia="Times New Roman" w:cs="Times New Roman"/>
          <w:b/>
          <w:bCs/>
          <w:iCs/>
          <w:lang w:val="en-US" w:eastAsia="fr-FR"/>
        </w:rPr>
        <w:t>no tunnel mode ipv6ip</w:t>
      </w:r>
      <w:r w:rsidRPr="009F39BF">
        <w:rPr>
          <w:rFonts w:eastAsia="Times New Roman" w:cs="Times New Roman"/>
          <w:iCs/>
          <w:lang w:val="en-US" w:eastAsia="fr-FR"/>
        </w:rPr>
        <w:tab/>
        <w:t>On both routers’ tunnel interfaces, which reverts to the default of GRE / IP.</w:t>
      </w:r>
    </w:p>
    <w:p w:rsidR="009F39BF" w:rsidRPr="009F39BF" w:rsidRDefault="009F39BF" w:rsidP="00F3425A">
      <w:pPr>
        <w:pStyle w:val="Heading5"/>
      </w:pPr>
      <w:bookmarkStart w:id="502" w:name="_Toc413851124"/>
      <w:r w:rsidRPr="009F39BF">
        <w:t xml:space="preserve">Comparing </w:t>
      </w:r>
      <w:r w:rsidR="001F029D">
        <w:t>Point-to-Point</w:t>
      </w:r>
      <w:r w:rsidRPr="009F39BF">
        <w:t xml:space="preserve"> Tunnels</w:t>
      </w:r>
      <w:bookmarkEnd w:id="502"/>
    </w:p>
    <w:p w:rsidR="009F39BF" w:rsidRDefault="009F39BF" w:rsidP="00151ADF">
      <w:pPr>
        <w:jc w:val="center"/>
        <w:rPr>
          <w:rFonts w:eastAsia="Times New Roman" w:cs="Times New Roman"/>
          <w:iCs/>
          <w:lang w:eastAsia="fr-FR"/>
        </w:rPr>
      </w:pPr>
      <w:r w:rsidRPr="009F39BF">
        <w:rPr>
          <w:rFonts w:eastAsia="Times New Roman" w:cs="Times New Roman"/>
          <w:iCs/>
          <w:noProof/>
          <w:lang w:val="en-US"/>
        </w:rPr>
        <w:drawing>
          <wp:inline distT="0" distB="0" distL="0" distR="0" wp14:anchorId="273C2CAE" wp14:editId="4A8AD7E4">
            <wp:extent cx="4957200" cy="3142800"/>
            <wp:effectExtent l="0" t="0" r="0" b="635"/>
            <wp:docPr id="58" name="Imag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image"/>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4957200" cy="3142800"/>
                    </a:xfrm>
                    <a:prstGeom prst="rect">
                      <a:avLst/>
                    </a:prstGeom>
                    <a:noFill/>
                    <a:ln>
                      <a:noFill/>
                    </a:ln>
                  </pic:spPr>
                </pic:pic>
              </a:graphicData>
            </a:graphic>
          </wp:inline>
        </w:drawing>
      </w:r>
    </w:p>
    <w:tbl>
      <w:tblPr>
        <w:tblStyle w:val="LightShading-Accent1"/>
        <w:tblW w:w="0" w:type="auto"/>
        <w:tblInd w:w="1700" w:type="dxa"/>
        <w:tblLook w:val="04A0" w:firstRow="1" w:lastRow="0" w:firstColumn="1" w:lastColumn="0" w:noHBand="0" w:noVBand="1"/>
      </w:tblPr>
      <w:tblGrid>
        <w:gridCol w:w="2694"/>
        <w:gridCol w:w="1984"/>
        <w:gridCol w:w="2977"/>
      </w:tblGrid>
      <w:tr w:rsidR="00ED1D83" w:rsidRPr="00B13ADF" w:rsidTr="00B13A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ED1D83" w:rsidRPr="00B13ADF" w:rsidRDefault="00483056" w:rsidP="00483056">
            <w:pPr>
              <w:rPr>
                <w:rFonts w:eastAsia="Times New Roman" w:cs="Times New Roman"/>
                <w:i/>
                <w:iCs/>
                <w:lang w:val="en-US" w:eastAsia="fr-FR"/>
              </w:rPr>
            </w:pPr>
            <w:r>
              <w:rPr>
                <w:rFonts w:eastAsia="Times New Roman" w:cs="Times New Roman"/>
                <w:i/>
                <w:iCs/>
                <w:lang w:val="en-US" w:eastAsia="fr-FR"/>
              </w:rPr>
              <w:t>Mandatory definition of</w:t>
            </w:r>
            <w:r w:rsidR="00ED1D83" w:rsidRPr="00B13ADF">
              <w:rPr>
                <w:rFonts w:eastAsia="Times New Roman" w:cs="Times New Roman"/>
                <w:i/>
                <w:iCs/>
                <w:lang w:val="en-US" w:eastAsia="fr-FR"/>
              </w:rPr>
              <w:t xml:space="preserve"> an IPv6 address for the tunnel interface</w:t>
            </w:r>
          </w:p>
        </w:tc>
        <w:tc>
          <w:tcPr>
            <w:tcW w:w="1984" w:type="dxa"/>
          </w:tcPr>
          <w:p w:rsidR="00ED1D83" w:rsidRPr="00B13ADF" w:rsidRDefault="00ED1D83"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i/>
                <w:iCs/>
                <w:lang w:val="en-US" w:eastAsia="fr-FR"/>
              </w:rPr>
            </w:pPr>
            <w:r w:rsidRPr="00B13ADF">
              <w:rPr>
                <w:rFonts w:eastAsia="Times New Roman" w:cs="Times New Roman"/>
                <w:i/>
                <w:iCs/>
                <w:lang w:val="en-US" w:eastAsia="fr-FR"/>
              </w:rPr>
              <w:t>No</w:t>
            </w:r>
          </w:p>
        </w:tc>
        <w:tc>
          <w:tcPr>
            <w:tcW w:w="2977" w:type="dxa"/>
          </w:tcPr>
          <w:p w:rsidR="00ED1D83" w:rsidRPr="00B13ADF" w:rsidRDefault="00ED1D83" w:rsidP="00151ADF">
            <w:pPr>
              <w:cnfStyle w:val="100000000000" w:firstRow="1" w:lastRow="0" w:firstColumn="0" w:lastColumn="0" w:oddVBand="0" w:evenVBand="0" w:oddHBand="0" w:evenHBand="0" w:firstRowFirstColumn="0" w:firstRowLastColumn="0" w:lastRowFirstColumn="0" w:lastRowLastColumn="0"/>
              <w:rPr>
                <w:rFonts w:eastAsia="Times New Roman" w:cs="Times New Roman"/>
                <w:i/>
                <w:iCs/>
                <w:lang w:val="en-US" w:eastAsia="fr-FR"/>
              </w:rPr>
            </w:pPr>
            <w:r w:rsidRPr="00B13ADF">
              <w:rPr>
                <w:rFonts w:eastAsia="Times New Roman" w:cs="Times New Roman"/>
                <w:i/>
                <w:iCs/>
                <w:lang w:val="en-US" w:eastAsia="fr-FR"/>
              </w:rPr>
              <w:t>No</w:t>
            </w:r>
          </w:p>
        </w:tc>
      </w:tr>
      <w:tr w:rsidR="00A44275" w:rsidRPr="00B13ADF" w:rsidTr="00B13A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rsidR="00A44275" w:rsidRPr="00B13ADF" w:rsidRDefault="00A44275" w:rsidP="00151ADF">
            <w:pPr>
              <w:rPr>
                <w:i/>
                <w:iCs/>
                <w:lang w:val="en-US"/>
              </w:rPr>
            </w:pPr>
            <w:r w:rsidRPr="00B13ADF">
              <w:rPr>
                <w:i/>
                <w:iCs/>
                <w:lang w:val="en-US"/>
              </w:rPr>
              <w:t>Protocol in IPv4 header</w:t>
            </w:r>
          </w:p>
        </w:tc>
        <w:tc>
          <w:tcPr>
            <w:tcW w:w="1984" w:type="dxa"/>
          </w:tcPr>
          <w:p w:rsidR="00A44275" w:rsidRPr="00B13ADF" w:rsidRDefault="00A44275" w:rsidP="00151ADF">
            <w:pPr>
              <w:cnfStyle w:val="000000100000" w:firstRow="0" w:lastRow="0" w:firstColumn="0" w:lastColumn="0" w:oddVBand="0" w:evenVBand="0" w:oddHBand="1" w:evenHBand="0" w:firstRowFirstColumn="0" w:firstRowLastColumn="0" w:lastRowFirstColumn="0" w:lastRowLastColumn="0"/>
              <w:rPr>
                <w:b/>
                <w:i/>
                <w:iCs/>
                <w:lang w:val="en-US"/>
              </w:rPr>
            </w:pPr>
            <w:r w:rsidRPr="00B13ADF">
              <w:rPr>
                <w:b/>
                <w:i/>
                <w:iCs/>
                <w:lang w:val="en-US"/>
              </w:rPr>
              <w:t>41 (IPv6)</w:t>
            </w:r>
          </w:p>
        </w:tc>
        <w:tc>
          <w:tcPr>
            <w:tcW w:w="2977" w:type="dxa"/>
          </w:tcPr>
          <w:p w:rsidR="00A44275" w:rsidRPr="00B13ADF" w:rsidRDefault="00A44275" w:rsidP="00151ADF">
            <w:pPr>
              <w:cnfStyle w:val="000000100000" w:firstRow="0" w:lastRow="0" w:firstColumn="0" w:lastColumn="0" w:oddVBand="0" w:evenVBand="0" w:oddHBand="1" w:evenHBand="0" w:firstRowFirstColumn="0" w:firstRowLastColumn="0" w:lastRowFirstColumn="0" w:lastRowLastColumn="0"/>
              <w:rPr>
                <w:b/>
                <w:i/>
                <w:iCs/>
                <w:lang w:val="en-US"/>
              </w:rPr>
            </w:pPr>
            <w:r w:rsidRPr="00B13ADF">
              <w:rPr>
                <w:b/>
                <w:i/>
                <w:iCs/>
                <w:lang w:val="en-US"/>
              </w:rPr>
              <w:t>47 (GRE)</w:t>
            </w:r>
          </w:p>
        </w:tc>
      </w:tr>
    </w:tbl>
    <w:p w:rsidR="00423DDB" w:rsidRPr="00F3425A" w:rsidRDefault="001F029D" w:rsidP="00F3425A">
      <w:pPr>
        <w:pStyle w:val="Heading4"/>
      </w:pPr>
      <w:bookmarkStart w:id="503" w:name="_Ref312251411"/>
      <w:bookmarkStart w:id="504" w:name="_Toc413851125"/>
      <w:r w:rsidRPr="00F3425A">
        <w:t xml:space="preserve">Dynamic </w:t>
      </w:r>
      <w:r w:rsidR="00272026" w:rsidRPr="00F3425A">
        <w:t>Point-to-Multipoint Tunnels</w:t>
      </w:r>
      <w:bookmarkEnd w:id="503"/>
      <w:bookmarkEnd w:id="504"/>
    </w:p>
    <w:p w:rsidR="00B670A5" w:rsidRPr="001F029D" w:rsidRDefault="00B670A5" w:rsidP="00F3425A">
      <w:pPr>
        <w:pStyle w:val="Heading5"/>
      </w:pPr>
      <w:bookmarkStart w:id="505" w:name="_Toc326328530"/>
      <w:bookmarkStart w:id="506" w:name="_Toc413851126"/>
      <w:r w:rsidRPr="001F029D">
        <w:t>6to4 Tunnels</w:t>
      </w:r>
      <w:bookmarkEnd w:id="505"/>
      <w:bookmarkEnd w:id="506"/>
    </w:p>
    <w:p w:rsidR="001F029D" w:rsidRDefault="008C0EE3" w:rsidP="00F3425A">
      <w:pPr>
        <w:pStyle w:val="Heading6"/>
      </w:pPr>
      <w:bookmarkStart w:id="507" w:name="_Toc413851127"/>
      <w:r>
        <w:t>‘</w:t>
      </w:r>
      <w:r w:rsidR="00D62BF9">
        <w:t xml:space="preserve">Reserved </w:t>
      </w:r>
      <w:r>
        <w:t>Mode’</w:t>
      </w:r>
      <w:bookmarkEnd w:id="507"/>
    </w:p>
    <w:p w:rsidR="00F316CF" w:rsidRPr="00B670A5" w:rsidRDefault="00F316CF" w:rsidP="009E17BB">
      <w:pPr>
        <w:numPr>
          <w:ilvl w:val="0"/>
          <w:numId w:val="159"/>
        </w:numPr>
        <w:ind w:left="708"/>
        <w:contextualSpacing/>
        <w:rPr>
          <w:rFonts w:eastAsia="Times New Roman" w:cs="Times New Roman"/>
          <w:iCs/>
          <w:lang w:val="en-US" w:eastAsia="fr-FR"/>
        </w:rPr>
      </w:pPr>
      <w:r w:rsidRPr="00B670A5">
        <w:rPr>
          <w:rFonts w:eastAsia="Times New Roman" w:cs="Times New Roman"/>
          <w:iCs/>
          <w:lang w:val="en-US" w:eastAsia="fr-FR"/>
        </w:rPr>
        <w:t>For the tunnel itself, unlike point-to-point tunnels:</w:t>
      </w:r>
    </w:p>
    <w:p w:rsidR="00F316CF" w:rsidRPr="00B670A5" w:rsidRDefault="00F316CF" w:rsidP="009E17BB">
      <w:pPr>
        <w:numPr>
          <w:ilvl w:val="0"/>
          <w:numId w:val="160"/>
        </w:numPr>
        <w:ind w:left="1068"/>
        <w:contextualSpacing/>
        <w:rPr>
          <w:rFonts w:eastAsia="Times New Roman" w:cs="Times New Roman"/>
          <w:iCs/>
          <w:lang w:val="en-US" w:eastAsia="fr-FR"/>
        </w:rPr>
      </w:pPr>
      <w:r w:rsidRPr="00B670A5">
        <w:rPr>
          <w:rFonts w:eastAsia="Times New Roman" w:cs="Times New Roman"/>
          <w:iCs/>
          <w:lang w:val="en-US" w:eastAsia="fr-FR"/>
        </w:rPr>
        <w:t xml:space="preserve">The multipoint tunnel configuration </w:t>
      </w:r>
      <w:r w:rsidRPr="00B670A5">
        <w:rPr>
          <w:rFonts w:eastAsia="Times New Roman" w:cs="Times New Roman"/>
          <w:i/>
          <w:iCs/>
          <w:lang w:val="en-US" w:eastAsia="fr-FR"/>
        </w:rPr>
        <w:t>does not need</w:t>
      </w:r>
      <w:r w:rsidRPr="00B670A5">
        <w:rPr>
          <w:rFonts w:eastAsia="Times New Roman" w:cs="Times New Roman"/>
          <w:iCs/>
          <w:lang w:val="en-US" w:eastAsia="fr-FR"/>
        </w:rPr>
        <w:t xml:space="preserve"> a </w:t>
      </w:r>
      <w:r w:rsidRPr="00F316CF">
        <w:rPr>
          <w:rFonts w:eastAsia="Times New Roman" w:cs="Times New Roman"/>
          <w:b/>
          <w:bCs/>
          <w:iCs/>
          <w:lang w:val="en-US" w:eastAsia="fr-FR"/>
        </w:rPr>
        <w:t>tunnel destination</w:t>
      </w:r>
      <w:r w:rsidRPr="00B670A5">
        <w:rPr>
          <w:rFonts w:eastAsia="Times New Roman" w:cs="Times New Roman"/>
          <w:iCs/>
          <w:lang w:val="en-US" w:eastAsia="fr-FR"/>
        </w:rPr>
        <w:t> command, because the destination IPv4 address is instead embedded in the destination IPv6 address.</w:t>
      </w:r>
    </w:p>
    <w:p w:rsidR="00F316CF" w:rsidRPr="00B670A5" w:rsidRDefault="00F316CF" w:rsidP="009E17BB">
      <w:pPr>
        <w:numPr>
          <w:ilvl w:val="0"/>
          <w:numId w:val="160"/>
        </w:numPr>
        <w:ind w:left="1068"/>
        <w:contextualSpacing/>
        <w:rPr>
          <w:rFonts w:eastAsia="Times New Roman" w:cs="Times New Roman"/>
          <w:iCs/>
          <w:lang w:val="en-US" w:eastAsia="fr-FR"/>
        </w:rPr>
      </w:pPr>
      <w:r w:rsidRPr="00B670A5">
        <w:rPr>
          <w:rFonts w:eastAsia="Times New Roman" w:cs="Times New Roman"/>
          <w:iCs/>
          <w:lang w:val="en-US" w:eastAsia="fr-FR"/>
        </w:rPr>
        <w:t>Also, the setting of the </w:t>
      </w:r>
      <w:r w:rsidRPr="00B670A5">
        <w:rPr>
          <w:rFonts w:eastAsia="Times New Roman" w:cs="Times New Roman"/>
          <w:b/>
          <w:bCs/>
          <w:iCs/>
          <w:lang w:val="en-US" w:eastAsia="fr-FR"/>
        </w:rPr>
        <w:t xml:space="preserve">tunnel mode </w:t>
      </w:r>
      <w:r w:rsidRPr="00B670A5">
        <w:rPr>
          <w:rFonts w:eastAsia="Times New Roman" w:cs="Times New Roman"/>
          <w:iCs/>
          <w:lang w:val="en-US" w:eastAsia="fr-FR"/>
        </w:rPr>
        <w:t>command differs.</w:t>
      </w:r>
    </w:p>
    <w:p w:rsidR="00F316CF" w:rsidRPr="00B670A5" w:rsidRDefault="00F316CF" w:rsidP="00151ADF">
      <w:pPr>
        <w:rPr>
          <w:rFonts w:eastAsia="Times New Roman" w:cs="Times New Roman"/>
          <w:iCs/>
          <w:lang w:val="en-US" w:eastAsia="fr-FR"/>
        </w:rPr>
      </w:pPr>
    </w:p>
    <w:p w:rsidR="00F316CF" w:rsidRPr="00B670A5" w:rsidRDefault="00F316CF" w:rsidP="009E17BB">
      <w:pPr>
        <w:numPr>
          <w:ilvl w:val="0"/>
          <w:numId w:val="159"/>
        </w:numPr>
        <w:ind w:left="708"/>
        <w:contextualSpacing/>
        <w:rPr>
          <w:rFonts w:eastAsia="Times New Roman" w:cs="Times New Roman"/>
          <w:iCs/>
          <w:lang w:val="en-US" w:eastAsia="fr-FR"/>
        </w:rPr>
      </w:pPr>
      <w:r w:rsidRPr="00B670A5">
        <w:rPr>
          <w:rFonts w:eastAsia="Times New Roman" w:cs="Times New Roman"/>
          <w:iCs/>
          <w:lang w:val="en-US" w:eastAsia="fr-FR"/>
        </w:rPr>
        <w:t>For the IPv6-specific configuration related to the tunnel:</w:t>
      </w:r>
    </w:p>
    <w:p w:rsidR="00F316CF" w:rsidRPr="00B670A5" w:rsidRDefault="00F316CF" w:rsidP="009E17BB">
      <w:pPr>
        <w:numPr>
          <w:ilvl w:val="0"/>
          <w:numId w:val="161"/>
        </w:numPr>
        <w:ind w:left="1068"/>
        <w:contextualSpacing/>
        <w:rPr>
          <w:rFonts w:eastAsia="Times New Roman" w:cs="Times New Roman"/>
          <w:iCs/>
          <w:lang w:val="en-US" w:eastAsia="fr-FR"/>
        </w:rPr>
      </w:pPr>
      <w:r w:rsidRPr="00B670A5">
        <w:rPr>
          <w:rFonts w:eastAsia="Times New Roman" w:cs="Times New Roman"/>
          <w:iCs/>
          <w:lang w:val="en-US" w:eastAsia="fr-FR"/>
        </w:rPr>
        <w:t xml:space="preserve">Even though the tunnel interface must be enabled for IPv6 as with point-to-point tunnels, the IPv6 addresses are </w:t>
      </w:r>
      <w:r w:rsidRPr="00B670A5">
        <w:rPr>
          <w:rFonts w:eastAsia="Times New Roman" w:cs="Times New Roman"/>
          <w:i/>
          <w:iCs/>
          <w:lang w:val="en-US" w:eastAsia="fr-FR"/>
        </w:rPr>
        <w:t>not in the same subnet</w:t>
      </w:r>
      <w:r w:rsidRPr="00B670A5">
        <w:rPr>
          <w:rFonts w:eastAsia="Times New Roman" w:cs="Times New Roman"/>
          <w:iCs/>
          <w:lang w:val="en-US" w:eastAsia="fr-FR"/>
        </w:rPr>
        <w:t xml:space="preserve"> as the other routers’ tunnel interfaces.</w:t>
      </w:r>
    </w:p>
    <w:p w:rsidR="00F316CF" w:rsidRPr="00B670A5" w:rsidRDefault="00F316CF" w:rsidP="009E17BB">
      <w:pPr>
        <w:numPr>
          <w:ilvl w:val="0"/>
          <w:numId w:val="161"/>
        </w:numPr>
        <w:ind w:left="1068"/>
        <w:contextualSpacing/>
        <w:rPr>
          <w:rFonts w:eastAsia="Times New Roman" w:cs="Times New Roman"/>
          <w:iCs/>
          <w:lang w:val="en-US" w:eastAsia="fr-FR"/>
        </w:rPr>
      </w:pPr>
      <w:r w:rsidRPr="00B670A5">
        <w:rPr>
          <w:rFonts w:eastAsia="Times New Roman" w:cs="Times New Roman"/>
          <w:b/>
          <w:i/>
          <w:iCs/>
          <w:lang w:val="en-US" w:eastAsia="fr-FR"/>
        </w:rPr>
        <w:t xml:space="preserve">Defining a specific unicast </w:t>
      </w:r>
      <w:r w:rsidR="008C0EE3">
        <w:rPr>
          <w:rFonts w:eastAsia="Times New Roman" w:cs="Times New Roman"/>
          <w:b/>
          <w:i/>
          <w:iCs/>
          <w:lang w:val="en-US" w:eastAsia="fr-FR"/>
        </w:rPr>
        <w:t xml:space="preserve">reserved </w:t>
      </w:r>
      <w:r w:rsidRPr="00B670A5">
        <w:rPr>
          <w:rFonts w:eastAsia="Times New Roman" w:cs="Times New Roman"/>
          <w:b/>
          <w:i/>
          <w:iCs/>
          <w:lang w:val="en-US" w:eastAsia="fr-FR"/>
        </w:rPr>
        <w:t xml:space="preserve">IPv6 address on the Tunnel interface is not </w:t>
      </w:r>
      <w:r w:rsidR="005E0075">
        <w:rPr>
          <w:rFonts w:eastAsia="Times New Roman" w:cs="Times New Roman"/>
          <w:b/>
          <w:i/>
          <w:iCs/>
          <w:lang w:val="en-US" w:eastAsia="fr-FR"/>
        </w:rPr>
        <w:t xml:space="preserve">absolutely </w:t>
      </w:r>
      <w:r w:rsidRPr="00B670A5">
        <w:rPr>
          <w:rFonts w:eastAsia="Times New Roman" w:cs="Times New Roman"/>
          <w:b/>
          <w:i/>
          <w:iCs/>
          <w:lang w:val="en-US" w:eastAsia="fr-FR"/>
        </w:rPr>
        <w:t>necessary: a lin</w:t>
      </w:r>
      <w:r>
        <w:rPr>
          <w:rFonts w:eastAsia="Times New Roman" w:cs="Times New Roman"/>
          <w:b/>
          <w:i/>
          <w:iCs/>
          <w:lang w:val="en-US" w:eastAsia="fr-FR"/>
        </w:rPr>
        <w:t xml:space="preserve">k-local IPv6 address </w:t>
      </w:r>
      <w:r w:rsidR="005E0075">
        <w:rPr>
          <w:rFonts w:eastAsia="Times New Roman" w:cs="Times New Roman"/>
          <w:b/>
          <w:i/>
          <w:iCs/>
          <w:lang w:val="en-US" w:eastAsia="fr-FR"/>
        </w:rPr>
        <w:t>can be</w:t>
      </w:r>
      <w:r>
        <w:rPr>
          <w:rFonts w:eastAsia="Times New Roman" w:cs="Times New Roman"/>
          <w:b/>
          <w:i/>
          <w:iCs/>
          <w:lang w:val="en-US" w:eastAsia="fr-FR"/>
        </w:rPr>
        <w:t xml:space="preserve"> enough!</w:t>
      </w:r>
    </w:p>
    <w:p w:rsidR="00F316CF" w:rsidRDefault="00F316CF" w:rsidP="009E17BB">
      <w:pPr>
        <w:numPr>
          <w:ilvl w:val="0"/>
          <w:numId w:val="161"/>
        </w:numPr>
        <w:ind w:left="1068"/>
        <w:contextualSpacing/>
        <w:rPr>
          <w:rFonts w:eastAsia="Times New Roman" w:cs="Times New Roman"/>
          <w:iCs/>
          <w:lang w:val="en-US" w:eastAsia="fr-FR"/>
        </w:rPr>
      </w:pPr>
      <w:r w:rsidRPr="00B670A5">
        <w:rPr>
          <w:rFonts w:eastAsia="Times New Roman" w:cs="Times New Roman"/>
          <w:iCs/>
          <w:lang w:val="en-US" w:eastAsia="fr-FR"/>
        </w:rPr>
        <w:t>Although IPv6 IGPs cannot be configured on the automatic 6to4 tunnel, static IPv6 routes and multiprotocol BGP (for IPv6) can be configured.</w:t>
      </w:r>
    </w:p>
    <w:p w:rsidR="00F316CF" w:rsidRPr="00F316CF" w:rsidRDefault="00F316CF" w:rsidP="00151ADF">
      <w:pPr>
        <w:rPr>
          <w:lang w:val="en-US" w:eastAsia="fr-FR"/>
        </w:rPr>
      </w:pPr>
    </w:p>
    <w:p w:rsidR="002A2DE8" w:rsidRDefault="002A2DE8" w:rsidP="00151ADF">
      <w:pPr>
        <w:spacing w:after="200"/>
        <w:rPr>
          <w:rFonts w:eastAsia="Times New Roman" w:cs="Times New Roman"/>
          <w:b/>
          <w:iCs/>
          <w:lang w:val="en-US" w:eastAsia="fr-FR"/>
        </w:rPr>
      </w:pPr>
      <w:r>
        <w:rPr>
          <w:rFonts w:eastAsia="Times New Roman" w:cs="Times New Roman"/>
          <w:b/>
          <w:iCs/>
          <w:lang w:val="en-US" w:eastAsia="fr-FR"/>
        </w:rPr>
        <w:br w:type="page"/>
      </w:r>
    </w:p>
    <w:p w:rsidR="00B670A5" w:rsidRPr="00B670A5" w:rsidRDefault="00B670A5" w:rsidP="009E17BB">
      <w:pPr>
        <w:numPr>
          <w:ilvl w:val="0"/>
          <w:numId w:val="155"/>
        </w:numPr>
        <w:ind w:left="708"/>
        <w:contextualSpacing/>
        <w:rPr>
          <w:rFonts w:eastAsia="Times New Roman" w:cs="Times New Roman"/>
          <w:iCs/>
          <w:lang w:val="en-US" w:eastAsia="fr-FR"/>
        </w:rPr>
      </w:pPr>
      <w:r w:rsidRPr="00B670A5">
        <w:rPr>
          <w:rFonts w:eastAsia="Times New Roman" w:cs="Times New Roman"/>
          <w:b/>
          <w:iCs/>
          <w:lang w:val="en-US" w:eastAsia="fr-FR"/>
        </w:rPr>
        <w:lastRenderedPageBreak/>
        <w:t>Step 0</w:t>
      </w:r>
      <w:r w:rsidRPr="00B670A5">
        <w:rPr>
          <w:rFonts w:eastAsia="Times New Roman" w:cs="Times New Roman"/>
          <w:iCs/>
          <w:lang w:val="en-US" w:eastAsia="fr-FR"/>
        </w:rPr>
        <w:t>: (config)#</w:t>
      </w:r>
      <w:r w:rsidRPr="00B670A5">
        <w:rPr>
          <w:rFonts w:eastAsia="Times New Roman" w:cs="Times New Roman"/>
          <w:b/>
          <w:bCs/>
          <w:iCs/>
          <w:lang w:val="en-US" w:eastAsia="fr-FR"/>
        </w:rPr>
        <w:t>ipv6 unicast-routing</w:t>
      </w:r>
      <w:r w:rsidRPr="00B670A5">
        <w:rPr>
          <w:rFonts w:eastAsia="Times New Roman" w:cs="Times New Roman"/>
          <w:iCs/>
          <w:lang w:val="en-US" w:eastAsia="fr-FR"/>
        </w:rPr>
        <w:tab/>
      </w:r>
      <w:r w:rsidRPr="00B670A5">
        <w:rPr>
          <w:rFonts w:eastAsia="Times New Roman" w:cs="Times New Roman"/>
          <w:iCs/>
          <w:lang w:val="en-US" w:eastAsia="fr-FR"/>
        </w:rPr>
        <w:tab/>
      </w:r>
      <w:r w:rsidRPr="00B670A5">
        <w:rPr>
          <w:rFonts w:eastAsia="Times New Roman" w:cs="Times New Roman"/>
          <w:iCs/>
          <w:lang w:val="en-US" w:eastAsia="fr-FR"/>
        </w:rPr>
        <w:tab/>
        <w:t>Enables IPv6 routing. </w:t>
      </w:r>
    </w:p>
    <w:p w:rsidR="005B3658" w:rsidRPr="005E0075" w:rsidRDefault="005B3658" w:rsidP="009E17BB">
      <w:pPr>
        <w:numPr>
          <w:ilvl w:val="0"/>
          <w:numId w:val="138"/>
        </w:numPr>
        <w:tabs>
          <w:tab w:val="left" w:pos="5670"/>
        </w:tabs>
        <w:ind w:left="697" w:hanging="349"/>
        <w:rPr>
          <w:b/>
          <w:i/>
          <w:iCs/>
          <w:lang w:val="en-US"/>
        </w:rPr>
      </w:pPr>
      <w:r w:rsidRPr="005E0075">
        <w:rPr>
          <w:b/>
          <w:bCs/>
          <w:i/>
          <w:iCs/>
          <w:lang w:val="en-US"/>
        </w:rPr>
        <w:t>Step 0:</w:t>
      </w:r>
      <w:r w:rsidRPr="005E0075">
        <w:rPr>
          <w:b/>
          <w:i/>
          <w:iCs/>
          <w:lang w:val="en-US"/>
        </w:rPr>
        <w:t> (config)#</w:t>
      </w:r>
      <w:r w:rsidRPr="005E0075">
        <w:rPr>
          <w:b/>
          <w:bCs/>
          <w:i/>
          <w:iCs/>
          <w:lang w:val="en-US"/>
        </w:rPr>
        <w:t>ipv6 cef</w:t>
      </w:r>
      <w:r w:rsidRPr="005E0075">
        <w:rPr>
          <w:b/>
          <w:bCs/>
          <w:i/>
          <w:iCs/>
          <w:lang w:val="en-US"/>
        </w:rPr>
        <w:tab/>
      </w:r>
      <w:r w:rsidRPr="005E0075">
        <w:rPr>
          <w:b/>
          <w:i/>
          <w:iCs/>
          <w:lang w:val="en-US"/>
        </w:rPr>
        <w:t>Enables IPv6 Cisco Express Forwarding</w:t>
      </w:r>
    </w:p>
    <w:p w:rsidR="00B670A5" w:rsidRPr="00B670A5" w:rsidRDefault="00B670A5" w:rsidP="009E17BB">
      <w:pPr>
        <w:numPr>
          <w:ilvl w:val="0"/>
          <w:numId w:val="155"/>
        </w:numPr>
        <w:ind w:left="708"/>
        <w:contextualSpacing/>
        <w:rPr>
          <w:rFonts w:eastAsia="Times New Roman" w:cs="Times New Roman"/>
          <w:iCs/>
          <w:lang w:val="en-US" w:eastAsia="fr-FR"/>
        </w:rPr>
      </w:pPr>
      <w:r w:rsidRPr="00B670A5">
        <w:rPr>
          <w:rFonts w:eastAsia="Times New Roman" w:cs="Times New Roman"/>
          <w:b/>
          <w:bCs/>
          <w:iCs/>
          <w:lang w:val="en-US" w:eastAsia="fr-FR"/>
        </w:rPr>
        <w:t>Step 1:</w:t>
      </w:r>
      <w:r w:rsidRPr="00B670A5">
        <w:rPr>
          <w:rFonts w:eastAsia="Times New Roman" w:cs="Times New Roman"/>
          <w:iCs/>
          <w:lang w:val="en-US" w:eastAsia="fr-FR"/>
        </w:rPr>
        <w:t xml:space="preserve"> Find the IPv4 </w:t>
      </w:r>
      <w:r w:rsidR="00BD62F8" w:rsidRPr="00BD62F8">
        <w:rPr>
          <w:rFonts w:eastAsia="Times New Roman" w:cs="Times New Roman"/>
          <w:b/>
          <w:i/>
          <w:iCs/>
          <w:lang w:val="en-US" w:eastAsia="fr-FR"/>
        </w:rPr>
        <w:t>encapsulating</w:t>
      </w:r>
      <w:r w:rsidR="00BD62F8">
        <w:rPr>
          <w:rFonts w:eastAsia="Times New Roman" w:cs="Times New Roman"/>
          <w:iCs/>
          <w:lang w:val="en-US" w:eastAsia="fr-FR"/>
        </w:rPr>
        <w:t xml:space="preserve"> </w:t>
      </w:r>
      <w:r w:rsidRPr="00B670A5">
        <w:rPr>
          <w:rFonts w:eastAsia="Times New Roman" w:cs="Times New Roman"/>
          <w:iCs/>
          <w:lang w:val="en-US" w:eastAsia="fr-FR"/>
        </w:rPr>
        <w:t>addresses planned for the tunnel, and ensure that each router can forward IPv4 packets between the addresses. If using a new loopback interface:</w:t>
      </w:r>
    </w:p>
    <w:p w:rsidR="00B670A5" w:rsidRPr="00B670A5" w:rsidRDefault="00B670A5" w:rsidP="009E17BB">
      <w:pPr>
        <w:numPr>
          <w:ilvl w:val="0"/>
          <w:numId w:val="162"/>
        </w:numPr>
        <w:ind w:left="1428"/>
        <w:contextualSpacing/>
        <w:rPr>
          <w:rFonts w:eastAsia="Times New Roman" w:cs="Times New Roman"/>
          <w:iCs/>
          <w:lang w:val="en-US" w:eastAsia="fr-FR"/>
        </w:rPr>
      </w:pPr>
      <w:r w:rsidRPr="00B670A5">
        <w:rPr>
          <w:rFonts w:eastAsia="Times New Roman" w:cs="Times New Roman"/>
          <w:bCs/>
          <w:iCs/>
          <w:lang w:val="en-US" w:eastAsia="fr-FR"/>
        </w:rPr>
        <w:t>(config)#</w:t>
      </w:r>
      <w:r w:rsidRPr="00B670A5">
        <w:rPr>
          <w:rFonts w:eastAsia="Times New Roman" w:cs="Times New Roman"/>
          <w:b/>
          <w:bCs/>
          <w:iCs/>
          <w:lang w:val="en-US" w:eastAsia="fr-FR"/>
        </w:rPr>
        <w:t>interface loopback</w:t>
      </w:r>
      <w:r w:rsidRPr="00B670A5">
        <w:rPr>
          <w:rFonts w:eastAsia="Times New Roman" w:cs="Times New Roman"/>
          <w:iCs/>
          <w:lang w:val="en-US" w:eastAsia="fr-FR"/>
        </w:rPr>
        <w:t> </w:t>
      </w:r>
      <w:r w:rsidRPr="00B670A5">
        <w:rPr>
          <w:rFonts w:eastAsia="Times New Roman" w:cs="Times New Roman"/>
          <w:i/>
          <w:iCs/>
          <w:lang w:val="en-US" w:eastAsia="fr-FR"/>
        </w:rPr>
        <w:t>number</w:t>
      </w:r>
      <w:r w:rsidRPr="00B670A5">
        <w:rPr>
          <w:rFonts w:eastAsia="Times New Roman" w:cs="Times New Roman"/>
          <w:iCs/>
          <w:lang w:val="en-US" w:eastAsia="fr-FR"/>
        </w:rPr>
        <w:tab/>
      </w:r>
      <w:r w:rsidRPr="00B670A5">
        <w:rPr>
          <w:rFonts w:eastAsia="Times New Roman" w:cs="Times New Roman"/>
          <w:iCs/>
          <w:lang w:val="en-US" w:eastAsia="fr-FR"/>
        </w:rPr>
        <w:tab/>
        <w:t>Creates the loopback,</w:t>
      </w:r>
    </w:p>
    <w:p w:rsidR="00B670A5" w:rsidRPr="00B670A5" w:rsidRDefault="00B670A5" w:rsidP="009E17BB">
      <w:pPr>
        <w:numPr>
          <w:ilvl w:val="0"/>
          <w:numId w:val="162"/>
        </w:numPr>
        <w:ind w:left="1428"/>
        <w:contextualSpacing/>
        <w:rPr>
          <w:rFonts w:eastAsia="Times New Roman" w:cs="Times New Roman"/>
          <w:iCs/>
          <w:lang w:val="en-US" w:eastAsia="fr-FR"/>
        </w:rPr>
      </w:pPr>
      <w:r w:rsidRPr="00B670A5">
        <w:rPr>
          <w:rFonts w:eastAsia="Times New Roman" w:cs="Times New Roman"/>
          <w:iCs/>
          <w:lang w:val="en-US" w:eastAsia="fr-FR"/>
        </w:rPr>
        <w:t>(config-if)#</w:t>
      </w:r>
      <w:r w:rsidRPr="00B670A5">
        <w:rPr>
          <w:rFonts w:eastAsia="Times New Roman" w:cs="Times New Roman"/>
          <w:b/>
          <w:bCs/>
          <w:iCs/>
          <w:lang w:val="en-US" w:eastAsia="fr-FR"/>
        </w:rPr>
        <w:t xml:space="preserve">ip address </w:t>
      </w:r>
      <w:r w:rsidRPr="00B670A5">
        <w:rPr>
          <w:rFonts w:eastAsia="Times New Roman" w:cs="Times New Roman"/>
          <w:i/>
          <w:iCs/>
          <w:lang w:val="en-US" w:eastAsia="fr-FR"/>
        </w:rPr>
        <w:t>subnet mask</w:t>
      </w:r>
      <w:r w:rsidRPr="00B670A5">
        <w:rPr>
          <w:rFonts w:eastAsia="Times New Roman" w:cs="Times New Roman"/>
          <w:iCs/>
          <w:lang w:val="en-US" w:eastAsia="fr-FR"/>
        </w:rPr>
        <w:tab/>
      </w:r>
      <w:r w:rsidRPr="00B670A5">
        <w:rPr>
          <w:rFonts w:eastAsia="Times New Roman" w:cs="Times New Roman"/>
          <w:iCs/>
          <w:lang w:val="en-US" w:eastAsia="fr-FR"/>
        </w:rPr>
        <w:tab/>
        <w:t>Assigns an IPv4 address to the loopback interface,</w:t>
      </w:r>
    </w:p>
    <w:p w:rsidR="00B670A5" w:rsidRPr="00B670A5" w:rsidRDefault="00B670A5" w:rsidP="009E17BB">
      <w:pPr>
        <w:numPr>
          <w:ilvl w:val="0"/>
          <w:numId w:val="162"/>
        </w:numPr>
        <w:ind w:left="1428"/>
        <w:contextualSpacing/>
        <w:rPr>
          <w:rFonts w:eastAsia="Times New Roman" w:cs="Times New Roman"/>
          <w:iCs/>
          <w:lang w:val="en-US" w:eastAsia="fr-FR"/>
        </w:rPr>
      </w:pPr>
      <w:r w:rsidRPr="00B670A5">
        <w:rPr>
          <w:rFonts w:eastAsia="Times New Roman" w:cs="Times New Roman"/>
          <w:iCs/>
          <w:lang w:val="en-US" w:eastAsia="fr-FR"/>
        </w:rPr>
        <w:t>Confirm that routes for this interface will be advertised by the IPv4 IGP.</w:t>
      </w:r>
    </w:p>
    <w:p w:rsidR="00B670A5" w:rsidRPr="00B670A5" w:rsidRDefault="00B670A5" w:rsidP="009E17BB">
      <w:pPr>
        <w:numPr>
          <w:ilvl w:val="0"/>
          <w:numId w:val="163"/>
        </w:numPr>
        <w:ind w:left="708"/>
        <w:contextualSpacing/>
        <w:rPr>
          <w:rFonts w:eastAsia="Times New Roman" w:cs="Times New Roman"/>
          <w:iCs/>
          <w:lang w:val="en-US" w:eastAsia="fr-FR"/>
        </w:rPr>
      </w:pPr>
      <w:r w:rsidRPr="00B670A5">
        <w:rPr>
          <w:rFonts w:eastAsia="Times New Roman" w:cs="Times New Roman"/>
          <w:b/>
          <w:bCs/>
          <w:iCs/>
          <w:lang w:val="en-US" w:eastAsia="fr-FR"/>
        </w:rPr>
        <w:t>Step 2:</w:t>
      </w:r>
      <w:r w:rsidRPr="00B670A5">
        <w:rPr>
          <w:rFonts w:eastAsia="Times New Roman" w:cs="Times New Roman"/>
          <w:iCs/>
          <w:lang w:val="en-US" w:eastAsia="fr-FR"/>
        </w:rPr>
        <w:t> (config)#</w:t>
      </w:r>
      <w:r w:rsidRPr="00B670A5">
        <w:rPr>
          <w:rFonts w:eastAsia="Times New Roman" w:cs="Times New Roman"/>
          <w:b/>
          <w:bCs/>
          <w:iCs/>
          <w:lang w:val="en-US" w:eastAsia="fr-FR"/>
        </w:rPr>
        <w:t>interface tunnel</w:t>
      </w:r>
      <w:r w:rsidRPr="00B670A5">
        <w:rPr>
          <w:rFonts w:eastAsia="Times New Roman" w:cs="Times New Roman"/>
          <w:iCs/>
          <w:lang w:val="en-US" w:eastAsia="fr-FR"/>
        </w:rPr>
        <w:t> </w:t>
      </w:r>
      <w:r w:rsidRPr="00B670A5">
        <w:rPr>
          <w:rFonts w:eastAsia="Times New Roman" w:cs="Times New Roman"/>
          <w:i/>
          <w:iCs/>
          <w:lang w:val="en-US" w:eastAsia="fr-FR"/>
        </w:rPr>
        <w:t>number</w:t>
      </w:r>
      <w:r w:rsidRPr="00B670A5">
        <w:rPr>
          <w:rFonts w:eastAsia="Times New Roman" w:cs="Times New Roman"/>
          <w:iCs/>
          <w:lang w:val="en-US" w:eastAsia="fr-FR"/>
        </w:rPr>
        <w:tab/>
      </w:r>
      <w:r w:rsidRPr="00B670A5">
        <w:rPr>
          <w:rFonts w:eastAsia="Times New Roman" w:cs="Times New Roman"/>
          <w:iCs/>
          <w:lang w:val="en-US" w:eastAsia="fr-FR"/>
        </w:rPr>
        <w:tab/>
        <w:t xml:space="preserve">Creates a tunnel interface, selecting a </w:t>
      </w:r>
      <w:r w:rsidRPr="0032053D">
        <w:rPr>
          <w:rFonts w:eastAsia="Times New Roman" w:cs="Times New Roman"/>
          <w:i/>
          <w:iCs/>
          <w:lang w:val="en-US" w:eastAsia="fr-FR"/>
        </w:rPr>
        <w:t>locally significant</w:t>
      </w:r>
    </w:p>
    <w:p w:rsidR="00B670A5" w:rsidRPr="00B670A5" w:rsidRDefault="00B670A5" w:rsidP="00151ADF">
      <w:pPr>
        <w:ind w:left="5658"/>
        <w:contextualSpacing/>
        <w:rPr>
          <w:rFonts w:eastAsia="Times New Roman" w:cs="Times New Roman"/>
          <w:iCs/>
          <w:lang w:val="en-US" w:eastAsia="fr-FR"/>
        </w:rPr>
      </w:pPr>
      <w:r w:rsidRPr="00B670A5">
        <w:rPr>
          <w:rFonts w:eastAsia="Times New Roman" w:cs="Times New Roman"/>
          <w:iCs/>
          <w:lang w:val="en-US" w:eastAsia="fr-FR"/>
        </w:rPr>
        <w:t>integer as the tunnel interface number.</w:t>
      </w:r>
    </w:p>
    <w:p w:rsidR="00B670A5" w:rsidRPr="00B670A5" w:rsidRDefault="00B670A5" w:rsidP="009E17BB">
      <w:pPr>
        <w:numPr>
          <w:ilvl w:val="0"/>
          <w:numId w:val="163"/>
        </w:numPr>
        <w:ind w:left="708"/>
        <w:contextualSpacing/>
        <w:rPr>
          <w:rFonts w:eastAsia="Times New Roman" w:cs="Times New Roman"/>
          <w:iCs/>
          <w:lang w:val="en-US" w:eastAsia="fr-FR"/>
        </w:rPr>
      </w:pPr>
      <w:r w:rsidRPr="00B670A5">
        <w:rPr>
          <w:rFonts w:eastAsia="Times New Roman" w:cs="Times New Roman"/>
          <w:b/>
          <w:bCs/>
          <w:iCs/>
          <w:lang w:val="en-US" w:eastAsia="fr-FR"/>
        </w:rPr>
        <w:t>Step 3:</w:t>
      </w:r>
      <w:r w:rsidRPr="00B670A5">
        <w:rPr>
          <w:rFonts w:eastAsia="Times New Roman" w:cs="Times New Roman"/>
          <w:iCs/>
          <w:lang w:val="en-US" w:eastAsia="fr-FR"/>
        </w:rPr>
        <w:t> (config-if)#</w:t>
      </w:r>
      <w:r w:rsidRPr="00B670A5">
        <w:rPr>
          <w:rFonts w:eastAsia="Times New Roman" w:cs="Times New Roman"/>
          <w:b/>
          <w:bCs/>
          <w:iCs/>
          <w:lang w:val="en-US" w:eastAsia="fr-FR"/>
        </w:rPr>
        <w:t>tunnel source</w:t>
      </w:r>
      <w:r w:rsidRPr="00B670A5">
        <w:rPr>
          <w:rFonts w:eastAsia="Times New Roman" w:cs="Times New Roman"/>
          <w:iCs/>
          <w:lang w:val="en-US" w:eastAsia="fr-FR"/>
        </w:rPr>
        <w:t> {</w:t>
      </w:r>
      <w:r w:rsidR="00A95BF6">
        <w:rPr>
          <w:rFonts w:eastAsia="Times New Roman" w:cs="Times New Roman"/>
          <w:i/>
          <w:iCs/>
          <w:lang w:val="en-US" w:eastAsia="fr-FR"/>
        </w:rPr>
        <w:t>interface</w:t>
      </w:r>
      <w:r w:rsidR="00A95BF6" w:rsidRPr="00B670A5">
        <w:rPr>
          <w:rFonts w:eastAsia="Times New Roman" w:cs="Times New Roman"/>
          <w:i/>
          <w:iCs/>
          <w:lang w:val="en-US" w:eastAsia="fr-FR"/>
        </w:rPr>
        <w:t xml:space="preserve"> </w:t>
      </w:r>
      <w:r w:rsidRPr="00B670A5">
        <w:rPr>
          <w:rFonts w:eastAsia="Times New Roman" w:cs="Times New Roman"/>
          <w:i/>
          <w:iCs/>
          <w:lang w:val="en-US" w:eastAsia="fr-FR"/>
        </w:rPr>
        <w:t>| ipv4-address</w:t>
      </w:r>
      <w:r w:rsidRPr="00B670A5">
        <w:rPr>
          <w:rFonts w:eastAsia="Times New Roman" w:cs="Times New Roman"/>
          <w:iCs/>
          <w:lang w:val="en-US" w:eastAsia="fr-FR"/>
        </w:rPr>
        <w:t>}</w:t>
      </w:r>
    </w:p>
    <w:p w:rsidR="00B670A5" w:rsidRPr="00B670A5" w:rsidRDefault="00B670A5" w:rsidP="00151ADF">
      <w:pPr>
        <w:ind w:left="5658"/>
        <w:contextualSpacing/>
        <w:rPr>
          <w:rFonts w:eastAsia="Times New Roman" w:cs="Times New Roman"/>
          <w:iCs/>
          <w:lang w:val="en-US" w:eastAsia="fr-FR"/>
        </w:rPr>
      </w:pPr>
      <w:r w:rsidRPr="00B670A5">
        <w:rPr>
          <w:rFonts w:eastAsia="Times New Roman" w:cs="Times New Roman"/>
          <w:iCs/>
          <w:lang w:val="en-US" w:eastAsia="fr-FR"/>
        </w:rPr>
        <w:t xml:space="preserve">Defines the </w:t>
      </w:r>
      <w:r w:rsidRPr="0032053D">
        <w:rPr>
          <w:rFonts w:eastAsia="Times New Roman" w:cs="Times New Roman"/>
          <w:i/>
          <w:iCs/>
          <w:lang w:val="en-US" w:eastAsia="fr-FR"/>
        </w:rPr>
        <w:t>source IPv4 address for encapsulation</w:t>
      </w:r>
      <w:r w:rsidRPr="00B670A5">
        <w:rPr>
          <w:rFonts w:eastAsia="Times New Roman" w:cs="Times New Roman"/>
          <w:iCs/>
          <w:lang w:val="en-US" w:eastAsia="fr-FR"/>
        </w:rPr>
        <w:t xml:space="preserve"> in the tunnel interface (This address must be an IPv4 address configured on the local router).</w:t>
      </w:r>
    </w:p>
    <w:p w:rsidR="00B670A5" w:rsidRPr="00A95BF6" w:rsidRDefault="00B670A5" w:rsidP="009E17BB">
      <w:pPr>
        <w:numPr>
          <w:ilvl w:val="0"/>
          <w:numId w:val="152"/>
        </w:numPr>
        <w:ind w:left="708"/>
        <w:contextualSpacing/>
        <w:rPr>
          <w:rFonts w:eastAsia="Times New Roman" w:cs="Times New Roman"/>
          <w:iCs/>
          <w:lang w:val="en-US" w:eastAsia="fr-FR"/>
        </w:rPr>
      </w:pPr>
      <w:r w:rsidRPr="00B670A5">
        <w:rPr>
          <w:rFonts w:eastAsia="Times New Roman" w:cs="Times New Roman"/>
          <w:b/>
          <w:bCs/>
          <w:iCs/>
          <w:lang w:val="en-US" w:eastAsia="fr-FR"/>
        </w:rPr>
        <w:t>Step 4:</w:t>
      </w:r>
      <w:r w:rsidRPr="00B670A5">
        <w:rPr>
          <w:rFonts w:eastAsia="Times New Roman" w:cs="Times New Roman"/>
          <w:iCs/>
          <w:lang w:val="en-US" w:eastAsia="fr-FR"/>
        </w:rPr>
        <w:t> (config-if)#</w:t>
      </w:r>
      <w:r w:rsidRPr="00B670A5">
        <w:rPr>
          <w:rFonts w:eastAsia="Times New Roman" w:cs="Times New Roman"/>
          <w:b/>
          <w:bCs/>
          <w:iCs/>
          <w:lang w:val="en-US" w:eastAsia="fr-FR"/>
        </w:rPr>
        <w:t>tunnel mode ipv6ip</w:t>
      </w:r>
      <w:r w:rsidRPr="00B670A5">
        <w:rPr>
          <w:rFonts w:eastAsia="Times New Roman" w:cs="Times New Roman"/>
          <w:iCs/>
          <w:lang w:val="en-US" w:eastAsia="fr-FR"/>
        </w:rPr>
        <w:t xml:space="preserve"> </w:t>
      </w:r>
      <w:r w:rsidRPr="00B670A5">
        <w:rPr>
          <w:rFonts w:eastAsia="Times New Roman" w:cs="Times New Roman"/>
          <w:b/>
          <w:iCs/>
          <w:lang w:val="en-US" w:eastAsia="fr-FR"/>
        </w:rPr>
        <w:t>6to4</w:t>
      </w:r>
      <w:r w:rsidRPr="00B670A5">
        <w:rPr>
          <w:rFonts w:eastAsia="Times New Roman" w:cs="Times New Roman"/>
          <w:iCs/>
          <w:lang w:val="en-US" w:eastAsia="fr-FR"/>
        </w:rPr>
        <w:tab/>
      </w:r>
      <w:r w:rsidRPr="00B670A5">
        <w:rPr>
          <w:rFonts w:eastAsia="Times New Roman" w:cs="Times New Roman"/>
          <w:iCs/>
          <w:lang w:val="en-US" w:eastAsia="fr-FR"/>
        </w:rPr>
        <w:tab/>
        <w:t>Defines the t</w:t>
      </w:r>
      <w:r w:rsidR="00A95BF6">
        <w:rPr>
          <w:rFonts w:eastAsia="Times New Roman" w:cs="Times New Roman"/>
          <w:iCs/>
          <w:lang w:val="en-US" w:eastAsia="fr-FR"/>
        </w:rPr>
        <w:t>unnel as a 6to4.</w:t>
      </w:r>
    </w:p>
    <w:p w:rsidR="00B670A5" w:rsidRPr="00B670A5" w:rsidRDefault="00B670A5" w:rsidP="009E17BB">
      <w:pPr>
        <w:numPr>
          <w:ilvl w:val="0"/>
          <w:numId w:val="155"/>
        </w:numPr>
        <w:ind w:left="708"/>
        <w:contextualSpacing/>
        <w:rPr>
          <w:rFonts w:eastAsia="Times New Roman" w:cs="Times New Roman"/>
          <w:iCs/>
          <w:lang w:val="en-US" w:eastAsia="fr-FR"/>
        </w:rPr>
      </w:pPr>
      <w:r w:rsidRPr="00B670A5">
        <w:rPr>
          <w:rFonts w:eastAsia="Times New Roman" w:cs="Times New Roman"/>
          <w:b/>
          <w:bCs/>
          <w:iCs/>
          <w:lang w:val="en-US" w:eastAsia="fr-FR"/>
        </w:rPr>
        <w:t>Step 5:</w:t>
      </w:r>
      <w:r w:rsidRPr="00B670A5">
        <w:rPr>
          <w:rFonts w:eastAsia="Times New Roman" w:cs="Times New Roman"/>
          <w:iCs/>
          <w:lang w:val="en-US" w:eastAsia="fr-FR"/>
        </w:rPr>
        <w:t> (config-if)#</w:t>
      </w:r>
      <w:r w:rsidRPr="00B670A5">
        <w:rPr>
          <w:rFonts w:eastAsia="Times New Roman" w:cs="Times New Roman"/>
          <w:b/>
          <w:bCs/>
          <w:iCs/>
          <w:lang w:val="en-US" w:eastAsia="fr-FR"/>
        </w:rPr>
        <w:t xml:space="preserve">ipv6 address </w:t>
      </w:r>
      <w:r w:rsidRPr="00B670A5">
        <w:rPr>
          <w:rFonts w:eastAsia="Times New Roman" w:cs="Times New Roman"/>
          <w:bCs/>
          <w:i/>
          <w:iCs/>
          <w:lang w:val="en-US" w:eastAsia="fr-FR"/>
        </w:rPr>
        <w:t xml:space="preserve">address/len </w:t>
      </w:r>
      <w:r w:rsidRPr="00B670A5">
        <w:rPr>
          <w:rFonts w:eastAsia="Times New Roman" w:cs="Times New Roman"/>
          <w:bCs/>
          <w:iCs/>
          <w:lang w:val="en-US" w:eastAsia="fr-FR"/>
        </w:rPr>
        <w:t>[</w:t>
      </w:r>
      <w:r w:rsidRPr="00B670A5">
        <w:rPr>
          <w:rFonts w:eastAsia="Times New Roman" w:cs="Times New Roman"/>
          <w:b/>
          <w:bCs/>
          <w:iCs/>
          <w:lang w:val="en-US" w:eastAsia="fr-FR"/>
        </w:rPr>
        <w:t>eui-64</w:t>
      </w:r>
      <w:r w:rsidRPr="00B670A5">
        <w:rPr>
          <w:rFonts w:eastAsia="Times New Roman" w:cs="Times New Roman"/>
          <w:bCs/>
          <w:iCs/>
          <w:lang w:val="en-US" w:eastAsia="fr-FR"/>
        </w:rPr>
        <w:t>]</w:t>
      </w:r>
      <w:r w:rsidRPr="00B670A5">
        <w:rPr>
          <w:rFonts w:eastAsia="Times New Roman" w:cs="Times New Roman"/>
          <w:bCs/>
          <w:iCs/>
          <w:lang w:val="en-US" w:eastAsia="fr-FR"/>
        </w:rPr>
        <w:tab/>
      </w:r>
      <w:r w:rsidRPr="00B670A5">
        <w:rPr>
          <w:rFonts w:eastAsia="Times New Roman" w:cs="Times New Roman"/>
          <w:iCs/>
          <w:lang w:val="en-US" w:eastAsia="fr-FR"/>
        </w:rPr>
        <w:t>Enables IPv6 on the tunnel interface with the address.</w:t>
      </w:r>
    </w:p>
    <w:p w:rsidR="00B670A5" w:rsidRPr="00B670A5" w:rsidRDefault="00B670A5" w:rsidP="00151ADF">
      <w:pPr>
        <w:ind w:left="5658"/>
        <w:contextualSpacing/>
        <w:rPr>
          <w:rFonts w:eastAsia="Times New Roman" w:cs="Times New Roman"/>
          <w:bCs/>
          <w:iCs/>
          <w:lang w:val="en-US" w:eastAsia="fr-FR"/>
        </w:rPr>
      </w:pPr>
      <w:r w:rsidRPr="00B670A5">
        <w:rPr>
          <w:rFonts w:eastAsia="Times New Roman" w:cs="Times New Roman"/>
          <w:bCs/>
          <w:iCs/>
          <w:lang w:val="en-US" w:eastAsia="fr-FR"/>
        </w:rPr>
        <w:t>Embeds the chosen IPv4 address of the router.</w:t>
      </w:r>
    </w:p>
    <w:p w:rsidR="00B670A5" w:rsidRPr="00B670A5" w:rsidRDefault="00B670A5" w:rsidP="00151ADF">
      <w:pPr>
        <w:ind w:left="5658"/>
        <w:contextualSpacing/>
        <w:rPr>
          <w:rFonts w:eastAsia="Times New Roman" w:cs="Times New Roman"/>
          <w:b/>
          <w:i/>
          <w:iCs/>
          <w:lang w:val="en-US" w:eastAsia="fr-FR"/>
        </w:rPr>
      </w:pPr>
      <w:r w:rsidRPr="00B670A5">
        <w:rPr>
          <w:rFonts w:eastAsia="Times New Roman" w:cs="Times New Roman"/>
          <w:b/>
          <w:bCs/>
          <w:i/>
          <w:iCs/>
          <w:lang w:val="en-US" w:eastAsia="fr-FR"/>
        </w:rPr>
        <w:t xml:space="preserve">Not </w:t>
      </w:r>
      <w:r w:rsidR="00EB6FC3">
        <w:rPr>
          <w:rFonts w:eastAsia="Times New Roman" w:cs="Times New Roman"/>
          <w:b/>
          <w:bCs/>
          <w:i/>
          <w:iCs/>
          <w:lang w:val="en-US" w:eastAsia="fr-FR"/>
        </w:rPr>
        <w:t xml:space="preserve">absolutely </w:t>
      </w:r>
      <w:r w:rsidRPr="00B670A5">
        <w:rPr>
          <w:rFonts w:eastAsia="Times New Roman" w:cs="Times New Roman"/>
          <w:b/>
          <w:bCs/>
          <w:i/>
          <w:iCs/>
          <w:lang w:val="en-US" w:eastAsia="fr-FR"/>
        </w:rPr>
        <w:t>n</w:t>
      </w:r>
      <w:r w:rsidR="00820DF8">
        <w:rPr>
          <w:rFonts w:eastAsia="Times New Roman" w:cs="Times New Roman"/>
          <w:b/>
          <w:bCs/>
          <w:i/>
          <w:iCs/>
          <w:lang w:val="en-US" w:eastAsia="fr-FR"/>
        </w:rPr>
        <w:t xml:space="preserve">ecessary: ipv6 enable </w:t>
      </w:r>
      <w:r w:rsidR="00EB6FC3">
        <w:rPr>
          <w:rFonts w:eastAsia="Times New Roman" w:cs="Times New Roman"/>
          <w:b/>
          <w:bCs/>
          <w:i/>
          <w:iCs/>
          <w:lang w:val="en-US" w:eastAsia="fr-FR"/>
        </w:rPr>
        <w:t>can be</w:t>
      </w:r>
      <w:r w:rsidR="00820DF8">
        <w:rPr>
          <w:rFonts w:eastAsia="Times New Roman" w:cs="Times New Roman"/>
          <w:b/>
          <w:bCs/>
          <w:i/>
          <w:iCs/>
          <w:lang w:val="en-US" w:eastAsia="fr-FR"/>
        </w:rPr>
        <w:t xml:space="preserve"> enough!</w:t>
      </w:r>
    </w:p>
    <w:p w:rsidR="00B670A5" w:rsidRPr="00B670A5" w:rsidRDefault="00B670A5" w:rsidP="009E17BB">
      <w:pPr>
        <w:numPr>
          <w:ilvl w:val="0"/>
          <w:numId w:val="155"/>
        </w:numPr>
        <w:ind w:left="708"/>
        <w:contextualSpacing/>
        <w:rPr>
          <w:rFonts w:eastAsia="Times New Roman" w:cs="Times New Roman"/>
          <w:iCs/>
          <w:lang w:val="en-US" w:eastAsia="fr-FR"/>
        </w:rPr>
      </w:pPr>
      <w:r w:rsidRPr="00B670A5">
        <w:rPr>
          <w:rFonts w:eastAsia="Times New Roman" w:cs="Times New Roman"/>
          <w:b/>
          <w:bCs/>
          <w:iCs/>
          <w:lang w:val="en-US" w:eastAsia="fr-FR"/>
        </w:rPr>
        <w:t>Step 6:</w:t>
      </w:r>
      <w:r w:rsidRPr="00B670A5">
        <w:rPr>
          <w:rFonts w:eastAsia="Times New Roman" w:cs="Times New Roman"/>
          <w:iCs/>
          <w:lang w:val="en-US" w:eastAsia="fr-FR"/>
        </w:rPr>
        <w:t> Complete the normal IPv6 configuration, include defining the LAN interface IPv6 addresses.</w:t>
      </w:r>
    </w:p>
    <w:p w:rsidR="00B670A5" w:rsidRPr="00B670A5" w:rsidRDefault="00B670A5" w:rsidP="009E17BB">
      <w:pPr>
        <w:numPr>
          <w:ilvl w:val="0"/>
          <w:numId w:val="155"/>
        </w:numPr>
        <w:ind w:left="708"/>
        <w:contextualSpacing/>
        <w:rPr>
          <w:rFonts w:eastAsia="Times New Roman" w:cs="Times New Roman"/>
          <w:iCs/>
          <w:lang w:val="en-US" w:eastAsia="fr-FR"/>
        </w:rPr>
      </w:pPr>
      <w:r w:rsidRPr="00B670A5">
        <w:rPr>
          <w:rFonts w:eastAsia="Times New Roman" w:cs="Times New Roman"/>
          <w:b/>
          <w:bCs/>
          <w:iCs/>
          <w:lang w:val="en-US" w:eastAsia="fr-FR"/>
        </w:rPr>
        <w:t>Step 7:</w:t>
      </w:r>
      <w:r w:rsidRPr="00B670A5">
        <w:rPr>
          <w:rFonts w:eastAsia="Times New Roman" w:cs="Times New Roman"/>
          <w:iCs/>
          <w:lang w:val="en-US" w:eastAsia="fr-FR"/>
        </w:rPr>
        <w:t> (config)#</w:t>
      </w:r>
      <w:r w:rsidRPr="00B670A5">
        <w:rPr>
          <w:rFonts w:eastAsia="Times New Roman" w:cs="Times New Roman"/>
          <w:b/>
          <w:bCs/>
          <w:iCs/>
          <w:lang w:val="en-US" w:eastAsia="fr-FR"/>
        </w:rPr>
        <w:t xml:space="preserve">ipv6 route </w:t>
      </w:r>
      <w:r w:rsidRPr="00B670A5">
        <w:rPr>
          <w:rFonts w:eastAsia="Times New Roman" w:cs="Times New Roman"/>
          <w:bCs/>
          <w:i/>
          <w:iCs/>
          <w:lang w:val="en-US" w:eastAsia="fr-FR"/>
        </w:rPr>
        <w:t>2002::/16</w:t>
      </w:r>
      <w:r w:rsidRPr="00B670A5">
        <w:rPr>
          <w:rFonts w:eastAsia="Times New Roman" w:cs="Times New Roman"/>
          <w:b/>
          <w:bCs/>
          <w:iCs/>
          <w:lang w:val="en-US" w:eastAsia="fr-FR"/>
        </w:rPr>
        <w:t xml:space="preserve"> tunnel</w:t>
      </w:r>
      <w:r w:rsidRPr="00B670A5">
        <w:rPr>
          <w:rFonts w:eastAsia="Times New Roman" w:cs="Times New Roman"/>
          <w:i/>
          <w:iCs/>
          <w:lang w:val="en-US" w:eastAsia="fr-FR"/>
        </w:rPr>
        <w:t>n</w:t>
      </w:r>
      <w:r w:rsidRPr="00B670A5">
        <w:rPr>
          <w:rFonts w:eastAsia="Times New Roman" w:cs="Times New Roman"/>
          <w:iCs/>
          <w:lang w:val="en-US" w:eastAsia="fr-FR"/>
        </w:rPr>
        <w:tab/>
      </w:r>
      <w:r w:rsidRPr="00B670A5">
        <w:rPr>
          <w:rFonts w:eastAsia="Times New Roman" w:cs="Times New Roman"/>
          <w:iCs/>
          <w:lang w:val="en-US" w:eastAsia="fr-FR"/>
        </w:rPr>
        <w:tab/>
        <w:t>Defines a static route for 2002::16, on outgoing tunnel</w:t>
      </w:r>
    </w:p>
    <w:p w:rsidR="00B670A5" w:rsidRPr="00B670A5" w:rsidRDefault="00B670A5" w:rsidP="00151ADF">
      <w:pPr>
        <w:ind w:left="5658"/>
        <w:rPr>
          <w:rFonts w:eastAsia="Times New Roman" w:cs="Times New Roman"/>
          <w:iCs/>
          <w:lang w:val="en-US" w:eastAsia="fr-FR"/>
        </w:rPr>
      </w:pPr>
      <w:r w:rsidRPr="00B670A5">
        <w:rPr>
          <w:rFonts w:eastAsia="Times New Roman" w:cs="Times New Roman"/>
          <w:iCs/>
          <w:lang w:val="en-US" w:eastAsia="fr-FR"/>
        </w:rPr>
        <w:t>interface.</w:t>
      </w:r>
    </w:p>
    <w:p w:rsidR="00B56715" w:rsidRDefault="00B56715" w:rsidP="00151ADF">
      <w:pPr>
        <w:spacing w:after="200"/>
        <w:rPr>
          <w:rFonts w:eastAsia="Times New Roman" w:cs="Times New Roman"/>
          <w:iCs/>
          <w:lang w:val="en-US" w:eastAsia="fr-FR"/>
        </w:rPr>
      </w:pPr>
    </w:p>
    <w:p w:rsidR="00B670A5" w:rsidRPr="00B670A5" w:rsidRDefault="00B670A5" w:rsidP="00151ADF">
      <w:pPr>
        <w:rPr>
          <w:rFonts w:eastAsia="Times New Roman" w:cs="Times New Roman"/>
          <w:iCs/>
          <w:lang w:val="en-US" w:eastAsia="fr-FR"/>
        </w:rPr>
      </w:pPr>
      <w:r w:rsidRPr="00B670A5">
        <w:rPr>
          <w:rFonts w:eastAsia="Times New Roman" w:cs="Times New Roman"/>
          <w:iCs/>
          <w:lang w:val="en-US" w:eastAsia="fr-FR"/>
        </w:rPr>
        <w:t>The following logic occurs in the background:</w:t>
      </w:r>
    </w:p>
    <w:p w:rsidR="00B670A5" w:rsidRPr="00B670A5" w:rsidRDefault="00B670A5" w:rsidP="009E17BB">
      <w:pPr>
        <w:numPr>
          <w:ilvl w:val="0"/>
          <w:numId w:val="164"/>
        </w:numPr>
        <w:ind w:left="708"/>
        <w:contextualSpacing/>
        <w:rPr>
          <w:rFonts w:eastAsia="Times New Roman" w:cs="Times New Roman"/>
          <w:iCs/>
          <w:lang w:val="en-US" w:eastAsia="fr-FR"/>
        </w:rPr>
      </w:pPr>
      <w:r w:rsidRPr="00B670A5">
        <w:rPr>
          <w:rFonts w:eastAsia="Times New Roman" w:cs="Times New Roman"/>
          <w:b/>
          <w:bCs/>
          <w:iCs/>
          <w:lang w:val="en-US" w:eastAsia="fr-FR"/>
        </w:rPr>
        <w:t>Step 1:</w:t>
      </w:r>
      <w:r w:rsidRPr="00B670A5">
        <w:rPr>
          <w:rFonts w:eastAsia="Times New Roman" w:cs="Times New Roman"/>
          <w:iCs/>
          <w:lang w:val="en-US" w:eastAsia="fr-FR"/>
        </w:rPr>
        <w:t> </w:t>
      </w:r>
      <w:r w:rsidR="00EB6FC3">
        <w:rPr>
          <w:rFonts w:eastAsia="Times New Roman" w:cs="Times New Roman"/>
          <w:iCs/>
          <w:lang w:val="en-US" w:eastAsia="fr-FR"/>
        </w:rPr>
        <w:t xml:space="preserve">The router at one end of the tunnel </w:t>
      </w:r>
      <w:r w:rsidRPr="00B670A5">
        <w:rPr>
          <w:rFonts w:eastAsia="Times New Roman" w:cs="Times New Roman"/>
          <w:iCs/>
          <w:lang w:val="en-US" w:eastAsia="fr-FR"/>
        </w:rPr>
        <w:t>will have two connected IPv6 routes (</w:t>
      </w:r>
      <w:r w:rsidR="00EB6FC3">
        <w:rPr>
          <w:rFonts w:eastAsia="Times New Roman" w:cs="Times New Roman"/>
          <w:iCs/>
          <w:lang w:val="en-US" w:eastAsia="fr-FR"/>
        </w:rPr>
        <w:t>LAN</w:t>
      </w:r>
      <w:r w:rsidRPr="00B670A5">
        <w:rPr>
          <w:rFonts w:eastAsia="Times New Roman" w:cs="Times New Roman"/>
          <w:iCs/>
          <w:lang w:val="en-US" w:eastAsia="fr-FR"/>
        </w:rPr>
        <w:t>’s and tunnel</w:t>
      </w:r>
      <w:r w:rsidR="00EB6FC3">
        <w:rPr>
          <w:rFonts w:eastAsia="Times New Roman" w:cs="Times New Roman"/>
          <w:iCs/>
          <w:lang w:val="en-US" w:eastAsia="fr-FR"/>
        </w:rPr>
        <w:t>n</w:t>
      </w:r>
      <w:r w:rsidRPr="00B670A5">
        <w:rPr>
          <w:rFonts w:eastAsia="Times New Roman" w:cs="Times New Roman"/>
          <w:iCs/>
          <w:lang w:val="en-US" w:eastAsia="fr-FR"/>
        </w:rPr>
        <w:t>’s) in the 2002::/16 range, plus a static route for the entire 2002::/16 range.</w:t>
      </w:r>
    </w:p>
    <w:p w:rsidR="00B670A5" w:rsidRPr="00B670A5" w:rsidRDefault="00B670A5" w:rsidP="009E17BB">
      <w:pPr>
        <w:numPr>
          <w:ilvl w:val="0"/>
          <w:numId w:val="164"/>
        </w:numPr>
        <w:ind w:left="708"/>
        <w:contextualSpacing/>
        <w:rPr>
          <w:rFonts w:eastAsia="Times New Roman" w:cs="Times New Roman"/>
          <w:iCs/>
          <w:lang w:val="en-US" w:eastAsia="fr-FR"/>
        </w:rPr>
      </w:pPr>
      <w:r w:rsidRPr="00B670A5">
        <w:rPr>
          <w:rFonts w:eastAsia="Times New Roman" w:cs="Times New Roman"/>
          <w:b/>
          <w:bCs/>
          <w:iCs/>
          <w:lang w:val="en-US" w:eastAsia="fr-FR"/>
        </w:rPr>
        <w:t>Step 2:</w:t>
      </w:r>
      <w:r w:rsidRPr="00B670A5">
        <w:rPr>
          <w:rFonts w:eastAsia="Times New Roman" w:cs="Times New Roman"/>
          <w:iCs/>
          <w:lang w:val="en-US" w:eastAsia="fr-FR"/>
        </w:rPr>
        <w:t xml:space="preserve"> When </w:t>
      </w:r>
      <w:r w:rsidR="00EB6FC3">
        <w:rPr>
          <w:rFonts w:eastAsia="Times New Roman" w:cs="Times New Roman"/>
          <w:iCs/>
          <w:lang w:val="en-US" w:eastAsia="fr-FR"/>
        </w:rPr>
        <w:t>this router</w:t>
      </w:r>
      <w:r w:rsidRPr="00B670A5">
        <w:rPr>
          <w:rFonts w:eastAsia="Times New Roman" w:cs="Times New Roman"/>
          <w:iCs/>
          <w:lang w:val="en-US" w:eastAsia="fr-FR"/>
        </w:rPr>
        <w:t xml:space="preserve"> receives an IPv6 packet</w:t>
      </w:r>
      <w:r w:rsidR="00D05E0F">
        <w:rPr>
          <w:rFonts w:eastAsia="Times New Roman" w:cs="Times New Roman"/>
          <w:iCs/>
          <w:lang w:val="en-US" w:eastAsia="fr-FR"/>
        </w:rPr>
        <w:t xml:space="preserve"> from the LAN</w:t>
      </w:r>
      <w:r w:rsidRPr="00B670A5">
        <w:rPr>
          <w:rFonts w:eastAsia="Times New Roman" w:cs="Times New Roman"/>
          <w:iCs/>
          <w:lang w:val="en-US" w:eastAsia="fr-FR"/>
        </w:rPr>
        <w:t xml:space="preserve">, destination in the 2002::/16 range, and the destination is not in one of the connected subnets, </w:t>
      </w:r>
      <w:r w:rsidR="00EB6FC3">
        <w:rPr>
          <w:rFonts w:eastAsia="Times New Roman" w:cs="Times New Roman"/>
          <w:iCs/>
          <w:lang w:val="en-US" w:eastAsia="fr-FR"/>
        </w:rPr>
        <w:t>it</w:t>
      </w:r>
      <w:r w:rsidRPr="00B670A5">
        <w:rPr>
          <w:rFonts w:eastAsia="Times New Roman" w:cs="Times New Roman"/>
          <w:iCs/>
          <w:lang w:val="en-US" w:eastAsia="fr-FR"/>
        </w:rPr>
        <w:t xml:space="preserve"> will try to forward the packet out tunnel</w:t>
      </w:r>
      <w:r w:rsidR="00EB6FC3">
        <w:rPr>
          <w:rFonts w:eastAsia="Times New Roman" w:cs="Times New Roman"/>
          <w:iCs/>
          <w:lang w:val="en-US" w:eastAsia="fr-FR"/>
        </w:rPr>
        <w:t>n</w:t>
      </w:r>
      <w:r w:rsidRPr="00B670A5">
        <w:rPr>
          <w:rFonts w:eastAsia="Times New Roman" w:cs="Times New Roman"/>
          <w:iCs/>
          <w:lang w:val="en-US" w:eastAsia="fr-FR"/>
        </w:rPr>
        <w:t>.</w:t>
      </w:r>
    </w:p>
    <w:p w:rsidR="00B670A5" w:rsidRPr="00B670A5" w:rsidRDefault="00B670A5" w:rsidP="009E17BB">
      <w:pPr>
        <w:numPr>
          <w:ilvl w:val="0"/>
          <w:numId w:val="164"/>
        </w:numPr>
        <w:ind w:left="708"/>
        <w:contextualSpacing/>
        <w:rPr>
          <w:rFonts w:eastAsia="Times New Roman" w:cs="Times New Roman"/>
          <w:iCs/>
          <w:lang w:val="en-US" w:eastAsia="fr-FR"/>
        </w:rPr>
      </w:pPr>
      <w:r w:rsidRPr="00B670A5">
        <w:rPr>
          <w:rFonts w:eastAsia="Times New Roman" w:cs="Times New Roman"/>
          <w:b/>
          <w:bCs/>
          <w:iCs/>
          <w:lang w:val="en-US" w:eastAsia="fr-FR"/>
        </w:rPr>
        <w:t>Step 3:</w:t>
      </w:r>
      <w:r w:rsidRPr="00B670A5">
        <w:rPr>
          <w:rFonts w:eastAsia="Times New Roman" w:cs="Times New Roman"/>
          <w:iCs/>
          <w:lang w:val="en-US" w:eastAsia="fr-FR"/>
        </w:rPr>
        <w:t> The </w:t>
      </w:r>
      <w:r w:rsidRPr="00B670A5">
        <w:rPr>
          <w:rFonts w:eastAsia="Times New Roman" w:cs="Times New Roman"/>
          <w:b/>
          <w:bCs/>
          <w:iCs/>
          <w:lang w:val="en-US" w:eastAsia="fr-FR"/>
        </w:rPr>
        <w:t>tunnel mode ipv6ip 6to4</w:t>
      </w:r>
      <w:r w:rsidRPr="00B670A5">
        <w:rPr>
          <w:rFonts w:eastAsia="Times New Roman" w:cs="Times New Roman"/>
          <w:iCs/>
          <w:lang w:val="en-US" w:eastAsia="fr-FR"/>
        </w:rPr>
        <w:t xml:space="preserve"> command tells </w:t>
      </w:r>
      <w:r w:rsidR="00D05E0F">
        <w:rPr>
          <w:rFonts w:eastAsia="Times New Roman" w:cs="Times New Roman"/>
          <w:iCs/>
          <w:lang w:val="en-US" w:eastAsia="fr-FR"/>
        </w:rPr>
        <w:t>the router</w:t>
      </w:r>
      <w:r w:rsidRPr="00B670A5">
        <w:rPr>
          <w:rFonts w:eastAsia="Times New Roman" w:cs="Times New Roman"/>
          <w:iCs/>
          <w:lang w:val="en-US" w:eastAsia="fr-FR"/>
        </w:rPr>
        <w:t xml:space="preserve"> to look to the 2</w:t>
      </w:r>
      <w:r w:rsidRPr="00B670A5">
        <w:rPr>
          <w:rFonts w:eastAsia="Times New Roman" w:cs="Times New Roman"/>
          <w:iCs/>
          <w:vertAlign w:val="superscript"/>
          <w:lang w:val="en-US" w:eastAsia="fr-FR"/>
        </w:rPr>
        <w:t>nd</w:t>
      </w:r>
      <w:r w:rsidRPr="00B670A5">
        <w:rPr>
          <w:rFonts w:eastAsia="Times New Roman" w:cs="Times New Roman"/>
          <w:iCs/>
          <w:lang w:val="en-US" w:eastAsia="fr-FR"/>
        </w:rPr>
        <w:t>/3</w:t>
      </w:r>
      <w:r w:rsidRPr="00B670A5">
        <w:rPr>
          <w:rFonts w:eastAsia="Times New Roman" w:cs="Times New Roman"/>
          <w:iCs/>
          <w:vertAlign w:val="superscript"/>
          <w:lang w:val="en-US" w:eastAsia="fr-FR"/>
        </w:rPr>
        <w:t>rd</w:t>
      </w:r>
      <w:r w:rsidRPr="00B670A5">
        <w:rPr>
          <w:rFonts w:eastAsia="Times New Roman" w:cs="Times New Roman"/>
          <w:iCs/>
          <w:lang w:val="en-US" w:eastAsia="fr-FR"/>
        </w:rPr>
        <w:t> quartets to find the destination IPv4 address, and perform the tunneling.</w:t>
      </w:r>
    </w:p>
    <w:p w:rsidR="00A80EB4" w:rsidRDefault="008C0EE3" w:rsidP="00F3425A">
      <w:pPr>
        <w:pStyle w:val="Heading6"/>
      </w:pPr>
      <w:bookmarkStart w:id="508" w:name="_Toc413851128"/>
      <w:r>
        <w:t>‘Public Mode’</w:t>
      </w:r>
      <w:bookmarkEnd w:id="508"/>
    </w:p>
    <w:p w:rsidR="00484025" w:rsidRPr="00484025" w:rsidRDefault="00484025" w:rsidP="00484025">
      <w:pPr>
        <w:rPr>
          <w:lang w:val="en-US" w:eastAsia="fr-FR"/>
        </w:rPr>
      </w:pPr>
      <w:r w:rsidRPr="00A80EB4">
        <w:rPr>
          <w:rFonts w:eastAsia="Times New Roman" w:cs="Times New Roman"/>
          <w:iCs/>
          <w:lang w:val="en-US" w:eastAsia="fr-FR"/>
        </w:rPr>
        <w:t xml:space="preserve">Configure an </w:t>
      </w:r>
      <w:r w:rsidRPr="00A80EB4">
        <w:rPr>
          <w:rFonts w:eastAsia="Times New Roman" w:cs="Times New Roman"/>
          <w:i/>
          <w:iCs/>
          <w:lang w:val="en-US" w:eastAsia="fr-FR"/>
        </w:rPr>
        <w:t>additional static route for each remote subnet</w:t>
      </w:r>
      <w:r>
        <w:rPr>
          <w:rFonts w:eastAsia="Times New Roman" w:cs="Times New Roman"/>
          <w:i/>
          <w:iCs/>
          <w:lang w:val="en-US" w:eastAsia="fr-FR"/>
        </w:rPr>
        <w:t>:</w:t>
      </w:r>
    </w:p>
    <w:p w:rsidR="00484025" w:rsidRPr="00297136" w:rsidRDefault="00484025" w:rsidP="009E17BB">
      <w:pPr>
        <w:numPr>
          <w:ilvl w:val="0"/>
          <w:numId w:val="155"/>
        </w:numPr>
        <w:ind w:left="708"/>
        <w:contextualSpacing/>
        <w:rPr>
          <w:rFonts w:eastAsia="Times New Roman" w:cs="Times New Roman"/>
          <w:i/>
          <w:iCs/>
          <w:u w:val="single"/>
          <w:lang w:val="en-US" w:eastAsia="fr-FR"/>
        </w:rPr>
      </w:pPr>
      <w:r>
        <w:rPr>
          <w:rFonts w:eastAsia="Times New Roman" w:cs="Times New Roman"/>
          <w:b/>
          <w:bCs/>
          <w:iCs/>
          <w:lang w:val="en-US" w:eastAsia="fr-FR"/>
        </w:rPr>
        <w:t>Step 8</w:t>
      </w:r>
      <w:r w:rsidRPr="00297136">
        <w:rPr>
          <w:rFonts w:eastAsia="Times New Roman" w:cs="Times New Roman"/>
          <w:b/>
          <w:bCs/>
          <w:iCs/>
          <w:lang w:val="en-US" w:eastAsia="fr-FR"/>
        </w:rPr>
        <w:t>:</w:t>
      </w:r>
      <w:r w:rsidRPr="00297136">
        <w:rPr>
          <w:rFonts w:eastAsia="Times New Roman" w:cs="Times New Roman"/>
          <w:iCs/>
          <w:lang w:val="en-US" w:eastAsia="fr-FR"/>
        </w:rPr>
        <w:t> (config)#</w:t>
      </w:r>
      <w:r w:rsidRPr="00297136">
        <w:rPr>
          <w:rFonts w:eastAsia="Times New Roman" w:cs="Times New Roman"/>
          <w:b/>
          <w:bCs/>
          <w:iCs/>
          <w:lang w:val="en-US" w:eastAsia="fr-FR"/>
        </w:rPr>
        <w:t xml:space="preserve">ipv6 route </w:t>
      </w:r>
      <w:r w:rsidRPr="00297136">
        <w:rPr>
          <w:rFonts w:eastAsia="Times New Roman" w:cs="Times New Roman"/>
          <w:bCs/>
          <w:i/>
          <w:iCs/>
          <w:lang w:val="en-US" w:eastAsia="fr-FR"/>
        </w:rPr>
        <w:t>prefix/len</w:t>
      </w:r>
      <w:r w:rsidRPr="00297136">
        <w:rPr>
          <w:rFonts w:eastAsia="Times New Roman" w:cs="Times New Roman"/>
          <w:b/>
          <w:bCs/>
          <w:iCs/>
          <w:lang w:val="en-US" w:eastAsia="fr-FR"/>
        </w:rPr>
        <w:t xml:space="preserve"> tunnel</w:t>
      </w:r>
      <w:r w:rsidRPr="00297136">
        <w:rPr>
          <w:rFonts w:eastAsia="Times New Roman" w:cs="Times New Roman"/>
          <w:i/>
          <w:iCs/>
          <w:lang w:val="en-US" w:eastAsia="fr-FR"/>
        </w:rPr>
        <w:t>n  next-hop</w:t>
      </w:r>
      <w:r w:rsidRPr="00297136">
        <w:rPr>
          <w:rFonts w:eastAsia="Times New Roman" w:cs="Times New Roman"/>
          <w:iCs/>
          <w:lang w:val="en-US" w:eastAsia="fr-FR"/>
        </w:rPr>
        <w:tab/>
        <w:t xml:space="preserve">Defines </w:t>
      </w:r>
      <w:r w:rsidRPr="00297136">
        <w:rPr>
          <w:rFonts w:eastAsia="Times New Roman" w:cs="Times New Roman"/>
          <w:i/>
          <w:iCs/>
          <w:u w:val="single"/>
          <w:lang w:val="en-US" w:eastAsia="fr-FR"/>
        </w:rPr>
        <w:t>a static IPv6 route</w:t>
      </w:r>
      <w:r w:rsidRPr="00297136">
        <w:rPr>
          <w:rFonts w:eastAsia="Times New Roman" w:cs="Times New Roman"/>
          <w:iCs/>
          <w:lang w:val="en-US" w:eastAsia="fr-FR"/>
        </w:rPr>
        <w:t xml:space="preserve"> </w:t>
      </w:r>
      <w:r w:rsidRPr="00297136">
        <w:rPr>
          <w:rFonts w:eastAsia="Times New Roman" w:cs="Times New Roman"/>
          <w:i/>
          <w:iCs/>
          <w:u w:val="single"/>
          <w:lang w:val="en-US" w:eastAsia="fr-FR"/>
        </w:rPr>
        <w:t>for each destination</w:t>
      </w:r>
    </w:p>
    <w:p w:rsidR="00484025" w:rsidRPr="00297136" w:rsidRDefault="00484025" w:rsidP="00484025">
      <w:pPr>
        <w:ind w:left="6367"/>
        <w:contextualSpacing/>
        <w:rPr>
          <w:rFonts w:eastAsia="Times New Roman" w:cs="Times New Roman"/>
          <w:iCs/>
          <w:lang w:val="en-US" w:eastAsia="fr-FR"/>
        </w:rPr>
      </w:pPr>
      <w:r w:rsidRPr="00297136">
        <w:rPr>
          <w:rFonts w:eastAsia="Times New Roman" w:cs="Times New Roman"/>
          <w:i/>
          <w:iCs/>
          <w:u w:val="single"/>
          <w:lang w:val="en-US" w:eastAsia="fr-FR"/>
        </w:rPr>
        <w:t>IPv6 prefix,</w:t>
      </w:r>
      <w:r w:rsidRPr="00297136">
        <w:rPr>
          <w:rFonts w:eastAsia="Times New Roman" w:cs="Times New Roman"/>
          <w:iCs/>
          <w:lang w:val="en-US" w:eastAsia="fr-FR"/>
        </w:rPr>
        <w:t xml:space="preserve"> on outgoing tunnel interface </w:t>
      </w:r>
      <w:r w:rsidRPr="00297136">
        <w:rPr>
          <w:rFonts w:eastAsia="Times New Roman" w:cs="Times New Roman"/>
          <w:b/>
          <w:iCs/>
          <w:u w:val="single"/>
          <w:lang w:val="en-US" w:eastAsia="fr-FR"/>
        </w:rPr>
        <w:t>and</w:t>
      </w:r>
      <w:r w:rsidRPr="00297136">
        <w:rPr>
          <w:rFonts w:eastAsia="Times New Roman" w:cs="Times New Roman"/>
          <w:iCs/>
          <w:lang w:val="en-US" w:eastAsia="fr-FR"/>
        </w:rPr>
        <w:t xml:space="preserve"> with the next-hop address being the destination router’s IPv6 Tunnel address that embeds the IPv4 address as </w:t>
      </w:r>
      <w:r w:rsidRPr="00A80EB4">
        <w:rPr>
          <w:rFonts w:eastAsia="Times New Roman" w:cs="Times New Roman"/>
          <w:iCs/>
          <w:lang w:val="en-US" w:eastAsia="fr-FR"/>
        </w:rPr>
        <w:t>the second and third octets</w:t>
      </w:r>
      <w:r w:rsidRPr="00297136">
        <w:rPr>
          <w:rFonts w:eastAsia="Times New Roman" w:cs="Times New Roman"/>
          <w:iCs/>
          <w:lang w:val="en-US" w:eastAsia="fr-FR"/>
        </w:rPr>
        <w:t>.</w:t>
      </w:r>
    </w:p>
    <w:p w:rsidR="001166B0" w:rsidRDefault="001166B0" w:rsidP="00151ADF">
      <w:pPr>
        <w:contextualSpacing/>
        <w:rPr>
          <w:rFonts w:eastAsia="Times New Roman" w:cs="Times New Roman"/>
          <w:iCs/>
          <w:lang w:val="en-US" w:eastAsia="fr-FR"/>
        </w:rPr>
      </w:pPr>
    </w:p>
    <w:p w:rsidR="001166B0" w:rsidRPr="00AC2C85" w:rsidRDefault="001166B0" w:rsidP="009E17BB">
      <w:pPr>
        <w:pStyle w:val="ListParagraph"/>
        <w:numPr>
          <w:ilvl w:val="0"/>
          <w:numId w:val="268"/>
        </w:numPr>
        <w:ind w:left="426" w:hanging="426"/>
        <w:rPr>
          <w:b/>
          <w:i/>
          <w:iCs/>
          <w:lang w:val="en-US"/>
        </w:rPr>
      </w:pPr>
      <w:r w:rsidRPr="00AC2C85">
        <w:rPr>
          <w:b/>
          <w:i/>
          <w:iCs/>
          <w:lang w:val="en-US"/>
        </w:rPr>
        <w:t xml:space="preserve">The tunnel interface must have an IPv6 address which embeds </w:t>
      </w:r>
      <w:r w:rsidRPr="00AC2C85">
        <w:rPr>
          <w:b/>
          <w:bCs/>
          <w:i/>
          <w:iCs/>
          <w:lang w:val="en-US"/>
        </w:rPr>
        <w:t>the chosen IPv4 address of the router.</w:t>
      </w:r>
    </w:p>
    <w:p w:rsidR="00BF501B" w:rsidRPr="00A80EB4" w:rsidRDefault="00BF501B" w:rsidP="009E17BB">
      <w:pPr>
        <w:numPr>
          <w:ilvl w:val="0"/>
          <w:numId w:val="167"/>
        </w:numPr>
        <w:ind w:left="414" w:hanging="414"/>
        <w:contextualSpacing/>
        <w:rPr>
          <w:rFonts w:eastAsia="Times New Roman" w:cs="Times New Roman"/>
          <w:iCs/>
          <w:lang w:val="en-US" w:eastAsia="fr-FR"/>
        </w:rPr>
      </w:pPr>
      <w:bookmarkStart w:id="509" w:name="_Toc326328531"/>
      <w:r w:rsidRPr="00A80EB4">
        <w:rPr>
          <w:rFonts w:eastAsia="Times New Roman" w:cs="Times New Roman"/>
          <w:iCs/>
          <w:lang w:val="en-US" w:eastAsia="fr-FR"/>
        </w:rPr>
        <w:t>The use of global unicast addresses req</w:t>
      </w:r>
      <w:r w:rsidR="00381FE5">
        <w:rPr>
          <w:rFonts w:eastAsia="Times New Roman" w:cs="Times New Roman"/>
          <w:iCs/>
          <w:lang w:val="en-US" w:eastAsia="fr-FR"/>
        </w:rPr>
        <w:t>ui</w:t>
      </w:r>
      <w:r w:rsidR="00AC2C85">
        <w:rPr>
          <w:rFonts w:eastAsia="Times New Roman" w:cs="Times New Roman"/>
          <w:iCs/>
          <w:lang w:val="en-US" w:eastAsia="fr-FR"/>
        </w:rPr>
        <w:t>r</w:t>
      </w:r>
      <w:r w:rsidR="00381FE5">
        <w:rPr>
          <w:rFonts w:eastAsia="Times New Roman" w:cs="Times New Roman"/>
          <w:iCs/>
          <w:lang w:val="en-US" w:eastAsia="fr-FR"/>
        </w:rPr>
        <w:t>e</w:t>
      </w:r>
      <w:r w:rsidR="00AC2C85">
        <w:rPr>
          <w:rFonts w:eastAsia="Times New Roman" w:cs="Times New Roman"/>
          <w:iCs/>
          <w:lang w:val="en-US" w:eastAsia="fr-FR"/>
        </w:rPr>
        <w:t>s</w:t>
      </w:r>
      <w:r w:rsidRPr="00A80EB4">
        <w:rPr>
          <w:rFonts w:eastAsia="Times New Roman" w:cs="Times New Roman"/>
          <w:iCs/>
          <w:lang w:val="en-US" w:eastAsia="fr-FR"/>
        </w:rPr>
        <w:t xml:space="preserve"> more configuration changes: when a new router is added to the multipoint tunnel, </w:t>
      </w:r>
      <w:r w:rsidRPr="001166B0">
        <w:rPr>
          <w:rFonts w:eastAsia="Times New Roman" w:cs="Times New Roman"/>
          <w:i/>
          <w:iCs/>
          <w:lang w:val="en-US" w:eastAsia="fr-FR"/>
        </w:rPr>
        <w:t>each router already on the tunnel needs to add additional static routes or the alternative additional BGP configuration</w:t>
      </w:r>
      <w:r w:rsidRPr="00A80EB4">
        <w:rPr>
          <w:rFonts w:eastAsia="Times New Roman" w:cs="Times New Roman"/>
          <w:iCs/>
          <w:lang w:val="en-US" w:eastAsia="fr-FR"/>
        </w:rPr>
        <w:t>.</w:t>
      </w:r>
    </w:p>
    <w:p w:rsidR="002A2DE8" w:rsidRDefault="002A2DE8" w:rsidP="00151ADF">
      <w:pPr>
        <w:spacing w:after="200"/>
        <w:rPr>
          <w:rFonts w:asciiTheme="majorHAnsi" w:eastAsia="Times New Roman" w:hAnsiTheme="majorHAnsi" w:cstheme="majorBidi"/>
          <w:color w:val="4F81BD" w:themeColor="accent1"/>
          <w:lang w:val="en-US" w:eastAsia="fr-FR"/>
        </w:rPr>
      </w:pPr>
      <w:r w:rsidRPr="00E46AEB">
        <w:rPr>
          <w:lang w:val="en-US"/>
        </w:rPr>
        <w:br w:type="page"/>
      </w:r>
    </w:p>
    <w:p w:rsidR="00B670A5" w:rsidRPr="00B670A5" w:rsidRDefault="00A80EB4" w:rsidP="00F3425A">
      <w:pPr>
        <w:pStyle w:val="Heading5"/>
        <w:rPr>
          <w:rFonts w:cs="Times New Roman"/>
          <w:iCs/>
        </w:rPr>
      </w:pPr>
      <w:bookmarkStart w:id="510" w:name="_Toc413851129"/>
      <w:r w:rsidRPr="00A80EB4">
        <w:lastRenderedPageBreak/>
        <w:t>ISATAP Tunnels</w:t>
      </w:r>
      <w:bookmarkEnd w:id="509"/>
      <w:bookmarkEnd w:id="510"/>
    </w:p>
    <w:p w:rsidR="00297136" w:rsidRPr="00297136" w:rsidRDefault="00297136" w:rsidP="009E17BB">
      <w:pPr>
        <w:numPr>
          <w:ilvl w:val="0"/>
          <w:numId w:val="155"/>
        </w:numPr>
        <w:ind w:left="708"/>
        <w:contextualSpacing/>
        <w:rPr>
          <w:rFonts w:eastAsia="Times New Roman" w:cs="Times New Roman"/>
          <w:iCs/>
          <w:lang w:val="en-US" w:eastAsia="fr-FR"/>
        </w:rPr>
      </w:pPr>
      <w:r w:rsidRPr="00297136">
        <w:rPr>
          <w:rFonts w:eastAsia="Times New Roman" w:cs="Times New Roman"/>
          <w:b/>
          <w:iCs/>
          <w:lang w:val="en-US" w:eastAsia="fr-FR"/>
        </w:rPr>
        <w:t>Step 0</w:t>
      </w:r>
      <w:r w:rsidRPr="00297136">
        <w:rPr>
          <w:rFonts w:eastAsia="Times New Roman" w:cs="Times New Roman"/>
          <w:iCs/>
          <w:lang w:val="en-US" w:eastAsia="fr-FR"/>
        </w:rPr>
        <w:t>: (config)#</w:t>
      </w:r>
      <w:r w:rsidRPr="00297136">
        <w:rPr>
          <w:rFonts w:eastAsia="Times New Roman" w:cs="Times New Roman"/>
          <w:b/>
          <w:bCs/>
          <w:iCs/>
          <w:lang w:val="en-US" w:eastAsia="fr-FR"/>
        </w:rPr>
        <w:t>ipv6 unicast-routing</w:t>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t>Enables IPv6 routing. </w:t>
      </w:r>
    </w:p>
    <w:p w:rsidR="005B3658" w:rsidRPr="00024E44" w:rsidRDefault="005B3658" w:rsidP="009E17BB">
      <w:pPr>
        <w:numPr>
          <w:ilvl w:val="0"/>
          <w:numId w:val="138"/>
        </w:numPr>
        <w:tabs>
          <w:tab w:val="left" w:pos="6379"/>
        </w:tabs>
        <w:ind w:left="697" w:hanging="349"/>
        <w:rPr>
          <w:b/>
          <w:i/>
          <w:iCs/>
          <w:lang w:val="en-US"/>
        </w:rPr>
      </w:pPr>
      <w:r w:rsidRPr="00024E44">
        <w:rPr>
          <w:b/>
          <w:bCs/>
          <w:i/>
          <w:iCs/>
          <w:lang w:val="en-US"/>
        </w:rPr>
        <w:t>Step 0:</w:t>
      </w:r>
      <w:r w:rsidRPr="00024E44">
        <w:rPr>
          <w:b/>
          <w:i/>
          <w:iCs/>
          <w:lang w:val="en-US"/>
        </w:rPr>
        <w:t> (config)#</w:t>
      </w:r>
      <w:r w:rsidRPr="00024E44">
        <w:rPr>
          <w:b/>
          <w:bCs/>
          <w:i/>
          <w:iCs/>
          <w:lang w:val="en-US"/>
        </w:rPr>
        <w:t>ipv6 cef</w:t>
      </w:r>
      <w:r w:rsidRPr="00024E44">
        <w:rPr>
          <w:b/>
          <w:bCs/>
          <w:i/>
          <w:iCs/>
          <w:lang w:val="en-US"/>
        </w:rPr>
        <w:tab/>
      </w:r>
      <w:r w:rsidRPr="00024E44">
        <w:rPr>
          <w:b/>
          <w:i/>
          <w:iCs/>
          <w:lang w:val="en-US"/>
        </w:rPr>
        <w:t>Enables IPv6 Cisco Express Forwarding</w:t>
      </w:r>
    </w:p>
    <w:p w:rsidR="00297136" w:rsidRPr="00297136" w:rsidRDefault="00297136" w:rsidP="009E17BB">
      <w:pPr>
        <w:numPr>
          <w:ilvl w:val="0"/>
          <w:numId w:val="155"/>
        </w:numPr>
        <w:ind w:left="708"/>
        <w:contextualSpacing/>
        <w:rPr>
          <w:rFonts w:eastAsia="Times New Roman" w:cs="Times New Roman"/>
          <w:iCs/>
          <w:lang w:val="en-US" w:eastAsia="fr-FR"/>
        </w:rPr>
      </w:pPr>
      <w:r w:rsidRPr="00297136">
        <w:rPr>
          <w:rFonts w:eastAsia="Times New Roman" w:cs="Times New Roman"/>
          <w:b/>
          <w:bCs/>
          <w:iCs/>
          <w:lang w:val="en-US" w:eastAsia="fr-FR"/>
        </w:rPr>
        <w:t>Step 1:</w:t>
      </w:r>
      <w:r w:rsidRPr="00297136">
        <w:rPr>
          <w:rFonts w:eastAsia="Times New Roman" w:cs="Times New Roman"/>
          <w:iCs/>
          <w:lang w:val="en-US" w:eastAsia="fr-FR"/>
        </w:rPr>
        <w:t xml:space="preserve"> Find the tunnel IPv4 </w:t>
      </w:r>
      <w:r w:rsidR="001166B0" w:rsidRPr="001166B0">
        <w:rPr>
          <w:rFonts w:eastAsia="Times New Roman" w:cs="Times New Roman"/>
          <w:b/>
          <w:i/>
          <w:iCs/>
          <w:lang w:val="en-US" w:eastAsia="fr-FR"/>
        </w:rPr>
        <w:t>encapsulating</w:t>
      </w:r>
      <w:r w:rsidR="001166B0">
        <w:rPr>
          <w:rFonts w:eastAsia="Times New Roman" w:cs="Times New Roman"/>
          <w:iCs/>
          <w:lang w:val="en-US" w:eastAsia="fr-FR"/>
        </w:rPr>
        <w:t xml:space="preserve"> </w:t>
      </w:r>
      <w:r w:rsidRPr="00297136">
        <w:rPr>
          <w:rFonts w:eastAsia="Times New Roman" w:cs="Times New Roman"/>
          <w:iCs/>
          <w:lang w:val="en-US" w:eastAsia="fr-FR"/>
        </w:rPr>
        <w:t>addresses planned for the tunnel, and ensure that each router can forward IPv4 packets between the addresses. If using a new loopback interface:</w:t>
      </w:r>
    </w:p>
    <w:p w:rsidR="00297136" w:rsidRPr="00297136" w:rsidRDefault="00297136" w:rsidP="009E17BB">
      <w:pPr>
        <w:numPr>
          <w:ilvl w:val="0"/>
          <w:numId w:val="162"/>
        </w:numPr>
        <w:ind w:left="1428"/>
        <w:contextualSpacing/>
        <w:rPr>
          <w:rFonts w:eastAsia="Times New Roman" w:cs="Times New Roman"/>
          <w:iCs/>
          <w:lang w:val="en-US" w:eastAsia="fr-FR"/>
        </w:rPr>
      </w:pPr>
      <w:r w:rsidRPr="00297136">
        <w:rPr>
          <w:rFonts w:eastAsia="Times New Roman" w:cs="Times New Roman"/>
          <w:bCs/>
          <w:iCs/>
          <w:lang w:val="en-US" w:eastAsia="fr-FR"/>
        </w:rPr>
        <w:t>(config)#</w:t>
      </w:r>
      <w:r w:rsidRPr="00297136">
        <w:rPr>
          <w:rFonts w:eastAsia="Times New Roman" w:cs="Times New Roman"/>
          <w:b/>
          <w:bCs/>
          <w:iCs/>
          <w:lang w:val="en-US" w:eastAsia="fr-FR"/>
        </w:rPr>
        <w:t>interface loopback</w:t>
      </w:r>
      <w:r w:rsidRPr="00297136">
        <w:rPr>
          <w:rFonts w:eastAsia="Times New Roman" w:cs="Times New Roman"/>
          <w:iCs/>
          <w:lang w:val="en-US" w:eastAsia="fr-FR"/>
        </w:rPr>
        <w:t> </w:t>
      </w:r>
      <w:r w:rsidRPr="00297136">
        <w:rPr>
          <w:rFonts w:eastAsia="Times New Roman" w:cs="Times New Roman"/>
          <w:i/>
          <w:iCs/>
          <w:lang w:val="en-US" w:eastAsia="fr-FR"/>
        </w:rPr>
        <w:t>number</w:t>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t>Creates the loopback,</w:t>
      </w:r>
    </w:p>
    <w:p w:rsidR="00297136" w:rsidRPr="00297136" w:rsidRDefault="00297136" w:rsidP="009E17BB">
      <w:pPr>
        <w:numPr>
          <w:ilvl w:val="0"/>
          <w:numId w:val="162"/>
        </w:numPr>
        <w:ind w:left="1428"/>
        <w:contextualSpacing/>
        <w:rPr>
          <w:rFonts w:eastAsia="Times New Roman" w:cs="Times New Roman"/>
          <w:iCs/>
          <w:lang w:val="en-US" w:eastAsia="fr-FR"/>
        </w:rPr>
      </w:pPr>
      <w:r w:rsidRPr="00297136">
        <w:rPr>
          <w:rFonts w:eastAsia="Times New Roman" w:cs="Times New Roman"/>
          <w:iCs/>
          <w:lang w:val="en-US" w:eastAsia="fr-FR"/>
        </w:rPr>
        <w:t>(config-if)#</w:t>
      </w:r>
      <w:r w:rsidRPr="00297136">
        <w:rPr>
          <w:rFonts w:eastAsia="Times New Roman" w:cs="Times New Roman"/>
          <w:b/>
          <w:bCs/>
          <w:iCs/>
          <w:lang w:val="en-US" w:eastAsia="fr-FR"/>
        </w:rPr>
        <w:t xml:space="preserve">ip address </w:t>
      </w:r>
      <w:r w:rsidRPr="00297136">
        <w:rPr>
          <w:rFonts w:eastAsia="Times New Roman" w:cs="Times New Roman"/>
          <w:i/>
          <w:iCs/>
          <w:lang w:val="en-US" w:eastAsia="fr-FR"/>
        </w:rPr>
        <w:t>subnet mask</w:t>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t>Assigns an IPv4 address to the loopback interface,</w:t>
      </w:r>
    </w:p>
    <w:p w:rsidR="00297136" w:rsidRPr="00297136" w:rsidRDefault="00297136" w:rsidP="009E17BB">
      <w:pPr>
        <w:numPr>
          <w:ilvl w:val="0"/>
          <w:numId w:val="162"/>
        </w:numPr>
        <w:ind w:left="1428"/>
        <w:contextualSpacing/>
        <w:rPr>
          <w:rFonts w:eastAsia="Times New Roman" w:cs="Times New Roman"/>
          <w:iCs/>
          <w:lang w:val="en-US" w:eastAsia="fr-FR"/>
        </w:rPr>
      </w:pPr>
      <w:r w:rsidRPr="00297136">
        <w:rPr>
          <w:rFonts w:eastAsia="Times New Roman" w:cs="Times New Roman"/>
          <w:iCs/>
          <w:lang w:val="en-US" w:eastAsia="fr-FR"/>
        </w:rPr>
        <w:t>Confirm that routes for this interface will be advertised by the IPv4 IGP.</w:t>
      </w:r>
    </w:p>
    <w:p w:rsidR="00297136" w:rsidRPr="001166B0" w:rsidRDefault="00297136" w:rsidP="009E17BB">
      <w:pPr>
        <w:numPr>
          <w:ilvl w:val="0"/>
          <w:numId w:val="163"/>
        </w:numPr>
        <w:ind w:left="708"/>
        <w:contextualSpacing/>
        <w:rPr>
          <w:rFonts w:eastAsia="Times New Roman" w:cs="Times New Roman"/>
          <w:i/>
          <w:iCs/>
          <w:lang w:val="en-US" w:eastAsia="fr-FR"/>
        </w:rPr>
      </w:pPr>
      <w:r w:rsidRPr="00297136">
        <w:rPr>
          <w:rFonts w:eastAsia="Times New Roman" w:cs="Times New Roman"/>
          <w:b/>
          <w:bCs/>
          <w:iCs/>
          <w:lang w:val="en-US" w:eastAsia="fr-FR"/>
        </w:rPr>
        <w:t>Step 2:</w:t>
      </w:r>
      <w:r w:rsidRPr="00297136">
        <w:rPr>
          <w:rFonts w:eastAsia="Times New Roman" w:cs="Times New Roman"/>
          <w:iCs/>
          <w:lang w:val="en-US" w:eastAsia="fr-FR"/>
        </w:rPr>
        <w:t> (config)#</w:t>
      </w:r>
      <w:r w:rsidRPr="00297136">
        <w:rPr>
          <w:rFonts w:eastAsia="Times New Roman" w:cs="Times New Roman"/>
          <w:b/>
          <w:bCs/>
          <w:iCs/>
          <w:lang w:val="en-US" w:eastAsia="fr-FR"/>
        </w:rPr>
        <w:t>interface tunnel</w:t>
      </w:r>
      <w:r w:rsidRPr="00297136">
        <w:rPr>
          <w:rFonts w:eastAsia="Times New Roman" w:cs="Times New Roman"/>
          <w:iCs/>
          <w:lang w:val="en-US" w:eastAsia="fr-FR"/>
        </w:rPr>
        <w:t> </w:t>
      </w:r>
      <w:r w:rsidRPr="00297136">
        <w:rPr>
          <w:rFonts w:eastAsia="Times New Roman" w:cs="Times New Roman"/>
          <w:i/>
          <w:iCs/>
          <w:lang w:val="en-US" w:eastAsia="fr-FR"/>
        </w:rPr>
        <w:t>number</w:t>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t xml:space="preserve">Creates a tunnel interface, selecting a </w:t>
      </w:r>
      <w:r w:rsidRPr="001166B0">
        <w:rPr>
          <w:rFonts w:eastAsia="Times New Roman" w:cs="Times New Roman"/>
          <w:i/>
          <w:iCs/>
          <w:lang w:val="en-US" w:eastAsia="fr-FR"/>
        </w:rPr>
        <w:t xml:space="preserve">locally </w:t>
      </w:r>
    </w:p>
    <w:p w:rsidR="00297136" w:rsidRPr="00297136" w:rsidRDefault="00297136" w:rsidP="00151ADF">
      <w:pPr>
        <w:ind w:left="6367"/>
        <w:contextualSpacing/>
        <w:rPr>
          <w:rFonts w:eastAsia="Times New Roman" w:cs="Times New Roman"/>
          <w:iCs/>
          <w:lang w:val="en-US" w:eastAsia="fr-FR"/>
        </w:rPr>
      </w:pPr>
      <w:r w:rsidRPr="001166B0">
        <w:rPr>
          <w:rFonts w:eastAsia="Times New Roman" w:cs="Times New Roman"/>
          <w:i/>
          <w:iCs/>
          <w:lang w:val="en-US" w:eastAsia="fr-FR"/>
        </w:rPr>
        <w:t>significant</w:t>
      </w:r>
      <w:r w:rsidRPr="00297136">
        <w:rPr>
          <w:rFonts w:eastAsia="Times New Roman" w:cs="Times New Roman"/>
          <w:iCs/>
          <w:lang w:val="en-US" w:eastAsia="fr-FR"/>
        </w:rPr>
        <w:t xml:space="preserve"> integer as the tunnel interface number.</w:t>
      </w:r>
    </w:p>
    <w:p w:rsidR="00A95BF6" w:rsidRPr="00A95BF6" w:rsidRDefault="00297136" w:rsidP="009E17BB">
      <w:pPr>
        <w:numPr>
          <w:ilvl w:val="0"/>
          <w:numId w:val="163"/>
        </w:numPr>
        <w:ind w:left="708"/>
        <w:contextualSpacing/>
        <w:rPr>
          <w:rFonts w:eastAsia="Times New Roman" w:cs="Times New Roman"/>
          <w:iCs/>
          <w:lang w:val="en-US" w:eastAsia="fr-FR"/>
        </w:rPr>
      </w:pPr>
      <w:r w:rsidRPr="00A95BF6">
        <w:rPr>
          <w:rFonts w:eastAsia="Times New Roman" w:cs="Times New Roman"/>
          <w:b/>
          <w:bCs/>
          <w:iCs/>
          <w:lang w:val="en-US" w:eastAsia="fr-FR"/>
        </w:rPr>
        <w:t>Step 3:</w:t>
      </w:r>
      <w:r w:rsidRPr="00A95BF6">
        <w:rPr>
          <w:rFonts w:eastAsia="Times New Roman" w:cs="Times New Roman"/>
          <w:iCs/>
          <w:lang w:val="en-US" w:eastAsia="fr-FR"/>
        </w:rPr>
        <w:t> (config-if)#</w:t>
      </w:r>
      <w:r w:rsidRPr="00A95BF6">
        <w:rPr>
          <w:rFonts w:eastAsia="Times New Roman" w:cs="Times New Roman"/>
          <w:b/>
          <w:bCs/>
          <w:iCs/>
          <w:lang w:val="en-US" w:eastAsia="fr-FR"/>
        </w:rPr>
        <w:t>tunnel source</w:t>
      </w:r>
      <w:r w:rsidRPr="00A95BF6">
        <w:rPr>
          <w:rFonts w:eastAsia="Times New Roman" w:cs="Times New Roman"/>
          <w:iCs/>
          <w:lang w:val="en-US" w:eastAsia="fr-FR"/>
        </w:rPr>
        <w:t> {</w:t>
      </w:r>
      <w:r w:rsidR="00A95BF6" w:rsidRPr="00A95BF6">
        <w:rPr>
          <w:rFonts w:eastAsia="Times New Roman" w:cs="Times New Roman"/>
          <w:i/>
          <w:iCs/>
          <w:lang w:val="en-US" w:eastAsia="fr-FR"/>
        </w:rPr>
        <w:t xml:space="preserve">interface </w:t>
      </w:r>
      <w:r w:rsidRPr="00A95BF6">
        <w:rPr>
          <w:rFonts w:eastAsia="Times New Roman" w:cs="Times New Roman"/>
          <w:i/>
          <w:iCs/>
          <w:lang w:val="en-US" w:eastAsia="fr-FR"/>
        </w:rPr>
        <w:t>| ipv4-address</w:t>
      </w:r>
      <w:r w:rsidRPr="00A95BF6">
        <w:rPr>
          <w:rFonts w:eastAsia="Times New Roman" w:cs="Times New Roman"/>
          <w:iCs/>
          <w:lang w:val="en-US" w:eastAsia="fr-FR"/>
        </w:rPr>
        <w:t>}</w:t>
      </w:r>
      <w:r w:rsidR="00A95BF6">
        <w:rPr>
          <w:rFonts w:eastAsia="Times New Roman" w:cs="Times New Roman"/>
          <w:iCs/>
          <w:lang w:val="en-US" w:eastAsia="fr-FR"/>
        </w:rPr>
        <w:tab/>
      </w:r>
      <w:r w:rsidRPr="00A95BF6">
        <w:rPr>
          <w:rFonts w:eastAsia="Times New Roman" w:cs="Times New Roman"/>
          <w:iCs/>
          <w:lang w:val="en-US" w:eastAsia="fr-FR"/>
        </w:rPr>
        <w:t xml:space="preserve">Defines the </w:t>
      </w:r>
      <w:r w:rsidRPr="00A95BF6">
        <w:rPr>
          <w:rFonts w:eastAsia="Times New Roman" w:cs="Times New Roman"/>
          <w:i/>
          <w:iCs/>
          <w:lang w:val="en-US" w:eastAsia="fr-FR"/>
        </w:rPr>
        <w:t>source IPv4 address for the</w:t>
      </w:r>
    </w:p>
    <w:p w:rsidR="00297136" w:rsidRPr="00A95BF6" w:rsidRDefault="00297136" w:rsidP="00A95BF6">
      <w:pPr>
        <w:ind w:left="6379"/>
        <w:contextualSpacing/>
        <w:rPr>
          <w:rFonts w:eastAsia="Times New Roman" w:cs="Times New Roman"/>
          <w:iCs/>
          <w:lang w:val="en-US" w:eastAsia="fr-FR"/>
        </w:rPr>
      </w:pPr>
      <w:r w:rsidRPr="00A95BF6">
        <w:rPr>
          <w:rFonts w:eastAsia="Times New Roman" w:cs="Times New Roman"/>
          <w:i/>
          <w:iCs/>
          <w:lang w:val="en-US" w:eastAsia="fr-FR"/>
        </w:rPr>
        <w:t xml:space="preserve"> encapsulation</w:t>
      </w:r>
      <w:r w:rsidRPr="00A95BF6">
        <w:rPr>
          <w:rFonts w:eastAsia="Times New Roman" w:cs="Times New Roman"/>
          <w:iCs/>
          <w:lang w:val="en-US" w:eastAsia="fr-FR"/>
        </w:rPr>
        <w:t xml:space="preserve"> in the tunnel interface (This address must be an IPv4 address configured on the local router).</w:t>
      </w:r>
    </w:p>
    <w:p w:rsidR="00297136" w:rsidRPr="00A95BF6" w:rsidRDefault="00297136" w:rsidP="009E17BB">
      <w:pPr>
        <w:numPr>
          <w:ilvl w:val="0"/>
          <w:numId w:val="152"/>
        </w:numPr>
        <w:ind w:left="708"/>
        <w:contextualSpacing/>
        <w:rPr>
          <w:rFonts w:eastAsia="Times New Roman" w:cs="Times New Roman"/>
          <w:iCs/>
          <w:lang w:val="en-US" w:eastAsia="fr-FR"/>
        </w:rPr>
      </w:pPr>
      <w:r w:rsidRPr="00297136">
        <w:rPr>
          <w:rFonts w:eastAsia="Times New Roman" w:cs="Times New Roman"/>
          <w:b/>
          <w:bCs/>
          <w:iCs/>
          <w:lang w:val="en-US" w:eastAsia="fr-FR"/>
        </w:rPr>
        <w:t>Step 4:</w:t>
      </w:r>
      <w:r w:rsidRPr="00297136">
        <w:rPr>
          <w:rFonts w:eastAsia="Times New Roman" w:cs="Times New Roman"/>
          <w:iCs/>
          <w:lang w:val="en-US" w:eastAsia="fr-FR"/>
        </w:rPr>
        <w:t> (config-if)#</w:t>
      </w:r>
      <w:r w:rsidRPr="00297136">
        <w:rPr>
          <w:rFonts w:eastAsia="Times New Roman" w:cs="Times New Roman"/>
          <w:b/>
          <w:bCs/>
          <w:iCs/>
          <w:lang w:val="en-US" w:eastAsia="fr-FR"/>
        </w:rPr>
        <w:t>tunnel mode ipv6ip</w:t>
      </w:r>
      <w:r w:rsidRPr="00297136">
        <w:rPr>
          <w:rFonts w:eastAsia="Times New Roman" w:cs="Times New Roman"/>
          <w:iCs/>
          <w:lang w:val="en-US" w:eastAsia="fr-FR"/>
        </w:rPr>
        <w:t xml:space="preserve"> </w:t>
      </w:r>
      <w:r w:rsidRPr="00297136">
        <w:rPr>
          <w:rFonts w:eastAsia="Times New Roman" w:cs="Times New Roman"/>
          <w:b/>
          <w:iCs/>
          <w:lang w:val="en-US" w:eastAsia="fr-FR"/>
        </w:rPr>
        <w:t>isatap</w:t>
      </w:r>
      <w:r w:rsidRPr="00297136">
        <w:rPr>
          <w:rFonts w:eastAsia="Times New Roman" w:cs="Times New Roman"/>
          <w:iCs/>
          <w:lang w:val="en-US" w:eastAsia="fr-FR"/>
        </w:rPr>
        <w:tab/>
      </w:r>
      <w:r w:rsidRPr="00297136">
        <w:rPr>
          <w:rFonts w:eastAsia="Times New Roman" w:cs="Times New Roman"/>
          <w:iCs/>
          <w:lang w:val="en-US" w:eastAsia="fr-FR"/>
        </w:rPr>
        <w:tab/>
      </w:r>
      <w:r w:rsidRPr="00297136">
        <w:rPr>
          <w:rFonts w:eastAsia="Times New Roman" w:cs="Times New Roman"/>
          <w:iCs/>
          <w:lang w:val="en-US" w:eastAsia="fr-FR"/>
        </w:rPr>
        <w:tab/>
        <w:t xml:space="preserve">Defines the tunnel as </w:t>
      </w:r>
      <w:r w:rsidRPr="001166B0">
        <w:rPr>
          <w:rFonts w:eastAsia="Times New Roman" w:cs="Times New Roman"/>
          <w:i/>
          <w:iCs/>
          <w:lang w:val="en-US" w:eastAsia="fr-FR"/>
        </w:rPr>
        <w:t>ISATAP</w:t>
      </w:r>
      <w:r w:rsidR="00A95BF6">
        <w:rPr>
          <w:rFonts w:eastAsia="Times New Roman" w:cs="Times New Roman"/>
          <w:iCs/>
          <w:lang w:val="en-US" w:eastAsia="fr-FR"/>
        </w:rPr>
        <w:t>.</w:t>
      </w:r>
    </w:p>
    <w:p w:rsidR="00226248" w:rsidRPr="00226248" w:rsidRDefault="00297136" w:rsidP="009E17BB">
      <w:pPr>
        <w:numPr>
          <w:ilvl w:val="0"/>
          <w:numId w:val="155"/>
        </w:numPr>
        <w:ind w:left="708"/>
        <w:contextualSpacing/>
        <w:rPr>
          <w:rFonts w:eastAsia="Times New Roman" w:cs="Times New Roman"/>
          <w:iCs/>
          <w:u w:val="single"/>
          <w:lang w:val="en-US" w:eastAsia="fr-FR"/>
        </w:rPr>
      </w:pPr>
      <w:r w:rsidRPr="00297136">
        <w:rPr>
          <w:rFonts w:eastAsia="Times New Roman" w:cs="Times New Roman"/>
          <w:b/>
          <w:bCs/>
          <w:iCs/>
          <w:lang w:val="en-US" w:eastAsia="fr-FR"/>
        </w:rPr>
        <w:t>Step 5:</w:t>
      </w:r>
      <w:r w:rsidRPr="00297136">
        <w:rPr>
          <w:rFonts w:eastAsia="Times New Roman" w:cs="Times New Roman"/>
          <w:iCs/>
          <w:lang w:val="en-US" w:eastAsia="fr-FR"/>
        </w:rPr>
        <w:t> (config-if)#</w:t>
      </w:r>
      <w:r w:rsidRPr="00297136">
        <w:rPr>
          <w:rFonts w:eastAsia="Times New Roman" w:cs="Times New Roman"/>
          <w:b/>
          <w:bCs/>
          <w:iCs/>
          <w:lang w:val="en-US" w:eastAsia="fr-FR"/>
        </w:rPr>
        <w:t xml:space="preserve">ipv6 address </w:t>
      </w:r>
      <w:r w:rsidRPr="00297136">
        <w:rPr>
          <w:rFonts w:eastAsia="Times New Roman" w:cs="Times New Roman"/>
          <w:bCs/>
          <w:i/>
          <w:iCs/>
          <w:lang w:val="en-US" w:eastAsia="fr-FR"/>
        </w:rPr>
        <w:t xml:space="preserve">prefix/len </w:t>
      </w:r>
      <w:r w:rsidR="00A95BF6" w:rsidRPr="00A95BF6">
        <w:rPr>
          <w:rFonts w:eastAsia="Times New Roman" w:cs="Times New Roman"/>
          <w:bCs/>
          <w:iCs/>
          <w:lang w:val="en-US" w:eastAsia="fr-FR"/>
        </w:rPr>
        <w:t>[</w:t>
      </w:r>
      <w:r w:rsidRPr="00484025">
        <w:rPr>
          <w:rFonts w:eastAsia="Times New Roman" w:cs="Times New Roman"/>
          <w:b/>
          <w:bCs/>
          <w:iCs/>
          <w:u w:val="single"/>
          <w:lang w:val="en-US" w:eastAsia="fr-FR"/>
        </w:rPr>
        <w:t>eui-64</w:t>
      </w:r>
      <w:r w:rsidR="00A95BF6" w:rsidRPr="00A95BF6">
        <w:rPr>
          <w:rFonts w:eastAsia="Times New Roman" w:cs="Times New Roman"/>
          <w:b/>
          <w:bCs/>
          <w:iCs/>
          <w:lang w:val="en-US" w:eastAsia="fr-FR"/>
        </w:rPr>
        <w:t>]</w:t>
      </w:r>
      <w:r w:rsidRPr="00297136">
        <w:rPr>
          <w:rFonts w:eastAsia="Times New Roman" w:cs="Times New Roman"/>
          <w:bCs/>
          <w:iCs/>
          <w:lang w:val="en-US" w:eastAsia="fr-FR"/>
        </w:rPr>
        <w:tab/>
      </w:r>
      <w:r w:rsidRPr="00297136">
        <w:rPr>
          <w:rFonts w:eastAsia="Times New Roman" w:cs="Times New Roman"/>
          <w:bCs/>
          <w:iCs/>
          <w:lang w:val="en-US" w:eastAsia="fr-FR"/>
        </w:rPr>
        <w:tab/>
      </w:r>
      <w:r w:rsidR="00484025">
        <w:rPr>
          <w:rFonts w:eastAsia="Times New Roman" w:cs="Times New Roman"/>
          <w:iCs/>
          <w:lang w:val="en-US" w:eastAsia="fr-FR"/>
        </w:rPr>
        <w:t xml:space="preserve">Configure a </w:t>
      </w:r>
      <w:r w:rsidR="00484025" w:rsidRPr="00484025">
        <w:rPr>
          <w:rFonts w:eastAsia="Times New Roman" w:cs="Times New Roman"/>
          <w:b/>
          <w:i/>
          <w:iCs/>
          <w:lang w:val="en-US" w:eastAsia="fr-FR"/>
        </w:rPr>
        <w:t>necessary</w:t>
      </w:r>
      <w:r w:rsidR="00484025">
        <w:rPr>
          <w:rFonts w:eastAsia="Times New Roman" w:cs="Times New Roman"/>
          <w:iCs/>
          <w:lang w:val="en-US" w:eastAsia="fr-FR"/>
        </w:rPr>
        <w:t xml:space="preserve"> </w:t>
      </w:r>
      <w:r w:rsidRPr="00297136">
        <w:rPr>
          <w:rFonts w:eastAsia="Times New Roman" w:cs="Times New Roman"/>
          <w:iCs/>
          <w:lang w:val="en-US" w:eastAsia="fr-FR"/>
        </w:rPr>
        <w:t xml:space="preserve">IPv6 prefix </w:t>
      </w:r>
      <w:r w:rsidRPr="00226248">
        <w:rPr>
          <w:rFonts w:eastAsia="Times New Roman" w:cs="Times New Roman"/>
          <w:i/>
          <w:iCs/>
          <w:u w:val="single"/>
          <w:lang w:val="en-US" w:eastAsia="fr-FR"/>
        </w:rPr>
        <w:t xml:space="preserve">with </w:t>
      </w:r>
      <w:r w:rsidR="00226248">
        <w:rPr>
          <w:rFonts w:eastAsia="Times New Roman" w:cs="Times New Roman"/>
          <w:i/>
          <w:iCs/>
          <w:u w:val="single"/>
          <w:lang w:val="en-US" w:eastAsia="fr-FR"/>
        </w:rPr>
        <w:t>modified</w:t>
      </w:r>
    </w:p>
    <w:p w:rsidR="00297136" w:rsidRPr="00297136" w:rsidRDefault="00297136" w:rsidP="00226248">
      <w:pPr>
        <w:ind w:left="6379"/>
        <w:contextualSpacing/>
        <w:rPr>
          <w:rFonts w:eastAsia="Times New Roman" w:cs="Times New Roman"/>
          <w:iCs/>
          <w:lang w:val="en-US" w:eastAsia="fr-FR"/>
        </w:rPr>
      </w:pPr>
      <w:r w:rsidRPr="00226248">
        <w:rPr>
          <w:rFonts w:eastAsia="Times New Roman" w:cs="Times New Roman"/>
          <w:i/>
          <w:iCs/>
          <w:u w:val="single"/>
          <w:lang w:val="en-US" w:eastAsia="fr-FR"/>
        </w:rPr>
        <w:t>EUI-64 option</w:t>
      </w:r>
      <w:r w:rsidRPr="00297136">
        <w:rPr>
          <w:rFonts w:eastAsia="Times New Roman" w:cs="Times New Roman"/>
          <w:iCs/>
          <w:lang w:val="en-US" w:eastAsia="fr-FR"/>
        </w:rPr>
        <w:t xml:space="preserve"> on the tunnel interface.</w:t>
      </w:r>
    </w:p>
    <w:p w:rsidR="00297136" w:rsidRPr="00297136" w:rsidRDefault="00297136" w:rsidP="009E17BB">
      <w:pPr>
        <w:numPr>
          <w:ilvl w:val="0"/>
          <w:numId w:val="155"/>
        </w:numPr>
        <w:ind w:left="708"/>
        <w:contextualSpacing/>
        <w:rPr>
          <w:rFonts w:eastAsia="Times New Roman" w:cs="Times New Roman"/>
          <w:iCs/>
          <w:lang w:val="en-US" w:eastAsia="fr-FR"/>
        </w:rPr>
      </w:pPr>
      <w:r w:rsidRPr="00297136">
        <w:rPr>
          <w:rFonts w:eastAsia="Times New Roman" w:cs="Times New Roman"/>
          <w:b/>
          <w:bCs/>
          <w:iCs/>
          <w:lang w:val="en-US" w:eastAsia="fr-FR"/>
        </w:rPr>
        <w:t>Step 6:</w:t>
      </w:r>
      <w:r w:rsidRPr="00297136">
        <w:rPr>
          <w:rFonts w:eastAsia="Times New Roman" w:cs="Times New Roman"/>
          <w:iCs/>
          <w:lang w:val="en-US" w:eastAsia="fr-FR"/>
        </w:rPr>
        <w:t> Complete the normal IPv6 configuration, include defining the LAN interface IPv6 addresses.</w:t>
      </w:r>
    </w:p>
    <w:p w:rsidR="00297136" w:rsidRPr="00297136" w:rsidRDefault="00297136" w:rsidP="009E17BB">
      <w:pPr>
        <w:numPr>
          <w:ilvl w:val="0"/>
          <w:numId w:val="155"/>
        </w:numPr>
        <w:ind w:left="708"/>
        <w:contextualSpacing/>
        <w:rPr>
          <w:rFonts w:eastAsia="Times New Roman" w:cs="Times New Roman"/>
          <w:i/>
          <w:iCs/>
          <w:u w:val="single"/>
          <w:lang w:val="en-US" w:eastAsia="fr-FR"/>
        </w:rPr>
      </w:pPr>
      <w:r w:rsidRPr="00297136">
        <w:rPr>
          <w:rFonts w:eastAsia="Times New Roman" w:cs="Times New Roman"/>
          <w:b/>
          <w:bCs/>
          <w:iCs/>
          <w:lang w:val="en-US" w:eastAsia="fr-FR"/>
        </w:rPr>
        <w:t>Step 7:</w:t>
      </w:r>
      <w:r w:rsidRPr="00297136">
        <w:rPr>
          <w:rFonts w:eastAsia="Times New Roman" w:cs="Times New Roman"/>
          <w:iCs/>
          <w:lang w:val="en-US" w:eastAsia="fr-FR"/>
        </w:rPr>
        <w:t> (config)#</w:t>
      </w:r>
      <w:r w:rsidRPr="00297136">
        <w:rPr>
          <w:rFonts w:eastAsia="Times New Roman" w:cs="Times New Roman"/>
          <w:b/>
          <w:bCs/>
          <w:iCs/>
          <w:lang w:val="en-US" w:eastAsia="fr-FR"/>
        </w:rPr>
        <w:t xml:space="preserve">ipv6 route </w:t>
      </w:r>
      <w:r w:rsidRPr="00297136">
        <w:rPr>
          <w:rFonts w:eastAsia="Times New Roman" w:cs="Times New Roman"/>
          <w:bCs/>
          <w:i/>
          <w:iCs/>
          <w:lang w:val="en-US" w:eastAsia="fr-FR"/>
        </w:rPr>
        <w:t>prefix/len</w:t>
      </w:r>
      <w:r w:rsidRPr="00297136">
        <w:rPr>
          <w:rFonts w:eastAsia="Times New Roman" w:cs="Times New Roman"/>
          <w:b/>
          <w:bCs/>
          <w:iCs/>
          <w:lang w:val="en-US" w:eastAsia="fr-FR"/>
        </w:rPr>
        <w:t xml:space="preserve"> tunnel</w:t>
      </w:r>
      <w:r w:rsidRPr="00297136">
        <w:rPr>
          <w:rFonts w:eastAsia="Times New Roman" w:cs="Times New Roman"/>
          <w:i/>
          <w:iCs/>
          <w:lang w:val="en-US" w:eastAsia="fr-FR"/>
        </w:rPr>
        <w:t>n  next-hop</w:t>
      </w:r>
      <w:r w:rsidRPr="00297136">
        <w:rPr>
          <w:rFonts w:eastAsia="Times New Roman" w:cs="Times New Roman"/>
          <w:iCs/>
          <w:lang w:val="en-US" w:eastAsia="fr-FR"/>
        </w:rPr>
        <w:tab/>
        <w:t xml:space="preserve">Defines </w:t>
      </w:r>
      <w:r w:rsidRPr="00297136">
        <w:rPr>
          <w:rFonts w:eastAsia="Times New Roman" w:cs="Times New Roman"/>
          <w:i/>
          <w:iCs/>
          <w:u w:val="single"/>
          <w:lang w:val="en-US" w:eastAsia="fr-FR"/>
        </w:rPr>
        <w:t>a static IPv6 route</w:t>
      </w:r>
      <w:r w:rsidRPr="00297136">
        <w:rPr>
          <w:rFonts w:eastAsia="Times New Roman" w:cs="Times New Roman"/>
          <w:iCs/>
          <w:lang w:val="en-US" w:eastAsia="fr-FR"/>
        </w:rPr>
        <w:t xml:space="preserve"> </w:t>
      </w:r>
      <w:r w:rsidRPr="00297136">
        <w:rPr>
          <w:rFonts w:eastAsia="Times New Roman" w:cs="Times New Roman"/>
          <w:i/>
          <w:iCs/>
          <w:u w:val="single"/>
          <w:lang w:val="en-US" w:eastAsia="fr-FR"/>
        </w:rPr>
        <w:t>for each destination</w:t>
      </w:r>
    </w:p>
    <w:p w:rsidR="00297136" w:rsidRPr="00297136" w:rsidRDefault="00297136" w:rsidP="00151ADF">
      <w:pPr>
        <w:ind w:left="6367"/>
        <w:contextualSpacing/>
        <w:rPr>
          <w:rFonts w:eastAsia="Times New Roman" w:cs="Times New Roman"/>
          <w:iCs/>
          <w:lang w:val="en-US" w:eastAsia="fr-FR"/>
        </w:rPr>
      </w:pPr>
      <w:r w:rsidRPr="00297136">
        <w:rPr>
          <w:rFonts w:eastAsia="Times New Roman" w:cs="Times New Roman"/>
          <w:i/>
          <w:iCs/>
          <w:u w:val="single"/>
          <w:lang w:val="en-US" w:eastAsia="fr-FR"/>
        </w:rPr>
        <w:t>IPv6 prefix,</w:t>
      </w:r>
      <w:r w:rsidRPr="00297136">
        <w:rPr>
          <w:rFonts w:eastAsia="Times New Roman" w:cs="Times New Roman"/>
          <w:iCs/>
          <w:lang w:val="en-US" w:eastAsia="fr-FR"/>
        </w:rPr>
        <w:t xml:space="preserve"> on outgoing tunnel interface </w:t>
      </w:r>
      <w:r w:rsidRPr="00297136">
        <w:rPr>
          <w:rFonts w:eastAsia="Times New Roman" w:cs="Times New Roman"/>
          <w:b/>
          <w:iCs/>
          <w:u w:val="single"/>
          <w:lang w:val="en-US" w:eastAsia="fr-FR"/>
        </w:rPr>
        <w:t>and</w:t>
      </w:r>
      <w:r w:rsidRPr="00297136">
        <w:rPr>
          <w:rFonts w:eastAsia="Times New Roman" w:cs="Times New Roman"/>
          <w:iCs/>
          <w:lang w:val="en-US" w:eastAsia="fr-FR"/>
        </w:rPr>
        <w:t xml:space="preserve"> with the next-hop address being the destination router’s IPv6 Tunnel address that embeds the IPv4 address as the last two octets.</w:t>
      </w:r>
    </w:p>
    <w:p w:rsidR="00297136" w:rsidRDefault="007614B9" w:rsidP="00F3425A">
      <w:pPr>
        <w:pStyle w:val="Heading5"/>
      </w:pPr>
      <w:bookmarkStart w:id="511" w:name="_Toc326328532"/>
      <w:bookmarkStart w:id="512" w:name="_Toc413851130"/>
      <w:r>
        <w:t>6RD</w:t>
      </w:r>
      <w:r w:rsidR="00297136" w:rsidRPr="00297136">
        <w:t xml:space="preserve"> Tunnels</w:t>
      </w:r>
      <w:bookmarkEnd w:id="511"/>
      <w:bookmarkEnd w:id="512"/>
    </w:p>
    <w:p w:rsidR="00FE73A2" w:rsidRPr="00FE73A2" w:rsidRDefault="00FE73A2" w:rsidP="00FE73A2">
      <w:pPr>
        <w:rPr>
          <w:b/>
          <w:i/>
          <w:lang w:val="en-US" w:eastAsia="fr-FR"/>
        </w:rPr>
      </w:pPr>
      <w:r w:rsidRPr="00D50454">
        <w:rPr>
          <w:b/>
          <w:i/>
          <w:u w:val="single"/>
          <w:lang w:val="en-US" w:eastAsia="fr-FR"/>
        </w:rPr>
        <w:t>Out of CCNP ROUTE scope</w:t>
      </w:r>
      <w:r w:rsidR="00D50454" w:rsidRPr="00D50454">
        <w:rPr>
          <w:b/>
          <w:i/>
          <w:lang w:val="en-US" w:eastAsia="fr-FR"/>
        </w:rPr>
        <w:t xml:space="preserve"> </w:t>
      </w:r>
      <w:r w:rsidR="00D50454">
        <w:rPr>
          <w:b/>
          <w:i/>
          <w:lang w:val="en-US" w:eastAsia="fr-FR"/>
        </w:rPr>
        <w:t>(at the time of last edition)</w:t>
      </w:r>
      <w:r>
        <w:rPr>
          <w:b/>
          <w:i/>
          <w:lang w:val="en-US" w:eastAsia="fr-FR"/>
        </w:rPr>
        <w:t>, but this migration tool is more and more used nowadays.</w:t>
      </w:r>
    </w:p>
    <w:p w:rsidR="00297136" w:rsidRPr="00297136" w:rsidRDefault="00CA19DC" w:rsidP="009E17BB">
      <w:pPr>
        <w:numPr>
          <w:ilvl w:val="0"/>
          <w:numId w:val="165"/>
        </w:numPr>
        <w:ind w:left="708"/>
        <w:rPr>
          <w:rFonts w:eastAsia="Times New Roman" w:cs="Times New Roman"/>
          <w:b/>
          <w:i/>
          <w:iCs/>
          <w:lang w:val="en-US" w:eastAsia="fr-FR"/>
        </w:rPr>
      </w:pPr>
      <w:r>
        <w:rPr>
          <w:rFonts w:eastAsia="Times New Roman" w:cs="Times New Roman"/>
          <w:b/>
          <w:i/>
          <w:iCs/>
          <w:lang w:val="en-US" w:eastAsia="fr-FR"/>
        </w:rPr>
        <w:t xml:space="preserve">Cf. </w:t>
      </w:r>
      <w:hyperlink r:id="rId241" w:history="1">
        <w:r w:rsidR="001F0773">
          <w:rPr>
            <w:rFonts w:eastAsia="Times New Roman" w:cs="Times New Roman"/>
            <w:b/>
            <w:i/>
            <w:color w:val="0000FF"/>
            <w:u w:val="single"/>
            <w:lang w:val="en-US" w:eastAsia="fr-FR"/>
          </w:rPr>
          <w:t>6RD</w:t>
        </w:r>
        <w:r w:rsidR="00BF501B" w:rsidRPr="00BF501B">
          <w:rPr>
            <w:rFonts w:eastAsia="Times New Roman" w:cs="Times New Roman"/>
            <w:b/>
            <w:i/>
            <w:color w:val="0000FF"/>
            <w:u w:val="single"/>
            <w:lang w:val="en-US" w:eastAsia="fr-FR"/>
          </w:rPr>
          <w:t xml:space="preserve"> Configuration Example</w:t>
        </w:r>
      </w:hyperlink>
      <w:r w:rsidR="00B54F80">
        <w:rPr>
          <w:rFonts w:eastAsia="Times New Roman" w:cs="Times New Roman"/>
          <w:b/>
          <w:i/>
          <w:color w:val="0000FF"/>
          <w:lang w:val="en-US" w:eastAsia="fr-FR"/>
        </w:rPr>
        <w:t>.</w:t>
      </w:r>
    </w:p>
    <w:p w:rsidR="00297136" w:rsidRPr="00297136" w:rsidRDefault="00297136" w:rsidP="009E17BB">
      <w:pPr>
        <w:numPr>
          <w:ilvl w:val="0"/>
          <w:numId w:val="165"/>
        </w:numPr>
        <w:ind w:left="708"/>
        <w:rPr>
          <w:rFonts w:eastAsia="Times New Roman" w:cs="Times New Roman"/>
          <w:b/>
          <w:i/>
          <w:iCs/>
          <w:lang w:val="en-US" w:eastAsia="fr-FR"/>
        </w:rPr>
      </w:pPr>
      <w:r w:rsidRPr="00297136">
        <w:rPr>
          <w:rFonts w:eastAsia="Times New Roman" w:cs="Times New Roman"/>
          <w:b/>
          <w:i/>
          <w:iCs/>
          <w:lang w:val="en-US" w:eastAsia="fr-FR"/>
        </w:rPr>
        <w:t>Configuration Mode: ipv6ip 6rd</w:t>
      </w:r>
    </w:p>
    <w:p w:rsidR="00BF501B" w:rsidRPr="00297136" w:rsidRDefault="00BF501B" w:rsidP="00F3425A">
      <w:pPr>
        <w:pStyle w:val="Heading5"/>
      </w:pPr>
      <w:bookmarkStart w:id="513" w:name="_Toc413851131"/>
      <w:r w:rsidRPr="00297136">
        <w:t>Comparing Multipoint Tunnels</w:t>
      </w:r>
      <w:bookmarkEnd w:id="513"/>
    </w:p>
    <w:p w:rsidR="00BF501B" w:rsidRPr="00FA56EE" w:rsidRDefault="00CC5CF9" w:rsidP="00151ADF">
      <w:pPr>
        <w:jc w:val="center"/>
        <w:rPr>
          <w:rFonts w:eastAsia="Times New Roman" w:cs="Times New Roman"/>
          <w:i/>
          <w:iCs/>
          <w:lang w:eastAsia="fr-FR"/>
        </w:rPr>
      </w:pPr>
      <w:r w:rsidRPr="00FA56EE">
        <w:rPr>
          <w:rFonts w:eastAsia="Times New Roman" w:cs="Times New Roman"/>
          <w:b/>
          <w:bCs/>
          <w:iCs/>
          <w:noProof/>
          <w:lang w:val="en-US"/>
        </w:rPr>
        <mc:AlternateContent>
          <mc:Choice Requires="wps">
            <w:drawing>
              <wp:anchor distT="0" distB="0" distL="114300" distR="114300" simplePos="0" relativeHeight="252150784" behindDoc="0" locked="0" layoutInCell="1" allowOverlap="1" wp14:anchorId="3408F801" wp14:editId="571F1055">
                <wp:simplePos x="0" y="0"/>
                <wp:positionH relativeFrom="column">
                  <wp:posOffset>4288155</wp:posOffset>
                </wp:positionH>
                <wp:positionV relativeFrom="paragraph">
                  <wp:posOffset>1225550</wp:posOffset>
                </wp:positionV>
                <wp:extent cx="1228725" cy="276225"/>
                <wp:effectExtent l="0" t="0" r="9525" b="9525"/>
                <wp:wrapNone/>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76225"/>
                        </a:xfrm>
                        <a:prstGeom prst="rect">
                          <a:avLst/>
                        </a:prstGeom>
                        <a:solidFill>
                          <a:srgbClr val="FFFFFF"/>
                        </a:solidFill>
                        <a:ln w="9525">
                          <a:noFill/>
                          <a:miter lim="800000"/>
                          <a:headEnd/>
                          <a:tailEnd/>
                        </a:ln>
                      </wps:spPr>
                      <wps:txbx>
                        <w:txbxContent>
                          <w:p w:rsidR="000946F7" w:rsidRPr="00B56715" w:rsidRDefault="000946F7" w:rsidP="00BF501B">
                            <w:pPr>
                              <w:rPr>
                                <w:b/>
                                <w:i/>
                              </w:rPr>
                            </w:pPr>
                            <w:r w:rsidRPr="00B56715">
                              <w:rPr>
                                <w:b/>
                                <w:i/>
                              </w:rPr>
                              <w:t>In ‘</w:t>
                            </w:r>
                            <w:r>
                              <w:rPr>
                                <w:b/>
                                <w:i/>
                              </w:rPr>
                              <w:t>Reserved’</w:t>
                            </w:r>
                            <w:r w:rsidRPr="00B56715">
                              <w:rPr>
                                <w:b/>
                                <w:i/>
                              </w:rPr>
                              <w:t xml:space="preserve"> mode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189" type="#_x0000_t202" style="position:absolute;left:0;text-align:left;margin-left:337.65pt;margin-top:96.5pt;width:96.75pt;height:21.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" stroked="f">
                <v:textbox inset="1mm,1mm,1mm,1mm">
                  <w:txbxContent>
                    <w:p w:rsidR="000946F7" w:rsidRPr="00B56715" w:rsidRDefault="000946F7" w:rsidP="00BF501B">
                      <w:pPr>
                        <w:rPr>
                          <w:b/>
                          <w:i/>
                        </w:rPr>
                      </w:pPr>
                      <w:r w:rsidRPr="00B56715">
                        <w:rPr>
                          <w:b/>
                          <w:i/>
                        </w:rPr>
                        <w:t>In ‘</w:t>
                      </w:r>
                      <w:r>
                        <w:rPr>
                          <w:b/>
                          <w:i/>
                        </w:rPr>
                        <w:t>Reserved’</w:t>
                      </w:r>
                      <w:r w:rsidRPr="00B56715">
                        <w:rPr>
                          <w:b/>
                          <w:i/>
                        </w:rPr>
                        <w:t xml:space="preserve"> mode</w:t>
                      </w:r>
                    </w:p>
                  </w:txbxContent>
                </v:textbox>
              </v:shape>
            </w:pict>
          </mc:Fallback>
        </mc:AlternateContent>
      </w:r>
      <w:r w:rsidRPr="00FA56EE">
        <w:rPr>
          <w:rFonts w:eastAsia="Times New Roman" w:cs="Times New Roman"/>
          <w:b/>
          <w:bCs/>
          <w:iCs/>
          <w:noProof/>
          <w:lang w:val="en-US"/>
        </w:rPr>
        <mc:AlternateContent>
          <mc:Choice Requires="wps">
            <w:drawing>
              <wp:anchor distT="0" distB="0" distL="114300" distR="114300" simplePos="0" relativeHeight="252263424" behindDoc="0" locked="0" layoutInCell="1" allowOverlap="1" wp14:anchorId="5DC28224" wp14:editId="0A078330">
                <wp:simplePos x="0" y="0"/>
                <wp:positionH relativeFrom="column">
                  <wp:posOffset>4291216</wp:posOffset>
                </wp:positionH>
                <wp:positionV relativeFrom="paragraph">
                  <wp:posOffset>762378</wp:posOffset>
                </wp:positionV>
                <wp:extent cx="1228725" cy="195209"/>
                <wp:effectExtent l="0" t="0" r="9525"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195209"/>
                        </a:xfrm>
                        <a:prstGeom prst="rect">
                          <a:avLst/>
                        </a:prstGeom>
                        <a:solidFill>
                          <a:srgbClr val="FFFFFF"/>
                        </a:solidFill>
                        <a:ln w="9525">
                          <a:noFill/>
                          <a:miter lim="800000"/>
                          <a:headEnd/>
                          <a:tailEnd/>
                        </a:ln>
                      </wps:spPr>
                      <wps:txbx>
                        <w:txbxContent>
                          <w:p w:rsidR="000946F7" w:rsidRPr="00B56715" w:rsidRDefault="000946F7" w:rsidP="00CC5CF9">
                            <w:pPr>
                              <w:rPr>
                                <w:b/>
                                <w:i/>
                              </w:rPr>
                            </w:pPr>
                            <w:r w:rsidRPr="00B56715">
                              <w:rPr>
                                <w:b/>
                                <w:i/>
                              </w:rPr>
                              <w:t>In ‘</w:t>
                            </w:r>
                            <w:r>
                              <w:rPr>
                                <w:b/>
                                <w:i/>
                              </w:rPr>
                              <w:t>Public’</w:t>
                            </w:r>
                            <w:r w:rsidRPr="00B56715">
                              <w:rPr>
                                <w:b/>
                                <w:i/>
                              </w:rPr>
                              <w:t xml:space="preserve"> mode</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0" type="#_x0000_t202" style="position:absolute;left:0;text-align:left;margin-left:337.9pt;margin-top:60.05pt;width:96.75pt;height:15.3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" stroked="f">
                <v:textbox inset="1mm,1mm,1mm,1mm">
                  <w:txbxContent>
                    <w:p w:rsidR="000946F7" w:rsidRPr="00B56715" w:rsidRDefault="000946F7" w:rsidP="00CC5CF9">
                      <w:pPr>
                        <w:rPr>
                          <w:b/>
                          <w:i/>
                        </w:rPr>
                      </w:pPr>
                      <w:r w:rsidRPr="00B56715">
                        <w:rPr>
                          <w:b/>
                          <w:i/>
                        </w:rPr>
                        <w:t>In ‘</w:t>
                      </w:r>
                      <w:r>
                        <w:rPr>
                          <w:b/>
                          <w:i/>
                        </w:rPr>
                        <w:t>Public’</w:t>
                      </w:r>
                      <w:r w:rsidRPr="00B56715">
                        <w:rPr>
                          <w:b/>
                          <w:i/>
                        </w:rPr>
                        <w:t xml:space="preserve"> mode</w:t>
                      </w:r>
                    </w:p>
                  </w:txbxContent>
                </v:textbox>
              </v:shape>
            </w:pict>
          </mc:Fallback>
        </mc:AlternateContent>
      </w:r>
      <w:r w:rsidR="00794074" w:rsidRPr="00FA56EE">
        <w:rPr>
          <w:rFonts w:eastAsia="Times New Roman" w:cs="Times New Roman"/>
          <w:b/>
          <w:bCs/>
          <w:iCs/>
          <w:noProof/>
          <w:lang w:val="en-US"/>
        </w:rPr>
        <mc:AlternateContent>
          <mc:Choice Requires="wps">
            <w:drawing>
              <wp:anchor distT="0" distB="0" distL="114300" distR="114300" simplePos="0" relativeHeight="252151808" behindDoc="0" locked="0" layoutInCell="1" allowOverlap="1" wp14:anchorId="5D406F53" wp14:editId="0BFBA769">
                <wp:simplePos x="0" y="0"/>
                <wp:positionH relativeFrom="column">
                  <wp:posOffset>5063490</wp:posOffset>
                </wp:positionH>
                <wp:positionV relativeFrom="paragraph">
                  <wp:posOffset>1387475</wp:posOffset>
                </wp:positionV>
                <wp:extent cx="0" cy="1228725"/>
                <wp:effectExtent l="95250" t="38100" r="76200" b="47625"/>
                <wp:wrapNone/>
                <wp:docPr id="194" name="Connecteur droit avec flèche 194"/>
                <wp:cNvGraphicFramePr/>
                <a:graphic xmlns:a="http://schemas.openxmlformats.org/drawingml/2006/main">
                  <a:graphicData uri="http://schemas.microsoft.com/office/word/2010/wordprocessingShape">
                    <wps:wsp>
                      <wps:cNvCnPr/>
                      <wps:spPr>
                        <a:xfrm>
                          <a:off x="0" y="0"/>
                          <a:ext cx="0" cy="1228725"/>
                        </a:xfrm>
                        <a:prstGeom prst="straightConnector1">
                          <a:avLst/>
                        </a:prstGeom>
                        <a:noFill/>
                        <a:ln w="19050" cap="flat" cmpd="sng" algn="ctr">
                          <a:solidFill>
                            <a:sysClr val="windowText" lastClr="000000"/>
                          </a:solidFill>
                          <a:prstDash val="solid"/>
                          <a:headEnd type="stealth" w="lg" len="lg"/>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713055" id="Connecteur droit avec flèche 194" o:spid="_x0000_s1026" type="#_x0000_t32" style="position:absolute;margin-left:398.7pt;margin-top:109.25pt;width:0;height:96.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" strokecolor="windowText" strokeweight="1.5pt">
                <v:stroke startarrow="classic" startarrowwidth="wide" startarrowlength="long" endarrow="classic" endarrowwidth="wide" endarrowlength="long"/>
              </v:shape>
            </w:pict>
          </mc:Fallback>
        </mc:AlternateContent>
      </w:r>
      <w:r w:rsidR="00794074" w:rsidRPr="00FA56EE">
        <w:rPr>
          <w:rFonts w:eastAsia="Times New Roman" w:cs="Times New Roman"/>
          <w:b/>
          <w:bCs/>
          <w:iCs/>
          <w:noProof/>
          <w:lang w:val="en-US"/>
        </w:rPr>
        <mc:AlternateContent>
          <mc:Choice Requires="wps">
            <w:drawing>
              <wp:anchor distT="0" distB="0" distL="114300" distR="114300" simplePos="0" relativeHeight="252148736" behindDoc="0" locked="0" layoutInCell="1" allowOverlap="1" wp14:anchorId="50521BF8" wp14:editId="7907D51A">
                <wp:simplePos x="0" y="0"/>
                <wp:positionH relativeFrom="column">
                  <wp:posOffset>4208780</wp:posOffset>
                </wp:positionH>
                <wp:positionV relativeFrom="paragraph">
                  <wp:posOffset>1491615</wp:posOffset>
                </wp:positionV>
                <wp:extent cx="718820" cy="219075"/>
                <wp:effectExtent l="0" t="0" r="5080" b="952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820" cy="219075"/>
                        </a:xfrm>
                        <a:prstGeom prst="rect">
                          <a:avLst/>
                        </a:prstGeom>
                        <a:solidFill>
                          <a:srgbClr val="FFFFFF"/>
                        </a:solidFill>
                        <a:ln w="9525">
                          <a:noFill/>
                          <a:miter lim="800000"/>
                          <a:headEnd/>
                          <a:tailEnd/>
                        </a:ln>
                      </wps:spPr>
                      <wps:txbx>
                        <w:txbxContent>
                          <w:p w:rsidR="000946F7" w:rsidRPr="00B56715" w:rsidRDefault="000946F7" w:rsidP="00BF501B">
                            <w:pPr>
                              <w:rPr>
                                <w:b/>
                                <w:i/>
                              </w:rPr>
                            </w:pPr>
                            <w:r w:rsidRPr="00B56715">
                              <w:rPr>
                                <w:b/>
                                <w:i/>
                              </w:rPr>
                              <w:t>Yes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1" type="#_x0000_t202" style="position:absolute;left:0;text-align:left;margin-left:331.4pt;margin-top:117.45pt;width:56.6pt;height:17.2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" stroked="f">
                <v:textbox inset="1mm,1mm,1mm,1mm">
                  <w:txbxContent>
                    <w:p w:rsidR="000946F7" w:rsidRPr="00B56715" w:rsidRDefault="000946F7" w:rsidP="00BF501B">
                      <w:pPr>
                        <w:rPr>
                          <w:b/>
                          <w:i/>
                        </w:rPr>
                      </w:pPr>
                      <w:r w:rsidRPr="00B56715">
                        <w:rPr>
                          <w:b/>
                          <w:i/>
                        </w:rPr>
                        <w:t>Yes</w:t>
                      </w:r>
                    </w:p>
                  </w:txbxContent>
                </v:textbox>
              </v:shape>
            </w:pict>
          </mc:Fallback>
        </mc:AlternateContent>
      </w:r>
      <w:r w:rsidR="00BF501B" w:rsidRPr="00FA56EE">
        <w:rPr>
          <w:rFonts w:eastAsia="Times New Roman" w:cs="Times New Roman"/>
          <w:i/>
          <w:iCs/>
          <w:noProof/>
          <w:lang w:val="en-US"/>
        </w:rPr>
        <w:drawing>
          <wp:inline distT="0" distB="0" distL="0" distR="0" wp14:anchorId="3C8748BF" wp14:editId="2CFE9C6F">
            <wp:extent cx="5238750" cy="2009775"/>
            <wp:effectExtent l="0" t="0" r="0" b="9525"/>
            <wp:docPr id="68" name="Imag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imag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38750" cy="2009775"/>
                    </a:xfrm>
                    <a:prstGeom prst="rect">
                      <a:avLst/>
                    </a:prstGeom>
                    <a:noFill/>
                    <a:ln>
                      <a:noFill/>
                    </a:ln>
                  </pic:spPr>
                </pic:pic>
              </a:graphicData>
            </a:graphic>
          </wp:inline>
        </w:drawing>
      </w:r>
    </w:p>
    <w:tbl>
      <w:tblPr>
        <w:tblStyle w:val="LightShading-Accent1"/>
        <w:tblW w:w="0" w:type="auto"/>
        <w:tblInd w:w="1417" w:type="dxa"/>
        <w:tblLook w:val="04A0" w:firstRow="1" w:lastRow="0" w:firstColumn="1" w:lastColumn="0" w:noHBand="0" w:noVBand="1"/>
      </w:tblPr>
      <w:tblGrid>
        <w:gridCol w:w="5354"/>
        <w:gridCol w:w="1984"/>
        <w:gridCol w:w="1134"/>
      </w:tblGrid>
      <w:tr w:rsidR="00B13ADF" w:rsidRPr="00AC2C85" w:rsidTr="00AC2C8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B13ADF" w:rsidP="00AC2C85">
            <w:pPr>
              <w:rPr>
                <w:i/>
                <w:lang w:val="en-US"/>
              </w:rPr>
            </w:pPr>
            <w:r w:rsidRPr="00AC2C85">
              <w:rPr>
                <w:i/>
                <w:lang w:val="en-US"/>
              </w:rPr>
              <w:t>Supports IPv6 IGPs</w:t>
            </w:r>
            <w:r w:rsidRPr="00AC2C85">
              <w:rPr>
                <w:i/>
                <w:lang w:val="en-US"/>
              </w:rPr>
              <w:tab/>
            </w:r>
            <w:r w:rsidRPr="00AC2C85">
              <w:rPr>
                <w:i/>
                <w:lang w:val="en-US"/>
              </w:rPr>
              <w:tab/>
            </w:r>
          </w:p>
        </w:tc>
        <w:tc>
          <w:tcPr>
            <w:tcW w:w="1984" w:type="dxa"/>
          </w:tcPr>
          <w:p w:rsidR="00B13ADF" w:rsidRPr="00AC2C85" w:rsidRDefault="00B13ADF" w:rsidP="00AC2C85">
            <w:pPr>
              <w:cnfStyle w:val="100000000000" w:firstRow="1" w:lastRow="0" w:firstColumn="0" w:lastColumn="0" w:oddVBand="0" w:evenVBand="0" w:oddHBand="0" w:evenHBand="0" w:firstRowFirstColumn="0" w:firstRowLastColumn="0" w:lastRowFirstColumn="0" w:lastRowLastColumn="0"/>
              <w:rPr>
                <w:i/>
                <w:lang w:val="en-US"/>
              </w:rPr>
            </w:pPr>
            <w:r w:rsidRPr="00AC2C85">
              <w:rPr>
                <w:i/>
                <w:lang w:val="en-US"/>
              </w:rPr>
              <w:t>No</w:t>
            </w:r>
          </w:p>
        </w:tc>
        <w:tc>
          <w:tcPr>
            <w:tcW w:w="1134" w:type="dxa"/>
          </w:tcPr>
          <w:p w:rsidR="00B13ADF" w:rsidRPr="00AC2C85" w:rsidRDefault="00B13ADF" w:rsidP="00AC2C85">
            <w:pPr>
              <w:cnfStyle w:val="100000000000" w:firstRow="1" w:lastRow="0" w:firstColumn="0" w:lastColumn="0" w:oddVBand="0" w:evenVBand="0" w:oddHBand="0" w:evenHBand="0" w:firstRowFirstColumn="0" w:firstRowLastColumn="0" w:lastRowFirstColumn="0" w:lastRowLastColumn="0"/>
              <w:rPr>
                <w:i/>
                <w:lang w:val="en-US"/>
              </w:rPr>
            </w:pPr>
            <w:r w:rsidRPr="00AC2C85">
              <w:rPr>
                <w:i/>
                <w:lang w:val="en-US"/>
              </w:rPr>
              <w:t>No</w:t>
            </w:r>
          </w:p>
        </w:tc>
      </w:tr>
      <w:tr w:rsidR="00B13ADF" w:rsidRPr="00AC2C85" w:rsidTr="00AC2C8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794074" w:rsidP="00AC2C85">
            <w:pPr>
              <w:rPr>
                <w:i/>
                <w:lang w:val="en-US"/>
              </w:rPr>
            </w:pPr>
            <w:r w:rsidRPr="00AC2C85">
              <w:rPr>
                <w:i/>
                <w:lang w:val="en-US"/>
              </w:rPr>
              <w:t>Supports MP-BGP4</w:t>
            </w:r>
          </w:p>
        </w:tc>
        <w:tc>
          <w:tcPr>
            <w:tcW w:w="198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Yes</w:t>
            </w:r>
          </w:p>
        </w:tc>
        <w:tc>
          <w:tcPr>
            <w:tcW w:w="113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Yes</w:t>
            </w:r>
          </w:p>
        </w:tc>
      </w:tr>
      <w:tr w:rsidR="00B13ADF" w:rsidRPr="00AC2C85" w:rsidTr="00AC2C85">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794074" w:rsidP="00AC2C85">
            <w:pPr>
              <w:rPr>
                <w:i/>
                <w:lang w:val="en-US"/>
              </w:rPr>
            </w:pPr>
            <w:r w:rsidRPr="00AC2C85">
              <w:rPr>
                <w:i/>
                <w:lang w:val="en-US"/>
              </w:rPr>
              <w:t>Needs an IPv4 ‘tunnel destination’ address</w:t>
            </w:r>
          </w:p>
        </w:tc>
        <w:tc>
          <w:tcPr>
            <w:tcW w:w="198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No</w:t>
            </w:r>
          </w:p>
        </w:tc>
        <w:tc>
          <w:tcPr>
            <w:tcW w:w="113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No</w:t>
            </w:r>
          </w:p>
        </w:tc>
      </w:tr>
      <w:tr w:rsidR="00B13ADF" w:rsidRPr="005C765A" w:rsidTr="00AC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5C765A" w:rsidP="005C765A">
            <w:pPr>
              <w:rPr>
                <w:i/>
                <w:lang w:val="en-US"/>
              </w:rPr>
            </w:pPr>
            <w:r>
              <w:rPr>
                <w:i/>
                <w:lang w:val="en-US"/>
              </w:rPr>
              <w:t>Mandatory conf</w:t>
            </w:r>
            <w:r w:rsidR="00794074" w:rsidRPr="00AC2C85">
              <w:rPr>
                <w:i/>
                <w:lang w:val="en-US"/>
              </w:rPr>
              <w:t xml:space="preserve"> </w:t>
            </w:r>
            <w:r>
              <w:rPr>
                <w:i/>
                <w:lang w:val="en-US"/>
              </w:rPr>
              <w:t xml:space="preserve">of </w:t>
            </w:r>
            <w:r w:rsidR="00794074" w:rsidRPr="00AC2C85">
              <w:rPr>
                <w:i/>
                <w:lang w:val="en-US"/>
              </w:rPr>
              <w:t>IPv6 address for the tunnel interface</w:t>
            </w:r>
          </w:p>
        </w:tc>
        <w:tc>
          <w:tcPr>
            <w:tcW w:w="198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In ‘Public’ mode</w:t>
            </w:r>
          </w:p>
        </w:tc>
        <w:tc>
          <w:tcPr>
            <w:tcW w:w="113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Yes</w:t>
            </w:r>
          </w:p>
        </w:tc>
      </w:tr>
      <w:tr w:rsidR="00B13ADF" w:rsidRPr="005C765A" w:rsidTr="00AC2C85">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794074" w:rsidP="00AC2C85">
            <w:pPr>
              <w:rPr>
                <w:i/>
                <w:lang w:val="en-US"/>
              </w:rPr>
            </w:pPr>
            <w:r w:rsidRPr="00AC2C85">
              <w:rPr>
                <w:i/>
                <w:lang w:val="en-US"/>
              </w:rPr>
              <w:t>Needs a static route for ‘2002::/16’ prefix</w:t>
            </w:r>
          </w:p>
        </w:tc>
        <w:tc>
          <w:tcPr>
            <w:tcW w:w="198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Yes</w:t>
            </w:r>
          </w:p>
        </w:tc>
        <w:tc>
          <w:tcPr>
            <w:tcW w:w="113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w:t>
            </w:r>
          </w:p>
        </w:tc>
      </w:tr>
      <w:tr w:rsidR="00B13ADF" w:rsidRPr="00AC2C85" w:rsidTr="00AC2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794074" w:rsidP="00AC2C85">
            <w:pPr>
              <w:rPr>
                <w:i/>
                <w:lang w:val="en-US"/>
              </w:rPr>
            </w:pPr>
            <w:r w:rsidRPr="00AC2C85">
              <w:rPr>
                <w:i/>
                <w:lang w:val="en-US"/>
              </w:rPr>
              <w:t xml:space="preserve">Needs one static route per </w:t>
            </w:r>
            <w:r w:rsidRPr="00AC2C85">
              <w:rPr>
                <w:i/>
                <w:u w:val="single"/>
                <w:lang w:val="en-US"/>
              </w:rPr>
              <w:t>Public</w:t>
            </w:r>
            <w:r w:rsidRPr="00AC2C85">
              <w:rPr>
                <w:i/>
                <w:lang w:val="en-US"/>
              </w:rPr>
              <w:t xml:space="preserve"> destination prefix</w:t>
            </w:r>
          </w:p>
        </w:tc>
        <w:tc>
          <w:tcPr>
            <w:tcW w:w="198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In ‘Public’ mode</w:t>
            </w:r>
          </w:p>
        </w:tc>
        <w:tc>
          <w:tcPr>
            <w:tcW w:w="1134" w:type="dxa"/>
          </w:tcPr>
          <w:p w:rsidR="00B13ADF" w:rsidRPr="00AC2C85" w:rsidRDefault="00794074" w:rsidP="00AC2C85">
            <w:pPr>
              <w:cnfStyle w:val="000000100000" w:firstRow="0" w:lastRow="0" w:firstColumn="0" w:lastColumn="0" w:oddVBand="0" w:evenVBand="0" w:oddHBand="1" w:evenHBand="0" w:firstRowFirstColumn="0" w:firstRowLastColumn="0" w:lastRowFirstColumn="0" w:lastRowLastColumn="0"/>
              <w:rPr>
                <w:b/>
                <w:i/>
                <w:lang w:val="en-US"/>
              </w:rPr>
            </w:pPr>
            <w:r w:rsidRPr="00AC2C85">
              <w:rPr>
                <w:b/>
                <w:i/>
                <w:lang w:val="en-US"/>
              </w:rPr>
              <w:t>Yes</w:t>
            </w:r>
          </w:p>
        </w:tc>
      </w:tr>
      <w:tr w:rsidR="00B13ADF" w:rsidRPr="00AC2C85" w:rsidTr="00AC2C85">
        <w:tc>
          <w:tcPr>
            <w:cnfStyle w:val="001000000000" w:firstRow="0" w:lastRow="0" w:firstColumn="1" w:lastColumn="0" w:oddVBand="0" w:evenVBand="0" w:oddHBand="0" w:evenHBand="0" w:firstRowFirstColumn="0" w:firstRowLastColumn="0" w:lastRowFirstColumn="0" w:lastRowLastColumn="0"/>
            <w:tcW w:w="5354" w:type="dxa"/>
          </w:tcPr>
          <w:p w:rsidR="00B13ADF" w:rsidRPr="00AC2C85" w:rsidRDefault="00794074" w:rsidP="00AC2C85">
            <w:pPr>
              <w:rPr>
                <w:i/>
                <w:lang w:val="en-US"/>
              </w:rPr>
            </w:pPr>
            <w:r w:rsidRPr="00AC2C85">
              <w:rPr>
                <w:i/>
                <w:lang w:val="en-US"/>
              </w:rPr>
              <w:t>Protocol in IPv4 header</w:t>
            </w:r>
          </w:p>
        </w:tc>
        <w:tc>
          <w:tcPr>
            <w:tcW w:w="198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41 (IPv6)</w:t>
            </w:r>
          </w:p>
        </w:tc>
        <w:tc>
          <w:tcPr>
            <w:tcW w:w="1134" w:type="dxa"/>
          </w:tcPr>
          <w:p w:rsidR="00B13ADF" w:rsidRPr="00AC2C85" w:rsidRDefault="00794074" w:rsidP="00AC2C85">
            <w:pPr>
              <w:cnfStyle w:val="000000000000" w:firstRow="0" w:lastRow="0" w:firstColumn="0" w:lastColumn="0" w:oddVBand="0" w:evenVBand="0" w:oddHBand="0" w:evenHBand="0" w:firstRowFirstColumn="0" w:firstRowLastColumn="0" w:lastRowFirstColumn="0" w:lastRowLastColumn="0"/>
              <w:rPr>
                <w:b/>
                <w:i/>
                <w:lang w:val="en-US"/>
              </w:rPr>
            </w:pPr>
            <w:r w:rsidRPr="00AC2C85">
              <w:rPr>
                <w:b/>
                <w:i/>
                <w:lang w:val="en-US"/>
              </w:rPr>
              <w:t>41 (IPv6)</w:t>
            </w:r>
          </w:p>
        </w:tc>
      </w:tr>
    </w:tbl>
    <w:p w:rsidR="004A4C6D" w:rsidRDefault="004A4C6D">
      <w:pPr>
        <w:spacing w:after="200"/>
        <w:rPr>
          <w:rFonts w:asciiTheme="majorHAnsi" w:eastAsiaTheme="majorEastAsia" w:hAnsiTheme="majorHAnsi" w:cstheme="majorBidi"/>
          <w:b/>
          <w:bCs/>
          <w:color w:val="4F81BD" w:themeColor="accent1"/>
          <w:lang w:val="en-US"/>
        </w:rPr>
      </w:pPr>
      <w:r>
        <w:rPr>
          <w:lang w:val="en-US"/>
        </w:rPr>
        <w:br w:type="page"/>
      </w:r>
    </w:p>
    <w:p w:rsidR="00AC217A" w:rsidRPr="00C72789" w:rsidRDefault="00AC217A" w:rsidP="00AB59E0">
      <w:pPr>
        <w:pStyle w:val="Heading3"/>
        <w:rPr>
          <w:rFonts w:cs="Times New Roman"/>
        </w:rPr>
      </w:pPr>
      <w:bookmarkStart w:id="514" w:name="_Toc413851132"/>
      <w:r w:rsidRPr="00C72789">
        <w:lastRenderedPageBreak/>
        <w:t>IGP Redistribution</w:t>
      </w:r>
      <w:bookmarkEnd w:id="514"/>
    </w:p>
    <w:p w:rsidR="00AC217A" w:rsidRPr="00C72789" w:rsidRDefault="00AC217A" w:rsidP="00151ADF">
      <w:pPr>
        <w:rPr>
          <w:rFonts w:eastAsia="Times New Roman" w:cs="Times New Roman"/>
          <w:iCs/>
          <w:lang w:val="en-US" w:eastAsia="fr-FR"/>
        </w:rPr>
      </w:pPr>
      <w:r w:rsidRPr="00C72789">
        <w:rPr>
          <w:rFonts w:eastAsia="Times New Roman" w:cs="Times New Roman"/>
          <w:iCs/>
          <w:lang w:val="en-US" w:eastAsia="fr-FR"/>
        </w:rPr>
        <w:t xml:space="preserve">Some </w:t>
      </w:r>
      <w:r w:rsidRPr="00C72789">
        <w:rPr>
          <w:rFonts w:eastAsia="Times New Roman" w:cs="Times New Roman"/>
          <w:i/>
          <w:iCs/>
          <w:lang w:val="en-US" w:eastAsia="fr-FR"/>
        </w:rPr>
        <w:t>differences</w:t>
      </w:r>
      <w:r w:rsidRPr="00C72789">
        <w:rPr>
          <w:rFonts w:eastAsia="Times New Roman" w:cs="Times New Roman"/>
          <w:iCs/>
          <w:lang w:val="en-US" w:eastAsia="fr-FR"/>
        </w:rPr>
        <w:t xml:space="preserve"> do exist</w:t>
      </w:r>
      <w:r>
        <w:rPr>
          <w:rFonts w:eastAsia="Times New Roman" w:cs="Times New Roman"/>
          <w:iCs/>
          <w:lang w:val="en-US" w:eastAsia="fr-FR"/>
        </w:rPr>
        <w:t xml:space="preserve"> </w:t>
      </w:r>
      <w:r w:rsidRPr="00C72789">
        <w:rPr>
          <w:rFonts w:eastAsia="Times New Roman" w:cs="Times New Roman"/>
          <w:iCs/>
          <w:lang w:val="en-US" w:eastAsia="fr-FR"/>
        </w:rPr>
        <w:t>between both IPv4 and IPv6 route redistribution:</w:t>
      </w:r>
    </w:p>
    <w:p w:rsidR="00AC217A" w:rsidRPr="00C72789" w:rsidRDefault="00AC217A"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 xml:space="preserve">Any matching done with distribution lists or route maps would use </w:t>
      </w:r>
      <w:r w:rsidRPr="002D2A94">
        <w:rPr>
          <w:rFonts w:eastAsia="Times New Roman" w:cs="Times New Roman"/>
          <w:b/>
          <w:iCs/>
          <w:lang w:val="en-US" w:eastAsia="fr-FR"/>
        </w:rPr>
        <w:t>IPv6 prefix lists and IPv6 ACLs</w:t>
      </w:r>
      <w:r w:rsidRPr="00C72789">
        <w:rPr>
          <w:rFonts w:eastAsia="Times New Roman" w:cs="Times New Roman"/>
          <w:iCs/>
          <w:lang w:val="en-US" w:eastAsia="fr-FR"/>
        </w:rPr>
        <w:t>, which match based on IPv6 prefix and length.</w:t>
      </w:r>
    </w:p>
    <w:p w:rsidR="00AC217A" w:rsidRPr="00C72789" w:rsidRDefault="00AC217A"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The IPv6 version of the </w:t>
      </w:r>
      <w:r w:rsidRPr="00C72789">
        <w:rPr>
          <w:rFonts w:eastAsia="Times New Roman" w:cs="Times New Roman"/>
          <w:b/>
          <w:bCs/>
          <w:iCs/>
          <w:lang w:val="en-US" w:eastAsia="fr-FR"/>
        </w:rPr>
        <w:t>redistribute</w:t>
      </w:r>
      <w:r w:rsidRPr="00C72789">
        <w:rPr>
          <w:rFonts w:eastAsia="Times New Roman" w:cs="Times New Roman"/>
          <w:iCs/>
          <w:lang w:val="en-US" w:eastAsia="fr-FR"/>
        </w:rPr>
        <w:t xml:space="preserve"> command takes </w:t>
      </w:r>
      <w:r w:rsidRPr="002460E8">
        <w:rPr>
          <w:rFonts w:eastAsia="Times New Roman" w:cs="Times New Roman"/>
          <w:i/>
          <w:iCs/>
          <w:lang w:val="en-US" w:eastAsia="fr-FR"/>
        </w:rPr>
        <w:t xml:space="preserve">only routes learned from an </w:t>
      </w:r>
      <w:r w:rsidRPr="006C5801">
        <w:rPr>
          <w:rFonts w:eastAsia="Times New Roman" w:cs="Times New Roman"/>
          <w:b/>
          <w:i/>
          <w:iCs/>
          <w:lang w:val="en-US" w:eastAsia="fr-FR"/>
        </w:rPr>
        <w:t>IGP</w:t>
      </w:r>
      <w:r w:rsidR="006C5801">
        <w:rPr>
          <w:rFonts w:eastAsia="Times New Roman" w:cs="Times New Roman"/>
          <w:b/>
          <w:i/>
          <w:iCs/>
          <w:lang w:val="en-US" w:eastAsia="fr-FR"/>
        </w:rPr>
        <w:t xml:space="preserve"> or </w:t>
      </w:r>
      <w:r w:rsidR="006C5801" w:rsidRPr="006C5801">
        <w:rPr>
          <w:rFonts w:eastAsia="Times New Roman" w:cs="Times New Roman"/>
          <w:b/>
          <w:i/>
          <w:iCs/>
          <w:lang w:val="en-US" w:eastAsia="fr-FR"/>
        </w:rPr>
        <w:t>BGP</w:t>
      </w:r>
      <w:r w:rsidRPr="00C72789">
        <w:rPr>
          <w:rFonts w:eastAsia="Times New Roman" w:cs="Times New Roman"/>
          <w:iCs/>
          <w:lang w:val="en-US" w:eastAsia="fr-FR"/>
        </w:rPr>
        <w:t xml:space="preserve"> </w:t>
      </w:r>
      <w:r w:rsidR="002460E8">
        <w:rPr>
          <w:rFonts w:eastAsia="Times New Roman" w:cs="Times New Roman"/>
          <w:iCs/>
          <w:lang w:val="en-US" w:eastAsia="fr-FR"/>
        </w:rPr>
        <w:t>(</w:t>
      </w:r>
      <w:r w:rsidR="002460E8" w:rsidRPr="002460E8">
        <w:rPr>
          <w:rFonts w:eastAsia="Times New Roman" w:cs="Times New Roman"/>
          <w:b/>
          <w:i/>
          <w:iCs/>
          <w:lang w:val="en-US" w:eastAsia="fr-FR"/>
        </w:rPr>
        <w:t xml:space="preserve">no </w:t>
      </w:r>
      <w:r w:rsidR="002460E8">
        <w:rPr>
          <w:rFonts w:eastAsia="Times New Roman" w:cs="Times New Roman"/>
          <w:b/>
          <w:i/>
          <w:iCs/>
          <w:lang w:val="en-US" w:eastAsia="fr-FR"/>
        </w:rPr>
        <w:t>‘</w:t>
      </w:r>
      <w:r w:rsidR="000746AA">
        <w:rPr>
          <w:rFonts w:eastAsia="Times New Roman" w:cs="Times New Roman"/>
          <w:b/>
          <w:i/>
          <w:iCs/>
          <w:lang w:val="en-US" w:eastAsia="fr-FR"/>
        </w:rPr>
        <w:t>not-IGP-enabled</w:t>
      </w:r>
      <w:r w:rsidR="002460E8">
        <w:rPr>
          <w:rFonts w:eastAsia="Times New Roman" w:cs="Times New Roman"/>
          <w:b/>
          <w:i/>
          <w:iCs/>
          <w:lang w:val="en-US" w:eastAsia="fr-FR"/>
        </w:rPr>
        <w:t xml:space="preserve">’ </w:t>
      </w:r>
      <w:r w:rsidR="002460E8" w:rsidRPr="002460E8">
        <w:rPr>
          <w:rFonts w:eastAsia="Times New Roman" w:cs="Times New Roman"/>
          <w:b/>
          <w:i/>
          <w:iCs/>
          <w:lang w:val="en-US" w:eastAsia="fr-FR"/>
        </w:rPr>
        <w:t xml:space="preserve">connected interfaces </w:t>
      </w:r>
      <w:r w:rsidR="002460E8">
        <w:rPr>
          <w:rFonts w:eastAsia="Times New Roman" w:cs="Times New Roman"/>
          <w:b/>
          <w:i/>
          <w:iCs/>
          <w:lang w:val="en-US" w:eastAsia="fr-FR"/>
        </w:rPr>
        <w:t>n</w:t>
      </w:r>
      <w:r w:rsidR="002460E8" w:rsidRPr="002460E8">
        <w:rPr>
          <w:rFonts w:eastAsia="Times New Roman" w:cs="Times New Roman"/>
          <w:b/>
          <w:i/>
          <w:iCs/>
          <w:lang w:val="en-US" w:eastAsia="fr-FR"/>
        </w:rPr>
        <w:t>or static routes</w:t>
      </w:r>
      <w:r w:rsidR="002460E8">
        <w:rPr>
          <w:rFonts w:eastAsia="Times New Roman" w:cs="Times New Roman"/>
          <w:iCs/>
          <w:lang w:val="en-US" w:eastAsia="fr-FR"/>
        </w:rPr>
        <w:t xml:space="preserve">) </w:t>
      </w:r>
      <w:r w:rsidRPr="00C72789">
        <w:rPr>
          <w:rFonts w:eastAsia="Times New Roman" w:cs="Times New Roman"/>
          <w:iCs/>
          <w:lang w:val="en-US" w:eastAsia="fr-FR"/>
        </w:rPr>
        <w:t xml:space="preserve">but </w:t>
      </w:r>
      <w:r w:rsidRPr="00C72789">
        <w:rPr>
          <w:rFonts w:eastAsia="Times New Roman" w:cs="Times New Roman"/>
          <w:i/>
          <w:iCs/>
          <w:lang w:val="en-US" w:eastAsia="fr-FR"/>
        </w:rPr>
        <w:t>by default does not take connected routes on interfaces enabled for that IGP</w:t>
      </w:r>
      <w:r w:rsidRPr="00C72789">
        <w:rPr>
          <w:rFonts w:eastAsia="Times New Roman" w:cs="Times New Roman"/>
          <w:iCs/>
          <w:lang w:val="en-US" w:eastAsia="fr-FR"/>
        </w:rPr>
        <w:t>. To also redistribute those connected routes, the </w:t>
      </w:r>
      <w:r w:rsidRPr="00C72789">
        <w:rPr>
          <w:rFonts w:eastAsia="Times New Roman" w:cs="Times New Roman"/>
          <w:b/>
          <w:bCs/>
          <w:iCs/>
          <w:lang w:val="en-US" w:eastAsia="fr-FR"/>
        </w:rPr>
        <w:t>redistribute</w:t>
      </w:r>
      <w:r w:rsidRPr="00C72789">
        <w:rPr>
          <w:rFonts w:eastAsia="Times New Roman" w:cs="Times New Roman"/>
          <w:iCs/>
          <w:lang w:val="en-US" w:eastAsia="fr-FR"/>
        </w:rPr>
        <w:t> command must include the </w:t>
      </w:r>
      <w:r w:rsidRPr="00C72789">
        <w:rPr>
          <w:rFonts w:eastAsia="Times New Roman" w:cs="Times New Roman"/>
          <w:b/>
          <w:bCs/>
          <w:iCs/>
          <w:lang w:val="en-US" w:eastAsia="fr-FR"/>
        </w:rPr>
        <w:t>include-connected</w:t>
      </w:r>
      <w:r w:rsidRPr="00C72789">
        <w:rPr>
          <w:rFonts w:eastAsia="Times New Roman" w:cs="Times New Roman"/>
          <w:iCs/>
          <w:lang w:val="en-US" w:eastAsia="fr-FR"/>
        </w:rPr>
        <w:t> parameter. When an IPv4 routing protocol redistributes from an IGP, it always attempts to take both the IGP-learned routes and the connected routes for interfaces enabled for that IGP.</w:t>
      </w:r>
    </w:p>
    <w:p w:rsidR="00AC217A" w:rsidRPr="00C72789" w:rsidRDefault="00AC217A" w:rsidP="009E17BB">
      <w:pPr>
        <w:numPr>
          <w:ilvl w:val="0"/>
          <w:numId w:val="145"/>
        </w:numPr>
        <w:ind w:left="708"/>
        <w:rPr>
          <w:rFonts w:eastAsia="Times New Roman" w:cs="Times New Roman"/>
          <w:iCs/>
          <w:lang w:val="en-US" w:eastAsia="fr-FR"/>
        </w:rPr>
      </w:pPr>
      <w:r w:rsidRPr="00C72789">
        <w:rPr>
          <w:rFonts w:eastAsia="Times New Roman" w:cs="Times New Roman"/>
          <w:i/>
          <w:iCs/>
          <w:lang w:val="en-US" w:eastAsia="fr-FR"/>
        </w:rPr>
        <w:t>Redistribution into RIPng uses a metric as taken from the IPv6 routing table by default</w:t>
      </w:r>
      <w:r w:rsidRPr="00C72789">
        <w:rPr>
          <w:rFonts w:eastAsia="Times New Roman" w:cs="Times New Roman"/>
          <w:iCs/>
          <w:lang w:val="en-US" w:eastAsia="fr-FR"/>
        </w:rPr>
        <w:t>. OSPF</w:t>
      </w:r>
      <w:r w:rsidR="000746AA">
        <w:rPr>
          <w:rFonts w:eastAsia="Times New Roman" w:cs="Times New Roman"/>
          <w:iCs/>
          <w:lang w:val="en-US" w:eastAsia="fr-FR"/>
        </w:rPr>
        <w:t>/EIGRP</w:t>
      </w:r>
      <w:r w:rsidRPr="00C72789">
        <w:rPr>
          <w:rFonts w:eastAsia="Times New Roman" w:cs="Times New Roman"/>
          <w:iCs/>
          <w:lang w:val="en-US" w:eastAsia="fr-FR"/>
        </w:rPr>
        <w:t xml:space="preserve"> metrics will often be more than the maximum usable RIP metric of 15, making these r</w:t>
      </w:r>
      <w:r w:rsidR="000746AA">
        <w:rPr>
          <w:rFonts w:eastAsia="Times New Roman" w:cs="Times New Roman"/>
          <w:iCs/>
          <w:lang w:val="en-US" w:eastAsia="fr-FR"/>
        </w:rPr>
        <w:t>outes instantly unusable in RIP</w:t>
      </w:r>
      <w:r w:rsidRPr="00C72789">
        <w:rPr>
          <w:rFonts w:eastAsia="Times New Roman" w:cs="Times New Roman"/>
          <w:iCs/>
          <w:lang w:val="en-US" w:eastAsia="fr-FR"/>
        </w:rPr>
        <w:t>. So when redistributing into RIP, change the configuration to set the metric.</w:t>
      </w:r>
    </w:p>
    <w:p w:rsidR="00AC217A" w:rsidRPr="00C72789" w:rsidRDefault="00AC217A"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 xml:space="preserve">Unlike OSPFv2, OSPFv3 </w:t>
      </w:r>
      <w:r w:rsidRPr="00C72789">
        <w:rPr>
          <w:rFonts w:eastAsia="Times New Roman" w:cs="Times New Roman"/>
          <w:i/>
          <w:iCs/>
          <w:lang w:val="en-US" w:eastAsia="fr-FR"/>
        </w:rPr>
        <w:t>does not require</w:t>
      </w:r>
      <w:r w:rsidRPr="00C72789">
        <w:rPr>
          <w:rFonts w:eastAsia="Times New Roman" w:cs="Times New Roman"/>
          <w:iCs/>
          <w:lang w:val="en-US" w:eastAsia="fr-FR"/>
        </w:rPr>
        <w:t xml:space="preserve"> a </w:t>
      </w:r>
      <w:r w:rsidRPr="00C72789">
        <w:rPr>
          <w:rFonts w:eastAsia="Times New Roman" w:cs="Times New Roman"/>
          <w:b/>
          <w:bCs/>
          <w:iCs/>
          <w:lang w:val="en-US" w:eastAsia="fr-FR"/>
        </w:rPr>
        <w:t>subnets</w:t>
      </w:r>
      <w:r w:rsidRPr="00C72789">
        <w:rPr>
          <w:rFonts w:eastAsia="Times New Roman" w:cs="Times New Roman"/>
          <w:iCs/>
          <w:lang w:val="en-US" w:eastAsia="fr-FR"/>
        </w:rPr>
        <w:t> parameter on the </w:t>
      </w:r>
      <w:r w:rsidRPr="00C72789">
        <w:rPr>
          <w:rFonts w:eastAsia="Times New Roman" w:cs="Times New Roman"/>
          <w:b/>
          <w:bCs/>
          <w:iCs/>
          <w:lang w:val="en-US" w:eastAsia="fr-FR"/>
        </w:rPr>
        <w:t>redistribute</w:t>
      </w:r>
      <w:r w:rsidRPr="00C72789">
        <w:rPr>
          <w:rFonts w:eastAsia="Times New Roman" w:cs="Times New Roman"/>
          <w:iCs/>
          <w:lang w:val="en-US" w:eastAsia="fr-FR"/>
        </w:rPr>
        <w:t> command, because IPv6 does not maintain the IPv4 concept of classful networks and the subnets inside those classful networks.</w:t>
      </w:r>
    </w:p>
    <w:p w:rsidR="00AC217A" w:rsidRPr="00C72789" w:rsidRDefault="00AC217A" w:rsidP="009E17BB">
      <w:pPr>
        <w:numPr>
          <w:ilvl w:val="0"/>
          <w:numId w:val="145"/>
        </w:numPr>
        <w:ind w:left="708"/>
        <w:rPr>
          <w:rFonts w:eastAsia="Times New Roman" w:cs="Times New Roman"/>
          <w:iCs/>
          <w:lang w:val="en-US" w:eastAsia="fr-FR"/>
        </w:rPr>
      </w:pPr>
      <w:r w:rsidRPr="00C72789">
        <w:rPr>
          <w:rFonts w:eastAsia="Times New Roman" w:cs="Times New Roman"/>
          <w:iCs/>
          <w:lang w:val="en-US" w:eastAsia="fr-FR"/>
        </w:rPr>
        <w:t>IPv6 redistribution ignores the “local” routes in the IPv6 routing table (the /128 host routes for a router’s own interface IPv6 addresses). IPv4 has no equivalent concept.</w:t>
      </w:r>
    </w:p>
    <w:p w:rsidR="00B64CCF" w:rsidRPr="00B64CCF" w:rsidRDefault="0000414E" w:rsidP="00AB59E0">
      <w:pPr>
        <w:pStyle w:val="Heading2"/>
      </w:pPr>
      <w:bookmarkStart w:id="515" w:name="_Toc413850738"/>
      <w:bookmarkStart w:id="516" w:name="_Toc413851133"/>
      <w:r>
        <w:t>Verification Commands</w:t>
      </w:r>
      <w:bookmarkEnd w:id="515"/>
      <w:bookmarkEnd w:id="516"/>
    </w:p>
    <w:p w:rsidR="00423DDB" w:rsidRPr="004B4701" w:rsidRDefault="00423DDB" w:rsidP="00151ADF">
      <w:pPr>
        <w:ind w:left="2398" w:hanging="2410"/>
        <w:rPr>
          <w:b/>
          <w:i/>
          <w:lang w:val="en-US"/>
        </w:rPr>
      </w:pPr>
      <w:r>
        <w:rPr>
          <w:lang w:val="en-US"/>
        </w:rPr>
        <w:t>#</w:t>
      </w:r>
      <w:r w:rsidRPr="00357167">
        <w:rPr>
          <w:b/>
          <w:bCs/>
          <w:lang w:val="en-US"/>
        </w:rPr>
        <w:t>show ipv6 neighbor</w:t>
      </w:r>
      <w:r>
        <w:rPr>
          <w:b/>
          <w:bCs/>
          <w:lang w:val="en-US"/>
        </w:rPr>
        <w:t>s</w:t>
      </w:r>
      <w:r>
        <w:rPr>
          <w:lang w:val="en-US"/>
        </w:rPr>
        <w:tab/>
        <w:t>L</w:t>
      </w:r>
      <w:r w:rsidRPr="00357167">
        <w:rPr>
          <w:lang w:val="en-US"/>
        </w:rPr>
        <w:t xml:space="preserve">ists the </w:t>
      </w:r>
      <w:r w:rsidR="00592C41" w:rsidRPr="00592C41">
        <w:rPr>
          <w:i/>
          <w:lang w:val="en-US"/>
        </w:rPr>
        <w:t>LAN</w:t>
      </w:r>
      <w:r w:rsidR="00592C41">
        <w:rPr>
          <w:lang w:val="en-US"/>
        </w:rPr>
        <w:t xml:space="preserve"> </w:t>
      </w:r>
      <w:r w:rsidRPr="00357167">
        <w:rPr>
          <w:lang w:val="en-US"/>
        </w:rPr>
        <w:t>neighbor table entries</w:t>
      </w:r>
      <w:r>
        <w:rPr>
          <w:lang w:val="en-US"/>
        </w:rPr>
        <w:t xml:space="preserve"> (</w:t>
      </w:r>
      <w:r w:rsidR="007C3031">
        <w:rPr>
          <w:lang w:val="en-US"/>
        </w:rPr>
        <w:t>Like IPv4</w:t>
      </w:r>
      <w:r>
        <w:rPr>
          <w:lang w:val="en-US"/>
        </w:rPr>
        <w:t xml:space="preserve"> Mac Table)</w:t>
      </w:r>
      <w:r w:rsidRPr="00357167">
        <w:rPr>
          <w:lang w:val="en-US"/>
        </w:rPr>
        <w:t>.</w:t>
      </w:r>
      <w:r w:rsidR="007054BE">
        <w:rPr>
          <w:lang w:val="en-US"/>
        </w:rPr>
        <w:t xml:space="preserve"> </w:t>
      </w:r>
      <w:r w:rsidR="00A33F7C" w:rsidRPr="00A33F7C">
        <w:rPr>
          <w:b/>
          <w:i/>
          <w:lang w:val="en-US"/>
        </w:rPr>
        <w:t>Dynamic e</w:t>
      </w:r>
      <w:r w:rsidR="007054BE" w:rsidRPr="004B4701">
        <w:rPr>
          <w:b/>
          <w:i/>
          <w:lang w:val="en-US"/>
        </w:rPr>
        <w:t>ntries in one of those states</w:t>
      </w:r>
      <w:r w:rsidR="00A33F7C">
        <w:rPr>
          <w:b/>
          <w:i/>
          <w:lang w:val="en-US"/>
        </w:rPr>
        <w:t xml:space="preserve"> (only the first two for static entries)</w:t>
      </w:r>
      <w:r w:rsidR="007054BE" w:rsidRPr="004B4701">
        <w:rPr>
          <w:b/>
          <w:i/>
          <w:lang w:val="en-US"/>
        </w:rPr>
        <w:t>:</w:t>
      </w:r>
    </w:p>
    <w:p w:rsidR="007054BE" w:rsidRPr="004B4701" w:rsidRDefault="00A33F7C" w:rsidP="009E17BB">
      <w:pPr>
        <w:pStyle w:val="ListParagraph"/>
        <w:numPr>
          <w:ilvl w:val="0"/>
          <w:numId w:val="252"/>
        </w:numPr>
        <w:rPr>
          <w:b/>
          <w:i/>
          <w:lang w:val="en-US"/>
        </w:rPr>
      </w:pPr>
      <w:r>
        <w:rPr>
          <w:b/>
          <w:i/>
          <w:lang w:val="en-US"/>
        </w:rPr>
        <w:t>INCMP (</w:t>
      </w:r>
      <w:r w:rsidR="007054BE" w:rsidRPr="004B4701">
        <w:rPr>
          <w:b/>
          <w:i/>
          <w:lang w:val="en-US"/>
        </w:rPr>
        <w:t>INCOMPLETE</w:t>
      </w:r>
      <w:r>
        <w:rPr>
          <w:b/>
          <w:i/>
          <w:lang w:val="en-US"/>
        </w:rPr>
        <w:t>)</w:t>
      </w:r>
      <w:r w:rsidR="007054BE" w:rsidRPr="004B4701">
        <w:rPr>
          <w:b/>
          <w:i/>
          <w:lang w:val="en-US"/>
        </w:rPr>
        <w:t>: Address resolution is being performed on the entry,</w:t>
      </w:r>
    </w:p>
    <w:p w:rsidR="007054BE" w:rsidRPr="004B4701" w:rsidRDefault="007054BE" w:rsidP="009E17BB">
      <w:pPr>
        <w:pStyle w:val="ListParagraph"/>
        <w:numPr>
          <w:ilvl w:val="0"/>
          <w:numId w:val="252"/>
        </w:numPr>
        <w:rPr>
          <w:b/>
          <w:i/>
          <w:lang w:val="en-US"/>
        </w:rPr>
      </w:pPr>
      <w:r w:rsidRPr="004B4701">
        <w:rPr>
          <w:b/>
          <w:i/>
          <w:lang w:val="en-US"/>
        </w:rPr>
        <w:t>REACH</w:t>
      </w:r>
      <w:r w:rsidR="00A33F7C">
        <w:rPr>
          <w:b/>
          <w:i/>
          <w:lang w:val="en-US"/>
        </w:rPr>
        <w:t>(</w:t>
      </w:r>
      <w:r w:rsidRPr="004B4701">
        <w:rPr>
          <w:b/>
          <w:i/>
          <w:lang w:val="en-US"/>
        </w:rPr>
        <w:t>ABLE</w:t>
      </w:r>
      <w:r w:rsidR="00A33F7C">
        <w:rPr>
          <w:b/>
          <w:i/>
          <w:lang w:val="en-US"/>
        </w:rPr>
        <w:t>)</w:t>
      </w:r>
      <w:r w:rsidRPr="004B4701">
        <w:rPr>
          <w:b/>
          <w:i/>
          <w:lang w:val="en-US"/>
        </w:rPr>
        <w:t>: Positive confirmation has been received,</w:t>
      </w:r>
    </w:p>
    <w:p w:rsidR="007054BE" w:rsidRPr="004B4701" w:rsidRDefault="007054BE" w:rsidP="009E17BB">
      <w:pPr>
        <w:pStyle w:val="ListParagraph"/>
        <w:numPr>
          <w:ilvl w:val="0"/>
          <w:numId w:val="252"/>
        </w:numPr>
        <w:rPr>
          <w:b/>
          <w:i/>
          <w:lang w:val="en-US"/>
        </w:rPr>
      </w:pPr>
      <w:r w:rsidRPr="004B4701">
        <w:rPr>
          <w:b/>
          <w:i/>
          <w:lang w:val="en-US"/>
        </w:rPr>
        <w:t>STALE: More than ReachableTime ms have elapsed since the last positive confirmation was received that the forward path was functioning properly,</w:t>
      </w:r>
      <w:r w:rsidR="00DD4AA6">
        <w:rPr>
          <w:b/>
          <w:i/>
          <w:lang w:val="en-US"/>
        </w:rPr>
        <w:t xml:space="preserve"> (this happens for example when there’s no ipv6 traffic with this neighbor), </w:t>
      </w:r>
    </w:p>
    <w:p w:rsidR="007054BE" w:rsidRPr="004B4701" w:rsidRDefault="007054BE" w:rsidP="009E17BB">
      <w:pPr>
        <w:pStyle w:val="ListParagraph"/>
        <w:numPr>
          <w:ilvl w:val="0"/>
          <w:numId w:val="252"/>
        </w:numPr>
        <w:rPr>
          <w:b/>
          <w:i/>
          <w:lang w:val="en-US"/>
        </w:rPr>
      </w:pPr>
      <w:r w:rsidRPr="004B4701">
        <w:rPr>
          <w:b/>
          <w:i/>
          <w:lang w:val="en-US"/>
        </w:rPr>
        <w:t xml:space="preserve">DELAY: More than ReachableTime ms have elapsed since the last positive confirmation was received that the forward path was functioning properly, and no reachability confirmation has been received, </w:t>
      </w:r>
    </w:p>
    <w:p w:rsidR="007054BE" w:rsidRDefault="007054BE" w:rsidP="009E17BB">
      <w:pPr>
        <w:pStyle w:val="ListParagraph"/>
        <w:numPr>
          <w:ilvl w:val="0"/>
          <w:numId w:val="252"/>
        </w:numPr>
        <w:rPr>
          <w:b/>
          <w:i/>
          <w:lang w:val="en-US"/>
        </w:rPr>
      </w:pPr>
      <w:r w:rsidRPr="004B4701">
        <w:rPr>
          <w:b/>
          <w:i/>
          <w:lang w:val="en-US"/>
        </w:rPr>
        <w:t>PROBE: A reachability confirmation is actively sought by retransmitting Neighbor Solicitations.</w:t>
      </w:r>
    </w:p>
    <w:p w:rsidR="00A33F7C" w:rsidRPr="004B4701" w:rsidRDefault="00A33F7C" w:rsidP="009E17BB">
      <w:pPr>
        <w:pStyle w:val="ListParagraph"/>
        <w:numPr>
          <w:ilvl w:val="0"/>
          <w:numId w:val="252"/>
        </w:numPr>
        <w:rPr>
          <w:b/>
          <w:i/>
          <w:lang w:val="en-US"/>
        </w:rPr>
      </w:pPr>
      <w:r>
        <w:rPr>
          <w:b/>
          <w:i/>
          <w:lang w:val="en-US"/>
        </w:rPr>
        <w:t>????: unknown state.</w:t>
      </w:r>
    </w:p>
    <w:p w:rsidR="00423DDB" w:rsidRDefault="00423DDB" w:rsidP="00151ADF">
      <w:pPr>
        <w:ind w:left="3674" w:hanging="3686"/>
        <w:rPr>
          <w:rFonts w:eastAsia="Times New Roman" w:cs="Times New Roman"/>
          <w:lang w:val="en-US" w:eastAsia="fr-FR"/>
        </w:rPr>
      </w:pPr>
    </w:p>
    <w:p w:rsidR="00423DDB" w:rsidRPr="00423DDB" w:rsidRDefault="00423DDB" w:rsidP="00151ADF">
      <w:pPr>
        <w:ind w:left="2398" w:hanging="2410"/>
        <w:rPr>
          <w:rFonts w:eastAsia="Times New Roman" w:cs="Times New Roman"/>
          <w:lang w:val="en-US" w:eastAsia="fr-FR"/>
        </w:rPr>
      </w:pPr>
      <w:r w:rsidRPr="00423DDB">
        <w:rPr>
          <w:rFonts w:eastAsia="Times New Roman" w:cs="Times New Roman"/>
          <w:lang w:val="en-US" w:eastAsia="fr-FR"/>
        </w:rPr>
        <w:t>#</w:t>
      </w:r>
      <w:r w:rsidRPr="00423DDB">
        <w:rPr>
          <w:rFonts w:eastAsia="Times New Roman" w:cs="Times New Roman"/>
          <w:b/>
          <w:bCs/>
          <w:lang w:val="en-US" w:eastAsia="fr-FR"/>
        </w:rPr>
        <w:t>show ipv6 routers</w:t>
      </w:r>
      <w:r>
        <w:rPr>
          <w:rFonts w:eastAsia="Times New Roman" w:cs="Times New Roman"/>
          <w:b/>
          <w:bCs/>
          <w:lang w:val="en-US" w:eastAsia="fr-FR"/>
        </w:rPr>
        <w:tab/>
      </w:r>
      <w:r w:rsidRPr="00423DDB">
        <w:rPr>
          <w:rFonts w:eastAsia="Times New Roman" w:cs="Times New Roman"/>
          <w:bCs/>
          <w:lang w:val="en-US" w:eastAsia="fr-FR"/>
        </w:rPr>
        <w:t>L</w:t>
      </w:r>
      <w:r w:rsidRPr="00423DDB">
        <w:rPr>
          <w:rFonts w:eastAsia="Times New Roman" w:cs="Times New Roman"/>
          <w:lang w:val="en-US" w:eastAsia="fr-FR"/>
        </w:rPr>
        <w:t xml:space="preserve">ists the cached contents of any received RA messages, including neighboring routers’ link local address (used to identify the routers) and their </w:t>
      </w:r>
      <w:r w:rsidR="00AA1621" w:rsidRPr="00AA1621">
        <w:rPr>
          <w:rFonts w:eastAsia="Times New Roman" w:cs="Times New Roman"/>
          <w:b/>
          <w:i/>
          <w:lang w:val="en-US" w:eastAsia="fr-FR"/>
        </w:rPr>
        <w:t>shared</w:t>
      </w:r>
      <w:r w:rsidRPr="00423DDB">
        <w:rPr>
          <w:rFonts w:eastAsia="Times New Roman" w:cs="Times New Roman"/>
          <w:lang w:val="en-US" w:eastAsia="fr-FR"/>
        </w:rPr>
        <w:t xml:space="preserve"> prefix.</w:t>
      </w:r>
    </w:p>
    <w:p w:rsidR="00423DDB" w:rsidRDefault="00423DDB" w:rsidP="00151ADF">
      <w:pPr>
        <w:ind w:left="2398" w:hanging="2410"/>
        <w:rPr>
          <w:lang w:val="en-US"/>
        </w:rPr>
      </w:pPr>
    </w:p>
    <w:p w:rsidR="00611878" w:rsidRPr="00611878" w:rsidRDefault="00611878" w:rsidP="00151ADF">
      <w:pPr>
        <w:rPr>
          <w:rFonts w:eastAsia="Times New Roman" w:cs="Times New Roman"/>
          <w:bCs/>
          <w:iCs/>
          <w:u w:val="single"/>
          <w:lang w:val="en-US" w:eastAsia="fr-FR"/>
        </w:rPr>
      </w:pPr>
      <w:r w:rsidRPr="00611878">
        <w:rPr>
          <w:rFonts w:eastAsia="Times New Roman" w:cs="Times New Roman"/>
          <w:bCs/>
          <w:iCs/>
          <w:u w:val="single"/>
          <w:lang w:val="en-US" w:eastAsia="fr-FR"/>
        </w:rPr>
        <w:t xml:space="preserve">Comparing </w:t>
      </w:r>
      <w:r w:rsidR="00FA57C9">
        <w:rPr>
          <w:rFonts w:eastAsia="Times New Roman" w:cs="Times New Roman"/>
          <w:bCs/>
          <w:iCs/>
          <w:u w:val="single"/>
          <w:lang w:val="en-US" w:eastAsia="fr-FR"/>
        </w:rPr>
        <w:t>RIP</w:t>
      </w:r>
      <w:r w:rsidR="00B13ADF">
        <w:rPr>
          <w:rFonts w:eastAsia="Times New Roman" w:cs="Times New Roman"/>
          <w:bCs/>
          <w:iCs/>
          <w:u w:val="single"/>
          <w:lang w:val="en-US" w:eastAsia="fr-FR"/>
        </w:rPr>
        <w:t>-2</w:t>
      </w:r>
      <w:r w:rsidR="00FA57C9">
        <w:rPr>
          <w:rFonts w:eastAsia="Times New Roman" w:cs="Times New Roman"/>
          <w:bCs/>
          <w:iCs/>
          <w:u w:val="single"/>
          <w:lang w:val="en-US" w:eastAsia="fr-FR"/>
        </w:rPr>
        <w:t xml:space="preserve"> </w:t>
      </w:r>
      <w:r w:rsidR="00B13ADF">
        <w:rPr>
          <w:rFonts w:eastAsia="Times New Roman" w:cs="Times New Roman"/>
          <w:bCs/>
          <w:iCs/>
          <w:u w:val="single"/>
          <w:lang w:val="en-US" w:eastAsia="fr-FR"/>
        </w:rPr>
        <w:t>and RIPng</w:t>
      </w:r>
      <w:r w:rsidR="00E837F1">
        <w:rPr>
          <w:rFonts w:eastAsia="Times New Roman" w:cs="Times New Roman"/>
          <w:bCs/>
          <w:iCs/>
          <w:u w:val="single"/>
          <w:lang w:val="en-US" w:eastAsia="fr-FR"/>
        </w:rPr>
        <w:t xml:space="preserve"> </w:t>
      </w:r>
      <w:r w:rsidRPr="00611878">
        <w:rPr>
          <w:rFonts w:eastAsia="Times New Roman" w:cs="Times New Roman"/>
          <w:bCs/>
          <w:iCs/>
          <w:u w:val="single"/>
          <w:lang w:val="en-US" w:eastAsia="fr-FR"/>
        </w:rPr>
        <w:t>Verification Commands: show ip and show ipv6</w:t>
      </w:r>
    </w:p>
    <w:p w:rsidR="00611878" w:rsidRPr="00611878" w:rsidRDefault="00611878" w:rsidP="00151ADF">
      <w:pPr>
        <w:jc w:val="center"/>
        <w:rPr>
          <w:rFonts w:eastAsia="Times New Roman" w:cs="Times New Roman"/>
          <w:b/>
          <w:bCs/>
          <w:iCs/>
          <w:lang w:val="en-US" w:eastAsia="fr-FR"/>
        </w:rPr>
      </w:pPr>
    </w:p>
    <w:p w:rsidR="00611878" w:rsidRPr="00611878" w:rsidRDefault="00611878" w:rsidP="00151ADF">
      <w:pPr>
        <w:jc w:val="center"/>
        <w:rPr>
          <w:rFonts w:eastAsia="Times New Roman" w:cs="Times New Roman"/>
          <w:iCs/>
          <w:lang w:eastAsia="fr-FR"/>
        </w:rPr>
      </w:pPr>
      <w:r w:rsidRPr="00611878">
        <w:rPr>
          <w:rFonts w:eastAsia="Times New Roman" w:cs="Times New Roman"/>
          <w:iCs/>
          <w:noProof/>
          <w:lang w:val="en-US"/>
        </w:rPr>
        <mc:AlternateContent>
          <mc:Choice Requires="wps">
            <w:drawing>
              <wp:anchor distT="0" distB="0" distL="114300" distR="114300" simplePos="0" relativeHeight="251800576" behindDoc="0" locked="0" layoutInCell="1" allowOverlap="1" wp14:anchorId="3EC40805" wp14:editId="01747C6A">
                <wp:simplePos x="0" y="0"/>
                <wp:positionH relativeFrom="column">
                  <wp:posOffset>5518439</wp:posOffset>
                </wp:positionH>
                <wp:positionV relativeFrom="paragraph">
                  <wp:posOffset>920750</wp:posOffset>
                </wp:positionV>
                <wp:extent cx="542925" cy="228600"/>
                <wp:effectExtent l="0" t="0" r="9525" b="0"/>
                <wp:wrapNone/>
                <wp:docPr id="74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8600"/>
                        </a:xfrm>
                        <a:prstGeom prst="rect">
                          <a:avLst/>
                        </a:prstGeom>
                        <a:solidFill>
                          <a:srgbClr val="FFFFFF"/>
                        </a:solidFill>
                        <a:ln w="9525">
                          <a:noFill/>
                          <a:miter lim="800000"/>
                          <a:headEnd/>
                          <a:tailEnd/>
                        </a:ln>
                      </wps:spPr>
                      <wps:txbx>
                        <w:txbxContent>
                          <w:p w:rsidR="000946F7" w:rsidRPr="007C3031" w:rsidRDefault="000946F7" w:rsidP="00611878">
                            <w:pPr>
                              <w:rPr>
                                <w:b/>
                                <w:i/>
                              </w:rPr>
                            </w:pPr>
                            <w:r w:rsidRPr="007C3031">
                              <w:rPr>
                                <w:b/>
                                <w:i/>
                              </w:rPr>
                              <w:t>/... rip</w:t>
                            </w:r>
                          </w:p>
                        </w:txbxContent>
                      </wps:txbx>
                      <wps:bodyPr rot="0" vert="horz" wrap="square" lIns="36000" tIns="36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192" type="#_x0000_t202" style="position:absolute;left:0;text-align:left;margin-left:434.5pt;margin-top:72.5pt;width:42.75pt;height:1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" stroked="f">
                <v:textbox inset="1mm,1mm,0,0">
                  <w:txbxContent>
                    <w:p w:rsidR="000946F7" w:rsidRPr="007C3031" w:rsidRDefault="000946F7" w:rsidP="00611878">
                      <w:pPr>
                        <w:rPr>
                          <w:b/>
                          <w:i/>
                        </w:rPr>
                      </w:pPr>
                      <w:r w:rsidRPr="007C3031">
                        <w:rPr>
                          <w:b/>
                          <w:i/>
                        </w:rPr>
                        <w:t>/... rip</w:t>
                      </w:r>
                    </w:p>
                  </w:txbxContent>
                </v:textbox>
              </v:shape>
            </w:pict>
          </mc:Fallback>
        </mc:AlternateContent>
      </w:r>
      <w:r w:rsidRPr="00611878">
        <w:rPr>
          <w:rFonts w:eastAsia="Times New Roman" w:cs="Times New Roman"/>
          <w:iCs/>
          <w:noProof/>
          <w:lang w:val="en-US"/>
        </w:rPr>
        <w:drawing>
          <wp:inline distT="0" distB="0" distL="0" distR="0" wp14:anchorId="6CD5A4C1" wp14:editId="5B1E6D6F">
            <wp:extent cx="4810125" cy="1609725"/>
            <wp:effectExtent l="0" t="0" r="9525" b="9525"/>
            <wp:docPr id="42" name="Image 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image"/>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10125" cy="1609725"/>
                    </a:xfrm>
                    <a:prstGeom prst="rect">
                      <a:avLst/>
                    </a:prstGeom>
                    <a:noFill/>
                    <a:ln>
                      <a:noFill/>
                    </a:ln>
                  </pic:spPr>
                </pic:pic>
              </a:graphicData>
            </a:graphic>
          </wp:inline>
        </w:drawing>
      </w:r>
    </w:p>
    <w:p w:rsidR="00611878" w:rsidRPr="00611878" w:rsidRDefault="00611878" w:rsidP="00151ADF">
      <w:pPr>
        <w:jc w:val="center"/>
        <w:rPr>
          <w:rFonts w:eastAsia="Times New Roman" w:cs="Times New Roman"/>
          <w:iCs/>
          <w:lang w:eastAsia="fr-FR"/>
        </w:rPr>
      </w:pPr>
    </w:p>
    <w:p w:rsidR="00611878" w:rsidRPr="00611878" w:rsidRDefault="00611878" w:rsidP="00151ADF">
      <w:pPr>
        <w:rPr>
          <w:rFonts w:eastAsia="Times New Roman" w:cs="Times New Roman"/>
          <w:iCs/>
          <w:lang w:val="en-US" w:eastAsia="fr-FR"/>
        </w:rPr>
      </w:pPr>
      <w:r w:rsidRPr="00611878">
        <w:rPr>
          <w:rFonts w:eastAsia="Times New Roman" w:cs="Times New Roman"/>
          <w:iCs/>
          <w:lang w:val="en-US" w:eastAsia="fr-FR"/>
        </w:rPr>
        <w:t xml:space="preserve">“New” IPv6 </w:t>
      </w:r>
      <w:r w:rsidRPr="00611878">
        <w:rPr>
          <w:rFonts w:eastAsia="Times New Roman" w:cs="Times New Roman"/>
          <w:b/>
          <w:iCs/>
          <w:lang w:val="en-US" w:eastAsia="fr-FR"/>
        </w:rPr>
        <w:t>show ipv6</w:t>
      </w:r>
      <w:r w:rsidRPr="00611878">
        <w:rPr>
          <w:rFonts w:eastAsia="Times New Roman" w:cs="Times New Roman"/>
          <w:iCs/>
          <w:lang w:val="en-US" w:eastAsia="fr-FR"/>
        </w:rPr>
        <w:t xml:space="preserve"> commands :</w:t>
      </w:r>
    </w:p>
    <w:p w:rsidR="00611878" w:rsidRPr="00611878" w:rsidRDefault="00611878" w:rsidP="00151ADF">
      <w:pPr>
        <w:ind w:left="2682" w:hanging="2694"/>
        <w:rPr>
          <w:rFonts w:eastAsia="Times New Roman" w:cs="Times New Roman"/>
          <w:bCs/>
          <w:iCs/>
          <w:lang w:val="en-US" w:eastAsia="fr-FR"/>
        </w:rPr>
      </w:pPr>
      <w:r w:rsidRPr="00611878">
        <w:rPr>
          <w:rFonts w:eastAsia="Times New Roman" w:cs="Times New Roman"/>
          <w:iCs/>
          <w:lang w:val="en-US" w:eastAsia="fr-FR"/>
        </w:rPr>
        <w:t>#</w:t>
      </w:r>
      <w:r w:rsidRPr="00611878">
        <w:rPr>
          <w:rFonts w:eastAsia="Times New Roman" w:cs="Times New Roman"/>
          <w:b/>
          <w:bCs/>
          <w:iCs/>
          <w:lang w:val="en-US" w:eastAsia="fr-FR"/>
        </w:rPr>
        <w:t>show ipv6 rip</w:t>
      </w:r>
      <w:r w:rsidRPr="00611878">
        <w:rPr>
          <w:rFonts w:eastAsia="Times New Roman" w:cs="Times New Roman"/>
          <w:bCs/>
          <w:iCs/>
          <w:lang w:val="en-US" w:eastAsia="fr-FR"/>
        </w:rPr>
        <w:tab/>
        <w:t>Displays:</w:t>
      </w:r>
    </w:p>
    <w:p w:rsidR="00611878" w:rsidRPr="00611878" w:rsidRDefault="00611878" w:rsidP="009E17BB">
      <w:pPr>
        <w:numPr>
          <w:ilvl w:val="0"/>
          <w:numId w:val="141"/>
        </w:numPr>
        <w:ind w:left="3228"/>
        <w:rPr>
          <w:rFonts w:eastAsia="Times New Roman" w:cs="Times New Roman"/>
          <w:lang w:val="en-US" w:eastAsia="fr-FR"/>
        </w:rPr>
      </w:pPr>
      <w:r w:rsidRPr="00611878">
        <w:rPr>
          <w:rFonts w:eastAsia="Times New Roman" w:cs="Times New Roman"/>
          <w:bCs/>
          <w:iCs/>
          <w:lang w:val="en-US" w:eastAsia="fr-FR"/>
        </w:rPr>
        <w:t>Timers</w:t>
      </w:r>
    </w:p>
    <w:p w:rsidR="00611878" w:rsidRPr="00611878" w:rsidRDefault="00611878" w:rsidP="009E17BB">
      <w:pPr>
        <w:numPr>
          <w:ilvl w:val="0"/>
          <w:numId w:val="141"/>
        </w:numPr>
        <w:ind w:left="3228"/>
        <w:rPr>
          <w:rFonts w:eastAsia="Times New Roman" w:cs="Times New Roman"/>
          <w:lang w:val="en-US" w:eastAsia="fr-FR"/>
        </w:rPr>
      </w:pPr>
      <w:r w:rsidRPr="00611878">
        <w:rPr>
          <w:rFonts w:eastAsia="Times New Roman" w:cs="Times New Roman"/>
          <w:bCs/>
          <w:iCs/>
          <w:lang w:val="en-US" w:eastAsia="fr-FR"/>
        </w:rPr>
        <w:t>Interfaces on which RIPng is enabled</w:t>
      </w:r>
    </w:p>
    <w:p w:rsidR="00611878" w:rsidRPr="00611878" w:rsidRDefault="00611878" w:rsidP="009E17BB">
      <w:pPr>
        <w:numPr>
          <w:ilvl w:val="0"/>
          <w:numId w:val="141"/>
        </w:numPr>
        <w:ind w:left="3228"/>
        <w:rPr>
          <w:rFonts w:eastAsia="Times New Roman" w:cs="Times New Roman"/>
          <w:lang w:val="en-US" w:eastAsia="fr-FR"/>
        </w:rPr>
      </w:pPr>
      <w:r w:rsidRPr="00611878">
        <w:rPr>
          <w:rFonts w:eastAsia="Times New Roman" w:cs="Times New Roman"/>
          <w:bCs/>
          <w:iCs/>
          <w:lang w:val="en-US" w:eastAsia="fr-FR"/>
        </w:rPr>
        <w:t>Redistribution</w:t>
      </w:r>
    </w:p>
    <w:p w:rsidR="00611878" w:rsidRPr="00611878" w:rsidRDefault="00611878" w:rsidP="00151ADF">
      <w:pPr>
        <w:ind w:left="2682" w:hanging="2694"/>
        <w:rPr>
          <w:rFonts w:eastAsia="Times New Roman" w:cs="Times New Roman"/>
          <w:bCs/>
          <w:iCs/>
          <w:lang w:val="en-US" w:eastAsia="fr-FR"/>
        </w:rPr>
      </w:pPr>
      <w:r w:rsidRPr="00611878">
        <w:rPr>
          <w:rFonts w:eastAsia="Times New Roman" w:cs="Times New Roman"/>
          <w:iCs/>
          <w:lang w:val="en-US" w:eastAsia="fr-FR"/>
        </w:rPr>
        <w:t>#</w:t>
      </w:r>
      <w:r w:rsidRPr="00611878">
        <w:rPr>
          <w:rFonts w:eastAsia="Times New Roman" w:cs="Times New Roman"/>
          <w:b/>
          <w:bCs/>
          <w:iCs/>
          <w:lang w:val="en-US" w:eastAsia="fr-FR"/>
        </w:rPr>
        <w:t>show ipv6 rip next-hops</w:t>
      </w:r>
      <w:r w:rsidRPr="00611878">
        <w:rPr>
          <w:rFonts w:eastAsia="Times New Roman" w:cs="Times New Roman"/>
          <w:bCs/>
          <w:iCs/>
          <w:lang w:val="en-US" w:eastAsia="fr-FR"/>
        </w:rPr>
        <w:tab/>
        <w:t>Displays ”Routing Information Sources”.</w:t>
      </w:r>
    </w:p>
    <w:p w:rsidR="001A740E" w:rsidRPr="001A740E" w:rsidRDefault="001A740E" w:rsidP="00151ADF">
      <w:pPr>
        <w:ind w:left="2682" w:hanging="2694"/>
        <w:rPr>
          <w:rFonts w:eastAsia="Times New Roman" w:cs="Times New Roman"/>
          <w:bCs/>
          <w:iCs/>
          <w:lang w:val="en-US" w:eastAsia="fr-FR"/>
        </w:rPr>
      </w:pPr>
      <w:r w:rsidRPr="00611878">
        <w:rPr>
          <w:rFonts w:eastAsia="Times New Roman" w:cs="Times New Roman"/>
          <w:iCs/>
          <w:lang w:val="en-US" w:eastAsia="fr-FR"/>
        </w:rPr>
        <w:t>#</w:t>
      </w:r>
      <w:r w:rsidRPr="00611878">
        <w:rPr>
          <w:rFonts w:eastAsia="Times New Roman" w:cs="Times New Roman"/>
          <w:b/>
          <w:bCs/>
          <w:iCs/>
          <w:lang w:val="en-US" w:eastAsia="fr-FR"/>
        </w:rPr>
        <w:t xml:space="preserve">show ipv6 rip </w:t>
      </w:r>
      <w:r>
        <w:rPr>
          <w:rFonts w:eastAsia="Times New Roman" w:cs="Times New Roman"/>
          <w:b/>
          <w:bCs/>
          <w:iCs/>
          <w:lang w:val="en-US" w:eastAsia="fr-FR"/>
        </w:rPr>
        <w:t>database</w:t>
      </w:r>
      <w:r w:rsidRPr="00611878">
        <w:rPr>
          <w:rFonts w:eastAsia="Times New Roman" w:cs="Times New Roman"/>
          <w:bCs/>
          <w:iCs/>
          <w:lang w:val="en-US" w:eastAsia="fr-FR"/>
        </w:rPr>
        <w:tab/>
        <w:t xml:space="preserve">Displays </w:t>
      </w:r>
      <w:r w:rsidRPr="001A740E">
        <w:rPr>
          <w:rFonts w:eastAsia="Times New Roman" w:cs="Times New Roman"/>
          <w:bCs/>
          <w:iCs/>
          <w:lang w:val="en-US" w:eastAsia="fr-FR"/>
        </w:rPr>
        <w:t>the entries in the RIP</w:t>
      </w:r>
      <w:r>
        <w:rPr>
          <w:rFonts w:eastAsia="Times New Roman" w:cs="Times New Roman"/>
          <w:bCs/>
          <w:iCs/>
          <w:lang w:val="en-US" w:eastAsia="fr-FR"/>
        </w:rPr>
        <w:t xml:space="preserve"> table.</w:t>
      </w:r>
    </w:p>
    <w:p w:rsidR="00FA57C9" w:rsidRDefault="00FA57C9" w:rsidP="00151ADF">
      <w:pPr>
        <w:rPr>
          <w:rFonts w:eastAsia="Times New Roman" w:cs="Times New Roman"/>
          <w:bCs/>
          <w:iCs/>
          <w:u w:val="single"/>
          <w:lang w:val="en-US" w:eastAsia="fr-FR"/>
        </w:rPr>
      </w:pPr>
      <w:r w:rsidRPr="00FA57C9">
        <w:rPr>
          <w:rFonts w:eastAsia="Times New Roman" w:cs="Times New Roman"/>
          <w:bCs/>
          <w:iCs/>
          <w:u w:val="single"/>
          <w:lang w:val="en-US" w:eastAsia="fr-FR"/>
        </w:rPr>
        <w:lastRenderedPageBreak/>
        <w:t>Comparing EIGRP</w:t>
      </w:r>
      <w:r w:rsidR="00B13ADF">
        <w:rPr>
          <w:rFonts w:eastAsia="Times New Roman" w:cs="Times New Roman"/>
          <w:bCs/>
          <w:iCs/>
          <w:u w:val="single"/>
          <w:lang w:val="en-US" w:eastAsia="fr-FR"/>
        </w:rPr>
        <w:t>v4 and EIGRPv6</w:t>
      </w:r>
      <w:r w:rsidRPr="00FA57C9">
        <w:rPr>
          <w:rFonts w:eastAsia="Times New Roman" w:cs="Times New Roman"/>
          <w:bCs/>
          <w:iCs/>
          <w:u w:val="single"/>
          <w:lang w:val="en-US" w:eastAsia="fr-FR"/>
        </w:rPr>
        <w:t xml:space="preserve"> Verification Commands: show ip and show ipv6...</w:t>
      </w:r>
    </w:p>
    <w:p w:rsidR="00FA57C9" w:rsidRPr="00FA57C9" w:rsidRDefault="00FA57C9" w:rsidP="00151ADF">
      <w:pPr>
        <w:rPr>
          <w:rFonts w:eastAsia="Times New Roman" w:cs="Times New Roman"/>
          <w:bCs/>
          <w:iCs/>
          <w:u w:val="single"/>
          <w:lang w:val="en-US" w:eastAsia="fr-FR"/>
        </w:rPr>
      </w:pPr>
    </w:p>
    <w:p w:rsidR="00FA57C9" w:rsidRPr="00FA57C9" w:rsidRDefault="00FA57C9" w:rsidP="00151ADF">
      <w:pPr>
        <w:jc w:val="center"/>
        <w:rPr>
          <w:rFonts w:eastAsia="Times New Roman" w:cs="Times New Roman"/>
          <w:iCs/>
          <w:lang w:eastAsia="fr-FR"/>
        </w:rPr>
      </w:pPr>
      <w:r w:rsidRPr="00FA57C9">
        <w:rPr>
          <w:rFonts w:eastAsia="Times New Roman" w:cs="Times New Roman"/>
          <w:iCs/>
          <w:noProof/>
          <w:lang w:val="en-US"/>
        </w:rPr>
        <w:drawing>
          <wp:inline distT="0" distB="0" distL="0" distR="0" wp14:anchorId="3959214D" wp14:editId="2B5F68FB">
            <wp:extent cx="5266800" cy="3326400"/>
            <wp:effectExtent l="0" t="0" r="0" b="7620"/>
            <wp:docPr id="49" name="Imag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image"/>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266800" cy="3326400"/>
                    </a:xfrm>
                    <a:prstGeom prst="rect">
                      <a:avLst/>
                    </a:prstGeom>
                    <a:noFill/>
                    <a:ln>
                      <a:noFill/>
                    </a:ln>
                  </pic:spPr>
                </pic:pic>
              </a:graphicData>
            </a:graphic>
          </wp:inline>
        </w:drawing>
      </w:r>
    </w:p>
    <w:tbl>
      <w:tblPr>
        <w:tblStyle w:val="LightShading-Accent1"/>
        <w:tblW w:w="0" w:type="auto"/>
        <w:tblInd w:w="1417" w:type="dxa"/>
        <w:tblLook w:val="04A0" w:firstRow="1" w:lastRow="0" w:firstColumn="1" w:lastColumn="0" w:noHBand="0" w:noVBand="1"/>
      </w:tblPr>
      <w:tblGrid>
        <w:gridCol w:w="2835"/>
        <w:gridCol w:w="2693"/>
        <w:gridCol w:w="2693"/>
      </w:tblGrid>
      <w:tr w:rsidR="00794074" w:rsidRPr="00DC4EEB" w:rsidTr="007940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794074" w:rsidRPr="00DC4EEB" w:rsidRDefault="00794074" w:rsidP="00151ADF">
            <w:pPr>
              <w:rPr>
                <w:lang w:val="en-US"/>
              </w:rPr>
            </w:pPr>
            <w:r w:rsidRPr="00DC4EEB">
              <w:rPr>
                <w:i/>
                <w:lang w:val="en-US"/>
              </w:rPr>
              <w:t>Current Hold Timer</w:t>
            </w:r>
          </w:p>
        </w:tc>
        <w:tc>
          <w:tcPr>
            <w:tcW w:w="2693" w:type="dxa"/>
          </w:tcPr>
          <w:p w:rsidR="00794074" w:rsidRPr="00DC4EEB" w:rsidRDefault="00794074" w:rsidP="00151ADF">
            <w:pPr>
              <w:cnfStyle w:val="100000000000" w:firstRow="1" w:lastRow="0" w:firstColumn="0" w:lastColumn="0" w:oddVBand="0" w:evenVBand="0" w:oddHBand="0" w:evenHBand="0" w:firstRowFirstColumn="0" w:firstRowLastColumn="0" w:lastRowFirstColumn="0" w:lastRowLastColumn="0"/>
              <w:rPr>
                <w:lang w:val="en-US"/>
              </w:rPr>
            </w:pPr>
            <w:r w:rsidRPr="00DC4EEB">
              <w:rPr>
                <w:i/>
                <w:lang w:val="en-US"/>
              </w:rPr>
              <w:t>... eigrp neighbors</w:t>
            </w:r>
          </w:p>
        </w:tc>
        <w:tc>
          <w:tcPr>
            <w:tcW w:w="2693" w:type="dxa"/>
          </w:tcPr>
          <w:p w:rsidR="00794074" w:rsidRPr="00DC4EEB" w:rsidRDefault="00794074" w:rsidP="00151ADF">
            <w:pPr>
              <w:cnfStyle w:val="100000000000" w:firstRow="1" w:lastRow="0" w:firstColumn="0" w:lastColumn="0" w:oddVBand="0" w:evenVBand="0" w:oddHBand="0" w:evenHBand="0" w:firstRowFirstColumn="0" w:firstRowLastColumn="0" w:lastRowFirstColumn="0" w:lastRowLastColumn="0"/>
              <w:rPr>
                <w:lang w:val="en-US"/>
              </w:rPr>
            </w:pPr>
            <w:r w:rsidRPr="00DC4EEB">
              <w:rPr>
                <w:i/>
                <w:lang w:val="en-US"/>
              </w:rPr>
              <w:t>... eigrp neighbors</w:t>
            </w:r>
          </w:p>
        </w:tc>
      </w:tr>
    </w:tbl>
    <w:p w:rsidR="00611878" w:rsidRDefault="00611878" w:rsidP="00151ADF">
      <w:pPr>
        <w:ind w:left="2398" w:hanging="2410"/>
        <w:rPr>
          <w:lang w:val="en-US"/>
        </w:rPr>
      </w:pPr>
    </w:p>
    <w:p w:rsidR="00C72789" w:rsidRPr="00C72789" w:rsidRDefault="00C72789" w:rsidP="00151ADF">
      <w:pPr>
        <w:rPr>
          <w:rFonts w:eastAsia="Times New Roman" w:cs="Times New Roman"/>
          <w:bCs/>
          <w:iCs/>
          <w:u w:val="single"/>
          <w:lang w:val="en-US" w:eastAsia="fr-FR"/>
        </w:rPr>
      </w:pPr>
      <w:r w:rsidRPr="00C72789">
        <w:rPr>
          <w:rFonts w:eastAsia="Times New Roman" w:cs="Times New Roman"/>
          <w:bCs/>
          <w:iCs/>
          <w:u w:val="single"/>
          <w:lang w:val="en-US" w:eastAsia="fr-FR"/>
        </w:rPr>
        <w:t>Comparing OSPF Verification Commands: show ip and show ipv6...</w:t>
      </w:r>
    </w:p>
    <w:p w:rsidR="00C72789" w:rsidRPr="00C72789" w:rsidRDefault="00C72789" w:rsidP="00151ADF">
      <w:pPr>
        <w:jc w:val="center"/>
        <w:rPr>
          <w:rFonts w:eastAsia="Times New Roman" w:cs="Times New Roman"/>
          <w:b/>
          <w:bCs/>
          <w:iCs/>
          <w:lang w:val="en-US" w:eastAsia="fr-FR"/>
        </w:rPr>
      </w:pPr>
    </w:p>
    <w:p w:rsidR="00C72789" w:rsidRPr="00C72789" w:rsidRDefault="00EC076A" w:rsidP="005452DA">
      <w:pPr>
        <w:jc w:val="right"/>
        <w:rPr>
          <w:rFonts w:eastAsia="Times New Roman" w:cs="Times New Roman"/>
          <w:iCs/>
          <w:lang w:eastAsia="fr-FR"/>
        </w:rPr>
      </w:pPr>
      <w:r w:rsidRPr="00C72789">
        <w:rPr>
          <w:rFonts w:eastAsia="Times New Roman" w:cs="Times New Roman"/>
          <w:iCs/>
          <w:noProof/>
          <w:lang w:val="en-US"/>
        </w:rPr>
        <mc:AlternateContent>
          <mc:Choice Requires="wps">
            <w:drawing>
              <wp:anchor distT="0" distB="0" distL="114300" distR="114300" simplePos="0" relativeHeight="252265472" behindDoc="0" locked="0" layoutInCell="1" allowOverlap="1" wp14:anchorId="064B2F24" wp14:editId="0D5C3646">
                <wp:simplePos x="0" y="0"/>
                <wp:positionH relativeFrom="column">
                  <wp:posOffset>-65405</wp:posOffset>
                </wp:positionH>
                <wp:positionV relativeFrom="paragraph">
                  <wp:posOffset>415925</wp:posOffset>
                </wp:positionV>
                <wp:extent cx="1580515" cy="400685"/>
                <wp:effectExtent l="0" t="0" r="635"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00685"/>
                        </a:xfrm>
                        <a:prstGeom prst="rect">
                          <a:avLst/>
                        </a:prstGeom>
                        <a:solidFill>
                          <a:srgbClr val="FFFFFF"/>
                        </a:solidFill>
                        <a:ln w="9525">
                          <a:noFill/>
                          <a:miter lim="800000"/>
                          <a:headEnd/>
                          <a:tailEnd/>
                        </a:ln>
                      </wps:spPr>
                      <wps:txbx>
                        <w:txbxContent>
                          <w:p w:rsidR="000946F7" w:rsidRPr="005452DA" w:rsidRDefault="000946F7" w:rsidP="001C628B">
                            <w:pPr>
                              <w:jc w:val="center"/>
                              <w:rPr>
                                <w:b/>
                                <w:i/>
                              </w:rPr>
                            </w:pPr>
                            <w:r>
                              <w:rPr>
                                <w:b/>
                                <w:i/>
                              </w:rPr>
                              <w:t>Including Redistribution and Areas information</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3" type="#_x0000_t202" style="position:absolute;left:0;text-align:left;margin-left:-5.15pt;margin-top:32.75pt;width:124.45pt;height:31.5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" stroked="f">
                <v:textbox inset="1mm,1mm,1mm,1mm">
                  <w:txbxContent>
                    <w:p w:rsidR="000946F7" w:rsidRPr="005452DA" w:rsidRDefault="000946F7" w:rsidP="001C628B">
                      <w:pPr>
                        <w:jc w:val="center"/>
                        <w:rPr>
                          <w:b/>
                          <w:i/>
                        </w:rPr>
                      </w:pPr>
                      <w:r>
                        <w:rPr>
                          <w:b/>
                          <w:i/>
                        </w:rPr>
                        <w:t>Including Redistribution and Areas information</w:t>
                      </w:r>
                    </w:p>
                  </w:txbxContent>
                </v:textbox>
              </v:shape>
            </w:pict>
          </mc:Fallback>
        </mc:AlternateContent>
      </w:r>
      <w:r w:rsidR="001C628B" w:rsidRPr="005452DA">
        <w:rPr>
          <w:rFonts w:eastAsia="Times New Roman" w:cs="Times New Roman"/>
          <w:iCs/>
          <w:noProof/>
          <w:lang w:val="en-US"/>
        </w:rPr>
        <mc:AlternateContent>
          <mc:Choice Requires="wps">
            <w:drawing>
              <wp:anchor distT="0" distB="0" distL="114300" distR="114300" simplePos="0" relativeHeight="252267520" behindDoc="0" locked="0" layoutInCell="1" allowOverlap="1" wp14:anchorId="259AC5C4" wp14:editId="3DA1BBBB">
                <wp:simplePos x="0" y="0"/>
                <wp:positionH relativeFrom="column">
                  <wp:posOffset>1520825</wp:posOffset>
                </wp:positionH>
                <wp:positionV relativeFrom="paragraph">
                  <wp:posOffset>503035</wp:posOffset>
                </wp:positionV>
                <wp:extent cx="267970" cy="235585"/>
                <wp:effectExtent l="0" t="0" r="0" b="0"/>
                <wp:wrapNone/>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35585"/>
                        </a:xfrm>
                        <a:prstGeom prst="rect">
                          <a:avLst/>
                        </a:prstGeom>
                        <a:solidFill>
                          <a:srgbClr val="FFFFFF"/>
                        </a:solidFill>
                        <a:ln w="9525">
                          <a:noFill/>
                          <a:miter lim="800000"/>
                          <a:headEnd/>
                          <a:tailEnd/>
                        </a:ln>
                      </wps:spPr>
                      <wps:txbx>
                        <w:txbxContent>
                          <w:p w:rsidR="000946F7" w:rsidRPr="005452DA" w:rsidRDefault="000946F7" w:rsidP="001C628B">
                            <w:pPr>
                              <w:jc w:val="center"/>
                              <w:rPr>
                                <w:b/>
                                <w:i/>
                              </w:rPr>
                            </w:pPr>
                            <w:r>
                              <w:rPr>
                                <w:b/>
                                <w:i/>
                              </w:rPr>
                              <w:sym w:font="Wingdings" w:char="F0E8"/>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4" type="#_x0000_t202" style="position:absolute;left:0;text-align:left;margin-left:119.75pt;margin-top:39.6pt;width:21.1pt;height:18.55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" stroked="f">
                <v:textbox inset="1mm,1mm,1mm,1mm">
                  <w:txbxContent>
                    <w:p w:rsidR="000946F7" w:rsidRPr="005452DA" w:rsidRDefault="000946F7" w:rsidP="001C628B">
                      <w:pPr>
                        <w:jc w:val="center"/>
                        <w:rPr>
                          <w:b/>
                          <w:i/>
                        </w:rPr>
                      </w:pPr>
                      <w:r>
                        <w:rPr>
                          <w:b/>
                          <w:i/>
                        </w:rPr>
                        <w:sym w:font="Wingdings" w:char="F0E8"/>
                      </w:r>
                    </w:p>
                  </w:txbxContent>
                </v:textbox>
              </v:shape>
            </w:pict>
          </mc:Fallback>
        </mc:AlternateContent>
      </w:r>
      <w:r w:rsidR="001C628B" w:rsidRPr="00C72789">
        <w:rPr>
          <w:rFonts w:eastAsia="Times New Roman" w:cs="Times New Roman"/>
          <w:iCs/>
          <w:noProof/>
          <w:lang w:val="en-US"/>
        </w:rPr>
        <w:drawing>
          <wp:inline distT="0" distB="0" distL="0" distR="0" wp14:anchorId="00ABD260" wp14:editId="5AB24D65">
            <wp:extent cx="5238750" cy="2771775"/>
            <wp:effectExtent l="0" t="0" r="0" b="9525"/>
            <wp:docPr id="52" name="Imag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238750" cy="2771775"/>
                    </a:xfrm>
                    <a:prstGeom prst="rect">
                      <a:avLst/>
                    </a:prstGeom>
                    <a:noFill/>
                    <a:ln>
                      <a:noFill/>
                    </a:ln>
                  </pic:spPr>
                </pic:pic>
              </a:graphicData>
            </a:graphic>
          </wp:inline>
        </w:drawing>
      </w:r>
      <w:r w:rsidR="007009EA" w:rsidRPr="00C72789">
        <w:rPr>
          <w:rFonts w:eastAsia="Times New Roman" w:cs="Times New Roman"/>
          <w:noProof/>
          <w:lang w:val="en-US"/>
        </w:rPr>
        <mc:AlternateContent>
          <mc:Choice Requires="wps">
            <w:drawing>
              <wp:anchor distT="0" distB="0" distL="114300" distR="114300" simplePos="0" relativeHeight="251812864" behindDoc="0" locked="0" layoutInCell="1" allowOverlap="1" wp14:anchorId="054FEF17" wp14:editId="66940AAA">
                <wp:simplePos x="0" y="0"/>
                <wp:positionH relativeFrom="column">
                  <wp:posOffset>6263640</wp:posOffset>
                </wp:positionH>
                <wp:positionV relativeFrom="paragraph">
                  <wp:posOffset>1613535</wp:posOffset>
                </wp:positionV>
                <wp:extent cx="476250" cy="198755"/>
                <wp:effectExtent l="0" t="0" r="0" b="0"/>
                <wp:wrapNone/>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198755"/>
                        </a:xfrm>
                        <a:prstGeom prst="rect">
                          <a:avLst/>
                        </a:prstGeom>
                        <a:solidFill>
                          <a:srgbClr val="FFFFFF"/>
                        </a:solidFill>
                        <a:ln w="9525">
                          <a:noFill/>
                          <a:miter lim="800000"/>
                          <a:headEnd/>
                          <a:tailEnd/>
                        </a:ln>
                      </wps:spPr>
                      <wps:txbx>
                        <w:txbxContent>
                          <w:p w:rsidR="000946F7" w:rsidRPr="005452DA" w:rsidRDefault="000946F7" w:rsidP="00C72789">
                            <w:pPr>
                              <w:rPr>
                                <w:b/>
                                <w:i/>
                                <w:sz w:val="20"/>
                                <w:szCs w:val="20"/>
                              </w:rPr>
                            </w:pPr>
                            <w:r w:rsidRPr="005452DA">
                              <w:rPr>
                                <w:b/>
                                <w:i/>
                                <w:sz w:val="20"/>
                                <w:szCs w:val="20"/>
                              </w:rPr>
                              <w:t>…</w:t>
                            </w:r>
                            <w:r>
                              <w:rPr>
                                <w:b/>
                                <w:i/>
                                <w:sz w:val="20"/>
                                <w:szCs w:val="20"/>
                              </w:rPr>
                              <w:t xml:space="preserve"> </w:t>
                            </w:r>
                            <w:r w:rsidRPr="005452DA">
                              <w:rPr>
                                <w:b/>
                                <w:i/>
                                <w:sz w:val="20"/>
                                <w:szCs w:val="20"/>
                              </w:rPr>
                              <w:t>ospf</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5" type="#_x0000_t202" style="position:absolute;left:0;text-align:left;margin-left:493.2pt;margin-top:127.05pt;width:37.5pt;height:15.65pt;z-index:251812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" stroked="f">
                <v:textbox style="mso-fit-shape-to-text:t" inset=".5mm,.3mm,.5mm,.3mm">
                  <w:txbxContent>
                    <w:p w:rsidR="000946F7" w:rsidRPr="005452DA" w:rsidRDefault="000946F7" w:rsidP="00C72789">
                      <w:pPr>
                        <w:rPr>
                          <w:b/>
                          <w:i/>
                          <w:sz w:val="20"/>
                          <w:szCs w:val="20"/>
                        </w:rPr>
                      </w:pPr>
                      <w:r w:rsidRPr="005452DA">
                        <w:rPr>
                          <w:b/>
                          <w:i/>
                          <w:sz w:val="20"/>
                          <w:szCs w:val="20"/>
                        </w:rPr>
                        <w:t>…</w:t>
                      </w:r>
                      <w:r>
                        <w:rPr>
                          <w:b/>
                          <w:i/>
                          <w:sz w:val="20"/>
                          <w:szCs w:val="20"/>
                        </w:rPr>
                        <w:t xml:space="preserve"> </w:t>
                      </w:r>
                      <w:r w:rsidRPr="005452DA">
                        <w:rPr>
                          <w:b/>
                          <w:i/>
                          <w:sz w:val="20"/>
                          <w:szCs w:val="20"/>
                        </w:rPr>
                        <w:t>ospf</w:t>
                      </w:r>
                    </w:p>
                  </w:txbxContent>
                </v:textbox>
              </v:shape>
            </w:pict>
          </mc:Fallback>
        </mc:AlternateContent>
      </w:r>
      <w:r w:rsidR="007009EA" w:rsidRPr="00C72789">
        <w:rPr>
          <w:rFonts w:eastAsia="Times New Roman" w:cs="Times New Roman"/>
          <w:noProof/>
          <w:lang w:val="en-US"/>
        </w:rPr>
        <mc:AlternateContent>
          <mc:Choice Requires="wps">
            <w:drawing>
              <wp:anchor distT="0" distB="0" distL="114300" distR="114300" simplePos="0" relativeHeight="251811840" behindDoc="0" locked="0" layoutInCell="1" allowOverlap="1" wp14:anchorId="5869F645" wp14:editId="74199F16">
                <wp:simplePos x="0" y="0"/>
                <wp:positionH relativeFrom="column">
                  <wp:posOffset>4853305</wp:posOffset>
                </wp:positionH>
                <wp:positionV relativeFrom="paragraph">
                  <wp:posOffset>1613535</wp:posOffset>
                </wp:positionV>
                <wp:extent cx="466725" cy="198755"/>
                <wp:effectExtent l="0" t="0" r="9525" b="0"/>
                <wp:wrapNone/>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198755"/>
                        </a:xfrm>
                        <a:prstGeom prst="rect">
                          <a:avLst/>
                        </a:prstGeom>
                        <a:solidFill>
                          <a:srgbClr val="FFFFFF"/>
                        </a:solidFill>
                        <a:ln w="9525">
                          <a:noFill/>
                          <a:miter lim="800000"/>
                          <a:headEnd/>
                          <a:tailEnd/>
                        </a:ln>
                      </wps:spPr>
                      <wps:txbx>
                        <w:txbxContent>
                          <w:p w:rsidR="000946F7" w:rsidRPr="005452DA" w:rsidRDefault="000946F7" w:rsidP="00C72789">
                            <w:pPr>
                              <w:rPr>
                                <w:b/>
                                <w:i/>
                                <w:sz w:val="20"/>
                                <w:szCs w:val="20"/>
                              </w:rPr>
                            </w:pPr>
                            <w:r w:rsidRPr="005452DA">
                              <w:rPr>
                                <w:b/>
                                <w:i/>
                                <w:sz w:val="20"/>
                                <w:szCs w:val="20"/>
                              </w:rPr>
                              <w:t>…</w:t>
                            </w:r>
                            <w:r>
                              <w:rPr>
                                <w:b/>
                                <w:i/>
                                <w:sz w:val="20"/>
                                <w:szCs w:val="20"/>
                              </w:rPr>
                              <w:t xml:space="preserve"> </w:t>
                            </w:r>
                            <w:r w:rsidRPr="005452DA">
                              <w:rPr>
                                <w:b/>
                                <w:i/>
                                <w:sz w:val="20"/>
                                <w:szCs w:val="20"/>
                              </w:rPr>
                              <w:t>ospf</w:t>
                            </w:r>
                          </w:p>
                        </w:txbxContent>
                      </wps:txbx>
                      <wps:bodyPr rot="0" vert="horz" wrap="square" lIns="18000" tIns="10800" rIns="18000" bIns="1080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96" type="#_x0000_t202" style="position:absolute;left:0;text-align:left;margin-left:382.15pt;margin-top:127.05pt;width:36.75pt;height:15.65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" stroked="f">
                <v:textbox style="mso-fit-shape-to-text:t" inset=".5mm,.3mm,.5mm,.3mm">
                  <w:txbxContent>
                    <w:p w:rsidR="000946F7" w:rsidRPr="005452DA" w:rsidRDefault="000946F7" w:rsidP="00C72789">
                      <w:pPr>
                        <w:rPr>
                          <w:b/>
                          <w:i/>
                          <w:sz w:val="20"/>
                          <w:szCs w:val="20"/>
                        </w:rPr>
                      </w:pPr>
                      <w:r w:rsidRPr="005452DA">
                        <w:rPr>
                          <w:b/>
                          <w:i/>
                          <w:sz w:val="20"/>
                          <w:szCs w:val="20"/>
                        </w:rPr>
                        <w:t>…</w:t>
                      </w:r>
                      <w:r>
                        <w:rPr>
                          <w:b/>
                          <w:i/>
                          <w:sz w:val="20"/>
                          <w:szCs w:val="20"/>
                        </w:rPr>
                        <w:t xml:space="preserve"> </w:t>
                      </w:r>
                      <w:r w:rsidRPr="005452DA">
                        <w:rPr>
                          <w:b/>
                          <w:i/>
                          <w:sz w:val="20"/>
                          <w:szCs w:val="20"/>
                        </w:rPr>
                        <w:t>ospf</w:t>
                      </w:r>
                    </w:p>
                  </w:txbxContent>
                </v:textbox>
              </v:shape>
            </w:pict>
          </mc:Fallback>
        </mc:AlternateContent>
      </w:r>
      <w:r w:rsidR="005452DA" w:rsidRPr="005452DA">
        <w:rPr>
          <w:rFonts w:eastAsia="Times New Roman" w:cs="Times New Roman"/>
          <w:iCs/>
          <w:noProof/>
          <w:lang w:val="en-US"/>
        </w:rPr>
        <mc:AlternateContent>
          <mc:Choice Requires="wps">
            <w:drawing>
              <wp:anchor distT="0" distB="0" distL="114300" distR="114300" simplePos="0" relativeHeight="252153856" behindDoc="0" locked="0" layoutInCell="1" allowOverlap="1" wp14:anchorId="15F91006" wp14:editId="0EE86191">
                <wp:simplePos x="0" y="0"/>
                <wp:positionH relativeFrom="column">
                  <wp:posOffset>1517193</wp:posOffset>
                </wp:positionH>
                <wp:positionV relativeFrom="paragraph">
                  <wp:posOffset>2285850</wp:posOffset>
                </wp:positionV>
                <wp:extent cx="267985" cy="235942"/>
                <wp:effectExtent l="0" t="0" r="0" b="0"/>
                <wp:wrapNone/>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85" cy="235942"/>
                        </a:xfrm>
                        <a:prstGeom prst="rect">
                          <a:avLst/>
                        </a:prstGeom>
                        <a:solidFill>
                          <a:srgbClr val="FFFFFF"/>
                        </a:solidFill>
                        <a:ln w="9525">
                          <a:noFill/>
                          <a:miter lim="800000"/>
                          <a:headEnd/>
                          <a:tailEnd/>
                        </a:ln>
                      </wps:spPr>
                      <wps:txbx>
                        <w:txbxContent>
                          <w:p w:rsidR="000946F7" w:rsidRPr="005452DA" w:rsidRDefault="000946F7" w:rsidP="005452DA">
                            <w:pPr>
                              <w:jc w:val="center"/>
                              <w:rPr>
                                <w:b/>
                                <w:i/>
                              </w:rPr>
                            </w:pPr>
                            <w:r>
                              <w:rPr>
                                <w:b/>
                                <w:i/>
                              </w:rPr>
                              <w:sym w:font="Wingdings" w:char="F0E8"/>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7" type="#_x0000_t202" style="position:absolute;left:0;text-align:left;margin-left:119.45pt;margin-top:180pt;width:21.1pt;height:18.6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" stroked="f">
                <v:textbox inset="1mm,1mm,1mm,1mm">
                  <w:txbxContent>
                    <w:p w:rsidR="000946F7" w:rsidRPr="005452DA" w:rsidRDefault="000946F7" w:rsidP="005452DA">
                      <w:pPr>
                        <w:jc w:val="center"/>
                        <w:rPr>
                          <w:b/>
                          <w:i/>
                        </w:rPr>
                      </w:pPr>
                      <w:r>
                        <w:rPr>
                          <w:b/>
                          <w:i/>
                        </w:rPr>
                        <w:sym w:font="Wingdings" w:char="F0E8"/>
                      </w:r>
                    </w:p>
                  </w:txbxContent>
                </v:textbox>
              </v:shape>
            </w:pict>
          </mc:Fallback>
        </mc:AlternateContent>
      </w:r>
      <w:r w:rsidR="005452DA" w:rsidRPr="00C72789">
        <w:rPr>
          <w:rFonts w:eastAsia="Times New Roman" w:cs="Times New Roman"/>
          <w:iCs/>
          <w:noProof/>
          <w:lang w:val="en-US"/>
        </w:rPr>
        <mc:AlternateContent>
          <mc:Choice Requires="wps">
            <w:drawing>
              <wp:anchor distT="0" distB="0" distL="114300" distR="114300" simplePos="0" relativeHeight="251813888" behindDoc="0" locked="0" layoutInCell="1" allowOverlap="1" wp14:anchorId="03F3B1AD" wp14:editId="36F3DD97">
                <wp:simplePos x="0" y="0"/>
                <wp:positionH relativeFrom="column">
                  <wp:posOffset>150331</wp:posOffset>
                </wp:positionH>
                <wp:positionV relativeFrom="paragraph">
                  <wp:posOffset>2203450</wp:posOffset>
                </wp:positionV>
                <wp:extent cx="1365399" cy="400692"/>
                <wp:effectExtent l="0" t="0" r="6350" b="0"/>
                <wp:wrapNone/>
                <wp:docPr id="7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399" cy="400692"/>
                        </a:xfrm>
                        <a:prstGeom prst="rect">
                          <a:avLst/>
                        </a:prstGeom>
                        <a:solidFill>
                          <a:srgbClr val="FFFFFF"/>
                        </a:solidFill>
                        <a:ln w="9525">
                          <a:noFill/>
                          <a:miter lim="800000"/>
                          <a:headEnd/>
                          <a:tailEnd/>
                        </a:ln>
                      </wps:spPr>
                      <wps:txbx>
                        <w:txbxContent>
                          <w:p w:rsidR="000946F7" w:rsidRDefault="000946F7" w:rsidP="005452DA">
                            <w:pPr>
                              <w:jc w:val="center"/>
                              <w:rPr>
                                <w:b/>
                                <w:i/>
                              </w:rPr>
                            </w:pPr>
                            <w:r>
                              <w:rPr>
                                <w:b/>
                                <w:i/>
                              </w:rPr>
                              <w:t>I</w:t>
                            </w:r>
                            <w:r w:rsidRPr="005452DA">
                              <w:rPr>
                                <w:b/>
                                <w:i/>
                              </w:rPr>
                              <w:t>ncluding Hello and</w:t>
                            </w:r>
                          </w:p>
                          <w:p w:rsidR="000946F7" w:rsidRPr="005452DA" w:rsidRDefault="000946F7" w:rsidP="005452DA">
                            <w:pPr>
                              <w:jc w:val="center"/>
                              <w:rPr>
                                <w:b/>
                                <w:i/>
                              </w:rPr>
                            </w:pPr>
                            <w:r w:rsidRPr="005452DA">
                              <w:rPr>
                                <w:b/>
                                <w:i/>
                              </w:rPr>
                              <w:t>Dead Timers</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98" type="#_x0000_t202" style="position:absolute;left:0;text-align:left;margin-left:11.85pt;margin-top:173.5pt;width:107.5pt;height:31.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" stroked="f">
                <v:textbox inset="1mm,1mm,1mm,1mm">
                  <w:txbxContent>
                    <w:p w:rsidR="000946F7" w:rsidRDefault="000946F7" w:rsidP="005452DA">
                      <w:pPr>
                        <w:jc w:val="center"/>
                        <w:rPr>
                          <w:b/>
                          <w:i/>
                        </w:rPr>
                      </w:pPr>
                      <w:r>
                        <w:rPr>
                          <w:b/>
                          <w:i/>
                        </w:rPr>
                        <w:t>I</w:t>
                      </w:r>
                      <w:r w:rsidRPr="005452DA">
                        <w:rPr>
                          <w:b/>
                          <w:i/>
                        </w:rPr>
                        <w:t>ncluding Hello and</w:t>
                      </w:r>
                    </w:p>
                    <w:p w:rsidR="000946F7" w:rsidRPr="005452DA" w:rsidRDefault="000946F7" w:rsidP="005452DA">
                      <w:pPr>
                        <w:jc w:val="center"/>
                        <w:rPr>
                          <w:b/>
                          <w:i/>
                        </w:rPr>
                      </w:pPr>
                      <w:r w:rsidRPr="005452DA">
                        <w:rPr>
                          <w:b/>
                          <w:i/>
                        </w:rPr>
                        <w:t>Dead Timers</w:t>
                      </w:r>
                    </w:p>
                  </w:txbxContent>
                </v:textbox>
              </v:shape>
            </w:pict>
          </mc:Fallback>
        </mc:AlternateContent>
      </w:r>
    </w:p>
    <w:p w:rsidR="00C72789" w:rsidRPr="00C72789" w:rsidRDefault="00C72789" w:rsidP="00151ADF">
      <w:pPr>
        <w:jc w:val="center"/>
        <w:rPr>
          <w:rFonts w:eastAsia="Times New Roman" w:cs="Times New Roman"/>
          <w:iCs/>
          <w:lang w:eastAsia="fr-FR"/>
        </w:rPr>
      </w:pPr>
    </w:p>
    <w:p w:rsidR="00C72789" w:rsidRPr="00C72789" w:rsidRDefault="00C72789" w:rsidP="00151ADF">
      <w:pPr>
        <w:rPr>
          <w:rFonts w:eastAsia="Times New Roman" w:cs="Times New Roman"/>
          <w:iCs/>
          <w:lang w:val="en-US" w:eastAsia="fr-FR"/>
        </w:rPr>
      </w:pPr>
      <w:r w:rsidRPr="00C72789">
        <w:rPr>
          <w:rFonts w:eastAsia="Times New Roman" w:cs="Times New Roman"/>
          <w:iCs/>
          <w:lang w:val="en-US" w:eastAsia="fr-FR"/>
        </w:rPr>
        <w:t>The only noticeable difference between the output of the </w:t>
      </w:r>
      <w:r w:rsidRPr="00C72789">
        <w:rPr>
          <w:rFonts w:eastAsia="Times New Roman" w:cs="Times New Roman"/>
          <w:b/>
          <w:bCs/>
          <w:iCs/>
          <w:lang w:val="en-US" w:eastAsia="fr-FR"/>
        </w:rPr>
        <w:t>show ip ospf neighbor</w:t>
      </w:r>
      <w:r w:rsidRPr="00C72789">
        <w:rPr>
          <w:rFonts w:eastAsia="Times New Roman" w:cs="Times New Roman"/>
          <w:iCs/>
          <w:lang w:val="en-US" w:eastAsia="fr-FR"/>
        </w:rPr>
        <w:t> and </w:t>
      </w:r>
      <w:r w:rsidRPr="00C72789">
        <w:rPr>
          <w:rFonts w:eastAsia="Times New Roman" w:cs="Times New Roman"/>
          <w:b/>
          <w:bCs/>
          <w:iCs/>
          <w:lang w:val="en-US" w:eastAsia="fr-FR"/>
        </w:rPr>
        <w:t>show ipv6 ospf neighbor</w:t>
      </w:r>
      <w:r w:rsidRPr="00C72789">
        <w:rPr>
          <w:rFonts w:eastAsia="Times New Roman" w:cs="Times New Roman"/>
          <w:iCs/>
          <w:lang w:val="en-US" w:eastAsia="fr-FR"/>
        </w:rPr>
        <w:t> commands is:</w:t>
      </w:r>
    </w:p>
    <w:p w:rsidR="00C72789" w:rsidRPr="00C72789" w:rsidRDefault="00C72789" w:rsidP="005452DA">
      <w:pPr>
        <w:ind w:left="708"/>
        <w:rPr>
          <w:rFonts w:eastAsia="Times New Roman" w:cs="Times New Roman"/>
          <w:iCs/>
          <w:lang w:val="en-US" w:eastAsia="fr-FR"/>
        </w:rPr>
      </w:pPr>
      <w:r w:rsidRPr="00C72789">
        <w:rPr>
          <w:rFonts w:eastAsia="Times New Roman" w:cs="Times New Roman"/>
          <w:iCs/>
          <w:lang w:val="en-US" w:eastAsia="fr-FR"/>
        </w:rPr>
        <w:t xml:space="preserve">OSPFv2 displays the interface IP address of neighbors, but OSPFv3 displays the </w:t>
      </w:r>
      <w:r w:rsidRPr="00A74838">
        <w:rPr>
          <w:rFonts w:eastAsia="Times New Roman" w:cs="Times New Roman"/>
          <w:i/>
          <w:iCs/>
          <w:u w:val="single"/>
          <w:lang w:val="en-US" w:eastAsia="fr-FR"/>
        </w:rPr>
        <w:t>neighbor</w:t>
      </w:r>
      <w:r w:rsidRPr="00C72789">
        <w:rPr>
          <w:rFonts w:eastAsia="Times New Roman" w:cs="Times New Roman"/>
          <w:i/>
          <w:iCs/>
          <w:lang w:val="en-US" w:eastAsia="fr-FR"/>
        </w:rPr>
        <w:t xml:space="preserve"> interface ID</w:t>
      </w:r>
      <w:r w:rsidRPr="00C72789">
        <w:rPr>
          <w:rFonts w:eastAsia="Times New Roman" w:cs="Times New Roman"/>
          <w:iCs/>
          <w:lang w:val="en-US" w:eastAsia="fr-FR"/>
        </w:rPr>
        <w:t xml:space="preserve">. OSPFv3 routers create a </w:t>
      </w:r>
      <w:r w:rsidRPr="005452DA">
        <w:rPr>
          <w:rFonts w:eastAsia="Times New Roman" w:cs="Times New Roman"/>
          <w:i/>
          <w:iCs/>
          <w:lang w:val="en-US" w:eastAsia="fr-FR"/>
        </w:rPr>
        <w:t>locally significant</w:t>
      </w:r>
      <w:r w:rsidRPr="00C72789">
        <w:rPr>
          <w:rFonts w:eastAsia="Times New Roman" w:cs="Times New Roman"/>
          <w:iCs/>
          <w:lang w:val="en-US" w:eastAsia="fr-FR"/>
        </w:rPr>
        <w:t xml:space="preserve"> interface ID, using that in LSAs that describe the intra-area topology, rather than using neighbor IPv4 addresses to describe the topology. OSPFv3 separates the topology information from the Layer 3 addressing information, so OSPFv3 uses the interface ID concept to identify how a router reaches a particular neighbor.</w:t>
      </w:r>
    </w:p>
    <w:p w:rsidR="00C72789" w:rsidRPr="00C72789" w:rsidRDefault="00C72789" w:rsidP="00151ADF">
      <w:pPr>
        <w:rPr>
          <w:rFonts w:eastAsia="Times New Roman" w:cs="Times New Roman"/>
          <w:iCs/>
          <w:lang w:val="en-US" w:eastAsia="fr-FR"/>
        </w:rPr>
      </w:pPr>
    </w:p>
    <w:p w:rsidR="00C72789" w:rsidRPr="00C72789" w:rsidRDefault="00C72789" w:rsidP="00151ADF">
      <w:pPr>
        <w:ind w:left="5658" w:hanging="5670"/>
        <w:rPr>
          <w:rFonts w:eastAsia="Times New Roman" w:cs="Times New Roman"/>
          <w:iCs/>
          <w:lang w:val="en-US" w:eastAsia="fr-FR"/>
        </w:rPr>
      </w:pPr>
      <w:r w:rsidRPr="00C72789">
        <w:rPr>
          <w:rFonts w:eastAsia="Times New Roman" w:cs="Times New Roman"/>
          <w:iCs/>
          <w:lang w:val="en-US" w:eastAsia="fr-FR"/>
        </w:rPr>
        <w:t>#</w:t>
      </w:r>
      <w:r w:rsidRPr="00C72789">
        <w:rPr>
          <w:rFonts w:eastAsia="Times New Roman" w:cs="Times New Roman"/>
          <w:b/>
          <w:bCs/>
          <w:iCs/>
          <w:lang w:val="en-US" w:eastAsia="fr-FR"/>
        </w:rPr>
        <w:t>show ipv6 ospf database router adv-router</w:t>
      </w:r>
      <w:r w:rsidRPr="00C72789">
        <w:rPr>
          <w:rFonts w:eastAsia="Times New Roman" w:cs="Times New Roman"/>
          <w:iCs/>
          <w:lang w:val="en-US" w:eastAsia="fr-FR"/>
        </w:rPr>
        <w:t xml:space="preserve"> </w:t>
      </w:r>
      <w:r w:rsidRPr="00C72789">
        <w:rPr>
          <w:rFonts w:eastAsia="Times New Roman" w:cs="Times New Roman"/>
          <w:i/>
          <w:iCs/>
          <w:lang w:val="en-US" w:eastAsia="fr-FR"/>
        </w:rPr>
        <w:t>this-router-id</w:t>
      </w:r>
      <w:r w:rsidRPr="00C72789">
        <w:rPr>
          <w:rFonts w:eastAsia="Times New Roman" w:cs="Times New Roman"/>
          <w:iCs/>
          <w:lang w:val="en-US" w:eastAsia="fr-FR"/>
        </w:rPr>
        <w:tab/>
        <w:t>Shows these local and neighbor interface IDs in Router LSAs</w:t>
      </w:r>
    </w:p>
    <w:p w:rsidR="00C72789" w:rsidRPr="00C72789" w:rsidRDefault="00C72789" w:rsidP="00151ADF">
      <w:pPr>
        <w:ind w:left="5658" w:hanging="5670"/>
        <w:rPr>
          <w:rFonts w:eastAsia="Times New Roman" w:cs="Times New Roman"/>
          <w:iCs/>
          <w:lang w:val="en-US" w:eastAsia="fr-FR"/>
        </w:rPr>
      </w:pPr>
      <w:r w:rsidRPr="00C72789">
        <w:rPr>
          <w:rFonts w:eastAsia="Times New Roman" w:cs="Times New Roman"/>
          <w:iCs/>
          <w:lang w:val="en-US" w:eastAsia="fr-FR"/>
        </w:rPr>
        <w:t>#</w:t>
      </w:r>
      <w:r w:rsidRPr="00C72789">
        <w:rPr>
          <w:rFonts w:eastAsia="Times New Roman" w:cs="Times New Roman"/>
          <w:b/>
          <w:bCs/>
          <w:iCs/>
          <w:lang w:val="en-US" w:eastAsia="fr-FR"/>
        </w:rPr>
        <w:t>show ipv6 ospf database router self-originate</w:t>
      </w:r>
      <w:r w:rsidRPr="00C72789">
        <w:rPr>
          <w:rFonts w:eastAsia="Times New Roman" w:cs="Times New Roman"/>
          <w:bCs/>
          <w:iCs/>
          <w:lang w:val="en-US" w:eastAsia="fr-FR"/>
        </w:rPr>
        <w:tab/>
        <w:t>Same</w:t>
      </w:r>
      <w:r w:rsidR="006D65B2">
        <w:rPr>
          <w:rFonts w:eastAsia="Times New Roman" w:cs="Times New Roman"/>
          <w:bCs/>
          <w:iCs/>
          <w:lang w:val="en-US" w:eastAsia="fr-FR"/>
        </w:rPr>
        <w:t xml:space="preserve"> with the local router.</w:t>
      </w:r>
    </w:p>
    <w:p w:rsidR="00C72789" w:rsidRPr="00C72789" w:rsidRDefault="00C72789" w:rsidP="00151ADF">
      <w:pPr>
        <w:rPr>
          <w:rFonts w:eastAsia="Times New Roman" w:cs="Times New Roman"/>
          <w:iCs/>
          <w:lang w:val="en-US" w:eastAsia="fr-FR"/>
        </w:rPr>
      </w:pPr>
    </w:p>
    <w:p w:rsidR="00C72789" w:rsidRPr="00C72789" w:rsidRDefault="00C72789" w:rsidP="00151ADF">
      <w:pPr>
        <w:rPr>
          <w:rFonts w:eastAsia="Times New Roman" w:cs="Times New Roman"/>
          <w:iCs/>
          <w:lang w:val="en-US" w:eastAsia="fr-FR"/>
        </w:rPr>
      </w:pPr>
      <w:r w:rsidRPr="00C72789">
        <w:rPr>
          <w:rFonts w:eastAsia="Times New Roman" w:cs="Times New Roman"/>
          <w:iCs/>
          <w:lang w:val="en-US" w:eastAsia="fr-FR"/>
        </w:rPr>
        <w:t>The </w:t>
      </w:r>
      <w:r w:rsidRPr="00C72789">
        <w:rPr>
          <w:rFonts w:eastAsia="Times New Roman" w:cs="Times New Roman"/>
          <w:b/>
          <w:bCs/>
          <w:iCs/>
          <w:lang w:val="en-US" w:eastAsia="fr-FR"/>
        </w:rPr>
        <w:t>show ipv6 ospf interface brief</w:t>
      </w:r>
      <w:r w:rsidRPr="00C72789">
        <w:rPr>
          <w:rFonts w:eastAsia="Times New Roman" w:cs="Times New Roman"/>
          <w:iCs/>
          <w:lang w:val="en-US" w:eastAsia="fr-FR"/>
        </w:rPr>
        <w:t> command lists the same kind of information shown in the similar </w:t>
      </w:r>
      <w:r w:rsidRPr="00C72789">
        <w:rPr>
          <w:rFonts w:eastAsia="Times New Roman" w:cs="Times New Roman"/>
          <w:b/>
          <w:bCs/>
          <w:iCs/>
          <w:lang w:val="en-US" w:eastAsia="fr-FR"/>
        </w:rPr>
        <w:t>show ip ospf interface brief</w:t>
      </w:r>
      <w:r w:rsidRPr="00C72789">
        <w:rPr>
          <w:rFonts w:eastAsia="Times New Roman" w:cs="Times New Roman"/>
          <w:iCs/>
          <w:lang w:val="en-US" w:eastAsia="fr-FR"/>
        </w:rPr>
        <w:t xml:space="preserve"> command, but again listing the </w:t>
      </w:r>
      <w:r w:rsidRPr="00C72789">
        <w:rPr>
          <w:rFonts w:eastAsia="Times New Roman" w:cs="Times New Roman"/>
          <w:i/>
          <w:iCs/>
          <w:lang w:val="en-US" w:eastAsia="fr-FR"/>
        </w:rPr>
        <w:t>local interface ID</w:t>
      </w:r>
      <w:r w:rsidRPr="00C72789">
        <w:rPr>
          <w:rFonts w:eastAsia="Times New Roman" w:cs="Times New Roman"/>
          <w:iCs/>
          <w:lang w:val="en-US" w:eastAsia="fr-FR"/>
        </w:rPr>
        <w:t xml:space="preserve"> as new information.</w:t>
      </w:r>
    </w:p>
    <w:p w:rsidR="00C72789" w:rsidRPr="00C72789" w:rsidRDefault="00C72789" w:rsidP="00151ADF">
      <w:pPr>
        <w:rPr>
          <w:rFonts w:eastAsia="Times New Roman" w:cs="Times New Roman"/>
          <w:iCs/>
          <w:lang w:val="en-US" w:eastAsia="fr-FR"/>
        </w:rPr>
      </w:pPr>
    </w:p>
    <w:p w:rsidR="00C72789" w:rsidRPr="00C72789" w:rsidRDefault="00C72789" w:rsidP="00151ADF">
      <w:pPr>
        <w:rPr>
          <w:rFonts w:eastAsia="Times New Roman" w:cs="Times New Roman"/>
          <w:iCs/>
          <w:lang w:val="en-US" w:eastAsia="fr-FR"/>
        </w:rPr>
      </w:pPr>
      <w:r w:rsidRPr="00C72789">
        <w:rPr>
          <w:rFonts w:eastAsia="Times New Roman" w:cs="Times New Roman"/>
          <w:iCs/>
          <w:lang w:val="en-US" w:eastAsia="fr-FR"/>
        </w:rPr>
        <w:t>The </w:t>
      </w:r>
      <w:r w:rsidRPr="00C72789">
        <w:rPr>
          <w:rFonts w:eastAsia="Times New Roman" w:cs="Times New Roman"/>
          <w:b/>
          <w:bCs/>
          <w:iCs/>
          <w:lang w:val="en-US" w:eastAsia="fr-FR"/>
        </w:rPr>
        <w:t>show ipv6 protocols</w:t>
      </w:r>
      <w:r w:rsidRPr="00C72789">
        <w:rPr>
          <w:rFonts w:eastAsia="Times New Roman" w:cs="Times New Roman"/>
          <w:iCs/>
          <w:lang w:val="en-US" w:eastAsia="fr-FR"/>
        </w:rPr>
        <w:t> command lists much sparser information as compared to the similar </w:t>
      </w:r>
      <w:r w:rsidRPr="00C72789">
        <w:rPr>
          <w:rFonts w:eastAsia="Times New Roman" w:cs="Times New Roman"/>
          <w:b/>
          <w:bCs/>
          <w:iCs/>
          <w:lang w:val="en-US" w:eastAsia="fr-FR"/>
        </w:rPr>
        <w:t>show ip protocols</w:t>
      </w:r>
      <w:r w:rsidRPr="00C72789">
        <w:rPr>
          <w:rFonts w:eastAsia="Times New Roman" w:cs="Times New Roman"/>
          <w:iCs/>
          <w:lang w:val="en-US" w:eastAsia="fr-FR"/>
        </w:rPr>
        <w:t> command. Note that both commands identify which OSPFv3 interfaces have been assigned to each area.</w:t>
      </w:r>
    </w:p>
    <w:p w:rsidR="00C72789" w:rsidRPr="00C72789" w:rsidRDefault="00C72789" w:rsidP="00151ADF">
      <w:pPr>
        <w:rPr>
          <w:rFonts w:eastAsia="Times New Roman" w:cs="Times New Roman"/>
          <w:iCs/>
          <w:lang w:val="en-US" w:eastAsia="fr-FR"/>
        </w:rPr>
      </w:pPr>
    </w:p>
    <w:p w:rsidR="00383B23" w:rsidRDefault="00C72789" w:rsidP="009E17BB">
      <w:pPr>
        <w:pStyle w:val="ListParagraph"/>
        <w:numPr>
          <w:ilvl w:val="0"/>
          <w:numId w:val="270"/>
        </w:numPr>
        <w:ind w:left="426" w:hanging="426"/>
        <w:rPr>
          <w:b/>
          <w:i/>
          <w:iCs/>
          <w:lang w:val="en-US"/>
        </w:rPr>
      </w:pPr>
      <w:r w:rsidRPr="00383B23">
        <w:rPr>
          <w:b/>
          <w:i/>
          <w:iCs/>
          <w:lang w:val="en-US"/>
        </w:rPr>
        <w:t>The show ipv6 ospf border-routers command has th</w:t>
      </w:r>
      <w:r w:rsidR="00325015" w:rsidRPr="00383B23">
        <w:rPr>
          <w:b/>
          <w:i/>
          <w:iCs/>
          <w:lang w:val="en-US"/>
        </w:rPr>
        <w:t>e</w:t>
      </w:r>
      <w:r w:rsidR="00383B23">
        <w:rPr>
          <w:b/>
          <w:i/>
          <w:iCs/>
          <w:lang w:val="en-US"/>
        </w:rPr>
        <w:t xml:space="preserve"> same behavior related to:</w:t>
      </w:r>
    </w:p>
    <w:p w:rsidR="00383B23" w:rsidRDefault="00C72789" w:rsidP="009E17BB">
      <w:pPr>
        <w:pStyle w:val="ListParagraph"/>
        <w:numPr>
          <w:ilvl w:val="1"/>
          <w:numId w:val="270"/>
        </w:numPr>
        <w:rPr>
          <w:b/>
          <w:i/>
          <w:iCs/>
          <w:lang w:val="en-US"/>
        </w:rPr>
      </w:pPr>
      <w:r w:rsidRPr="00383B23">
        <w:rPr>
          <w:b/>
          <w:i/>
          <w:iCs/>
          <w:lang w:val="en-US"/>
        </w:rPr>
        <w:t xml:space="preserve">Exterior </w:t>
      </w:r>
      <w:r w:rsidR="00325015">
        <w:rPr>
          <w:lang w:val="en-US"/>
        </w:rPr>
        <w:sym w:font="Wingdings" w:char="F0E8"/>
      </w:r>
      <w:r w:rsidR="00325015" w:rsidRPr="00383B23">
        <w:rPr>
          <w:b/>
          <w:i/>
          <w:iCs/>
          <w:lang w:val="en-US"/>
        </w:rPr>
        <w:t xml:space="preserve"> </w:t>
      </w:r>
      <w:r w:rsidRPr="00383B23">
        <w:rPr>
          <w:b/>
          <w:i/>
          <w:iCs/>
          <w:lang w:val="en-US"/>
        </w:rPr>
        <w:t>NSSA views</w:t>
      </w:r>
      <w:r w:rsidR="00383B23">
        <w:rPr>
          <w:b/>
          <w:i/>
          <w:iCs/>
          <w:lang w:val="en-US"/>
        </w:rPr>
        <w:t>,</w:t>
      </w:r>
    </w:p>
    <w:p w:rsidR="00C72789" w:rsidRPr="00383B23" w:rsidRDefault="00C72789" w:rsidP="009E17BB">
      <w:pPr>
        <w:pStyle w:val="ListParagraph"/>
        <w:numPr>
          <w:ilvl w:val="1"/>
          <w:numId w:val="270"/>
        </w:numPr>
        <w:rPr>
          <w:b/>
          <w:i/>
          <w:iCs/>
          <w:lang w:val="en-US"/>
        </w:rPr>
      </w:pPr>
      <w:r w:rsidRPr="00383B23">
        <w:rPr>
          <w:b/>
          <w:i/>
          <w:iCs/>
          <w:lang w:val="en-US"/>
        </w:rPr>
        <w:t xml:space="preserve">Stubby </w:t>
      </w:r>
      <w:r w:rsidR="00325015">
        <w:rPr>
          <w:lang w:val="en-US"/>
        </w:rPr>
        <w:sym w:font="Wingdings" w:char="F0E8"/>
      </w:r>
      <w:r w:rsidR="00325015" w:rsidRPr="00383B23">
        <w:rPr>
          <w:b/>
          <w:i/>
          <w:iCs/>
          <w:lang w:val="en-US"/>
        </w:rPr>
        <w:t xml:space="preserve"> </w:t>
      </w:r>
      <w:r w:rsidRPr="00383B23">
        <w:rPr>
          <w:b/>
          <w:i/>
          <w:iCs/>
          <w:lang w:val="en-US"/>
        </w:rPr>
        <w:t xml:space="preserve"> Exterior views.</w:t>
      </w:r>
    </w:p>
    <w:p w:rsidR="00611878" w:rsidRDefault="00611878" w:rsidP="00151ADF">
      <w:pPr>
        <w:ind w:left="2398" w:hanging="2410"/>
        <w:rPr>
          <w:lang w:val="en-US"/>
        </w:rPr>
      </w:pPr>
    </w:p>
    <w:p w:rsidR="00F30FB7" w:rsidRPr="00F30FB7" w:rsidRDefault="00F30FB7" w:rsidP="00151ADF">
      <w:pPr>
        <w:ind w:left="2823" w:hanging="2835"/>
        <w:rPr>
          <w:rFonts w:eastAsia="Times New Roman" w:cs="Times New Roman"/>
          <w:iCs/>
          <w:lang w:val="en-US" w:eastAsia="fr-FR"/>
        </w:rPr>
      </w:pPr>
      <w:r w:rsidRPr="00F30FB7">
        <w:rPr>
          <w:rFonts w:eastAsia="Times New Roman" w:cs="Times New Roman"/>
          <w:bCs/>
          <w:iCs/>
          <w:lang w:val="en-US" w:eastAsia="fr-FR"/>
        </w:rPr>
        <w:t>#</w:t>
      </w:r>
      <w:r w:rsidRPr="00F30FB7">
        <w:rPr>
          <w:rFonts w:eastAsia="Times New Roman" w:cs="Times New Roman"/>
          <w:b/>
          <w:bCs/>
          <w:iCs/>
          <w:lang w:val="en-US" w:eastAsia="fr-FR"/>
        </w:rPr>
        <w:t xml:space="preserve">show ipv6 route </w:t>
      </w:r>
      <w:r w:rsidRPr="00F30FB7">
        <w:rPr>
          <w:rFonts w:eastAsia="Times New Roman" w:cs="Times New Roman"/>
          <w:bCs/>
          <w:i/>
          <w:iCs/>
          <w:lang w:val="en-US" w:eastAsia="fr-FR"/>
        </w:rPr>
        <w:t>prefix/len</w:t>
      </w:r>
      <w:r w:rsidRPr="00F30FB7">
        <w:rPr>
          <w:rFonts w:eastAsia="Times New Roman" w:cs="Times New Roman"/>
          <w:iCs/>
          <w:lang w:val="en-US" w:eastAsia="fr-FR"/>
        </w:rPr>
        <w:tab/>
        <w:t xml:space="preserve">Lists some information not seen in the equivalent IPv4 command. The output reveals some insight into the operation of the routing table manager (RTM), which chooses the best route for a prefix among many sources. The output of this command lists not only the static route, but also the backup route, with a worse administrative distance. When configuring a </w:t>
      </w:r>
      <w:r w:rsidRPr="00F30FB7">
        <w:rPr>
          <w:rFonts w:eastAsia="Times New Roman" w:cs="Times New Roman"/>
          <w:i/>
          <w:iCs/>
          <w:lang w:val="en-US" w:eastAsia="fr-FR"/>
        </w:rPr>
        <w:t>floating static route</w:t>
      </w:r>
      <w:r w:rsidRPr="00F30FB7">
        <w:rPr>
          <w:rFonts w:eastAsia="Times New Roman" w:cs="Times New Roman"/>
          <w:iCs/>
          <w:lang w:val="en-US" w:eastAsia="fr-FR"/>
        </w:rPr>
        <w:t>–a static route with a high administrative distance so that the route will not be used until the IGP routes have all failed–this command can be useful to confirm that this backup route is known to IOS.</w:t>
      </w:r>
    </w:p>
    <w:p w:rsidR="00611878" w:rsidRDefault="00611878" w:rsidP="00151ADF">
      <w:pPr>
        <w:ind w:left="2398" w:hanging="2410"/>
        <w:rPr>
          <w:lang w:val="en-US"/>
        </w:rPr>
      </w:pPr>
    </w:p>
    <w:p w:rsidR="00A80EB4" w:rsidRPr="00A80EB4" w:rsidRDefault="00854C5A" w:rsidP="00151ADF">
      <w:pPr>
        <w:ind w:left="2398" w:hanging="2410"/>
        <w:rPr>
          <w:u w:val="single"/>
          <w:lang w:val="en-US"/>
        </w:rPr>
      </w:pPr>
      <w:r>
        <w:rPr>
          <w:u w:val="single"/>
          <w:lang w:val="en-US"/>
        </w:rPr>
        <w:t>6in4</w:t>
      </w:r>
      <w:r w:rsidR="00A80EB4" w:rsidRPr="00A80EB4">
        <w:rPr>
          <w:u w:val="single"/>
          <w:lang w:val="en-US"/>
        </w:rPr>
        <w:t xml:space="preserve"> and GRE Tunnels</w:t>
      </w:r>
    </w:p>
    <w:p w:rsidR="009F39BF" w:rsidRPr="009F39BF" w:rsidRDefault="009F39BF" w:rsidP="00151ADF">
      <w:pPr>
        <w:ind w:left="3107" w:hanging="3119"/>
        <w:rPr>
          <w:rFonts w:eastAsia="Times New Roman" w:cs="Times New Roman"/>
          <w:bCs/>
          <w:iCs/>
          <w:lang w:val="en-US" w:eastAsia="fr-FR"/>
        </w:rPr>
      </w:pPr>
      <w:r w:rsidRPr="009F39BF">
        <w:rPr>
          <w:rFonts w:eastAsia="Times New Roman" w:cs="Times New Roman"/>
          <w:iCs/>
          <w:lang w:val="en-US" w:eastAsia="fr-FR"/>
        </w:rPr>
        <w:t>#</w:t>
      </w:r>
      <w:r w:rsidRPr="009F39BF">
        <w:rPr>
          <w:rFonts w:eastAsia="Times New Roman" w:cs="Times New Roman"/>
          <w:b/>
          <w:bCs/>
          <w:iCs/>
          <w:lang w:val="en-US" w:eastAsia="fr-FR"/>
        </w:rPr>
        <w:t>show interfaces tunnel</w:t>
      </w:r>
      <w:r w:rsidRPr="009F39BF">
        <w:rPr>
          <w:rFonts w:eastAsia="Times New Roman" w:cs="Times New Roman"/>
          <w:bCs/>
          <w:i/>
          <w:iCs/>
          <w:lang w:val="en-US" w:eastAsia="fr-FR"/>
        </w:rPr>
        <w:t>n</w:t>
      </w:r>
      <w:r w:rsidRPr="009F39BF">
        <w:rPr>
          <w:rFonts w:eastAsia="Times New Roman" w:cs="Times New Roman"/>
          <w:bCs/>
          <w:iCs/>
          <w:lang w:val="en-US" w:eastAsia="fr-FR"/>
        </w:rPr>
        <w:tab/>
        <w:t>Shows IPv4 information about this Tunnel interface :</w:t>
      </w:r>
    </w:p>
    <w:p w:rsidR="009F39BF" w:rsidRPr="009F39BF" w:rsidRDefault="009F39BF" w:rsidP="009E17BB">
      <w:pPr>
        <w:numPr>
          <w:ilvl w:val="0"/>
          <w:numId w:val="279"/>
        </w:numPr>
        <w:contextualSpacing/>
        <w:rPr>
          <w:rFonts w:eastAsia="Times New Roman" w:cs="Times New Roman"/>
          <w:lang w:val="en-US" w:eastAsia="fr-FR"/>
        </w:rPr>
      </w:pPr>
      <w:r w:rsidRPr="009F39BF">
        <w:rPr>
          <w:rFonts w:eastAsia="Times New Roman" w:cs="Times New Roman"/>
          <w:iCs/>
          <w:lang w:val="en-US" w:eastAsia="fr-FR"/>
        </w:rPr>
        <w:t>Line and protocol status of Tunnel interface</w:t>
      </w:r>
    </w:p>
    <w:p w:rsidR="009F39BF" w:rsidRPr="009F39BF" w:rsidRDefault="009F39BF" w:rsidP="009E17BB">
      <w:pPr>
        <w:numPr>
          <w:ilvl w:val="0"/>
          <w:numId w:val="279"/>
        </w:numPr>
        <w:contextualSpacing/>
        <w:rPr>
          <w:rFonts w:eastAsia="Times New Roman" w:cs="Times New Roman"/>
          <w:lang w:val="en-US" w:eastAsia="fr-FR"/>
        </w:rPr>
      </w:pPr>
      <w:r w:rsidRPr="009F39BF">
        <w:rPr>
          <w:rFonts w:eastAsia="Times New Roman" w:cs="Times New Roman"/>
          <w:iCs/>
          <w:lang w:val="en-US" w:eastAsia="fr-FR"/>
        </w:rPr>
        <w:t xml:space="preserve">IPv4 </w:t>
      </w:r>
      <w:r w:rsidRPr="009F39BF">
        <w:rPr>
          <w:rFonts w:eastAsia="Times New Roman" w:cs="Times New Roman"/>
          <w:i/>
          <w:iCs/>
          <w:lang w:val="en-US" w:eastAsia="fr-FR"/>
        </w:rPr>
        <w:t>Source and Destination</w:t>
      </w:r>
      <w:r w:rsidRPr="009F39BF">
        <w:rPr>
          <w:rFonts w:eastAsia="Times New Roman" w:cs="Times New Roman"/>
          <w:iCs/>
          <w:lang w:val="en-US" w:eastAsia="fr-FR"/>
        </w:rPr>
        <w:t xml:space="preserve"> addresses</w:t>
      </w:r>
    </w:p>
    <w:p w:rsidR="009F39BF" w:rsidRPr="009F39BF" w:rsidRDefault="009F39BF" w:rsidP="009E17BB">
      <w:pPr>
        <w:numPr>
          <w:ilvl w:val="0"/>
          <w:numId w:val="279"/>
        </w:numPr>
        <w:contextualSpacing/>
        <w:rPr>
          <w:rFonts w:eastAsia="Times New Roman" w:cs="Times New Roman"/>
          <w:lang w:val="en-US" w:eastAsia="fr-FR"/>
        </w:rPr>
      </w:pPr>
      <w:r w:rsidRPr="009F39BF">
        <w:rPr>
          <w:rFonts w:eastAsia="Times New Roman" w:cs="Times New Roman"/>
          <w:iCs/>
          <w:lang w:val="en-US" w:eastAsia="fr-FR"/>
        </w:rPr>
        <w:t xml:space="preserve">Tunnel </w:t>
      </w:r>
      <w:r w:rsidRPr="009F39BF">
        <w:rPr>
          <w:rFonts w:eastAsia="Times New Roman" w:cs="Times New Roman"/>
          <w:i/>
          <w:iCs/>
          <w:lang w:val="en-US" w:eastAsia="fr-FR"/>
        </w:rPr>
        <w:t>Passenger</w:t>
      </w:r>
      <w:r w:rsidRPr="009F39BF">
        <w:rPr>
          <w:rFonts w:eastAsia="Times New Roman" w:cs="Times New Roman"/>
          <w:iCs/>
          <w:lang w:val="en-US" w:eastAsia="fr-FR"/>
        </w:rPr>
        <w:t xml:space="preserve"> (IPv6 or GRE) and </w:t>
      </w:r>
      <w:r w:rsidRPr="009F39BF">
        <w:rPr>
          <w:rFonts w:eastAsia="Times New Roman" w:cs="Times New Roman"/>
          <w:i/>
          <w:iCs/>
          <w:lang w:val="en-US" w:eastAsia="fr-FR"/>
        </w:rPr>
        <w:t>Transport</w:t>
      </w:r>
      <w:r w:rsidRPr="009F39BF">
        <w:rPr>
          <w:rFonts w:eastAsia="Times New Roman" w:cs="Times New Roman"/>
          <w:iCs/>
          <w:lang w:val="en-US" w:eastAsia="fr-FR"/>
        </w:rPr>
        <w:t xml:space="preserve"> protocols (IP)</w:t>
      </w:r>
    </w:p>
    <w:p w:rsidR="0018520F" w:rsidRDefault="0018520F" w:rsidP="00151ADF">
      <w:pPr>
        <w:spacing w:after="200"/>
        <w:rPr>
          <w:rFonts w:eastAsia="Times New Roman" w:cs="Times New Roman"/>
          <w:iCs/>
          <w:lang w:val="en-US" w:eastAsia="fr-FR"/>
        </w:rPr>
      </w:pPr>
    </w:p>
    <w:p w:rsidR="009F39BF" w:rsidRPr="009F39BF" w:rsidRDefault="009F39BF" w:rsidP="00151ADF">
      <w:pPr>
        <w:ind w:left="3107" w:hanging="3119"/>
        <w:rPr>
          <w:rFonts w:eastAsia="Times New Roman" w:cs="Times New Roman"/>
          <w:bCs/>
          <w:iCs/>
          <w:lang w:val="en-US" w:eastAsia="fr-FR"/>
        </w:rPr>
      </w:pPr>
      <w:r w:rsidRPr="009F39BF">
        <w:rPr>
          <w:rFonts w:eastAsia="Times New Roman" w:cs="Times New Roman"/>
          <w:iCs/>
          <w:lang w:val="en-US" w:eastAsia="fr-FR"/>
        </w:rPr>
        <w:t>#</w:t>
      </w:r>
      <w:r w:rsidRPr="009F39BF">
        <w:rPr>
          <w:rFonts w:eastAsia="Times New Roman" w:cs="Times New Roman"/>
          <w:b/>
          <w:bCs/>
          <w:iCs/>
          <w:lang w:val="en-US" w:eastAsia="fr-FR"/>
        </w:rPr>
        <w:t>show ipv6 interface tunnel</w:t>
      </w:r>
      <w:r w:rsidRPr="009F39BF">
        <w:rPr>
          <w:rFonts w:eastAsia="Times New Roman" w:cs="Times New Roman"/>
          <w:bCs/>
          <w:i/>
          <w:iCs/>
          <w:lang w:val="en-US" w:eastAsia="fr-FR"/>
        </w:rPr>
        <w:t>n</w:t>
      </w:r>
      <w:r w:rsidRPr="009F39BF">
        <w:rPr>
          <w:rFonts w:eastAsia="Times New Roman" w:cs="Times New Roman"/>
          <w:bCs/>
          <w:iCs/>
          <w:lang w:val="en-US" w:eastAsia="fr-FR"/>
        </w:rPr>
        <w:tab/>
        <w:t>Shows IPv6 information about this Tunnel interface :</w:t>
      </w:r>
    </w:p>
    <w:p w:rsidR="009F39BF" w:rsidRPr="009F39BF" w:rsidRDefault="009F39BF" w:rsidP="009E17BB">
      <w:pPr>
        <w:numPr>
          <w:ilvl w:val="0"/>
          <w:numId w:val="157"/>
        </w:numPr>
        <w:ind w:left="3969"/>
        <w:contextualSpacing/>
        <w:rPr>
          <w:rFonts w:eastAsia="Times New Roman" w:cs="Times New Roman"/>
          <w:bCs/>
          <w:iCs/>
          <w:lang w:val="en-US" w:eastAsia="fr-FR"/>
        </w:rPr>
      </w:pPr>
      <w:r w:rsidRPr="009F39BF">
        <w:rPr>
          <w:rFonts w:eastAsia="Times New Roman" w:cs="Times New Roman"/>
          <w:bCs/>
          <w:iCs/>
          <w:lang w:val="en-US" w:eastAsia="fr-FR"/>
        </w:rPr>
        <w:t>Line and protocol status of Tunnel interface</w:t>
      </w:r>
    </w:p>
    <w:p w:rsidR="009F39BF" w:rsidRPr="009F39BF" w:rsidRDefault="009F39BF" w:rsidP="009E17BB">
      <w:pPr>
        <w:numPr>
          <w:ilvl w:val="0"/>
          <w:numId w:val="157"/>
        </w:numPr>
        <w:ind w:left="3969"/>
        <w:contextualSpacing/>
        <w:rPr>
          <w:rFonts w:eastAsia="Times New Roman" w:cs="Times New Roman"/>
          <w:bCs/>
          <w:iCs/>
          <w:lang w:val="en-US" w:eastAsia="fr-FR"/>
        </w:rPr>
      </w:pPr>
      <w:r w:rsidRPr="009F39BF">
        <w:rPr>
          <w:rFonts w:eastAsia="Times New Roman" w:cs="Times New Roman"/>
          <w:bCs/>
          <w:iCs/>
          <w:lang w:val="en-US" w:eastAsia="fr-FR"/>
        </w:rPr>
        <w:t>(</w:t>
      </w:r>
      <w:r w:rsidRPr="009F39BF">
        <w:rPr>
          <w:rFonts w:eastAsia="Times New Roman" w:cs="Times New Roman"/>
          <w:bCs/>
          <w:i/>
          <w:iCs/>
          <w:lang w:val="en-US" w:eastAsia="fr-FR"/>
        </w:rPr>
        <w:t>Automatically formed</w:t>
      </w:r>
      <w:r w:rsidRPr="009F39BF">
        <w:rPr>
          <w:rFonts w:eastAsia="Times New Roman" w:cs="Times New Roman"/>
          <w:bCs/>
          <w:iCs/>
          <w:lang w:val="en-US" w:eastAsia="fr-FR"/>
        </w:rPr>
        <w:t>) Link local and (static) Global Unicast IPv6 addresses</w:t>
      </w:r>
    </w:p>
    <w:p w:rsidR="009F39BF" w:rsidRPr="009F39BF" w:rsidRDefault="009F39BF" w:rsidP="009E17BB">
      <w:pPr>
        <w:numPr>
          <w:ilvl w:val="0"/>
          <w:numId w:val="157"/>
        </w:numPr>
        <w:ind w:left="3969"/>
        <w:contextualSpacing/>
        <w:rPr>
          <w:rFonts w:eastAsia="Times New Roman" w:cs="Times New Roman"/>
          <w:bCs/>
          <w:iCs/>
          <w:lang w:val="en-US" w:eastAsia="fr-FR"/>
        </w:rPr>
      </w:pPr>
      <w:r w:rsidRPr="009F39BF">
        <w:rPr>
          <w:rFonts w:eastAsia="Times New Roman" w:cs="Times New Roman"/>
          <w:bCs/>
          <w:iCs/>
          <w:lang w:val="en-US" w:eastAsia="fr-FR"/>
        </w:rPr>
        <w:t>Joined IPv6 Multicast Group addresses, including:</w:t>
      </w:r>
    </w:p>
    <w:p w:rsidR="009F39BF" w:rsidRPr="009F39BF" w:rsidRDefault="009F39BF" w:rsidP="009E17BB">
      <w:pPr>
        <w:numPr>
          <w:ilvl w:val="1"/>
          <w:numId w:val="157"/>
        </w:numPr>
        <w:ind w:left="4547"/>
        <w:contextualSpacing/>
        <w:rPr>
          <w:rFonts w:eastAsia="Times New Roman" w:cs="Times New Roman"/>
          <w:bCs/>
          <w:iCs/>
          <w:lang w:val="en-US" w:eastAsia="fr-FR"/>
        </w:rPr>
      </w:pPr>
      <w:r w:rsidRPr="009F39BF">
        <w:rPr>
          <w:rFonts w:eastAsia="Times New Roman" w:cs="Times New Roman"/>
          <w:bCs/>
          <w:iCs/>
          <w:lang w:val="en-US" w:eastAsia="fr-FR"/>
        </w:rPr>
        <w:t>All link local nodes multicast</w:t>
      </w:r>
    </w:p>
    <w:p w:rsidR="009F39BF" w:rsidRPr="009F39BF" w:rsidRDefault="009F39BF" w:rsidP="009E17BB">
      <w:pPr>
        <w:numPr>
          <w:ilvl w:val="1"/>
          <w:numId w:val="157"/>
        </w:numPr>
        <w:ind w:left="4547"/>
        <w:contextualSpacing/>
        <w:rPr>
          <w:rFonts w:eastAsia="Times New Roman" w:cs="Times New Roman"/>
          <w:bCs/>
          <w:iCs/>
          <w:lang w:val="en-US" w:eastAsia="fr-FR"/>
        </w:rPr>
      </w:pPr>
      <w:r w:rsidRPr="009F39BF">
        <w:rPr>
          <w:rFonts w:eastAsia="Times New Roman" w:cs="Times New Roman"/>
          <w:bCs/>
          <w:iCs/>
          <w:lang w:val="en-US" w:eastAsia="fr-FR"/>
        </w:rPr>
        <w:t>All link local routers multicast</w:t>
      </w:r>
    </w:p>
    <w:p w:rsidR="009F39BF" w:rsidRPr="009F39BF" w:rsidRDefault="009F39BF" w:rsidP="009E17BB">
      <w:pPr>
        <w:numPr>
          <w:ilvl w:val="1"/>
          <w:numId w:val="157"/>
        </w:numPr>
        <w:ind w:left="4547"/>
        <w:contextualSpacing/>
        <w:rPr>
          <w:rFonts w:eastAsia="Times New Roman" w:cs="Times New Roman"/>
          <w:bCs/>
          <w:iCs/>
          <w:lang w:val="en-US" w:eastAsia="fr-FR"/>
        </w:rPr>
      </w:pPr>
      <w:r w:rsidRPr="009F39BF">
        <w:rPr>
          <w:rFonts w:eastAsia="Times New Roman" w:cs="Times New Roman"/>
          <w:bCs/>
          <w:iCs/>
          <w:lang w:val="en-US" w:eastAsia="fr-FR"/>
        </w:rPr>
        <w:t>IGP multicast</w:t>
      </w:r>
    </w:p>
    <w:p w:rsidR="009F39BF" w:rsidRPr="009F39BF" w:rsidRDefault="009F39BF" w:rsidP="009E17BB">
      <w:pPr>
        <w:numPr>
          <w:ilvl w:val="1"/>
          <w:numId w:val="157"/>
        </w:numPr>
        <w:ind w:left="4547"/>
        <w:contextualSpacing/>
        <w:rPr>
          <w:rFonts w:eastAsia="Times New Roman" w:cs="Times New Roman"/>
          <w:bCs/>
          <w:iCs/>
          <w:lang w:val="en-US" w:eastAsia="fr-FR"/>
        </w:rPr>
      </w:pPr>
      <w:r w:rsidRPr="009F39BF">
        <w:rPr>
          <w:rFonts w:eastAsia="Times New Roman" w:cs="Times New Roman"/>
          <w:bCs/>
          <w:iCs/>
          <w:lang w:val="en-US" w:eastAsia="fr-FR"/>
        </w:rPr>
        <w:t xml:space="preserve">the solicited node multicast address associated with </w:t>
      </w:r>
      <w:r w:rsidRPr="009F39BF">
        <w:rPr>
          <w:rFonts w:eastAsia="Times New Roman" w:cs="Times New Roman"/>
          <w:bCs/>
          <w:i/>
          <w:iCs/>
          <w:lang w:val="en-US" w:eastAsia="fr-FR"/>
        </w:rPr>
        <w:t>both</w:t>
      </w:r>
      <w:r w:rsidRPr="009F39BF">
        <w:rPr>
          <w:rFonts w:eastAsia="Times New Roman" w:cs="Times New Roman"/>
          <w:bCs/>
          <w:iCs/>
          <w:lang w:val="en-US" w:eastAsia="fr-FR"/>
        </w:rPr>
        <w:t xml:space="preserve"> the link local and the global unicast address on the interface.</w:t>
      </w:r>
    </w:p>
    <w:p w:rsidR="0018520F" w:rsidRPr="009F39BF" w:rsidRDefault="0018520F" w:rsidP="009E17BB">
      <w:pPr>
        <w:numPr>
          <w:ilvl w:val="0"/>
          <w:numId w:val="280"/>
        </w:numPr>
        <w:contextualSpacing/>
        <w:rPr>
          <w:rFonts w:eastAsia="Times New Roman" w:cs="Times New Roman"/>
          <w:lang w:val="en-US" w:eastAsia="fr-FR"/>
        </w:rPr>
      </w:pPr>
      <w:r w:rsidRPr="009F39BF">
        <w:rPr>
          <w:rFonts w:eastAsia="Times New Roman" w:cs="Times New Roman"/>
          <w:iCs/>
          <w:lang w:val="en-US" w:eastAsia="fr-FR"/>
        </w:rPr>
        <w:t>Tunnel Transport MTU (</w:t>
      </w:r>
      <w:r w:rsidRPr="009F39BF">
        <w:rPr>
          <w:rFonts w:eastAsia="Times New Roman" w:cs="Times New Roman"/>
          <w:i/>
          <w:iCs/>
          <w:lang w:val="en-US" w:eastAsia="fr-FR"/>
        </w:rPr>
        <w:t xml:space="preserve">1480 for </w:t>
      </w:r>
      <w:r w:rsidR="00854C5A">
        <w:rPr>
          <w:rFonts w:eastAsia="Times New Roman" w:cs="Times New Roman"/>
          <w:i/>
          <w:iCs/>
          <w:lang w:val="en-US" w:eastAsia="fr-FR"/>
        </w:rPr>
        <w:t>6in4</w:t>
      </w:r>
      <w:r w:rsidRPr="009F39BF">
        <w:rPr>
          <w:rFonts w:eastAsia="Times New Roman" w:cs="Times New Roman"/>
          <w:i/>
          <w:iCs/>
          <w:lang w:val="en-US" w:eastAsia="fr-FR"/>
        </w:rPr>
        <w:t>, 1476 for GRE</w:t>
      </w:r>
      <w:r w:rsidRPr="009F39BF">
        <w:rPr>
          <w:rFonts w:eastAsia="Times New Roman" w:cs="Times New Roman"/>
          <w:iCs/>
          <w:lang w:val="en-US" w:eastAsia="fr-FR"/>
        </w:rPr>
        <w:t>)</w:t>
      </w:r>
    </w:p>
    <w:p w:rsidR="009F39BF" w:rsidRPr="009F39BF" w:rsidRDefault="009F39BF" w:rsidP="00151ADF">
      <w:pPr>
        <w:rPr>
          <w:rFonts w:eastAsia="Times New Roman" w:cs="Times New Roman"/>
          <w:iCs/>
          <w:lang w:val="en-US" w:eastAsia="fr-FR"/>
        </w:rPr>
      </w:pPr>
    </w:p>
    <w:p w:rsidR="009F39BF" w:rsidRPr="009F39BF" w:rsidRDefault="009F39BF" w:rsidP="00151ADF">
      <w:pPr>
        <w:ind w:left="3107" w:hanging="3119"/>
        <w:rPr>
          <w:rFonts w:eastAsia="Times New Roman" w:cs="Times New Roman"/>
          <w:iCs/>
          <w:lang w:val="en-US" w:eastAsia="fr-FR"/>
        </w:rPr>
      </w:pPr>
      <w:r w:rsidRPr="009F39BF">
        <w:rPr>
          <w:rFonts w:eastAsia="Times New Roman" w:cs="Times New Roman"/>
          <w:iCs/>
          <w:lang w:val="en-US" w:eastAsia="fr-FR"/>
        </w:rPr>
        <w:t>#</w:t>
      </w:r>
      <w:r w:rsidRPr="009F39BF">
        <w:rPr>
          <w:rFonts w:eastAsia="Times New Roman" w:cs="Times New Roman"/>
          <w:b/>
          <w:iCs/>
          <w:lang w:val="en-US" w:eastAsia="fr-FR"/>
        </w:rPr>
        <w:t xml:space="preserve">traceroute </w:t>
      </w:r>
      <w:r w:rsidRPr="009F39BF">
        <w:rPr>
          <w:rFonts w:eastAsia="Times New Roman" w:cs="Times New Roman"/>
          <w:i/>
          <w:iCs/>
          <w:lang w:val="en-US" w:eastAsia="fr-FR"/>
        </w:rPr>
        <w:t>ipv6-address</w:t>
      </w:r>
      <w:r w:rsidRPr="009F39BF">
        <w:rPr>
          <w:rFonts w:eastAsia="Times New Roman" w:cs="Times New Roman"/>
          <w:iCs/>
          <w:lang w:val="en-US" w:eastAsia="fr-FR"/>
        </w:rPr>
        <w:tab/>
        <w:t>Confirms that the static tunnel is functional.</w:t>
      </w:r>
    </w:p>
    <w:p w:rsidR="00611878" w:rsidRDefault="00611878" w:rsidP="00151ADF">
      <w:pPr>
        <w:ind w:left="2398" w:hanging="2410"/>
        <w:rPr>
          <w:lang w:val="en-US"/>
        </w:rPr>
      </w:pPr>
    </w:p>
    <w:p w:rsidR="00611878" w:rsidRPr="00B670A5" w:rsidRDefault="00B670A5" w:rsidP="00151ADF">
      <w:pPr>
        <w:ind w:left="2398" w:hanging="2410"/>
        <w:rPr>
          <w:u w:val="single"/>
          <w:lang w:val="en-US"/>
        </w:rPr>
      </w:pPr>
      <w:r w:rsidRPr="00B670A5">
        <w:rPr>
          <w:u w:val="single"/>
          <w:lang w:val="en-US"/>
        </w:rPr>
        <w:t>6to4 Tunnels</w:t>
      </w:r>
    </w:p>
    <w:p w:rsidR="00B670A5" w:rsidRPr="00B670A5" w:rsidRDefault="00B670A5" w:rsidP="00151ADF">
      <w:pPr>
        <w:ind w:left="2823" w:hanging="2835"/>
        <w:rPr>
          <w:rFonts w:eastAsia="Times New Roman" w:cs="Times New Roman"/>
          <w:bCs/>
          <w:iCs/>
          <w:lang w:val="en-US" w:eastAsia="fr-FR"/>
        </w:rPr>
      </w:pPr>
      <w:r w:rsidRPr="00B670A5">
        <w:rPr>
          <w:rFonts w:eastAsia="Times New Roman" w:cs="Times New Roman"/>
          <w:bCs/>
          <w:iCs/>
          <w:lang w:val="en-US" w:eastAsia="fr-FR"/>
        </w:rPr>
        <w:t>#</w:t>
      </w:r>
      <w:r w:rsidRPr="00B670A5">
        <w:rPr>
          <w:rFonts w:eastAsia="Times New Roman" w:cs="Times New Roman"/>
          <w:b/>
          <w:bCs/>
          <w:iCs/>
          <w:lang w:val="en-US" w:eastAsia="fr-FR"/>
        </w:rPr>
        <w:t>show interfaces tunnel</w:t>
      </w:r>
      <w:r w:rsidRPr="00B670A5">
        <w:rPr>
          <w:rFonts w:eastAsia="Times New Roman" w:cs="Times New Roman"/>
          <w:bCs/>
          <w:i/>
          <w:iCs/>
          <w:lang w:val="en-US" w:eastAsia="fr-FR"/>
        </w:rPr>
        <w:t>n</w:t>
      </w:r>
      <w:r w:rsidRPr="00B670A5">
        <w:rPr>
          <w:rFonts w:eastAsia="Times New Roman" w:cs="Times New Roman"/>
          <w:bCs/>
          <w:iCs/>
          <w:lang w:val="en-US" w:eastAsia="fr-FR"/>
        </w:rPr>
        <w:tab/>
        <w:t>Shows information about this Tunnel interface :</w:t>
      </w:r>
    </w:p>
    <w:p w:rsidR="00B670A5" w:rsidRPr="00B670A5" w:rsidRDefault="00B670A5" w:rsidP="009E17BB">
      <w:pPr>
        <w:numPr>
          <w:ilvl w:val="0"/>
          <w:numId w:val="281"/>
        </w:numPr>
        <w:rPr>
          <w:rFonts w:eastAsia="Times New Roman" w:cs="Times New Roman"/>
          <w:bCs/>
          <w:iCs/>
          <w:lang w:val="en-US" w:eastAsia="fr-FR"/>
        </w:rPr>
      </w:pPr>
      <w:r w:rsidRPr="00B670A5">
        <w:rPr>
          <w:rFonts w:eastAsia="Times New Roman" w:cs="Times New Roman"/>
          <w:bCs/>
          <w:iCs/>
          <w:lang w:val="en-US" w:eastAsia="fr-FR"/>
        </w:rPr>
        <w:t>Line and protocol status of Tunnel interface</w:t>
      </w:r>
    </w:p>
    <w:p w:rsidR="00B135BA" w:rsidRPr="009F39BF" w:rsidRDefault="00B135BA" w:rsidP="009E17BB">
      <w:pPr>
        <w:numPr>
          <w:ilvl w:val="0"/>
          <w:numId w:val="281"/>
        </w:numPr>
        <w:contextualSpacing/>
        <w:rPr>
          <w:rFonts w:eastAsia="Times New Roman" w:cs="Times New Roman"/>
          <w:lang w:val="en-US" w:eastAsia="fr-FR"/>
        </w:rPr>
      </w:pPr>
      <w:r w:rsidRPr="009F39BF">
        <w:rPr>
          <w:rFonts w:eastAsia="Times New Roman" w:cs="Times New Roman"/>
          <w:iCs/>
          <w:lang w:val="en-US" w:eastAsia="fr-FR"/>
        </w:rPr>
        <w:t xml:space="preserve">IPv4 </w:t>
      </w:r>
      <w:r w:rsidRPr="009F39BF">
        <w:rPr>
          <w:rFonts w:eastAsia="Times New Roman" w:cs="Times New Roman"/>
          <w:i/>
          <w:iCs/>
          <w:lang w:val="en-US" w:eastAsia="fr-FR"/>
        </w:rPr>
        <w:t xml:space="preserve">Source </w:t>
      </w:r>
      <w:r w:rsidR="00383B23">
        <w:rPr>
          <w:rFonts w:eastAsia="Times New Roman" w:cs="Times New Roman"/>
          <w:iCs/>
          <w:lang w:val="en-US" w:eastAsia="fr-FR"/>
        </w:rPr>
        <w:t>address</w:t>
      </w:r>
    </w:p>
    <w:p w:rsidR="00B670A5" w:rsidRPr="00B670A5" w:rsidRDefault="00B670A5" w:rsidP="009E17BB">
      <w:pPr>
        <w:numPr>
          <w:ilvl w:val="0"/>
          <w:numId w:val="281"/>
        </w:numPr>
        <w:rPr>
          <w:rFonts w:eastAsia="Times New Roman" w:cs="Times New Roman"/>
          <w:b/>
          <w:bCs/>
          <w:i/>
          <w:iCs/>
          <w:lang w:val="en-US" w:eastAsia="fr-FR"/>
        </w:rPr>
      </w:pPr>
      <w:r w:rsidRPr="00B670A5">
        <w:rPr>
          <w:rFonts w:eastAsia="Times New Roman" w:cs="Times New Roman"/>
          <w:b/>
          <w:bCs/>
          <w:i/>
          <w:iCs/>
          <w:u w:val="single"/>
          <w:lang w:val="en-US" w:eastAsia="fr-FR"/>
        </w:rPr>
        <w:t>NO</w:t>
      </w:r>
      <w:r w:rsidRPr="00B670A5">
        <w:rPr>
          <w:rFonts w:eastAsia="Times New Roman" w:cs="Times New Roman"/>
          <w:b/>
          <w:bCs/>
          <w:i/>
          <w:iCs/>
          <w:lang w:val="en-US" w:eastAsia="fr-FR"/>
        </w:rPr>
        <w:t xml:space="preserve"> IPv4 Destin</w:t>
      </w:r>
      <w:r w:rsidR="00383B23">
        <w:rPr>
          <w:rFonts w:eastAsia="Times New Roman" w:cs="Times New Roman"/>
          <w:b/>
          <w:bCs/>
          <w:i/>
          <w:iCs/>
          <w:lang w:val="en-US" w:eastAsia="fr-FR"/>
        </w:rPr>
        <w:t>ation address</w:t>
      </w:r>
    </w:p>
    <w:p w:rsidR="00B670A5" w:rsidRPr="00B670A5" w:rsidRDefault="00B670A5" w:rsidP="009E17BB">
      <w:pPr>
        <w:numPr>
          <w:ilvl w:val="0"/>
          <w:numId w:val="281"/>
        </w:numPr>
        <w:rPr>
          <w:rFonts w:eastAsia="Times New Roman" w:cs="Times New Roman"/>
          <w:bCs/>
          <w:iCs/>
          <w:lang w:val="en-US" w:eastAsia="fr-FR"/>
        </w:rPr>
      </w:pPr>
      <w:r w:rsidRPr="00B670A5">
        <w:rPr>
          <w:rFonts w:eastAsia="Times New Roman" w:cs="Times New Roman"/>
          <w:bCs/>
          <w:iCs/>
          <w:lang w:val="en-US" w:eastAsia="fr-FR"/>
        </w:rPr>
        <w:t xml:space="preserve">Tunnel </w:t>
      </w:r>
      <w:r w:rsidRPr="00B670A5">
        <w:rPr>
          <w:rFonts w:eastAsia="Times New Roman" w:cs="Times New Roman"/>
          <w:bCs/>
          <w:i/>
          <w:iCs/>
          <w:lang w:val="en-US" w:eastAsia="fr-FR"/>
        </w:rPr>
        <w:t>Passenger</w:t>
      </w:r>
      <w:r w:rsidRPr="00B670A5">
        <w:rPr>
          <w:rFonts w:eastAsia="Times New Roman" w:cs="Times New Roman"/>
          <w:bCs/>
          <w:iCs/>
          <w:lang w:val="en-US" w:eastAsia="fr-FR"/>
        </w:rPr>
        <w:t xml:space="preserve"> (IPv6) and </w:t>
      </w:r>
      <w:r w:rsidRPr="00B670A5">
        <w:rPr>
          <w:rFonts w:eastAsia="Times New Roman" w:cs="Times New Roman"/>
          <w:bCs/>
          <w:i/>
          <w:iCs/>
          <w:lang w:val="en-US" w:eastAsia="fr-FR"/>
        </w:rPr>
        <w:t>Transport</w:t>
      </w:r>
      <w:r w:rsidRPr="00B670A5">
        <w:rPr>
          <w:rFonts w:eastAsia="Times New Roman" w:cs="Times New Roman"/>
          <w:bCs/>
          <w:iCs/>
          <w:lang w:val="en-US" w:eastAsia="fr-FR"/>
        </w:rPr>
        <w:t xml:space="preserve"> protocols (6to4)</w:t>
      </w:r>
    </w:p>
    <w:p w:rsidR="00B670A5" w:rsidRPr="00B670A5" w:rsidRDefault="00B670A5" w:rsidP="00151ADF">
      <w:pPr>
        <w:ind w:left="2823" w:hanging="2835"/>
        <w:rPr>
          <w:rFonts w:eastAsia="Times New Roman" w:cs="Times New Roman"/>
          <w:bCs/>
          <w:iCs/>
          <w:lang w:val="en-US" w:eastAsia="fr-FR"/>
        </w:rPr>
      </w:pPr>
    </w:p>
    <w:p w:rsidR="00B670A5" w:rsidRPr="00B670A5" w:rsidRDefault="00B670A5" w:rsidP="00151ADF">
      <w:pPr>
        <w:ind w:left="2823" w:hanging="2835"/>
        <w:rPr>
          <w:rFonts w:eastAsia="Times New Roman" w:cs="Times New Roman"/>
          <w:bCs/>
          <w:iCs/>
          <w:lang w:val="en-US" w:eastAsia="fr-FR"/>
        </w:rPr>
      </w:pPr>
      <w:r w:rsidRPr="00B670A5">
        <w:rPr>
          <w:rFonts w:eastAsia="Times New Roman" w:cs="Times New Roman"/>
          <w:bCs/>
          <w:iCs/>
          <w:lang w:val="en-US" w:eastAsia="fr-FR"/>
        </w:rPr>
        <w:t>#</w:t>
      </w:r>
      <w:r w:rsidRPr="00B670A5">
        <w:rPr>
          <w:rFonts w:eastAsia="Times New Roman" w:cs="Times New Roman"/>
          <w:b/>
          <w:bCs/>
          <w:iCs/>
          <w:lang w:val="en-US" w:eastAsia="fr-FR"/>
        </w:rPr>
        <w:t>show ipv6 interface tunnel</w:t>
      </w:r>
      <w:r w:rsidRPr="00B670A5">
        <w:rPr>
          <w:rFonts w:eastAsia="Times New Roman" w:cs="Times New Roman"/>
          <w:bCs/>
          <w:i/>
          <w:iCs/>
          <w:lang w:val="en-US" w:eastAsia="fr-FR"/>
        </w:rPr>
        <w:t>n</w:t>
      </w:r>
      <w:r w:rsidRPr="00B670A5">
        <w:rPr>
          <w:rFonts w:eastAsia="Times New Roman" w:cs="Times New Roman"/>
          <w:bCs/>
          <w:iCs/>
          <w:lang w:val="en-US" w:eastAsia="fr-FR"/>
        </w:rPr>
        <w:tab/>
        <w:t>Shows IPv6 information about this Tunnel interface :</w:t>
      </w:r>
    </w:p>
    <w:p w:rsidR="00B670A5" w:rsidRPr="00B670A5" w:rsidRDefault="00B670A5" w:rsidP="009E17BB">
      <w:pPr>
        <w:numPr>
          <w:ilvl w:val="0"/>
          <w:numId w:val="157"/>
        </w:numPr>
        <w:ind w:left="3969"/>
        <w:rPr>
          <w:rFonts w:eastAsia="Times New Roman" w:cs="Times New Roman"/>
          <w:bCs/>
          <w:iCs/>
          <w:lang w:val="en-US" w:eastAsia="fr-FR"/>
        </w:rPr>
      </w:pPr>
      <w:r w:rsidRPr="00B670A5">
        <w:rPr>
          <w:rFonts w:eastAsia="Times New Roman" w:cs="Times New Roman"/>
          <w:bCs/>
          <w:iCs/>
          <w:lang w:val="en-US" w:eastAsia="fr-FR"/>
        </w:rPr>
        <w:t>Line and protocol status of Tunnel interface</w:t>
      </w:r>
    </w:p>
    <w:p w:rsidR="00B670A5" w:rsidRPr="00B670A5" w:rsidRDefault="00B670A5" w:rsidP="009E17BB">
      <w:pPr>
        <w:numPr>
          <w:ilvl w:val="0"/>
          <w:numId w:val="157"/>
        </w:numPr>
        <w:ind w:left="3969"/>
        <w:rPr>
          <w:rFonts w:eastAsia="Times New Roman" w:cs="Times New Roman"/>
          <w:bCs/>
          <w:iCs/>
          <w:lang w:val="en-US" w:eastAsia="fr-FR"/>
        </w:rPr>
      </w:pPr>
      <w:r w:rsidRPr="00B670A5">
        <w:rPr>
          <w:rFonts w:eastAsia="Times New Roman" w:cs="Times New Roman"/>
          <w:bCs/>
          <w:iCs/>
          <w:lang w:val="en-US" w:eastAsia="fr-FR"/>
        </w:rPr>
        <w:t>(</w:t>
      </w:r>
      <w:r w:rsidRPr="00B670A5">
        <w:rPr>
          <w:rFonts w:eastAsia="Times New Roman" w:cs="Times New Roman"/>
          <w:bCs/>
          <w:i/>
          <w:iCs/>
          <w:lang w:val="en-US" w:eastAsia="fr-FR"/>
        </w:rPr>
        <w:t>Automatically formed</w:t>
      </w:r>
      <w:r w:rsidRPr="00B670A5">
        <w:rPr>
          <w:rFonts w:eastAsia="Times New Roman" w:cs="Times New Roman"/>
          <w:bCs/>
          <w:iCs/>
          <w:lang w:val="en-US" w:eastAsia="fr-FR"/>
        </w:rPr>
        <w:t xml:space="preserve">) Link local and (static) </w:t>
      </w:r>
      <w:r w:rsidR="00DA1837">
        <w:rPr>
          <w:rFonts w:eastAsia="Times New Roman" w:cs="Times New Roman"/>
          <w:bCs/>
          <w:iCs/>
          <w:lang w:val="en-US" w:eastAsia="fr-FR"/>
        </w:rPr>
        <w:t>Reserved</w:t>
      </w:r>
      <w:r w:rsidRPr="00B670A5">
        <w:rPr>
          <w:rFonts w:eastAsia="Times New Roman" w:cs="Times New Roman"/>
          <w:bCs/>
          <w:iCs/>
          <w:lang w:val="en-US" w:eastAsia="fr-FR"/>
        </w:rPr>
        <w:t xml:space="preserve"> Unicast IPv6 addresses</w:t>
      </w:r>
    </w:p>
    <w:p w:rsidR="00B670A5" w:rsidRPr="00B670A5" w:rsidRDefault="00B670A5" w:rsidP="009E17BB">
      <w:pPr>
        <w:numPr>
          <w:ilvl w:val="0"/>
          <w:numId w:val="157"/>
        </w:numPr>
        <w:ind w:left="3969"/>
        <w:rPr>
          <w:rFonts w:eastAsia="Times New Roman" w:cs="Times New Roman"/>
          <w:bCs/>
          <w:iCs/>
          <w:lang w:val="en-US" w:eastAsia="fr-FR"/>
        </w:rPr>
      </w:pPr>
      <w:r w:rsidRPr="00B670A5">
        <w:rPr>
          <w:rFonts w:eastAsia="Times New Roman" w:cs="Times New Roman"/>
          <w:bCs/>
          <w:iCs/>
          <w:lang w:val="en-US" w:eastAsia="fr-FR"/>
        </w:rPr>
        <w:t>Joined IPv6 Multicast Group addresses, including:</w:t>
      </w:r>
    </w:p>
    <w:p w:rsidR="00B670A5" w:rsidRPr="00B670A5" w:rsidRDefault="00B670A5" w:rsidP="009E17BB">
      <w:pPr>
        <w:numPr>
          <w:ilvl w:val="1"/>
          <w:numId w:val="157"/>
        </w:numPr>
        <w:ind w:left="4547"/>
        <w:contextualSpacing/>
        <w:rPr>
          <w:rFonts w:eastAsia="Times New Roman" w:cs="Times New Roman"/>
          <w:bCs/>
          <w:iCs/>
          <w:lang w:val="en-US" w:eastAsia="fr-FR"/>
        </w:rPr>
      </w:pPr>
      <w:r w:rsidRPr="00B670A5">
        <w:rPr>
          <w:rFonts w:eastAsia="Times New Roman" w:cs="Times New Roman"/>
          <w:bCs/>
          <w:iCs/>
          <w:lang w:val="en-US" w:eastAsia="fr-FR"/>
        </w:rPr>
        <w:t>All link local nodes multicast</w:t>
      </w:r>
    </w:p>
    <w:p w:rsidR="00B670A5" w:rsidRPr="00B670A5" w:rsidRDefault="00B670A5" w:rsidP="009E17BB">
      <w:pPr>
        <w:numPr>
          <w:ilvl w:val="1"/>
          <w:numId w:val="157"/>
        </w:numPr>
        <w:ind w:left="4547"/>
        <w:contextualSpacing/>
        <w:rPr>
          <w:rFonts w:eastAsia="Times New Roman" w:cs="Times New Roman"/>
          <w:bCs/>
          <w:iCs/>
          <w:lang w:val="en-US" w:eastAsia="fr-FR"/>
        </w:rPr>
      </w:pPr>
      <w:r w:rsidRPr="00B670A5">
        <w:rPr>
          <w:rFonts w:eastAsia="Times New Roman" w:cs="Times New Roman"/>
          <w:bCs/>
          <w:iCs/>
          <w:lang w:val="en-US" w:eastAsia="fr-FR"/>
        </w:rPr>
        <w:t>All link local routers multicast</w:t>
      </w:r>
    </w:p>
    <w:p w:rsidR="00B670A5" w:rsidRPr="00B670A5" w:rsidRDefault="00B670A5" w:rsidP="009E17BB">
      <w:pPr>
        <w:numPr>
          <w:ilvl w:val="1"/>
          <w:numId w:val="157"/>
        </w:numPr>
        <w:ind w:left="4547"/>
        <w:rPr>
          <w:rFonts w:eastAsia="Times New Roman" w:cs="Times New Roman"/>
          <w:bCs/>
          <w:iCs/>
          <w:lang w:val="en-US" w:eastAsia="fr-FR"/>
        </w:rPr>
      </w:pPr>
      <w:r w:rsidRPr="00B670A5">
        <w:rPr>
          <w:rFonts w:eastAsia="Times New Roman" w:cs="Times New Roman"/>
          <w:bCs/>
          <w:iCs/>
          <w:lang w:val="en-US" w:eastAsia="fr-FR"/>
        </w:rPr>
        <w:t xml:space="preserve">the solicited node multicast addresses associated with </w:t>
      </w:r>
      <w:r w:rsidRPr="00B670A5">
        <w:rPr>
          <w:rFonts w:eastAsia="Times New Roman" w:cs="Times New Roman"/>
          <w:bCs/>
          <w:i/>
          <w:iCs/>
          <w:lang w:val="en-US" w:eastAsia="fr-FR"/>
        </w:rPr>
        <w:t>both</w:t>
      </w:r>
      <w:r w:rsidRPr="00B670A5">
        <w:rPr>
          <w:rFonts w:eastAsia="Times New Roman" w:cs="Times New Roman"/>
          <w:bCs/>
          <w:iCs/>
          <w:lang w:val="en-US" w:eastAsia="fr-FR"/>
        </w:rPr>
        <w:t xml:space="preserve"> the link local and the global unicast address on the interface.</w:t>
      </w:r>
    </w:p>
    <w:p w:rsidR="0018520F" w:rsidRPr="00B670A5" w:rsidRDefault="0018520F" w:rsidP="009E17BB">
      <w:pPr>
        <w:numPr>
          <w:ilvl w:val="0"/>
          <w:numId w:val="282"/>
        </w:numPr>
        <w:rPr>
          <w:rFonts w:eastAsia="Times New Roman" w:cs="Times New Roman"/>
          <w:bCs/>
          <w:iCs/>
          <w:lang w:val="en-US" w:eastAsia="fr-FR"/>
        </w:rPr>
      </w:pPr>
      <w:r w:rsidRPr="00B670A5">
        <w:rPr>
          <w:rFonts w:eastAsia="Times New Roman" w:cs="Times New Roman"/>
          <w:bCs/>
          <w:iCs/>
          <w:lang w:val="en-US" w:eastAsia="fr-FR"/>
        </w:rPr>
        <w:t>Tunnel Transport MTU (</w:t>
      </w:r>
      <w:r w:rsidRPr="00B670A5">
        <w:rPr>
          <w:rFonts w:eastAsia="Times New Roman" w:cs="Times New Roman"/>
          <w:bCs/>
          <w:i/>
          <w:iCs/>
          <w:lang w:val="en-US" w:eastAsia="fr-FR"/>
        </w:rPr>
        <w:t>1480</w:t>
      </w:r>
      <w:r w:rsidRPr="00B670A5">
        <w:rPr>
          <w:rFonts w:eastAsia="Times New Roman" w:cs="Times New Roman"/>
          <w:bCs/>
          <w:iCs/>
          <w:lang w:val="en-US" w:eastAsia="fr-FR"/>
        </w:rPr>
        <w:t>)</w:t>
      </w:r>
    </w:p>
    <w:p w:rsidR="00B670A5" w:rsidRPr="00B670A5" w:rsidRDefault="00B670A5" w:rsidP="00151ADF">
      <w:pPr>
        <w:ind w:left="2823" w:hanging="2835"/>
        <w:rPr>
          <w:rFonts w:eastAsia="Times New Roman" w:cs="Times New Roman"/>
          <w:bCs/>
          <w:iCs/>
          <w:lang w:val="en-US" w:eastAsia="fr-FR"/>
        </w:rPr>
      </w:pPr>
    </w:p>
    <w:p w:rsidR="00B670A5" w:rsidRPr="00B670A5" w:rsidRDefault="00B670A5" w:rsidP="00151ADF">
      <w:pPr>
        <w:ind w:left="2823" w:hanging="2835"/>
        <w:rPr>
          <w:rFonts w:eastAsia="Times New Roman" w:cs="Times New Roman"/>
          <w:iCs/>
          <w:lang w:val="en-US" w:eastAsia="fr-FR"/>
        </w:rPr>
      </w:pPr>
      <w:r w:rsidRPr="00B670A5">
        <w:rPr>
          <w:rFonts w:eastAsia="Times New Roman" w:cs="Times New Roman"/>
          <w:bCs/>
          <w:iCs/>
          <w:lang w:val="en-US" w:eastAsia="fr-FR"/>
        </w:rPr>
        <w:lastRenderedPageBreak/>
        <w:t>#</w:t>
      </w:r>
      <w:r w:rsidRPr="00B670A5">
        <w:rPr>
          <w:rFonts w:eastAsia="Times New Roman" w:cs="Times New Roman"/>
          <w:b/>
          <w:bCs/>
          <w:iCs/>
          <w:lang w:val="en-US" w:eastAsia="fr-FR"/>
        </w:rPr>
        <w:t>show ipv6 interface brief</w:t>
      </w:r>
      <w:r w:rsidRPr="00B670A5">
        <w:rPr>
          <w:rFonts w:eastAsia="Times New Roman" w:cs="Times New Roman"/>
          <w:iCs/>
          <w:lang w:val="en-US" w:eastAsia="fr-FR"/>
        </w:rPr>
        <w:t> </w:t>
      </w:r>
      <w:r w:rsidRPr="00B670A5">
        <w:rPr>
          <w:rFonts w:eastAsia="Times New Roman" w:cs="Times New Roman"/>
          <w:iCs/>
          <w:lang w:val="en-US" w:eastAsia="fr-FR"/>
        </w:rPr>
        <w:tab/>
        <w:t xml:space="preserve">Confirms the configured IPv6 address from the 2002::/16 range, plus the link local address derived for the Tunnel interface. </w:t>
      </w:r>
      <w:r w:rsidRPr="00B670A5">
        <w:rPr>
          <w:rFonts w:eastAsia="Times New Roman" w:cs="Times New Roman"/>
          <w:b/>
          <w:iCs/>
          <w:lang w:val="en-US" w:eastAsia="fr-FR"/>
        </w:rPr>
        <w:t>Note</w:t>
      </w:r>
      <w:r w:rsidRPr="00B670A5">
        <w:rPr>
          <w:rFonts w:eastAsia="Times New Roman" w:cs="Times New Roman"/>
          <w:iCs/>
          <w:lang w:val="en-US" w:eastAsia="fr-FR"/>
        </w:rPr>
        <w:t xml:space="preserve"> that link local address uses an unusual convention–instead of using the usual EUI-64 logic, the link local address starts with FE80::/96, with the last two quartets the same as the tunnel’s IPv4 source address.</w:t>
      </w:r>
    </w:p>
    <w:p w:rsidR="00B670A5" w:rsidRPr="00B670A5" w:rsidRDefault="00B670A5" w:rsidP="00151ADF">
      <w:pPr>
        <w:ind w:left="2823" w:hanging="2835"/>
        <w:rPr>
          <w:rFonts w:eastAsia="Times New Roman" w:cs="Times New Roman"/>
          <w:iCs/>
          <w:lang w:val="en-US" w:eastAsia="fr-FR"/>
        </w:rPr>
      </w:pPr>
    </w:p>
    <w:p w:rsidR="00B670A5" w:rsidRPr="00B670A5" w:rsidRDefault="00B670A5" w:rsidP="00151ADF">
      <w:pPr>
        <w:ind w:left="2823" w:hanging="2835"/>
        <w:rPr>
          <w:rFonts w:eastAsia="Times New Roman" w:cs="Times New Roman"/>
          <w:iCs/>
          <w:lang w:val="en-US" w:eastAsia="fr-FR"/>
        </w:rPr>
      </w:pPr>
      <w:r w:rsidRPr="00B670A5">
        <w:rPr>
          <w:rFonts w:eastAsia="Times New Roman" w:cs="Times New Roman"/>
          <w:iCs/>
          <w:lang w:val="en-US" w:eastAsia="fr-FR"/>
        </w:rPr>
        <w:t>#</w:t>
      </w:r>
      <w:r w:rsidRPr="00B670A5">
        <w:rPr>
          <w:rFonts w:eastAsia="Times New Roman" w:cs="Times New Roman"/>
          <w:b/>
          <w:bCs/>
          <w:iCs/>
          <w:lang w:val="en-US" w:eastAsia="fr-FR"/>
        </w:rPr>
        <w:t>show ipv6 route</w:t>
      </w:r>
      <w:r w:rsidRPr="00B670A5">
        <w:rPr>
          <w:rFonts w:eastAsia="Times New Roman" w:cs="Times New Roman"/>
          <w:b/>
          <w:bCs/>
          <w:iCs/>
          <w:lang w:val="en-US" w:eastAsia="fr-FR"/>
        </w:rPr>
        <w:tab/>
      </w:r>
      <w:r w:rsidRPr="00B670A5">
        <w:rPr>
          <w:rFonts w:eastAsia="Times New Roman" w:cs="Times New Roman"/>
          <w:bCs/>
          <w:iCs/>
          <w:lang w:val="en-US" w:eastAsia="fr-FR"/>
        </w:rPr>
        <w:t>L</w:t>
      </w:r>
      <w:r w:rsidRPr="00B670A5">
        <w:rPr>
          <w:rFonts w:eastAsia="Times New Roman" w:cs="Times New Roman"/>
          <w:iCs/>
          <w:lang w:val="en-US" w:eastAsia="fr-FR"/>
        </w:rPr>
        <w:t xml:space="preserve">ists the static and connected routes. </w:t>
      </w:r>
      <w:r w:rsidRPr="00B670A5">
        <w:rPr>
          <w:rFonts w:eastAsia="Times New Roman" w:cs="Times New Roman"/>
          <w:b/>
          <w:iCs/>
          <w:lang w:val="en-US" w:eastAsia="fr-FR"/>
        </w:rPr>
        <w:t>Note</w:t>
      </w:r>
      <w:r w:rsidRPr="00B670A5">
        <w:rPr>
          <w:rFonts w:eastAsia="Times New Roman" w:cs="Times New Roman"/>
          <w:iCs/>
          <w:lang w:val="en-US" w:eastAsia="fr-FR"/>
        </w:rPr>
        <w:t xml:space="preserve"> that if the configuration used a /128 prefix length for Tunnel’s IPv6 address, the connected route would show up on the same line as the local route, both of which having a /128 prefix length.</w:t>
      </w:r>
    </w:p>
    <w:p w:rsidR="00B670A5" w:rsidRPr="00B670A5" w:rsidRDefault="00B670A5" w:rsidP="00151ADF">
      <w:pPr>
        <w:ind w:left="2823" w:hanging="2835"/>
        <w:rPr>
          <w:rFonts w:eastAsia="Times New Roman" w:cs="Times New Roman"/>
          <w:iCs/>
          <w:lang w:val="en-US" w:eastAsia="fr-FR"/>
        </w:rPr>
      </w:pPr>
    </w:p>
    <w:p w:rsidR="00B670A5" w:rsidRPr="00B670A5" w:rsidRDefault="00B670A5" w:rsidP="00151ADF">
      <w:pPr>
        <w:ind w:left="2823" w:hanging="2835"/>
        <w:rPr>
          <w:rFonts w:eastAsia="Times New Roman" w:cs="Times New Roman"/>
          <w:iCs/>
          <w:lang w:val="en-US" w:eastAsia="fr-FR"/>
        </w:rPr>
      </w:pPr>
      <w:r w:rsidRPr="00B670A5">
        <w:rPr>
          <w:rFonts w:eastAsia="Times New Roman" w:cs="Times New Roman"/>
          <w:iCs/>
          <w:lang w:val="en-US" w:eastAsia="fr-FR"/>
        </w:rPr>
        <w:t>#</w:t>
      </w:r>
      <w:r w:rsidRPr="00B670A5">
        <w:rPr>
          <w:rFonts w:eastAsia="Times New Roman" w:cs="Times New Roman"/>
          <w:b/>
          <w:iCs/>
          <w:lang w:val="en-US" w:eastAsia="fr-FR"/>
        </w:rPr>
        <w:t xml:space="preserve">traceroute </w:t>
      </w:r>
      <w:r w:rsidRPr="00B670A5">
        <w:rPr>
          <w:rFonts w:eastAsia="Times New Roman" w:cs="Times New Roman"/>
          <w:i/>
          <w:iCs/>
          <w:lang w:val="en-US" w:eastAsia="fr-FR"/>
        </w:rPr>
        <w:t>ipv6-address</w:t>
      </w:r>
      <w:r w:rsidRPr="00B670A5">
        <w:rPr>
          <w:rFonts w:eastAsia="Times New Roman" w:cs="Times New Roman"/>
          <w:iCs/>
          <w:lang w:val="en-US" w:eastAsia="fr-FR"/>
        </w:rPr>
        <w:tab/>
        <w:t>Confirms that the 6to4 tunnel is functional.</w:t>
      </w:r>
    </w:p>
    <w:p w:rsidR="00611878" w:rsidRDefault="00611878" w:rsidP="00151ADF">
      <w:pPr>
        <w:ind w:left="2398" w:hanging="2410"/>
        <w:rPr>
          <w:lang w:val="en-US"/>
        </w:rPr>
      </w:pPr>
    </w:p>
    <w:p w:rsidR="00611878" w:rsidRPr="00297136" w:rsidRDefault="00297136" w:rsidP="00151ADF">
      <w:pPr>
        <w:ind w:left="2398" w:hanging="2410"/>
        <w:rPr>
          <w:u w:val="single"/>
          <w:lang w:val="en-US"/>
        </w:rPr>
      </w:pPr>
      <w:r w:rsidRPr="00297136">
        <w:rPr>
          <w:u w:val="single"/>
          <w:lang w:val="en-US"/>
        </w:rPr>
        <w:t>ISATAP Tunnels</w:t>
      </w:r>
    </w:p>
    <w:p w:rsidR="00297136" w:rsidRPr="00297136" w:rsidRDefault="00297136" w:rsidP="00151ADF">
      <w:pPr>
        <w:ind w:left="2823" w:hanging="2835"/>
        <w:rPr>
          <w:rFonts w:eastAsia="Times New Roman" w:cs="Times New Roman"/>
          <w:bCs/>
          <w:iCs/>
          <w:lang w:val="en-US" w:eastAsia="fr-FR"/>
        </w:rPr>
      </w:pPr>
      <w:r w:rsidRPr="00297136">
        <w:rPr>
          <w:rFonts w:eastAsia="Times New Roman" w:cs="Times New Roman"/>
          <w:bCs/>
          <w:iCs/>
          <w:lang w:val="en-US" w:eastAsia="fr-FR"/>
        </w:rPr>
        <w:t>#</w:t>
      </w:r>
      <w:r w:rsidRPr="00297136">
        <w:rPr>
          <w:rFonts w:eastAsia="Times New Roman" w:cs="Times New Roman"/>
          <w:b/>
          <w:bCs/>
          <w:iCs/>
          <w:lang w:val="en-US" w:eastAsia="fr-FR"/>
        </w:rPr>
        <w:t>show interfaces tunnel</w:t>
      </w:r>
      <w:r w:rsidRPr="00297136">
        <w:rPr>
          <w:rFonts w:eastAsia="Times New Roman" w:cs="Times New Roman"/>
          <w:bCs/>
          <w:i/>
          <w:iCs/>
          <w:lang w:val="en-US" w:eastAsia="fr-FR"/>
        </w:rPr>
        <w:t>n</w:t>
      </w:r>
      <w:r w:rsidRPr="00297136">
        <w:rPr>
          <w:rFonts w:eastAsia="Times New Roman" w:cs="Times New Roman"/>
          <w:bCs/>
          <w:iCs/>
          <w:lang w:val="en-US" w:eastAsia="fr-FR"/>
        </w:rPr>
        <w:tab/>
        <w:t>Shows information about this Tunnel interface :</w:t>
      </w:r>
    </w:p>
    <w:p w:rsidR="00297136" w:rsidRPr="00297136" w:rsidRDefault="00297136" w:rsidP="009E17BB">
      <w:pPr>
        <w:numPr>
          <w:ilvl w:val="0"/>
          <w:numId w:val="283"/>
        </w:numPr>
        <w:rPr>
          <w:rFonts w:eastAsia="Times New Roman" w:cs="Times New Roman"/>
          <w:bCs/>
          <w:iCs/>
          <w:lang w:val="en-US" w:eastAsia="fr-FR"/>
        </w:rPr>
      </w:pPr>
      <w:r w:rsidRPr="00297136">
        <w:rPr>
          <w:rFonts w:eastAsia="Times New Roman" w:cs="Times New Roman"/>
          <w:bCs/>
          <w:iCs/>
          <w:lang w:val="en-US" w:eastAsia="fr-FR"/>
        </w:rPr>
        <w:t>Line and protocol status of Tunnel interface</w:t>
      </w:r>
    </w:p>
    <w:p w:rsidR="00297136" w:rsidRPr="00297136" w:rsidRDefault="00297136" w:rsidP="009E17BB">
      <w:pPr>
        <w:numPr>
          <w:ilvl w:val="0"/>
          <w:numId w:val="283"/>
        </w:numPr>
        <w:rPr>
          <w:rFonts w:eastAsia="Times New Roman" w:cs="Times New Roman"/>
          <w:bCs/>
          <w:iCs/>
          <w:lang w:val="en-US" w:eastAsia="fr-FR"/>
        </w:rPr>
      </w:pPr>
      <w:r w:rsidRPr="00297136">
        <w:rPr>
          <w:rFonts w:eastAsia="Times New Roman" w:cs="Times New Roman"/>
          <w:bCs/>
          <w:iCs/>
          <w:lang w:val="en-US" w:eastAsia="fr-FR"/>
        </w:rPr>
        <w:t>Tunnel source IPv4 address</w:t>
      </w:r>
    </w:p>
    <w:p w:rsidR="00297136" w:rsidRPr="00297136" w:rsidRDefault="00297136" w:rsidP="009E17BB">
      <w:pPr>
        <w:numPr>
          <w:ilvl w:val="0"/>
          <w:numId w:val="283"/>
        </w:numPr>
        <w:rPr>
          <w:rFonts w:eastAsia="Times New Roman" w:cs="Times New Roman"/>
          <w:b/>
          <w:bCs/>
          <w:i/>
          <w:iCs/>
          <w:lang w:val="en-US" w:eastAsia="fr-FR"/>
        </w:rPr>
      </w:pPr>
      <w:r w:rsidRPr="00297136">
        <w:rPr>
          <w:rFonts w:eastAsia="Times New Roman" w:cs="Times New Roman"/>
          <w:b/>
          <w:bCs/>
          <w:i/>
          <w:iCs/>
          <w:u w:val="single"/>
          <w:lang w:val="en-US" w:eastAsia="fr-FR"/>
        </w:rPr>
        <w:t>NO</w:t>
      </w:r>
      <w:r w:rsidRPr="00297136">
        <w:rPr>
          <w:rFonts w:eastAsia="Times New Roman" w:cs="Times New Roman"/>
          <w:b/>
          <w:bCs/>
          <w:i/>
          <w:iCs/>
          <w:lang w:val="en-US" w:eastAsia="fr-FR"/>
        </w:rPr>
        <w:t xml:space="preserve"> Tunnel Destination IPv4 address</w:t>
      </w:r>
    </w:p>
    <w:p w:rsidR="00297136" w:rsidRPr="00297136" w:rsidRDefault="00297136" w:rsidP="009E17BB">
      <w:pPr>
        <w:numPr>
          <w:ilvl w:val="0"/>
          <w:numId w:val="283"/>
        </w:numPr>
        <w:rPr>
          <w:rFonts w:eastAsia="Times New Roman" w:cs="Times New Roman"/>
          <w:bCs/>
          <w:iCs/>
          <w:lang w:val="en-US" w:eastAsia="fr-FR"/>
        </w:rPr>
      </w:pPr>
      <w:r w:rsidRPr="00297136">
        <w:rPr>
          <w:rFonts w:eastAsia="Times New Roman" w:cs="Times New Roman"/>
          <w:bCs/>
          <w:iCs/>
          <w:lang w:val="en-US" w:eastAsia="fr-FR"/>
        </w:rPr>
        <w:t xml:space="preserve">Tunnel </w:t>
      </w:r>
      <w:r w:rsidRPr="00297136">
        <w:rPr>
          <w:rFonts w:eastAsia="Times New Roman" w:cs="Times New Roman"/>
          <w:bCs/>
          <w:i/>
          <w:iCs/>
          <w:lang w:val="en-US" w:eastAsia="fr-FR"/>
        </w:rPr>
        <w:t>Passenger</w:t>
      </w:r>
      <w:r w:rsidRPr="00297136">
        <w:rPr>
          <w:rFonts w:eastAsia="Times New Roman" w:cs="Times New Roman"/>
          <w:bCs/>
          <w:iCs/>
          <w:lang w:val="en-US" w:eastAsia="fr-FR"/>
        </w:rPr>
        <w:t xml:space="preserve"> (IPv6) and </w:t>
      </w:r>
      <w:r w:rsidRPr="00297136">
        <w:rPr>
          <w:rFonts w:eastAsia="Times New Roman" w:cs="Times New Roman"/>
          <w:bCs/>
          <w:i/>
          <w:iCs/>
          <w:lang w:val="en-US" w:eastAsia="fr-FR"/>
        </w:rPr>
        <w:t>Transport</w:t>
      </w:r>
      <w:r w:rsidRPr="00297136">
        <w:rPr>
          <w:rFonts w:eastAsia="Times New Roman" w:cs="Times New Roman"/>
          <w:bCs/>
          <w:iCs/>
          <w:lang w:val="en-US" w:eastAsia="fr-FR"/>
        </w:rPr>
        <w:t xml:space="preserve"> protocols (ISATAP)</w:t>
      </w:r>
    </w:p>
    <w:p w:rsidR="00297136" w:rsidRDefault="00297136" w:rsidP="00151ADF">
      <w:pPr>
        <w:spacing w:after="200"/>
        <w:rPr>
          <w:rFonts w:eastAsia="Times New Roman" w:cs="Times New Roman"/>
          <w:bCs/>
          <w:iCs/>
          <w:lang w:val="en-US" w:eastAsia="fr-FR"/>
        </w:rPr>
      </w:pPr>
    </w:p>
    <w:p w:rsidR="00297136" w:rsidRPr="00297136" w:rsidRDefault="00297136" w:rsidP="00151ADF">
      <w:pPr>
        <w:ind w:left="2823" w:hanging="2835"/>
        <w:rPr>
          <w:rFonts w:eastAsia="Times New Roman" w:cs="Times New Roman"/>
          <w:bCs/>
          <w:iCs/>
          <w:lang w:val="en-US" w:eastAsia="fr-FR"/>
        </w:rPr>
      </w:pPr>
      <w:r w:rsidRPr="00297136">
        <w:rPr>
          <w:rFonts w:eastAsia="Times New Roman" w:cs="Times New Roman"/>
          <w:bCs/>
          <w:iCs/>
          <w:lang w:val="en-US" w:eastAsia="fr-FR"/>
        </w:rPr>
        <w:t>#</w:t>
      </w:r>
      <w:r w:rsidRPr="00297136">
        <w:rPr>
          <w:rFonts w:eastAsia="Times New Roman" w:cs="Times New Roman"/>
          <w:b/>
          <w:bCs/>
          <w:iCs/>
          <w:lang w:val="en-US" w:eastAsia="fr-FR"/>
        </w:rPr>
        <w:t>show ipv6 interface tunnel</w:t>
      </w:r>
      <w:r w:rsidRPr="00297136">
        <w:rPr>
          <w:rFonts w:eastAsia="Times New Roman" w:cs="Times New Roman"/>
          <w:bCs/>
          <w:i/>
          <w:iCs/>
          <w:lang w:val="en-US" w:eastAsia="fr-FR"/>
        </w:rPr>
        <w:t>n</w:t>
      </w:r>
      <w:r w:rsidRPr="00297136">
        <w:rPr>
          <w:rFonts w:eastAsia="Times New Roman" w:cs="Times New Roman"/>
          <w:bCs/>
          <w:iCs/>
          <w:lang w:val="en-US" w:eastAsia="fr-FR"/>
        </w:rPr>
        <w:tab/>
        <w:t>Shows IPv6 information about this Tunnel interface :</w:t>
      </w:r>
    </w:p>
    <w:p w:rsidR="00297136" w:rsidRPr="00297136" w:rsidRDefault="00297136" w:rsidP="009E17BB">
      <w:pPr>
        <w:numPr>
          <w:ilvl w:val="0"/>
          <w:numId w:val="157"/>
        </w:numPr>
        <w:ind w:left="3827"/>
        <w:rPr>
          <w:rFonts w:eastAsia="Times New Roman" w:cs="Times New Roman"/>
          <w:bCs/>
          <w:iCs/>
          <w:lang w:val="en-US" w:eastAsia="fr-FR"/>
        </w:rPr>
      </w:pPr>
      <w:r w:rsidRPr="00297136">
        <w:rPr>
          <w:rFonts w:eastAsia="Times New Roman" w:cs="Times New Roman"/>
          <w:bCs/>
          <w:iCs/>
          <w:lang w:val="en-US" w:eastAsia="fr-FR"/>
        </w:rPr>
        <w:t>Line and protocol status of Tunnel interface</w:t>
      </w:r>
    </w:p>
    <w:p w:rsidR="00297136" w:rsidRPr="00297136" w:rsidRDefault="00297136" w:rsidP="009E17BB">
      <w:pPr>
        <w:numPr>
          <w:ilvl w:val="0"/>
          <w:numId w:val="157"/>
        </w:numPr>
        <w:ind w:left="3827"/>
        <w:rPr>
          <w:rFonts w:eastAsia="Times New Roman" w:cs="Times New Roman"/>
          <w:bCs/>
          <w:iCs/>
          <w:lang w:val="en-US" w:eastAsia="fr-FR"/>
        </w:rPr>
      </w:pPr>
      <w:r w:rsidRPr="00297136">
        <w:rPr>
          <w:rFonts w:eastAsia="Times New Roman" w:cs="Times New Roman"/>
          <w:bCs/>
          <w:iCs/>
          <w:lang w:val="en-US" w:eastAsia="fr-FR"/>
        </w:rPr>
        <w:t>(</w:t>
      </w:r>
      <w:r w:rsidRPr="00297136">
        <w:rPr>
          <w:rFonts w:eastAsia="Times New Roman" w:cs="Times New Roman"/>
          <w:bCs/>
          <w:i/>
          <w:iCs/>
          <w:lang w:val="en-US" w:eastAsia="fr-FR"/>
        </w:rPr>
        <w:t>Automatically formed</w:t>
      </w:r>
      <w:r w:rsidRPr="00297136">
        <w:rPr>
          <w:rFonts w:eastAsia="Times New Roman" w:cs="Times New Roman"/>
          <w:bCs/>
          <w:iCs/>
          <w:lang w:val="en-US" w:eastAsia="fr-FR"/>
        </w:rPr>
        <w:t>) Link local and (static) Global Unicast IPv6 addresses</w:t>
      </w:r>
    </w:p>
    <w:p w:rsidR="00297136" w:rsidRPr="00297136" w:rsidRDefault="00297136" w:rsidP="009E17BB">
      <w:pPr>
        <w:numPr>
          <w:ilvl w:val="0"/>
          <w:numId w:val="157"/>
        </w:numPr>
        <w:ind w:left="3827"/>
        <w:rPr>
          <w:rFonts w:eastAsia="Times New Roman" w:cs="Times New Roman"/>
          <w:bCs/>
          <w:iCs/>
          <w:lang w:val="en-US" w:eastAsia="fr-FR"/>
        </w:rPr>
      </w:pPr>
      <w:r w:rsidRPr="00297136">
        <w:rPr>
          <w:rFonts w:eastAsia="Times New Roman" w:cs="Times New Roman"/>
          <w:bCs/>
          <w:iCs/>
          <w:lang w:val="en-US" w:eastAsia="fr-FR"/>
        </w:rPr>
        <w:t>Joined IPv6 Multicast Group addresses, including:</w:t>
      </w:r>
    </w:p>
    <w:p w:rsidR="00297136" w:rsidRPr="00297136" w:rsidRDefault="00297136" w:rsidP="009E17BB">
      <w:pPr>
        <w:numPr>
          <w:ilvl w:val="1"/>
          <w:numId w:val="157"/>
        </w:numPr>
        <w:ind w:left="4547"/>
        <w:contextualSpacing/>
        <w:rPr>
          <w:rFonts w:eastAsia="Times New Roman" w:cs="Times New Roman"/>
          <w:bCs/>
          <w:iCs/>
          <w:lang w:val="en-US" w:eastAsia="fr-FR"/>
        </w:rPr>
      </w:pPr>
      <w:r w:rsidRPr="00297136">
        <w:rPr>
          <w:rFonts w:eastAsia="Times New Roman" w:cs="Times New Roman"/>
          <w:bCs/>
          <w:iCs/>
          <w:lang w:val="en-US" w:eastAsia="fr-FR"/>
        </w:rPr>
        <w:t>All link local nodes multicast</w:t>
      </w:r>
    </w:p>
    <w:p w:rsidR="00297136" w:rsidRPr="00297136" w:rsidRDefault="00297136" w:rsidP="009E17BB">
      <w:pPr>
        <w:numPr>
          <w:ilvl w:val="1"/>
          <w:numId w:val="157"/>
        </w:numPr>
        <w:ind w:left="4547"/>
        <w:contextualSpacing/>
        <w:rPr>
          <w:rFonts w:eastAsia="Times New Roman" w:cs="Times New Roman"/>
          <w:bCs/>
          <w:iCs/>
          <w:lang w:val="en-US" w:eastAsia="fr-FR"/>
        </w:rPr>
      </w:pPr>
      <w:r w:rsidRPr="00297136">
        <w:rPr>
          <w:rFonts w:eastAsia="Times New Roman" w:cs="Times New Roman"/>
          <w:bCs/>
          <w:iCs/>
          <w:lang w:val="en-US" w:eastAsia="fr-FR"/>
        </w:rPr>
        <w:t>All link local routers multicast</w:t>
      </w:r>
    </w:p>
    <w:p w:rsidR="00297136" w:rsidRPr="00297136" w:rsidRDefault="00297136" w:rsidP="009E17BB">
      <w:pPr>
        <w:numPr>
          <w:ilvl w:val="1"/>
          <w:numId w:val="157"/>
        </w:numPr>
        <w:ind w:left="4547"/>
        <w:rPr>
          <w:rFonts w:eastAsia="Times New Roman" w:cs="Times New Roman"/>
          <w:bCs/>
          <w:iCs/>
          <w:lang w:val="en-US" w:eastAsia="fr-FR"/>
        </w:rPr>
      </w:pPr>
      <w:r w:rsidRPr="00297136">
        <w:rPr>
          <w:rFonts w:eastAsia="Times New Roman" w:cs="Times New Roman"/>
          <w:bCs/>
          <w:iCs/>
          <w:lang w:val="en-US" w:eastAsia="fr-FR"/>
        </w:rPr>
        <w:t xml:space="preserve">the </w:t>
      </w:r>
      <w:r w:rsidRPr="00297136">
        <w:rPr>
          <w:rFonts w:eastAsia="Times New Roman" w:cs="Times New Roman"/>
          <w:b/>
          <w:bCs/>
          <w:iCs/>
          <w:u w:val="single"/>
          <w:lang w:val="en-US" w:eastAsia="fr-FR"/>
        </w:rPr>
        <w:t>one</w:t>
      </w:r>
      <w:r w:rsidRPr="00297136">
        <w:rPr>
          <w:rFonts w:eastAsia="Times New Roman" w:cs="Times New Roman"/>
          <w:bCs/>
          <w:iCs/>
          <w:lang w:val="en-US" w:eastAsia="fr-FR"/>
        </w:rPr>
        <w:t xml:space="preserve"> solicited node multicast address associated with </w:t>
      </w:r>
      <w:r w:rsidRPr="00297136">
        <w:rPr>
          <w:rFonts w:eastAsia="Times New Roman" w:cs="Times New Roman"/>
          <w:bCs/>
          <w:i/>
          <w:iCs/>
          <w:lang w:val="en-US" w:eastAsia="fr-FR"/>
        </w:rPr>
        <w:t>both</w:t>
      </w:r>
      <w:r w:rsidRPr="00297136">
        <w:rPr>
          <w:rFonts w:eastAsia="Times New Roman" w:cs="Times New Roman"/>
          <w:bCs/>
          <w:iCs/>
          <w:lang w:val="en-US" w:eastAsia="fr-FR"/>
        </w:rPr>
        <w:t xml:space="preserve"> the link local and the global unicast address on the interface (</w:t>
      </w:r>
      <w:r w:rsidRPr="00C928B2">
        <w:rPr>
          <w:rFonts w:eastAsia="Times New Roman" w:cs="Times New Roman"/>
          <w:b/>
          <w:bCs/>
          <w:i/>
          <w:iCs/>
          <w:lang w:val="en-US" w:eastAsia="fr-FR"/>
        </w:rPr>
        <w:t>same last 24 bits</w:t>
      </w:r>
      <w:r w:rsidRPr="00297136">
        <w:rPr>
          <w:rFonts w:eastAsia="Times New Roman" w:cs="Times New Roman"/>
          <w:bCs/>
          <w:iCs/>
          <w:lang w:val="en-US" w:eastAsia="fr-FR"/>
        </w:rPr>
        <w:t>).</w:t>
      </w:r>
    </w:p>
    <w:p w:rsidR="0018520F" w:rsidRPr="00297136" w:rsidRDefault="0018520F" w:rsidP="009E17BB">
      <w:pPr>
        <w:numPr>
          <w:ilvl w:val="0"/>
          <w:numId w:val="156"/>
        </w:numPr>
        <w:ind w:left="3948"/>
        <w:rPr>
          <w:rFonts w:eastAsia="Times New Roman" w:cs="Times New Roman"/>
          <w:bCs/>
          <w:iCs/>
          <w:lang w:val="en-US" w:eastAsia="fr-FR"/>
        </w:rPr>
      </w:pPr>
      <w:r w:rsidRPr="00297136">
        <w:rPr>
          <w:rFonts w:eastAsia="Times New Roman" w:cs="Times New Roman"/>
          <w:bCs/>
          <w:iCs/>
          <w:lang w:val="en-US" w:eastAsia="fr-FR"/>
        </w:rPr>
        <w:t>Tunnel Transport MTU (</w:t>
      </w:r>
      <w:r w:rsidRPr="00297136">
        <w:rPr>
          <w:rFonts w:eastAsia="Times New Roman" w:cs="Times New Roman"/>
          <w:bCs/>
          <w:i/>
          <w:iCs/>
          <w:lang w:val="en-US" w:eastAsia="fr-FR"/>
        </w:rPr>
        <w:t>1480</w:t>
      </w:r>
      <w:r w:rsidRPr="00297136">
        <w:rPr>
          <w:rFonts w:eastAsia="Times New Roman" w:cs="Times New Roman"/>
          <w:bCs/>
          <w:iCs/>
          <w:lang w:val="en-US" w:eastAsia="fr-FR"/>
        </w:rPr>
        <w:t>)</w:t>
      </w:r>
    </w:p>
    <w:p w:rsidR="00297136" w:rsidRPr="00297136" w:rsidRDefault="00297136" w:rsidP="00151ADF">
      <w:pPr>
        <w:ind w:left="2823" w:hanging="2835"/>
        <w:rPr>
          <w:rFonts w:eastAsia="Times New Roman" w:cs="Times New Roman"/>
          <w:bCs/>
          <w:iCs/>
          <w:lang w:val="en-US" w:eastAsia="fr-FR"/>
        </w:rPr>
      </w:pPr>
    </w:p>
    <w:p w:rsidR="00297136" w:rsidRPr="00297136" w:rsidRDefault="00297136" w:rsidP="00151ADF">
      <w:pPr>
        <w:ind w:left="2868" w:hanging="2880"/>
        <w:rPr>
          <w:rFonts w:eastAsia="Times New Roman" w:cs="Times New Roman"/>
          <w:iCs/>
          <w:lang w:val="en-US" w:eastAsia="fr-FR"/>
        </w:rPr>
      </w:pPr>
      <w:r w:rsidRPr="00297136">
        <w:rPr>
          <w:rFonts w:eastAsia="Times New Roman" w:cs="Times New Roman"/>
          <w:iCs/>
          <w:lang w:val="en-US" w:eastAsia="fr-FR"/>
        </w:rPr>
        <w:t>#</w:t>
      </w:r>
      <w:r w:rsidRPr="00297136">
        <w:rPr>
          <w:rFonts w:eastAsia="Times New Roman" w:cs="Times New Roman"/>
          <w:b/>
          <w:bCs/>
          <w:iCs/>
          <w:lang w:val="en-US" w:eastAsia="fr-FR"/>
        </w:rPr>
        <w:t>show ipv6 interface brief</w:t>
      </w:r>
      <w:r w:rsidRPr="00297136">
        <w:rPr>
          <w:rFonts w:eastAsia="Times New Roman" w:cs="Times New Roman"/>
          <w:bCs/>
          <w:iCs/>
          <w:lang w:val="en-US" w:eastAsia="fr-FR"/>
        </w:rPr>
        <w:tab/>
        <w:t>Lists the Tunnel interface IPv6 address, derived using the modified EUI-64 rules. It also lists a link local address on the interface, formed not with traditional EUI-64 rules but instead with the same modified EUI-64 rules used for the global unicast address.</w:t>
      </w:r>
    </w:p>
    <w:p w:rsidR="00297136" w:rsidRPr="00297136" w:rsidRDefault="00297136" w:rsidP="00151ADF">
      <w:pPr>
        <w:rPr>
          <w:rFonts w:eastAsia="Times New Roman" w:cs="Times New Roman"/>
          <w:iCs/>
          <w:lang w:val="en-US" w:eastAsia="fr-FR"/>
        </w:rPr>
      </w:pPr>
    </w:p>
    <w:p w:rsidR="00297136" w:rsidRPr="00297136" w:rsidRDefault="00297136" w:rsidP="00151ADF">
      <w:pPr>
        <w:ind w:left="2868" w:hanging="2880"/>
        <w:rPr>
          <w:rFonts w:eastAsia="Times New Roman" w:cs="Times New Roman"/>
          <w:iCs/>
          <w:lang w:val="en-US" w:eastAsia="fr-FR"/>
        </w:rPr>
      </w:pPr>
      <w:r w:rsidRPr="00297136">
        <w:rPr>
          <w:rFonts w:eastAsia="Times New Roman" w:cs="Times New Roman"/>
          <w:iCs/>
          <w:lang w:val="en-US" w:eastAsia="fr-FR"/>
        </w:rPr>
        <w:t>#</w:t>
      </w:r>
      <w:r w:rsidRPr="00297136">
        <w:rPr>
          <w:rFonts w:eastAsia="Times New Roman" w:cs="Times New Roman"/>
          <w:b/>
          <w:bCs/>
          <w:iCs/>
          <w:lang w:val="en-US" w:eastAsia="fr-FR"/>
        </w:rPr>
        <w:t>show ipv6 route</w:t>
      </w:r>
      <w:r w:rsidRPr="00297136">
        <w:rPr>
          <w:rFonts w:eastAsia="Times New Roman" w:cs="Times New Roman"/>
          <w:iCs/>
          <w:lang w:val="en-US" w:eastAsia="fr-FR"/>
        </w:rPr>
        <w:tab/>
        <w:t>Lists the static routes for the remote LAN subnets, with remote routers’ modified EUI-64 IPv6 address as the next hop. The output also shows the local router’s connected route for the tunnel subnet.</w:t>
      </w:r>
    </w:p>
    <w:p w:rsidR="00297136" w:rsidRPr="00297136" w:rsidRDefault="00297136" w:rsidP="00151ADF">
      <w:pPr>
        <w:ind w:left="2868" w:hanging="2880"/>
        <w:rPr>
          <w:rFonts w:eastAsia="Times New Roman" w:cs="Times New Roman"/>
          <w:iCs/>
          <w:lang w:val="en-US" w:eastAsia="fr-FR"/>
        </w:rPr>
      </w:pPr>
    </w:p>
    <w:p w:rsidR="00297136" w:rsidRPr="00297136" w:rsidRDefault="00297136" w:rsidP="00151ADF">
      <w:pPr>
        <w:ind w:left="2868" w:hanging="2880"/>
        <w:rPr>
          <w:rFonts w:eastAsia="Times New Roman" w:cs="Times New Roman"/>
          <w:lang w:val="en-US" w:eastAsia="fr-FR"/>
        </w:rPr>
      </w:pPr>
      <w:r w:rsidRPr="00297136">
        <w:rPr>
          <w:rFonts w:eastAsia="Times New Roman" w:cs="Times New Roman"/>
          <w:iCs/>
          <w:lang w:val="en-US" w:eastAsia="fr-FR"/>
        </w:rPr>
        <w:t>#</w:t>
      </w:r>
      <w:r w:rsidRPr="00297136">
        <w:rPr>
          <w:rFonts w:eastAsia="Times New Roman" w:cs="Times New Roman"/>
          <w:b/>
          <w:bCs/>
          <w:iCs/>
          <w:lang w:val="en-US" w:eastAsia="fr-FR"/>
        </w:rPr>
        <w:t>traceroute</w:t>
      </w:r>
      <w:r w:rsidRPr="00297136">
        <w:rPr>
          <w:rFonts w:eastAsia="Times New Roman" w:cs="Times New Roman"/>
          <w:bCs/>
          <w:iCs/>
          <w:lang w:val="en-US" w:eastAsia="fr-FR"/>
        </w:rPr>
        <w:tab/>
      </w:r>
      <w:r w:rsidRPr="00297136">
        <w:rPr>
          <w:rFonts w:eastAsia="Times New Roman" w:cs="Times New Roman"/>
          <w:iCs/>
          <w:lang w:val="en-US" w:eastAsia="fr-FR"/>
        </w:rPr>
        <w:t>Confirms that the local router can send packets to remote routers’ LAN IPv6 addresses from the local router’s LAN IPv6 address.</w:t>
      </w:r>
    </w:p>
    <w:p w:rsidR="00260798" w:rsidRDefault="00260798" w:rsidP="00151ADF">
      <w:pPr>
        <w:ind w:left="2398" w:hanging="2410"/>
        <w:rPr>
          <w:lang w:val="en-US"/>
        </w:rPr>
      </w:pPr>
    </w:p>
    <w:p w:rsidR="00260798" w:rsidRPr="00357167" w:rsidRDefault="00260798" w:rsidP="00151ADF">
      <w:pPr>
        <w:ind w:left="2398" w:hanging="2410"/>
        <w:rPr>
          <w:lang w:val="en-US"/>
        </w:rPr>
      </w:pPr>
      <w:r>
        <w:rPr>
          <w:lang w:val="en-US"/>
        </w:rPr>
        <w:t>#</w:t>
      </w:r>
      <w:r w:rsidRPr="00165B26">
        <w:rPr>
          <w:b/>
          <w:bCs/>
          <w:lang w:val="en-US"/>
        </w:rPr>
        <w:t>debug ipv6 nd</w:t>
      </w:r>
      <w:r>
        <w:rPr>
          <w:lang w:val="en-US"/>
        </w:rPr>
        <w:tab/>
      </w:r>
      <w:r w:rsidR="002D2A94">
        <w:rPr>
          <w:lang w:val="en-US"/>
        </w:rPr>
        <w:tab/>
      </w:r>
      <w:r>
        <w:rPr>
          <w:lang w:val="en-US"/>
        </w:rPr>
        <w:t>T</w:t>
      </w:r>
      <w:r w:rsidRPr="00165B26">
        <w:rPr>
          <w:lang w:val="en-US"/>
        </w:rPr>
        <w:t xml:space="preserve">ells </w:t>
      </w:r>
      <w:r>
        <w:rPr>
          <w:lang w:val="en-US"/>
        </w:rPr>
        <w:t>the router</w:t>
      </w:r>
      <w:r w:rsidRPr="00165B26">
        <w:rPr>
          <w:lang w:val="en-US"/>
        </w:rPr>
        <w:t xml:space="preserve"> to issue messages related to NDP messages</w:t>
      </w:r>
      <w:r>
        <w:rPr>
          <w:lang w:val="en-US"/>
        </w:rPr>
        <w:t>.</w:t>
      </w:r>
    </w:p>
    <w:p w:rsidR="00260798" w:rsidRDefault="00260798" w:rsidP="00151ADF">
      <w:pPr>
        <w:rPr>
          <w:rFonts w:cs="Times New Roman"/>
          <w:lang w:val="en-US"/>
        </w:rPr>
      </w:pPr>
    </w:p>
    <w:p w:rsidR="00260798" w:rsidRDefault="00260798" w:rsidP="00151ADF">
      <w:pPr>
        <w:spacing w:after="200"/>
        <w:rPr>
          <w:rFonts w:asciiTheme="majorHAnsi" w:eastAsiaTheme="majorEastAsia" w:hAnsiTheme="majorHAnsi" w:cstheme="majorBidi"/>
          <w:b/>
          <w:bCs/>
          <w:color w:val="365F91" w:themeColor="accent1" w:themeShade="BF"/>
          <w:sz w:val="28"/>
          <w:szCs w:val="28"/>
          <w:lang w:val="en-US"/>
        </w:rPr>
      </w:pPr>
      <w:r>
        <w:rPr>
          <w:lang w:val="en-US"/>
        </w:rPr>
        <w:br w:type="page"/>
      </w:r>
    </w:p>
    <w:p w:rsidR="00260798" w:rsidRPr="00AB59E0" w:rsidRDefault="00260798" w:rsidP="00AB59E0">
      <w:pPr>
        <w:pStyle w:val="Heading1"/>
      </w:pPr>
      <w:bookmarkStart w:id="517" w:name="_Toc413850739"/>
      <w:bookmarkStart w:id="518" w:name="_Toc413851134"/>
      <w:r w:rsidRPr="00AB59E0">
        <w:lastRenderedPageBreak/>
        <w:t>Branch Internet Connections</w:t>
      </w:r>
      <w:bookmarkEnd w:id="517"/>
      <w:bookmarkEnd w:id="518"/>
    </w:p>
    <w:p w:rsidR="00B675E2" w:rsidRPr="00C47CB4" w:rsidRDefault="00B675E2" w:rsidP="00AB59E0">
      <w:pPr>
        <w:pStyle w:val="Heading2"/>
        <w:rPr>
          <w:rFonts w:eastAsia="Times New Roman" w:cs="Times New Roman"/>
          <w:lang w:eastAsia="fr-FR"/>
        </w:rPr>
      </w:pPr>
      <w:bookmarkStart w:id="519" w:name="_Toc326328535"/>
      <w:bookmarkStart w:id="520" w:name="_Toc413850740"/>
      <w:bookmarkStart w:id="521" w:name="_Toc413851135"/>
      <w:r w:rsidRPr="00C47CB4">
        <w:t>Branch Office Broadband Internet Access</w:t>
      </w:r>
      <w:bookmarkEnd w:id="519"/>
      <w:bookmarkEnd w:id="520"/>
      <w:bookmarkEnd w:id="521"/>
      <w:r w:rsidRPr="00C47CB4">
        <w:rPr>
          <w:rFonts w:eastAsia="Times New Roman" w:cs="Times New Roman"/>
          <w:lang w:eastAsia="fr-FR"/>
        </w:rPr>
        <w:t xml:space="preserve"> </w:t>
      </w:r>
    </w:p>
    <w:p w:rsidR="00B675E2" w:rsidRPr="00C47CB4" w:rsidRDefault="00B675E2" w:rsidP="00151ADF">
      <w:pPr>
        <w:rPr>
          <w:rFonts w:eastAsia="Times New Roman" w:cs="Times New Roman"/>
          <w:lang w:val="en-US" w:eastAsia="fr-FR"/>
        </w:rPr>
      </w:pPr>
      <w:r w:rsidRPr="00C47CB4">
        <w:rPr>
          <w:rFonts w:eastAsia="Times New Roman" w:cs="Times New Roman"/>
          <w:lang w:val="en-US" w:eastAsia="fr-FR"/>
        </w:rPr>
        <w:t xml:space="preserve">Many options exist today for </w:t>
      </w:r>
      <w:r w:rsidRPr="00C47CB4">
        <w:rPr>
          <w:rFonts w:eastAsia="Times New Roman" w:cs="Times New Roman"/>
          <w:i/>
          <w:lang w:val="en-US" w:eastAsia="fr-FR"/>
        </w:rPr>
        <w:t>private</w:t>
      </w:r>
      <w:r w:rsidRPr="00C47CB4">
        <w:rPr>
          <w:rFonts w:eastAsia="Times New Roman" w:cs="Times New Roman"/>
          <w:lang w:val="en-US" w:eastAsia="fr-FR"/>
        </w:rPr>
        <w:t xml:space="preserve"> connectivity between an Enterprise branch office and the</w:t>
      </w:r>
      <w:r>
        <w:rPr>
          <w:rFonts w:eastAsia="Times New Roman" w:cs="Times New Roman"/>
          <w:lang w:val="en-US" w:eastAsia="fr-FR"/>
        </w:rPr>
        <w:t xml:space="preserve"> core of an Enterprise network:</w:t>
      </w:r>
    </w:p>
    <w:p w:rsidR="00B675E2" w:rsidRPr="00C47CB4" w:rsidRDefault="00B675E2" w:rsidP="009E17BB">
      <w:pPr>
        <w:numPr>
          <w:ilvl w:val="0"/>
          <w:numId w:val="173"/>
        </w:numPr>
        <w:ind w:left="708"/>
        <w:contextualSpacing/>
        <w:rPr>
          <w:rFonts w:eastAsia="Times New Roman" w:cs="Times New Roman"/>
          <w:lang w:val="en-US" w:eastAsia="fr-FR"/>
        </w:rPr>
      </w:pPr>
      <w:r w:rsidRPr="00C47CB4">
        <w:rPr>
          <w:rFonts w:eastAsia="Times New Roman" w:cs="Times New Roman"/>
          <w:lang w:val="en-US" w:eastAsia="fr-FR"/>
        </w:rPr>
        <w:t>leased lines,</w:t>
      </w:r>
    </w:p>
    <w:p w:rsidR="00B675E2" w:rsidRDefault="00B675E2" w:rsidP="009E17BB">
      <w:pPr>
        <w:numPr>
          <w:ilvl w:val="0"/>
          <w:numId w:val="173"/>
        </w:numPr>
        <w:ind w:left="708"/>
        <w:contextualSpacing/>
        <w:rPr>
          <w:rFonts w:eastAsia="Times New Roman" w:cs="Times New Roman"/>
          <w:lang w:val="en-US" w:eastAsia="fr-FR"/>
        </w:rPr>
      </w:pPr>
      <w:r w:rsidRPr="00C47CB4">
        <w:rPr>
          <w:rFonts w:eastAsia="Times New Roman" w:cs="Times New Roman"/>
          <w:lang w:val="en-US" w:eastAsia="fr-FR"/>
        </w:rPr>
        <w:t>Frame Relay,</w:t>
      </w:r>
    </w:p>
    <w:p w:rsidR="00BF4A34" w:rsidRPr="00C47CB4" w:rsidRDefault="00BF4A34" w:rsidP="009E17BB">
      <w:pPr>
        <w:numPr>
          <w:ilvl w:val="0"/>
          <w:numId w:val="173"/>
        </w:numPr>
        <w:ind w:left="708"/>
        <w:contextualSpacing/>
        <w:rPr>
          <w:rFonts w:eastAsia="Times New Roman" w:cs="Times New Roman"/>
          <w:lang w:val="en-US" w:eastAsia="fr-FR"/>
        </w:rPr>
      </w:pPr>
      <w:r>
        <w:rPr>
          <w:rFonts w:eastAsia="Times New Roman" w:cs="Times New Roman"/>
          <w:lang w:val="en-US" w:eastAsia="fr-FR"/>
        </w:rPr>
        <w:t>ATM,</w:t>
      </w:r>
    </w:p>
    <w:p w:rsidR="00B675E2" w:rsidRPr="00C47CB4" w:rsidRDefault="00B675E2" w:rsidP="009E17BB">
      <w:pPr>
        <w:numPr>
          <w:ilvl w:val="0"/>
          <w:numId w:val="173"/>
        </w:numPr>
        <w:ind w:left="708"/>
        <w:contextualSpacing/>
        <w:rPr>
          <w:rFonts w:eastAsia="Times New Roman" w:cs="Times New Roman"/>
          <w:lang w:val="en-US" w:eastAsia="fr-FR"/>
        </w:rPr>
      </w:pPr>
      <w:r w:rsidRPr="00C47CB4">
        <w:rPr>
          <w:rFonts w:eastAsia="Times New Roman" w:cs="Times New Roman"/>
          <w:lang w:val="en-US" w:eastAsia="fr-FR"/>
        </w:rPr>
        <w:t>MPLS VPNs,</w:t>
      </w:r>
    </w:p>
    <w:p w:rsidR="00B675E2" w:rsidRPr="00C47CB4" w:rsidRDefault="00B675E2" w:rsidP="009E17BB">
      <w:pPr>
        <w:numPr>
          <w:ilvl w:val="0"/>
          <w:numId w:val="173"/>
        </w:numPr>
        <w:ind w:left="708"/>
        <w:contextualSpacing/>
        <w:rPr>
          <w:rFonts w:eastAsia="Times New Roman" w:cs="Times New Roman"/>
          <w:lang w:val="en-US" w:eastAsia="fr-FR"/>
        </w:rPr>
      </w:pPr>
      <w:r w:rsidRPr="00C47CB4">
        <w:rPr>
          <w:rFonts w:eastAsia="Times New Roman" w:cs="Times New Roman"/>
          <w:lang w:val="en-US" w:eastAsia="fr-FR"/>
        </w:rPr>
        <w:t>Metro Ethernet.</w:t>
      </w:r>
    </w:p>
    <w:p w:rsidR="00B675E2" w:rsidRPr="00C47CB4" w:rsidRDefault="00B675E2" w:rsidP="00151ADF">
      <w:pPr>
        <w:rPr>
          <w:rFonts w:eastAsia="Times New Roman" w:cs="Times New Roman"/>
          <w:lang w:val="en-US" w:eastAsia="fr-FR"/>
        </w:rPr>
      </w:pPr>
    </w:p>
    <w:p w:rsidR="008B2F38" w:rsidRPr="008B2F38" w:rsidRDefault="008B2F38" w:rsidP="009E17BB">
      <w:pPr>
        <w:pStyle w:val="ListParagraph"/>
        <w:numPr>
          <w:ilvl w:val="0"/>
          <w:numId w:val="256"/>
        </w:numPr>
        <w:ind w:left="426" w:hanging="426"/>
        <w:rPr>
          <w:b/>
          <w:i/>
          <w:lang w:val="en-US"/>
        </w:rPr>
      </w:pPr>
      <w:r w:rsidRPr="008B2F38">
        <w:rPr>
          <w:b/>
          <w:i/>
          <w:lang w:val="en-US"/>
        </w:rPr>
        <w:t>AToM: Any Transport over MPLS; it unifies layers 2 and 3 over a common IP/MPLS infrastructure.</w:t>
      </w:r>
    </w:p>
    <w:p w:rsidR="008B2F38" w:rsidRDefault="008B2F38" w:rsidP="00151ADF">
      <w:pPr>
        <w:rPr>
          <w:rFonts w:eastAsia="Times New Roman" w:cs="Times New Roman"/>
          <w:lang w:val="en-US" w:eastAsia="fr-FR"/>
        </w:rPr>
      </w:pPr>
    </w:p>
    <w:p w:rsidR="00B675E2" w:rsidRPr="00C47CB4" w:rsidRDefault="00B675E2" w:rsidP="00151ADF">
      <w:pPr>
        <w:rPr>
          <w:rFonts w:eastAsia="Times New Roman" w:cs="Times New Roman"/>
          <w:lang w:val="en-US" w:eastAsia="fr-FR"/>
        </w:rPr>
      </w:pPr>
      <w:r w:rsidRPr="00C47CB4">
        <w:rPr>
          <w:rFonts w:eastAsia="Times New Roman" w:cs="Times New Roman"/>
          <w:lang w:val="en-US" w:eastAsia="fr-FR"/>
        </w:rPr>
        <w:t xml:space="preserve">Several other </w:t>
      </w:r>
      <w:r w:rsidRPr="00C47CB4">
        <w:rPr>
          <w:rFonts w:eastAsia="Times New Roman" w:cs="Times New Roman"/>
          <w:i/>
          <w:lang w:val="en-US" w:eastAsia="fr-FR"/>
        </w:rPr>
        <w:t>public</w:t>
      </w:r>
      <w:r w:rsidRPr="00C47CB4">
        <w:rPr>
          <w:rFonts w:eastAsia="Times New Roman" w:cs="Times New Roman"/>
          <w:lang w:val="en-US" w:eastAsia="fr-FR"/>
        </w:rPr>
        <w:t xml:space="preserve"> options exist for branch office connectivity. All these options use the </w:t>
      </w:r>
      <w:r w:rsidRPr="00C47CB4">
        <w:rPr>
          <w:rFonts w:eastAsia="Times New Roman" w:cs="Times New Roman"/>
          <w:i/>
          <w:lang w:val="en-US" w:eastAsia="fr-FR"/>
        </w:rPr>
        <w:t>Internet</w:t>
      </w:r>
      <w:r w:rsidRPr="00C47CB4">
        <w:rPr>
          <w:rFonts w:eastAsia="Times New Roman" w:cs="Times New Roman"/>
          <w:lang w:val="en-US" w:eastAsia="fr-FR"/>
        </w:rPr>
        <w:t xml:space="preserve"> for connectivity between the branch office and the</w:t>
      </w:r>
      <w:r>
        <w:rPr>
          <w:rFonts w:eastAsia="Times New Roman" w:cs="Times New Roman"/>
          <w:lang w:val="en-US" w:eastAsia="fr-FR"/>
        </w:rPr>
        <w:t xml:space="preserve"> core of the Enterprise network</w:t>
      </w:r>
      <w:r w:rsidRPr="00C47CB4">
        <w:rPr>
          <w:rFonts w:eastAsia="Times New Roman" w:cs="Times New Roman"/>
          <w:lang w:val="en-US" w:eastAsia="fr-FR"/>
        </w:rPr>
        <w:t>:</w:t>
      </w:r>
    </w:p>
    <w:p w:rsidR="00B675E2" w:rsidRPr="00C47CB4" w:rsidRDefault="00B675E2" w:rsidP="009E17BB">
      <w:pPr>
        <w:numPr>
          <w:ilvl w:val="0"/>
          <w:numId w:val="174"/>
        </w:numPr>
        <w:ind w:left="708"/>
        <w:contextualSpacing/>
        <w:rPr>
          <w:rFonts w:eastAsia="Times New Roman" w:cs="Times New Roman"/>
          <w:lang w:val="en-US" w:eastAsia="fr-FR"/>
        </w:rPr>
      </w:pPr>
      <w:r w:rsidRPr="00C47CB4">
        <w:rPr>
          <w:rFonts w:eastAsia="Times New Roman" w:cs="Times New Roman"/>
          <w:i/>
          <w:iCs/>
          <w:lang w:val="en-US" w:eastAsia="fr-FR"/>
        </w:rPr>
        <w:t>digital subscriber line (DSL)</w:t>
      </w:r>
      <w:r w:rsidRPr="00C47CB4">
        <w:rPr>
          <w:rFonts w:eastAsia="Times New Roman" w:cs="Times New Roman"/>
          <w:lang w:val="en-US" w:eastAsia="fr-FR"/>
        </w:rPr>
        <w:t>,</w:t>
      </w:r>
    </w:p>
    <w:p w:rsidR="00B675E2" w:rsidRPr="00C47CB4" w:rsidRDefault="00B675E2" w:rsidP="009E17BB">
      <w:pPr>
        <w:numPr>
          <w:ilvl w:val="0"/>
          <w:numId w:val="174"/>
        </w:numPr>
        <w:ind w:left="708"/>
        <w:contextualSpacing/>
        <w:rPr>
          <w:rFonts w:eastAsia="Times New Roman" w:cs="Times New Roman"/>
          <w:lang w:val="en-US" w:eastAsia="fr-FR"/>
        </w:rPr>
      </w:pPr>
      <w:r w:rsidRPr="00C47CB4">
        <w:rPr>
          <w:rFonts w:eastAsia="Times New Roman" w:cs="Times New Roman"/>
          <w:i/>
          <w:iCs/>
          <w:lang w:val="en-US" w:eastAsia="fr-FR"/>
        </w:rPr>
        <w:t>cable</w:t>
      </w:r>
      <w:r w:rsidRPr="00C47CB4">
        <w:rPr>
          <w:rFonts w:eastAsia="Times New Roman" w:cs="Times New Roman"/>
          <w:lang w:val="en-US" w:eastAsia="fr-FR"/>
        </w:rPr>
        <w:t>,</w:t>
      </w:r>
    </w:p>
    <w:p w:rsidR="00B675E2" w:rsidRPr="003A5F07" w:rsidRDefault="00B675E2" w:rsidP="009E17BB">
      <w:pPr>
        <w:numPr>
          <w:ilvl w:val="0"/>
          <w:numId w:val="174"/>
        </w:numPr>
        <w:ind w:left="708"/>
        <w:contextualSpacing/>
        <w:rPr>
          <w:rFonts w:eastAsia="Times New Roman" w:cs="Times New Roman"/>
          <w:b/>
          <w:i/>
          <w:lang w:val="en-US" w:eastAsia="fr-FR"/>
        </w:rPr>
      </w:pPr>
      <w:r w:rsidRPr="003A5F07">
        <w:rPr>
          <w:rFonts w:eastAsia="Times New Roman" w:cs="Times New Roman"/>
          <w:b/>
          <w:i/>
          <w:lang w:val="en-US" w:eastAsia="fr-FR"/>
        </w:rPr>
        <w:t>FTT</w:t>
      </w:r>
      <w:r w:rsidR="003A5F07">
        <w:rPr>
          <w:rFonts w:eastAsia="Times New Roman" w:cs="Times New Roman"/>
          <w:b/>
          <w:i/>
          <w:lang w:val="en-US" w:eastAsia="fr-FR"/>
        </w:rPr>
        <w:t>x</w:t>
      </w:r>
      <w:r w:rsidRPr="003A5F07">
        <w:rPr>
          <w:rFonts w:eastAsia="Times New Roman" w:cs="Times New Roman"/>
          <w:b/>
          <w:i/>
          <w:lang w:val="en-US" w:eastAsia="fr-FR"/>
        </w:rPr>
        <w:t>,</w:t>
      </w:r>
    </w:p>
    <w:p w:rsidR="00B675E2" w:rsidRPr="00C47CB4" w:rsidRDefault="00B675E2" w:rsidP="009E17BB">
      <w:pPr>
        <w:numPr>
          <w:ilvl w:val="0"/>
          <w:numId w:val="174"/>
        </w:numPr>
        <w:ind w:left="708"/>
        <w:contextualSpacing/>
        <w:rPr>
          <w:rFonts w:eastAsia="Times New Roman" w:cs="Times New Roman"/>
          <w:lang w:val="en-US" w:eastAsia="fr-FR"/>
        </w:rPr>
      </w:pPr>
      <w:r w:rsidRPr="00C47CB4">
        <w:rPr>
          <w:rFonts w:eastAsia="Times New Roman" w:cs="Times New Roman"/>
          <w:lang w:val="en-US" w:eastAsia="fr-FR"/>
        </w:rPr>
        <w:t>wireless broadband, (</w:t>
      </w:r>
      <w:r w:rsidR="00EC076A">
        <w:rPr>
          <w:rFonts w:eastAsia="Times New Roman" w:cs="Times New Roman"/>
          <w:b/>
          <w:i/>
          <w:lang w:val="en-US" w:eastAsia="fr-FR"/>
        </w:rPr>
        <w:t>3G/4G</w:t>
      </w:r>
      <w:r w:rsidRPr="00C47CB4">
        <w:rPr>
          <w:rFonts w:eastAsia="Times New Roman" w:cs="Times New Roman"/>
          <w:lang w:val="en-US" w:eastAsia="fr-FR"/>
        </w:rPr>
        <w:t>).</w:t>
      </w:r>
    </w:p>
    <w:p w:rsidR="00974D21" w:rsidRPr="00F3425A" w:rsidRDefault="00974D21" w:rsidP="00F3425A">
      <w:pPr>
        <w:pStyle w:val="Heading3"/>
      </w:pPr>
      <w:bookmarkStart w:id="522" w:name="_Toc413851136"/>
      <w:r w:rsidRPr="00F3425A">
        <w:t>DSL</w:t>
      </w:r>
      <w:bookmarkEnd w:id="522"/>
    </w:p>
    <w:p w:rsidR="00974D21" w:rsidRPr="0014759B" w:rsidRDefault="00974D21" w:rsidP="00151ADF">
      <w:pPr>
        <w:jc w:val="center"/>
        <w:rPr>
          <w:rFonts w:eastAsia="Times New Roman" w:cs="Times New Roman"/>
          <w:b/>
          <w:bCs/>
          <w:lang w:val="en-US" w:eastAsia="fr-FR"/>
        </w:rPr>
      </w:pPr>
      <w:r w:rsidRPr="0014759B">
        <w:rPr>
          <w:rFonts w:eastAsia="Times New Roman" w:cs="Times New Roman"/>
          <w:b/>
          <w:bCs/>
          <w:lang w:val="en-US" w:eastAsia="fr-FR"/>
        </w:rPr>
        <w:t>DSL at the Home and the Telco Local Loop</w:t>
      </w:r>
    </w:p>
    <w:p w:rsidR="00974D21" w:rsidRPr="0014759B" w:rsidRDefault="00974D21" w:rsidP="00151ADF">
      <w:pPr>
        <w:jc w:val="center"/>
        <w:rPr>
          <w:rFonts w:eastAsia="Times New Roman" w:cs="Times New Roman"/>
          <w:lang w:val="en-US" w:eastAsia="fr-FR"/>
        </w:rPr>
      </w:pPr>
      <w:r w:rsidRPr="0014759B">
        <w:rPr>
          <w:rFonts w:eastAsia="Times New Roman" w:cs="Times New Roman"/>
          <w:noProof/>
          <w:lang w:val="en-US"/>
        </w:rPr>
        <w:drawing>
          <wp:inline distT="0" distB="0" distL="0" distR="0" wp14:anchorId="4488B5FC" wp14:editId="4BBA4D01">
            <wp:extent cx="6995160" cy="4645152"/>
            <wp:effectExtent l="0" t="0" r="0" b="3175"/>
            <wp:docPr id="69" name="Picture 4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995160" cy="4645152"/>
                    </a:xfrm>
                    <a:prstGeom prst="rect">
                      <a:avLst/>
                    </a:prstGeom>
                    <a:noFill/>
                    <a:ln>
                      <a:noFill/>
                    </a:ln>
                  </pic:spPr>
                </pic:pic>
              </a:graphicData>
            </a:graphic>
          </wp:inline>
        </w:drawing>
      </w:r>
    </w:p>
    <w:p w:rsidR="00974D21" w:rsidRDefault="00974D21" w:rsidP="00151ADF">
      <w:pPr>
        <w:jc w:val="center"/>
        <w:rPr>
          <w:rFonts w:eastAsia="Times New Roman" w:cs="Times New Roman"/>
          <w:b/>
          <w:bCs/>
          <w:lang w:val="en-US" w:eastAsia="fr-FR"/>
        </w:rPr>
      </w:pPr>
    </w:p>
    <w:p w:rsidR="0077311D" w:rsidRDefault="0077311D" w:rsidP="00151ADF">
      <w:pPr>
        <w:spacing w:after="200"/>
        <w:rPr>
          <w:rFonts w:eastAsia="Times New Roman" w:cs="Times New Roman"/>
          <w:b/>
          <w:bCs/>
          <w:lang w:val="en-US" w:eastAsia="fr-FR"/>
        </w:rPr>
      </w:pPr>
      <w:r>
        <w:rPr>
          <w:rFonts w:eastAsia="Times New Roman" w:cs="Times New Roman"/>
          <w:b/>
          <w:bCs/>
          <w:lang w:val="en-US" w:eastAsia="fr-FR"/>
        </w:rPr>
        <w:br w:type="page"/>
      </w:r>
    </w:p>
    <w:p w:rsidR="00974D21" w:rsidRPr="0014759B" w:rsidRDefault="00974D21" w:rsidP="00151ADF">
      <w:pPr>
        <w:jc w:val="center"/>
        <w:rPr>
          <w:rFonts w:eastAsia="Times New Roman" w:cs="Times New Roman"/>
          <w:b/>
          <w:bCs/>
          <w:lang w:val="en-US" w:eastAsia="fr-FR"/>
        </w:rPr>
      </w:pPr>
      <w:r w:rsidRPr="0014759B">
        <w:rPr>
          <w:rFonts w:eastAsia="Times New Roman" w:cs="Times New Roman"/>
          <w:b/>
          <w:bCs/>
          <w:lang w:val="en-US" w:eastAsia="fr-FR"/>
        </w:rPr>
        <w:lastRenderedPageBreak/>
        <w:t>ATM Encapsulation and Segmentation</w:t>
      </w:r>
    </w:p>
    <w:p w:rsidR="00974D21" w:rsidRPr="0014759B" w:rsidRDefault="00974D21" w:rsidP="00151ADF">
      <w:pPr>
        <w:jc w:val="center"/>
        <w:rPr>
          <w:rFonts w:eastAsia="Times New Roman" w:cs="Times New Roman"/>
          <w:b/>
          <w:bCs/>
          <w:lang w:val="en-US" w:eastAsia="fr-FR"/>
        </w:rPr>
      </w:pPr>
    </w:p>
    <w:p w:rsidR="00974D21" w:rsidRDefault="00974D21" w:rsidP="00151ADF">
      <w:pPr>
        <w:jc w:val="center"/>
        <w:rPr>
          <w:rFonts w:eastAsia="Times New Roman" w:cs="Times New Roman"/>
          <w:lang w:val="en-US" w:eastAsia="fr-FR"/>
        </w:rPr>
      </w:pPr>
      <w:r w:rsidRPr="0014759B">
        <w:rPr>
          <w:rFonts w:eastAsia="Times New Roman" w:cs="Times New Roman"/>
          <w:noProof/>
          <w:lang w:val="en-US"/>
        </w:rPr>
        <mc:AlternateContent>
          <mc:Choice Requires="wps">
            <w:drawing>
              <wp:anchor distT="0" distB="0" distL="114300" distR="114300" simplePos="0" relativeHeight="252011520" behindDoc="0" locked="0" layoutInCell="1" allowOverlap="1" wp14:anchorId="4528EBA4" wp14:editId="4DE4C8F8">
                <wp:simplePos x="0" y="0"/>
                <wp:positionH relativeFrom="column">
                  <wp:posOffset>2162967</wp:posOffset>
                </wp:positionH>
                <wp:positionV relativeFrom="paragraph">
                  <wp:posOffset>1035182</wp:posOffset>
                </wp:positionV>
                <wp:extent cx="363855" cy="201880"/>
                <wp:effectExtent l="0" t="0" r="17145" b="27305"/>
                <wp:wrapNone/>
                <wp:docPr id="7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01880"/>
                        </a:xfrm>
                        <a:prstGeom prst="rect">
                          <a:avLst/>
                        </a:prstGeom>
                        <a:solidFill>
                          <a:srgbClr val="FFFFFF"/>
                        </a:solidFill>
                        <a:ln w="9525">
                          <a:solidFill>
                            <a:srgbClr val="000000"/>
                          </a:solidFill>
                          <a:miter lim="800000"/>
                          <a:headEnd/>
                          <a:tailEnd/>
                        </a:ln>
                      </wps:spPr>
                      <wps:txbx>
                        <w:txbxContent>
                          <w:p w:rsidR="000946F7" w:rsidRPr="00E7512A" w:rsidRDefault="000946F7" w:rsidP="00974D21">
                            <w:pPr>
                              <w:jc w:val="center"/>
                              <w:rPr>
                                <w:b/>
                                <w:i/>
                                <w:sz w:val="16"/>
                                <w:szCs w:val="16"/>
                              </w:rPr>
                            </w:pPr>
                            <w:r w:rsidRPr="00E7512A">
                              <w:rPr>
                                <w:b/>
                                <w:i/>
                                <w:sz w:val="16"/>
                                <w:szCs w:val="16"/>
                              </w:rPr>
                              <w:t>PPPoA</w:t>
                            </w:r>
                          </w:p>
                        </w:txbxContent>
                      </wps:txbx>
                      <wps:bodyPr rot="0" vert="horz" wrap="square" lIns="0" tIns="36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199" type="#_x0000_t202" style="position:absolute;left:0;text-align:left;margin-left:170.3pt;margin-top:81.5pt;width:28.65pt;height:15.9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">
                <v:textbox inset="0,1mm,0,0">
                  <w:txbxContent>
                    <w:p w:rsidR="000946F7" w:rsidRPr="00E7512A" w:rsidRDefault="000946F7" w:rsidP="00974D21">
                      <w:pPr>
                        <w:jc w:val="center"/>
                        <w:rPr>
                          <w:b/>
                          <w:i/>
                          <w:sz w:val="16"/>
                          <w:szCs w:val="16"/>
                        </w:rPr>
                      </w:pPr>
                      <w:r w:rsidRPr="00E7512A">
                        <w:rPr>
                          <w:b/>
                          <w:i/>
                          <w:sz w:val="16"/>
                          <w:szCs w:val="16"/>
                        </w:rPr>
                        <w:t>PPPoA</w:t>
                      </w:r>
                    </w:p>
                  </w:txbxContent>
                </v:textbox>
              </v:shape>
            </w:pict>
          </mc:Fallback>
        </mc:AlternateContent>
      </w:r>
      <w:r w:rsidRPr="0014759B">
        <w:rPr>
          <w:rFonts w:eastAsia="Times New Roman" w:cs="Times New Roman"/>
          <w:noProof/>
          <w:lang w:val="en-US"/>
        </w:rPr>
        <mc:AlternateContent>
          <mc:Choice Requires="wps">
            <w:drawing>
              <wp:anchor distT="0" distB="0" distL="114300" distR="114300" simplePos="0" relativeHeight="252012544" behindDoc="0" locked="0" layoutInCell="1" allowOverlap="1" wp14:anchorId="5CFEBC7E" wp14:editId="339204EB">
                <wp:simplePos x="0" y="0"/>
                <wp:positionH relativeFrom="column">
                  <wp:posOffset>2115820</wp:posOffset>
                </wp:positionH>
                <wp:positionV relativeFrom="paragraph">
                  <wp:posOffset>1842770</wp:posOffset>
                </wp:positionV>
                <wp:extent cx="427355" cy="209550"/>
                <wp:effectExtent l="0" t="0" r="10795" b="19050"/>
                <wp:wrapNone/>
                <wp:docPr id="7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09550"/>
                        </a:xfrm>
                        <a:prstGeom prst="rect">
                          <a:avLst/>
                        </a:prstGeom>
                        <a:solidFill>
                          <a:srgbClr val="FFFFFF"/>
                        </a:solidFill>
                        <a:ln w="9525">
                          <a:solidFill>
                            <a:srgbClr val="000000"/>
                          </a:solidFill>
                          <a:miter lim="800000"/>
                          <a:headEnd/>
                          <a:tailEnd/>
                        </a:ln>
                      </wps:spPr>
                      <wps:txbx>
                        <w:txbxContent>
                          <w:p w:rsidR="000946F7" w:rsidRPr="00E7512A" w:rsidRDefault="000946F7" w:rsidP="00974D21">
                            <w:pPr>
                              <w:jc w:val="center"/>
                              <w:rPr>
                                <w:b/>
                                <w:i/>
                                <w:sz w:val="16"/>
                                <w:szCs w:val="16"/>
                              </w:rPr>
                            </w:pPr>
                            <w:r w:rsidRPr="00E7512A">
                              <w:rPr>
                                <w:b/>
                                <w:i/>
                                <w:sz w:val="16"/>
                                <w:szCs w:val="16"/>
                              </w:rPr>
                              <w:t>PPPoA</w:t>
                            </w:r>
                          </w:p>
                        </w:txbxContent>
                      </wps:txbx>
                      <wps:bodyPr rot="0" vert="horz" wrap="square" lIns="0" tIns="36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00" type="#_x0000_t202" style="position:absolute;left:0;text-align:left;margin-left:166.6pt;margin-top:145.1pt;width:33.65pt;height:16.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">
                <v:textbox inset="0,1mm,0,0">
                  <w:txbxContent>
                    <w:p w:rsidR="000946F7" w:rsidRPr="00E7512A" w:rsidRDefault="000946F7" w:rsidP="00974D21">
                      <w:pPr>
                        <w:jc w:val="center"/>
                        <w:rPr>
                          <w:b/>
                          <w:i/>
                          <w:sz w:val="16"/>
                          <w:szCs w:val="16"/>
                        </w:rPr>
                      </w:pPr>
                      <w:r w:rsidRPr="00E7512A">
                        <w:rPr>
                          <w:b/>
                          <w:i/>
                          <w:sz w:val="16"/>
                          <w:szCs w:val="16"/>
                        </w:rPr>
                        <w:t>PPPoA</w:t>
                      </w:r>
                    </w:p>
                  </w:txbxContent>
                </v:textbox>
              </v:shape>
            </w:pict>
          </mc:Fallback>
        </mc:AlternateContent>
      </w:r>
      <w:r w:rsidRPr="0014759B">
        <w:rPr>
          <w:rFonts w:eastAsia="Times New Roman" w:cs="Times New Roman"/>
          <w:noProof/>
          <w:lang w:val="en-US"/>
        </w:rPr>
        <mc:AlternateContent>
          <mc:Choice Requires="wps">
            <w:drawing>
              <wp:anchor distT="0" distB="0" distL="114300" distR="114300" simplePos="0" relativeHeight="252010496" behindDoc="0" locked="0" layoutInCell="1" allowOverlap="1" wp14:anchorId="03D3685E" wp14:editId="60578C14">
                <wp:simplePos x="0" y="0"/>
                <wp:positionH relativeFrom="column">
                  <wp:posOffset>1700794</wp:posOffset>
                </wp:positionH>
                <wp:positionV relativeFrom="paragraph">
                  <wp:posOffset>1843297</wp:posOffset>
                </wp:positionV>
                <wp:extent cx="534035" cy="209863"/>
                <wp:effectExtent l="0" t="0" r="18415" b="19050"/>
                <wp:wrapNone/>
                <wp:docPr id="7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035" cy="209863"/>
                        </a:xfrm>
                        <a:prstGeom prst="rect">
                          <a:avLst/>
                        </a:prstGeom>
                        <a:solidFill>
                          <a:srgbClr val="FFFFFF"/>
                        </a:solidFill>
                        <a:ln w="9525">
                          <a:solidFill>
                            <a:srgbClr val="000000"/>
                          </a:solidFill>
                          <a:miter lim="800000"/>
                          <a:headEnd/>
                          <a:tailEnd/>
                        </a:ln>
                      </wps:spPr>
                      <wps:txbx>
                        <w:txbxContent>
                          <w:p w:rsidR="000946F7" w:rsidRPr="00E7512A" w:rsidRDefault="000946F7" w:rsidP="00974D21">
                            <w:pPr>
                              <w:jc w:val="center"/>
                              <w:rPr>
                                <w:b/>
                                <w:i/>
                                <w:sz w:val="16"/>
                                <w:szCs w:val="16"/>
                              </w:rPr>
                            </w:pPr>
                            <w:r w:rsidRPr="00E7512A">
                              <w:rPr>
                                <w:b/>
                                <w:i/>
                                <w:sz w:val="16"/>
                                <w:szCs w:val="16"/>
                              </w:rPr>
                              <w:t>AAL5</w:t>
                            </w:r>
                          </w:p>
                        </w:txbxContent>
                      </wps:txbx>
                      <wps:bodyPr rot="0" vert="horz" wrap="square" lIns="0" tIns="3600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id="_x0000_s1201" type="#_x0000_t202" style="position:absolute;left:0;text-align:left;margin-left:133.9pt;margin-top:145.15pt;width:42.05pt;height:16.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">
                <v:textbox inset="0,1mm,0,0">
                  <w:txbxContent>
                    <w:p w:rsidR="000946F7" w:rsidRPr="00E7512A" w:rsidRDefault="000946F7" w:rsidP="00974D21">
                      <w:pPr>
                        <w:jc w:val="center"/>
                        <w:rPr>
                          <w:b/>
                          <w:i/>
                          <w:sz w:val="16"/>
                          <w:szCs w:val="16"/>
                        </w:rPr>
                      </w:pPr>
                      <w:r w:rsidRPr="00E7512A">
                        <w:rPr>
                          <w:b/>
                          <w:i/>
                          <w:sz w:val="16"/>
                          <w:szCs w:val="16"/>
                        </w:rPr>
                        <w:t>AAL5</w:t>
                      </w:r>
                    </w:p>
                  </w:txbxContent>
                </v:textbox>
              </v:shape>
            </w:pict>
          </mc:Fallback>
        </mc:AlternateContent>
      </w:r>
      <w:r w:rsidRPr="0014759B">
        <w:rPr>
          <w:rFonts w:eastAsia="Times New Roman" w:cs="Times New Roman"/>
          <w:noProof/>
          <w:lang w:val="en-US"/>
        </w:rPr>
        <w:drawing>
          <wp:inline distT="0" distB="0" distL="0" distR="0" wp14:anchorId="19A5C25F" wp14:editId="071E6798">
            <wp:extent cx="6188400" cy="3218400"/>
            <wp:effectExtent l="0" t="0" r="3175" b="1270"/>
            <wp:docPr id="83" name="Picture 4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188400" cy="3218400"/>
                    </a:xfrm>
                    <a:prstGeom prst="rect">
                      <a:avLst/>
                    </a:prstGeom>
                    <a:noFill/>
                    <a:ln>
                      <a:noFill/>
                    </a:ln>
                  </pic:spPr>
                </pic:pic>
              </a:graphicData>
            </a:graphic>
          </wp:inline>
        </w:drawing>
      </w:r>
    </w:p>
    <w:p w:rsidR="00A6227C" w:rsidRDefault="00A6227C" w:rsidP="00A6227C">
      <w:pPr>
        <w:spacing w:after="200"/>
        <w:jc w:val="center"/>
        <w:rPr>
          <w:rFonts w:asciiTheme="majorHAnsi" w:eastAsia="Times New Roman" w:hAnsiTheme="majorHAnsi" w:cstheme="majorBidi"/>
          <w:b/>
          <w:bCs/>
          <w:color w:val="4F81BD" w:themeColor="accent1"/>
          <w:sz w:val="26"/>
          <w:szCs w:val="26"/>
          <w:lang w:val="en-US" w:eastAsia="fr-FR"/>
        </w:rPr>
      </w:pPr>
      <w:r>
        <w:rPr>
          <w:rFonts w:eastAsia="Times New Roman"/>
          <w:lang w:val="en-US" w:eastAsia="fr-FR"/>
        </w:rPr>
        <w:br w:type="page"/>
      </w:r>
    </w:p>
    <w:p w:rsidR="00943654" w:rsidRDefault="00943654" w:rsidP="00AB59E0">
      <w:pPr>
        <w:pStyle w:val="Heading2"/>
      </w:pPr>
      <w:bookmarkStart w:id="523" w:name="_Toc413850741"/>
      <w:bookmarkStart w:id="524" w:name="_Toc413851137"/>
      <w:r>
        <w:lastRenderedPageBreak/>
        <w:t>Dynamic Address Allocation</w:t>
      </w:r>
      <w:bookmarkEnd w:id="523"/>
      <w:bookmarkEnd w:id="524"/>
    </w:p>
    <w:p w:rsidR="00943654" w:rsidRDefault="00943654" w:rsidP="00943654">
      <w:pPr>
        <w:jc w:val="center"/>
        <w:rPr>
          <w:b/>
          <w:bCs/>
          <w:lang w:val="en-US"/>
        </w:rPr>
      </w:pPr>
      <w:r w:rsidRPr="00A2232B">
        <w:rPr>
          <w:b/>
          <w:bCs/>
          <w:lang w:val="en-US"/>
        </w:rPr>
        <w:t>Branch Office Router Acting as DHCP Client and DHCP Server</w:t>
      </w:r>
    </w:p>
    <w:p w:rsidR="00943654" w:rsidRPr="00A2232B" w:rsidRDefault="00943654" w:rsidP="00943654">
      <w:pPr>
        <w:jc w:val="center"/>
        <w:rPr>
          <w:b/>
          <w:bCs/>
          <w:lang w:val="en-US"/>
        </w:rPr>
      </w:pPr>
    </w:p>
    <w:p w:rsidR="00943654" w:rsidRPr="00A2232B" w:rsidRDefault="00943654" w:rsidP="00943654">
      <w:pPr>
        <w:jc w:val="center"/>
        <w:rPr>
          <w:lang w:val="en-US"/>
        </w:rPr>
      </w:pPr>
      <w:r w:rsidRPr="00A2232B">
        <w:rPr>
          <w:noProof/>
          <w:lang w:val="en-US"/>
        </w:rPr>
        <w:drawing>
          <wp:inline distT="0" distB="0" distL="0" distR="0" wp14:anchorId="3478E4B9" wp14:editId="1CEB5105">
            <wp:extent cx="4762500" cy="2295525"/>
            <wp:effectExtent l="0" t="0" r="0" b="9525"/>
            <wp:docPr id="414" name="Picture 4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62500" cy="2295525"/>
                    </a:xfrm>
                    <a:prstGeom prst="rect">
                      <a:avLst/>
                    </a:prstGeom>
                    <a:noFill/>
                    <a:ln>
                      <a:noFill/>
                    </a:ln>
                  </pic:spPr>
                </pic:pic>
              </a:graphicData>
            </a:graphic>
          </wp:inline>
        </w:drawing>
      </w:r>
    </w:p>
    <w:p w:rsidR="00B675E2" w:rsidRDefault="000F4177" w:rsidP="00AB59E0">
      <w:pPr>
        <w:pStyle w:val="Heading2"/>
        <w:rPr>
          <w:rFonts w:eastAsia="Times New Roman"/>
          <w:lang w:eastAsia="fr-FR"/>
        </w:rPr>
      </w:pPr>
      <w:bookmarkStart w:id="525" w:name="_Toc413850742"/>
      <w:bookmarkStart w:id="526" w:name="_Toc413851138"/>
      <w:r>
        <w:rPr>
          <w:rFonts w:eastAsia="Times New Roman"/>
          <w:lang w:eastAsia="fr-FR"/>
        </w:rPr>
        <w:t>Securing Communications</w:t>
      </w:r>
      <w:bookmarkEnd w:id="525"/>
      <w:bookmarkEnd w:id="526"/>
    </w:p>
    <w:p w:rsidR="00151ADF" w:rsidRDefault="000F4177" w:rsidP="00AB59E0">
      <w:pPr>
        <w:pStyle w:val="Heading3"/>
      </w:pPr>
      <w:bookmarkStart w:id="527" w:name="_Toc413851139"/>
      <w:r>
        <w:t xml:space="preserve">IPsec </w:t>
      </w:r>
      <w:r w:rsidR="00151ADF">
        <w:t>VPN</w:t>
      </w:r>
      <w:bookmarkEnd w:id="527"/>
    </w:p>
    <w:p w:rsidR="000449EE" w:rsidRDefault="000449EE" w:rsidP="000449EE">
      <w:pPr>
        <w:rPr>
          <w:lang w:val="en-US" w:eastAsia="fr-FR"/>
        </w:rPr>
      </w:pPr>
      <w:r w:rsidRPr="000449EE">
        <w:rPr>
          <w:lang w:val="en-US" w:eastAsia="fr-FR"/>
        </w:rPr>
        <w:t xml:space="preserve">IPsec is a network layer protocol suite for encrypting IP packets between two hosts and thereby creating a secure “tunnel.” The IETF defined IPsec in </w:t>
      </w:r>
      <w:hyperlink r:id="rId249" w:history="1">
        <w:r w:rsidRPr="000449EE">
          <w:rPr>
            <w:rStyle w:val="Hyperlink"/>
            <w:lang w:val="en-US" w:eastAsia="fr-FR"/>
          </w:rPr>
          <w:t>RFC 4301</w:t>
        </w:r>
      </w:hyperlink>
      <w:r w:rsidRPr="000449EE">
        <w:rPr>
          <w:lang w:val="en-US" w:eastAsia="fr-FR"/>
        </w:rPr>
        <w:t xml:space="preserve">. </w:t>
      </w:r>
      <w:hyperlink r:id="rId250" w:history="1">
        <w:r w:rsidRPr="000449EE">
          <w:rPr>
            <w:rStyle w:val="Hyperlink"/>
            <w:lang w:val="en-US" w:eastAsia="fr-FR"/>
          </w:rPr>
          <w:t>RFC 6071</w:t>
        </w:r>
      </w:hyperlink>
      <w:r w:rsidRPr="000449EE">
        <w:rPr>
          <w:lang w:val="en-US" w:eastAsia="fr-FR"/>
        </w:rPr>
        <w:t xml:space="preserve"> details all the RFCs related to IPsec/IKE.</w:t>
      </w:r>
    </w:p>
    <w:p w:rsidR="000449EE" w:rsidRPr="000449EE" w:rsidRDefault="000449EE" w:rsidP="000449EE">
      <w:pPr>
        <w:rPr>
          <w:lang w:val="en-US" w:eastAsia="fr-FR"/>
        </w:rPr>
      </w:pPr>
    </w:p>
    <w:p w:rsidR="000449EE" w:rsidRPr="000449EE" w:rsidRDefault="000449EE" w:rsidP="000449EE">
      <w:pPr>
        <w:rPr>
          <w:lang w:val="en-US" w:eastAsia="fr-FR"/>
        </w:rPr>
      </w:pPr>
      <w:r w:rsidRPr="000449EE">
        <w:rPr>
          <w:lang w:val="en-US" w:eastAsia="fr-FR"/>
        </w:rPr>
        <w:t>IPsec uses open standards and provides secure communication between peers to ensure data confidentiality, integrity, and authenticity through network layer encryption. IPsec connections are commonly configured between firewalls, VPN appliances, or routers.</w:t>
      </w:r>
    </w:p>
    <w:p w:rsidR="000449EE" w:rsidRPr="000449EE" w:rsidRDefault="000449EE" w:rsidP="000449EE">
      <w:pPr>
        <w:rPr>
          <w:lang w:val="en-US" w:eastAsia="fr-FR"/>
        </w:rPr>
      </w:pPr>
    </w:p>
    <w:p w:rsidR="00B675E2" w:rsidRPr="00C47CB4" w:rsidRDefault="00E7512A" w:rsidP="0012174C">
      <w:pPr>
        <w:jc w:val="center"/>
        <w:rPr>
          <w:rFonts w:eastAsia="Times New Roman" w:cs="Times New Roman"/>
          <w:lang w:val="en-US" w:eastAsia="fr-FR"/>
        </w:rPr>
      </w:pPr>
      <w:r w:rsidRPr="00C47CB4">
        <w:rPr>
          <w:rFonts w:eastAsia="Times New Roman" w:cs="Times New Roman"/>
          <w:b/>
          <w:bCs/>
          <w:noProof/>
          <w:lang w:val="en-US"/>
        </w:rPr>
        <mc:AlternateContent>
          <mc:Choice Requires="wps">
            <w:drawing>
              <wp:anchor distT="0" distB="0" distL="114300" distR="114300" simplePos="0" relativeHeight="252007424" behindDoc="0" locked="0" layoutInCell="1" allowOverlap="1" wp14:anchorId="0A8FEF0E" wp14:editId="4ED2B571">
                <wp:simplePos x="0" y="0"/>
                <wp:positionH relativeFrom="column">
                  <wp:posOffset>1807210</wp:posOffset>
                </wp:positionH>
                <wp:positionV relativeFrom="paragraph">
                  <wp:posOffset>2584450</wp:posOffset>
                </wp:positionV>
                <wp:extent cx="571500" cy="296545"/>
                <wp:effectExtent l="0" t="0" r="0" b="8255"/>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96545"/>
                        </a:xfrm>
                        <a:prstGeom prst="rect">
                          <a:avLst/>
                        </a:prstGeom>
                        <a:solidFill>
                          <a:srgbClr val="FFFFFF"/>
                        </a:solidFill>
                        <a:ln w="9525">
                          <a:noFill/>
                          <a:miter lim="800000"/>
                          <a:headEnd/>
                          <a:tailEnd/>
                        </a:ln>
                      </wps:spPr>
                      <wps:txbx>
                        <w:txbxContent>
                          <w:p w:rsidR="000946F7" w:rsidRPr="00987A99" w:rsidRDefault="000946F7" w:rsidP="00B675E2">
                            <w:pPr>
                              <w:rPr>
                                <w:b/>
                                <w:i/>
                              </w:rPr>
                            </w:pPr>
                            <w:r w:rsidRPr="00987A99">
                              <w:rPr>
                                <w:b/>
                                <w:i/>
                              </w:rPr>
                              <w:t>Public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2" type="#_x0000_t202" style="position:absolute;left:0;text-align:left;margin-left:142.3pt;margin-top:203.5pt;width:45pt;height:23.3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" stroked="f">
                <v:textbox>
                  <w:txbxContent>
                    <w:p w:rsidR="000946F7" w:rsidRPr="00987A99" w:rsidRDefault="000946F7" w:rsidP="00B675E2">
                      <w:pPr>
                        <w:rPr>
                          <w:b/>
                          <w:i/>
                        </w:rPr>
                      </w:pPr>
                      <w:r w:rsidRPr="00987A99">
                        <w:rPr>
                          <w:b/>
                          <w:i/>
                        </w:rPr>
                        <w:t>Public</w:t>
                      </w:r>
                    </w:p>
                  </w:txbxContent>
                </v:textbox>
              </v:shape>
            </w:pict>
          </mc:Fallback>
        </mc:AlternateContent>
      </w:r>
      <w:r w:rsidRPr="00C47CB4">
        <w:rPr>
          <w:rFonts w:eastAsia="Times New Roman" w:cs="Times New Roman"/>
          <w:b/>
          <w:bCs/>
          <w:noProof/>
          <w:lang w:val="en-US"/>
        </w:rPr>
        <mc:AlternateContent>
          <mc:Choice Requires="wps">
            <w:drawing>
              <wp:anchor distT="0" distB="0" distL="114300" distR="114300" simplePos="0" relativeHeight="252008448" behindDoc="0" locked="0" layoutInCell="1" allowOverlap="1" wp14:anchorId="0487833A" wp14:editId="5DC1ED02">
                <wp:simplePos x="0" y="0"/>
                <wp:positionH relativeFrom="column">
                  <wp:posOffset>815975</wp:posOffset>
                </wp:positionH>
                <wp:positionV relativeFrom="paragraph">
                  <wp:posOffset>2104390</wp:posOffset>
                </wp:positionV>
                <wp:extent cx="647700" cy="23622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36220"/>
                        </a:xfrm>
                        <a:prstGeom prst="rect">
                          <a:avLst/>
                        </a:prstGeom>
                        <a:solidFill>
                          <a:srgbClr val="FFFFFF"/>
                        </a:solidFill>
                        <a:ln w="9525">
                          <a:noFill/>
                          <a:miter lim="800000"/>
                          <a:headEnd/>
                          <a:tailEnd/>
                        </a:ln>
                      </wps:spPr>
                      <wps:txbx>
                        <w:txbxContent>
                          <w:p w:rsidR="000946F7" w:rsidRPr="00987A99" w:rsidRDefault="000946F7" w:rsidP="00B675E2">
                            <w:pPr>
                              <w:rPr>
                                <w:b/>
                                <w:i/>
                              </w:rPr>
                            </w:pPr>
                            <w:r w:rsidRPr="00987A99">
                              <w:rPr>
                                <w:b/>
                                <w:i/>
                              </w:rPr>
                              <w:t>Private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3" type="#_x0000_t202" style="position:absolute;left:0;text-align:left;margin-left:64.25pt;margin-top:165.7pt;width:51pt;height:18.6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" stroked="f">
                <v:textbox>
                  <w:txbxContent>
                    <w:p w:rsidR="000946F7" w:rsidRPr="00987A99" w:rsidRDefault="000946F7" w:rsidP="00B675E2">
                      <w:pPr>
                        <w:rPr>
                          <w:b/>
                          <w:i/>
                        </w:rPr>
                      </w:pPr>
                      <w:r w:rsidRPr="00987A99">
                        <w:rPr>
                          <w:b/>
                          <w:i/>
                        </w:rPr>
                        <w:t>Private</w:t>
                      </w:r>
                    </w:p>
                  </w:txbxContent>
                </v:textbox>
              </v:shape>
            </w:pict>
          </mc:Fallback>
        </mc:AlternateContent>
      </w:r>
      <w:r w:rsidR="00B675E2" w:rsidRPr="00C47CB4">
        <w:rPr>
          <w:rFonts w:eastAsia="Times New Roman" w:cs="Times New Roman"/>
          <w:noProof/>
          <w:lang w:val="en-US"/>
        </w:rPr>
        <w:drawing>
          <wp:inline distT="0" distB="0" distL="0" distR="0" wp14:anchorId="73AE549E" wp14:editId="01F12B03">
            <wp:extent cx="6238800" cy="2707200"/>
            <wp:effectExtent l="0" t="0" r="0" b="0"/>
            <wp:docPr id="70" name="Picture 4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238800" cy="2707200"/>
                    </a:xfrm>
                    <a:prstGeom prst="rect">
                      <a:avLst/>
                    </a:prstGeom>
                    <a:noFill/>
                    <a:ln>
                      <a:noFill/>
                    </a:ln>
                  </pic:spPr>
                </pic:pic>
              </a:graphicData>
            </a:graphic>
          </wp:inline>
        </w:drawing>
      </w:r>
    </w:p>
    <w:p w:rsidR="00B675E2" w:rsidRDefault="00B675E2" w:rsidP="00151ADF">
      <w:pPr>
        <w:rPr>
          <w:rFonts w:eastAsia="Times New Roman" w:cs="Times New Roman"/>
          <w:lang w:val="en-US" w:eastAsia="fr-FR"/>
        </w:rPr>
      </w:pPr>
    </w:p>
    <w:p w:rsidR="00B675E2" w:rsidRPr="00C47CB4" w:rsidRDefault="00B675E2" w:rsidP="00151ADF">
      <w:pPr>
        <w:rPr>
          <w:rFonts w:eastAsia="Times New Roman" w:cs="Times New Roman"/>
          <w:lang w:val="en-US" w:eastAsia="fr-FR"/>
        </w:rPr>
      </w:pPr>
      <w:r>
        <w:rPr>
          <w:rFonts w:eastAsia="Times New Roman" w:cs="Times New Roman"/>
          <w:lang w:val="en-US" w:eastAsia="fr-FR"/>
        </w:rPr>
        <w:t>T</w:t>
      </w:r>
      <w:r w:rsidRPr="00C47CB4">
        <w:rPr>
          <w:rFonts w:eastAsia="Times New Roman" w:cs="Times New Roman"/>
          <w:lang w:val="en-US" w:eastAsia="fr-FR"/>
        </w:rPr>
        <w:t xml:space="preserve">wo </w:t>
      </w:r>
      <w:r w:rsidRPr="00C47CB4">
        <w:rPr>
          <w:rFonts w:eastAsia="Times New Roman" w:cs="Times New Roman"/>
          <w:i/>
          <w:lang w:val="en-US" w:eastAsia="fr-FR"/>
        </w:rPr>
        <w:t>key</w:t>
      </w:r>
      <w:r w:rsidRPr="00C47CB4">
        <w:rPr>
          <w:rFonts w:eastAsia="Times New Roman" w:cs="Times New Roman"/>
          <w:lang w:val="en-US" w:eastAsia="fr-FR"/>
        </w:rPr>
        <w:t xml:space="preserve"> </w:t>
      </w:r>
      <w:r w:rsidRPr="00C47CB4">
        <w:rPr>
          <w:rFonts w:eastAsia="Times New Roman" w:cs="Times New Roman"/>
          <w:i/>
          <w:lang w:val="en-US" w:eastAsia="fr-FR"/>
        </w:rPr>
        <w:t>difference</w:t>
      </w:r>
      <w:r>
        <w:rPr>
          <w:rFonts w:eastAsia="Times New Roman" w:cs="Times New Roman"/>
          <w:i/>
          <w:lang w:val="en-US" w:eastAsia="fr-FR"/>
        </w:rPr>
        <w:t>s</w:t>
      </w:r>
      <w:r>
        <w:rPr>
          <w:rFonts w:eastAsia="Times New Roman" w:cs="Times New Roman"/>
          <w:lang w:val="en-US" w:eastAsia="fr-FR"/>
        </w:rPr>
        <w:t xml:space="preserve"> with previous </w:t>
      </w:r>
      <w:r w:rsidR="00987A99" w:rsidRPr="00987A99">
        <w:rPr>
          <w:rFonts w:eastAsia="Times New Roman" w:cs="Times New Roman"/>
          <w:b/>
          <w:i/>
          <w:lang w:val="en-US" w:eastAsia="fr-FR"/>
        </w:rPr>
        <w:t xml:space="preserve">IPv6 </w:t>
      </w:r>
      <w:r w:rsidR="00987A99" w:rsidRPr="00987A99">
        <w:rPr>
          <w:rFonts w:eastAsia="Times New Roman" w:cs="Times New Roman"/>
          <w:b/>
          <w:i/>
          <w:lang w:val="en-US" w:eastAsia="fr-FR"/>
        </w:rPr>
        <w:sym w:font="Wingdings" w:char="F0E8"/>
      </w:r>
      <w:r w:rsidR="00987A99" w:rsidRPr="00987A99">
        <w:rPr>
          <w:rFonts w:eastAsia="Times New Roman" w:cs="Times New Roman"/>
          <w:b/>
          <w:i/>
          <w:lang w:val="en-US" w:eastAsia="fr-FR"/>
        </w:rPr>
        <w:t xml:space="preserve"> IPv4</w:t>
      </w:r>
      <w:r w:rsidR="00987A99">
        <w:rPr>
          <w:rFonts w:eastAsia="Times New Roman" w:cs="Times New Roman"/>
          <w:lang w:val="en-US" w:eastAsia="fr-FR"/>
        </w:rPr>
        <w:t xml:space="preserve"> </w:t>
      </w:r>
      <w:r>
        <w:rPr>
          <w:rFonts w:eastAsia="Times New Roman" w:cs="Times New Roman"/>
          <w:lang w:val="en-US" w:eastAsia="fr-FR"/>
        </w:rPr>
        <w:t>tunnels</w:t>
      </w:r>
      <w:r w:rsidRPr="00C47CB4">
        <w:rPr>
          <w:rFonts w:eastAsia="Times New Roman" w:cs="Times New Roman"/>
          <w:lang w:val="en-US" w:eastAsia="fr-FR"/>
        </w:rPr>
        <w:t xml:space="preserve"> :</w:t>
      </w:r>
    </w:p>
    <w:p w:rsidR="00B675E2" w:rsidRPr="00C47CB4" w:rsidRDefault="00B675E2" w:rsidP="009E17BB">
      <w:pPr>
        <w:numPr>
          <w:ilvl w:val="0"/>
          <w:numId w:val="172"/>
        </w:numPr>
        <w:ind w:left="708"/>
        <w:contextualSpacing/>
        <w:rPr>
          <w:rFonts w:eastAsia="Times New Roman" w:cs="Times New Roman"/>
          <w:lang w:val="en-US" w:eastAsia="fr-FR"/>
        </w:rPr>
      </w:pPr>
      <w:r w:rsidRPr="00C47CB4">
        <w:rPr>
          <w:rFonts w:eastAsia="Times New Roman" w:cs="Times New Roman"/>
          <w:lang w:val="en-US" w:eastAsia="fr-FR"/>
        </w:rPr>
        <w:t>First, this tunnel uses IPv4 as both the transport protocol and passenger protocol, rather than using IPv4 to transport IPv6 as the passenger protocol.</w:t>
      </w:r>
    </w:p>
    <w:p w:rsidR="00B675E2" w:rsidRPr="00C47CB4" w:rsidRDefault="00B675E2" w:rsidP="009E17BB">
      <w:pPr>
        <w:numPr>
          <w:ilvl w:val="0"/>
          <w:numId w:val="172"/>
        </w:numPr>
        <w:ind w:left="708"/>
        <w:contextualSpacing/>
        <w:rPr>
          <w:rFonts w:eastAsia="Times New Roman" w:cs="Times New Roman"/>
          <w:lang w:val="en-US" w:eastAsia="fr-FR"/>
        </w:rPr>
      </w:pPr>
      <w:r w:rsidRPr="00C47CB4">
        <w:rPr>
          <w:rFonts w:eastAsia="Times New Roman" w:cs="Times New Roman"/>
          <w:lang w:val="en-US" w:eastAsia="fr-FR"/>
        </w:rPr>
        <w:t>Also, this tunnel uses additional security features, like the encryption.</w:t>
      </w:r>
    </w:p>
    <w:p w:rsidR="000449EE" w:rsidRDefault="000449EE">
      <w:pPr>
        <w:spacing w:after="200"/>
        <w:rPr>
          <w:rFonts w:asciiTheme="majorHAnsi" w:eastAsia="Times New Roman" w:hAnsiTheme="majorHAnsi" w:cstheme="majorBidi"/>
          <w:b/>
          <w:bCs/>
          <w:i/>
          <w:iCs/>
          <w:color w:val="4F81BD" w:themeColor="accent1"/>
          <w:lang w:val="en-US" w:eastAsia="fr-FR"/>
        </w:rPr>
      </w:pPr>
      <w:r>
        <w:rPr>
          <w:rFonts w:eastAsia="Times New Roman"/>
          <w:lang w:val="en-US" w:eastAsia="fr-FR"/>
        </w:rPr>
        <w:br w:type="page"/>
      </w:r>
    </w:p>
    <w:p w:rsidR="00B675E2" w:rsidRDefault="000449EE" w:rsidP="00F3425A">
      <w:pPr>
        <w:pStyle w:val="Heading4"/>
        <w:rPr>
          <w:rFonts w:eastAsia="Times New Roman"/>
        </w:rPr>
      </w:pPr>
      <w:bookmarkStart w:id="528" w:name="_Toc413851140"/>
      <w:r>
        <w:rPr>
          <w:rFonts w:eastAsia="Times New Roman"/>
        </w:rPr>
        <w:lastRenderedPageBreak/>
        <w:t>IPsec Protocols</w:t>
      </w:r>
      <w:bookmarkEnd w:id="528"/>
    </w:p>
    <w:p w:rsidR="000449EE" w:rsidRPr="000449EE" w:rsidRDefault="000449EE" w:rsidP="009E17BB">
      <w:pPr>
        <w:numPr>
          <w:ilvl w:val="0"/>
          <w:numId w:val="305"/>
        </w:numPr>
        <w:rPr>
          <w:lang w:val="en-US" w:eastAsia="fr-FR"/>
        </w:rPr>
      </w:pPr>
      <w:r w:rsidRPr="000449EE">
        <w:rPr>
          <w:b/>
          <w:bCs/>
          <w:lang w:val="en-US" w:eastAsia="fr-FR"/>
        </w:rPr>
        <w:t>ISAKMP</w:t>
      </w:r>
      <w:r w:rsidR="000C2E95">
        <w:rPr>
          <w:b/>
          <w:bCs/>
          <w:lang w:val="en-US" w:eastAsia="fr-FR"/>
        </w:rPr>
        <w:t xml:space="preserve"> </w:t>
      </w:r>
      <w:r w:rsidR="000C2E95">
        <w:rPr>
          <w:bCs/>
          <w:lang w:val="en-US" w:eastAsia="fr-FR"/>
        </w:rPr>
        <w:t>(</w:t>
      </w:r>
      <w:r w:rsidR="000C2E95" w:rsidRPr="000449EE">
        <w:rPr>
          <w:lang w:val="en-US" w:eastAsia="fr-FR"/>
        </w:rPr>
        <w:t>Internet Security Associati</w:t>
      </w:r>
      <w:r w:rsidR="000C2E95">
        <w:rPr>
          <w:lang w:val="en-US" w:eastAsia="fr-FR"/>
        </w:rPr>
        <w:t>on and Key Management Protocol</w:t>
      </w:r>
      <w:r w:rsidRPr="000449EE">
        <w:rPr>
          <w:lang w:val="en-US" w:eastAsia="fr-FR"/>
        </w:rPr>
        <w:t>): IPsec uses symmetrical encryption algorithms to provide data protection. These algorithms need a secure method to exchange keys to ensure that the data is protected. Internet Key Exchange - Diffie-Hellman (</w:t>
      </w:r>
      <w:r w:rsidRPr="000449EE">
        <w:rPr>
          <w:b/>
          <w:bCs/>
          <w:lang w:val="en-US" w:eastAsia="fr-FR"/>
        </w:rPr>
        <w:t>IKE-DHn</w:t>
      </w:r>
      <w:r w:rsidRPr="000449EE">
        <w:rPr>
          <w:lang w:val="en-US" w:eastAsia="fr-FR"/>
        </w:rPr>
        <w:t>) ISAKMP protocols provide these functions</w:t>
      </w:r>
      <w:r w:rsidR="0089143B">
        <w:rPr>
          <w:lang w:val="en-US" w:eastAsia="fr-FR"/>
        </w:rPr>
        <w:t xml:space="preserve"> and are used </w:t>
      </w:r>
      <w:r w:rsidR="0089143B" w:rsidRPr="00FD3994">
        <w:rPr>
          <w:lang w:val="en-US" w:eastAsia="fr-FR"/>
        </w:rPr>
        <w:t xml:space="preserve">to set up a </w:t>
      </w:r>
      <w:r w:rsidR="0089143B" w:rsidRPr="00FD3994">
        <w:rPr>
          <w:b/>
          <w:bCs/>
          <w:lang w:val="en-US" w:eastAsia="fr-FR"/>
        </w:rPr>
        <w:t>security association</w:t>
      </w:r>
      <w:r w:rsidR="0089143B" w:rsidRPr="00FD3994">
        <w:rPr>
          <w:lang w:val="en-US" w:eastAsia="fr-FR"/>
        </w:rPr>
        <w:t xml:space="preserve"> (SA)</w:t>
      </w:r>
      <w:r w:rsidRPr="000449EE">
        <w:rPr>
          <w:lang w:val="en-US" w:eastAsia="fr-FR"/>
        </w:rPr>
        <w:t>.</w:t>
      </w:r>
    </w:p>
    <w:p w:rsidR="000449EE" w:rsidRPr="000449EE" w:rsidRDefault="000449EE" w:rsidP="009E17BB">
      <w:pPr>
        <w:numPr>
          <w:ilvl w:val="0"/>
          <w:numId w:val="305"/>
        </w:numPr>
        <w:rPr>
          <w:lang w:val="en-US" w:eastAsia="fr-FR"/>
        </w:rPr>
      </w:pPr>
      <w:r w:rsidRPr="000449EE">
        <w:rPr>
          <w:b/>
          <w:bCs/>
          <w:lang w:val="en-US" w:eastAsia="fr-FR"/>
        </w:rPr>
        <w:t>ESP</w:t>
      </w:r>
      <w:r w:rsidR="000C2E95">
        <w:rPr>
          <w:b/>
          <w:bCs/>
          <w:lang w:val="en-US" w:eastAsia="fr-FR"/>
        </w:rPr>
        <w:t xml:space="preserve"> </w:t>
      </w:r>
      <w:r w:rsidR="000C2E95">
        <w:rPr>
          <w:bCs/>
          <w:lang w:val="en-US" w:eastAsia="fr-FR"/>
        </w:rPr>
        <w:t>(</w:t>
      </w:r>
      <w:r w:rsidR="000C2E95">
        <w:rPr>
          <w:lang w:val="en-US" w:eastAsia="fr-FR"/>
        </w:rPr>
        <w:t>Encapsulating Security Payload</w:t>
      </w:r>
      <w:r w:rsidRPr="000449EE">
        <w:rPr>
          <w:lang w:val="en-US" w:eastAsia="fr-FR"/>
        </w:rPr>
        <w:t xml:space="preserve">): it is used to provide </w:t>
      </w:r>
      <w:r w:rsidRPr="000449EE">
        <w:rPr>
          <w:i/>
          <w:iCs/>
          <w:lang w:val="en-US" w:eastAsia="fr-FR"/>
        </w:rPr>
        <w:t>confidentiality</w:t>
      </w:r>
      <w:r w:rsidRPr="000449EE">
        <w:rPr>
          <w:lang w:val="en-US" w:eastAsia="fr-FR"/>
        </w:rPr>
        <w:t xml:space="preserve"> (</w:t>
      </w:r>
      <w:r w:rsidRPr="000449EE">
        <w:rPr>
          <w:b/>
          <w:bCs/>
          <w:lang w:val="en-US" w:eastAsia="fr-FR"/>
        </w:rPr>
        <w:t>DES, 3DES, AES 128/192/256</w:t>
      </w:r>
      <w:r w:rsidRPr="000449EE">
        <w:rPr>
          <w:lang w:val="en-US" w:eastAsia="fr-FR"/>
        </w:rPr>
        <w:t xml:space="preserve">), data origin </w:t>
      </w:r>
      <w:r w:rsidRPr="000449EE">
        <w:rPr>
          <w:i/>
          <w:iCs/>
          <w:lang w:val="en-US" w:eastAsia="fr-FR"/>
        </w:rPr>
        <w:t>authentication</w:t>
      </w:r>
      <w:r w:rsidRPr="000449EE">
        <w:rPr>
          <w:lang w:val="en-US" w:eastAsia="fr-FR"/>
        </w:rPr>
        <w:t xml:space="preserve"> (</w:t>
      </w:r>
      <w:r w:rsidRPr="000449EE">
        <w:rPr>
          <w:b/>
          <w:bCs/>
          <w:lang w:val="en-US" w:eastAsia="fr-FR"/>
        </w:rPr>
        <w:t>RSA</w:t>
      </w:r>
      <w:r w:rsidR="000C2E95">
        <w:rPr>
          <w:b/>
          <w:bCs/>
          <w:lang w:val="en-US" w:eastAsia="fr-FR"/>
        </w:rPr>
        <w:t>, 1 public and 1 private keys of at least 2048 bits nowadays</w:t>
      </w:r>
      <w:r w:rsidRPr="000449EE">
        <w:rPr>
          <w:lang w:val="en-US" w:eastAsia="fr-FR"/>
        </w:rPr>
        <w:t>), connectionless integrity (</w:t>
      </w:r>
      <w:r w:rsidRPr="000449EE">
        <w:rPr>
          <w:b/>
          <w:bCs/>
          <w:lang w:val="en-US" w:eastAsia="fr-FR"/>
        </w:rPr>
        <w:t>HMAC-MD5, HMAC-SHA1/256/512</w:t>
      </w:r>
      <w:r w:rsidRPr="000449EE">
        <w:rPr>
          <w:lang w:val="en-US" w:eastAsia="fr-FR"/>
        </w:rPr>
        <w:t>), and anti-replay services.</w:t>
      </w:r>
      <w:r w:rsidR="0089143B">
        <w:rPr>
          <w:lang w:val="en-US" w:eastAsia="fr-FR"/>
        </w:rPr>
        <w:t xml:space="preserve"> </w:t>
      </w:r>
      <w:r w:rsidR="0089143B" w:rsidRPr="00FD3994">
        <w:rPr>
          <w:b/>
          <w:bCs/>
          <w:lang w:val="en-US" w:eastAsia="fr-FR"/>
        </w:rPr>
        <w:t>PKI</w:t>
      </w:r>
      <w:r w:rsidR="0089143B" w:rsidRPr="00FD3994">
        <w:rPr>
          <w:lang w:val="en-US" w:eastAsia="fr-FR"/>
        </w:rPr>
        <w:t xml:space="preserve"> (Public Key Infrastructure) is an arrangement that provides for third-party verification of </w:t>
      </w:r>
      <w:r w:rsidR="0089143B">
        <w:rPr>
          <w:lang w:val="en-US" w:eastAsia="fr-FR"/>
        </w:rPr>
        <w:t>certificates</w:t>
      </w:r>
      <w:r w:rsidR="000C2E95">
        <w:rPr>
          <w:lang w:val="en-US" w:eastAsia="fr-FR"/>
        </w:rPr>
        <w:t xml:space="preserve"> for RSA</w:t>
      </w:r>
      <w:r w:rsidR="0089143B" w:rsidRPr="00FD3994">
        <w:rPr>
          <w:lang w:val="en-US" w:eastAsia="fr-FR"/>
        </w:rPr>
        <w:t>.</w:t>
      </w:r>
    </w:p>
    <w:p w:rsidR="000449EE" w:rsidRPr="000449EE" w:rsidRDefault="000449EE" w:rsidP="009E17BB">
      <w:pPr>
        <w:numPr>
          <w:ilvl w:val="0"/>
          <w:numId w:val="305"/>
        </w:numPr>
        <w:rPr>
          <w:lang w:val="en-US" w:eastAsia="fr-FR"/>
        </w:rPr>
      </w:pPr>
      <w:r w:rsidRPr="000449EE">
        <w:rPr>
          <w:b/>
          <w:bCs/>
          <w:lang w:val="en-US" w:eastAsia="fr-FR"/>
        </w:rPr>
        <w:t>AH</w:t>
      </w:r>
      <w:r w:rsidR="000C2E95">
        <w:rPr>
          <w:b/>
          <w:bCs/>
          <w:lang w:val="en-US" w:eastAsia="fr-FR"/>
        </w:rPr>
        <w:t xml:space="preserve"> </w:t>
      </w:r>
      <w:r w:rsidR="000C2E95">
        <w:rPr>
          <w:bCs/>
          <w:lang w:val="en-US" w:eastAsia="fr-FR"/>
        </w:rPr>
        <w:t>(</w:t>
      </w:r>
      <w:r w:rsidR="000C2E95">
        <w:rPr>
          <w:lang w:val="en-US" w:eastAsia="fr-FR"/>
        </w:rPr>
        <w:t>Authentication Header</w:t>
      </w:r>
      <w:r w:rsidRPr="000449EE">
        <w:rPr>
          <w:lang w:val="en-US" w:eastAsia="fr-FR"/>
        </w:rPr>
        <w:t>): it is used to provide integrity and data origin authentication</w:t>
      </w:r>
      <w:r w:rsidR="000C2E95">
        <w:rPr>
          <w:lang w:val="en-US" w:eastAsia="fr-FR"/>
        </w:rPr>
        <w:t xml:space="preserve"> (stronger than with ESP)</w:t>
      </w:r>
      <w:r w:rsidRPr="000449EE">
        <w:rPr>
          <w:lang w:val="en-US" w:eastAsia="fr-FR"/>
        </w:rPr>
        <w:t>, usually referred to as just authentication.</w:t>
      </w:r>
    </w:p>
    <w:p w:rsidR="000449EE" w:rsidRDefault="00FD3994" w:rsidP="00F3425A">
      <w:pPr>
        <w:pStyle w:val="Heading4"/>
      </w:pPr>
      <w:bookmarkStart w:id="529" w:name="_Toc413851141"/>
      <w:r>
        <w:t>IPsec Direct Encapsulation</w:t>
      </w:r>
      <w:bookmarkEnd w:id="529"/>
    </w:p>
    <w:p w:rsidR="00FD3994" w:rsidRDefault="00FD3994" w:rsidP="00FD3994">
      <w:pPr>
        <w:rPr>
          <w:lang w:val="en-US" w:eastAsia="fr-FR"/>
        </w:rPr>
      </w:pPr>
      <w:r w:rsidRPr="00FD3994">
        <w:rPr>
          <w:lang w:val="en-US" w:eastAsia="fr-FR"/>
        </w:rPr>
        <w:t xml:space="preserve">IPsec provides a tunnel mode of operation that enables it to be used as a standalone connection method and is the most fundamental VPN design model. When you are using IPsec direct encapsulation, </w:t>
      </w:r>
      <w:r w:rsidRPr="00FD3994">
        <w:rPr>
          <w:b/>
          <w:bCs/>
          <w:lang w:val="en-US" w:eastAsia="fr-FR"/>
        </w:rPr>
        <w:t>IP multicast and thus dynamic routing protocols are not supported</w:t>
      </w:r>
      <w:r w:rsidRPr="00FD3994">
        <w:rPr>
          <w:lang w:val="en-US" w:eastAsia="fr-FR"/>
        </w:rPr>
        <w:t>.</w:t>
      </w:r>
    </w:p>
    <w:p w:rsidR="00FD3994" w:rsidRPr="00FD3994" w:rsidRDefault="00FD3994" w:rsidP="00FD3994">
      <w:pPr>
        <w:rPr>
          <w:lang w:val="en-US" w:eastAsia="fr-FR"/>
        </w:rPr>
      </w:pPr>
    </w:p>
    <w:p w:rsidR="00FD3994" w:rsidRPr="00FD3994" w:rsidRDefault="00FD3994" w:rsidP="00FD3994">
      <w:pPr>
        <w:rPr>
          <w:lang w:val="en-US" w:eastAsia="fr-FR"/>
        </w:rPr>
      </w:pPr>
      <w:r w:rsidRPr="00FD3994">
        <w:rPr>
          <w:lang w:val="en-US" w:eastAsia="fr-FR"/>
        </w:rPr>
        <w:t xml:space="preserve">The </w:t>
      </w:r>
      <w:r w:rsidRPr="00FD3994">
        <w:rPr>
          <w:b/>
          <w:bCs/>
          <w:lang w:val="en-US" w:eastAsia="fr-FR"/>
        </w:rPr>
        <w:t>headend IPse</w:t>
      </w:r>
      <w:r w:rsidRPr="00FD3994">
        <w:rPr>
          <w:lang w:val="en-US" w:eastAsia="fr-FR"/>
        </w:rPr>
        <w:t xml:space="preserve">c terminating device needs to use </w:t>
      </w:r>
      <w:r w:rsidRPr="00FD3994">
        <w:rPr>
          <w:i/>
          <w:iCs/>
          <w:lang w:val="en-US" w:eastAsia="fr-FR"/>
        </w:rPr>
        <w:t>static IP addressing</w:t>
      </w:r>
      <w:r w:rsidRPr="00FD3994">
        <w:rPr>
          <w:lang w:val="en-US" w:eastAsia="fr-FR"/>
        </w:rPr>
        <w:t xml:space="preserve">, but the </w:t>
      </w:r>
      <w:r w:rsidRPr="00FD3994">
        <w:rPr>
          <w:b/>
          <w:bCs/>
          <w:lang w:val="en-US" w:eastAsia="fr-FR"/>
        </w:rPr>
        <w:t>remote IPsec</w:t>
      </w:r>
      <w:r w:rsidRPr="00FD3994">
        <w:rPr>
          <w:lang w:val="en-US" w:eastAsia="fr-FR"/>
        </w:rPr>
        <w:t xml:space="preserve"> endpoints can use </w:t>
      </w:r>
      <w:r w:rsidRPr="00FD3994">
        <w:rPr>
          <w:i/>
          <w:iCs/>
          <w:lang w:val="en-US" w:eastAsia="fr-FR"/>
        </w:rPr>
        <w:t>static or dynamic IP addressing</w:t>
      </w:r>
      <w:r w:rsidRPr="00FD3994">
        <w:rPr>
          <w:lang w:val="en-US" w:eastAsia="fr-FR"/>
        </w:rPr>
        <w:t>. Redundancy can be provided at the headend by using multiple IPsec terminating devices, and each remote IPsec endpoint can be populated with a list of headend endpoints to make connections with.</w:t>
      </w:r>
    </w:p>
    <w:p w:rsidR="00FD3994" w:rsidRDefault="00FD3994" w:rsidP="00FD3994">
      <w:pPr>
        <w:rPr>
          <w:lang w:val="en-US" w:eastAsia="fr-FR"/>
        </w:rPr>
      </w:pPr>
      <w:r w:rsidRPr="00FD3994">
        <w:rPr>
          <w:lang w:val="en-US" w:eastAsia="fr-FR"/>
        </w:rPr>
        <w:t>IPsec packet payloads can be encrypted, and IPsec receivers can authenticate packet origins.</w:t>
      </w:r>
    </w:p>
    <w:p w:rsidR="00FD3994" w:rsidRPr="00FD3994" w:rsidRDefault="00FD3994" w:rsidP="00FD3994">
      <w:pPr>
        <w:jc w:val="center"/>
        <w:rPr>
          <w:lang w:val="en-US" w:eastAsia="fr-FR"/>
        </w:rPr>
      </w:pPr>
      <w:r>
        <w:rPr>
          <w:noProof/>
          <w:lang w:val="en-US"/>
        </w:rPr>
        <w:drawing>
          <wp:inline distT="0" distB="0" distL="0" distR="0" wp14:anchorId="2F2B5C9A" wp14:editId="2D8C3D03">
            <wp:extent cx="5172797" cy="3866667"/>
            <wp:effectExtent l="0" t="0" r="8890" b="635"/>
            <wp:docPr id="417" name="Imag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5172797" cy="3866667"/>
                    </a:xfrm>
                    <a:prstGeom prst="rect">
                      <a:avLst/>
                    </a:prstGeom>
                  </pic:spPr>
                </pic:pic>
              </a:graphicData>
            </a:graphic>
          </wp:inline>
        </w:drawing>
      </w:r>
    </w:p>
    <w:p w:rsidR="00FD3994" w:rsidRDefault="00FD3994" w:rsidP="00151ADF">
      <w:pPr>
        <w:rPr>
          <w:rFonts w:eastAsia="Times New Roman" w:cs="Times New Roman"/>
          <w:lang w:val="en-US" w:eastAsia="fr-FR"/>
        </w:rPr>
      </w:pPr>
    </w:p>
    <w:p w:rsidR="00974D21" w:rsidRPr="00260798" w:rsidRDefault="00974D21" w:rsidP="00151ADF">
      <w:pPr>
        <w:rPr>
          <w:rFonts w:eastAsia="Times New Roman" w:cs="Times New Roman"/>
          <w:lang w:val="en-US" w:eastAsia="fr-FR"/>
        </w:rPr>
      </w:pPr>
      <w:r w:rsidRPr="00260798">
        <w:rPr>
          <w:rFonts w:eastAsia="Times New Roman" w:cs="Times New Roman"/>
          <w:lang w:val="en-US" w:eastAsia="fr-FR"/>
        </w:rPr>
        <w:t xml:space="preserve">Different alternatives exist for supporting </w:t>
      </w:r>
      <w:r w:rsidR="00E7512A" w:rsidRPr="00E7512A">
        <w:rPr>
          <w:rFonts w:eastAsia="Times New Roman" w:cs="Times New Roman"/>
          <w:b/>
          <w:i/>
          <w:lang w:val="en-US" w:eastAsia="fr-FR"/>
        </w:rPr>
        <w:t>IGPs</w:t>
      </w:r>
      <w:r w:rsidRPr="00260798">
        <w:rPr>
          <w:rFonts w:eastAsia="Times New Roman" w:cs="Times New Roman"/>
          <w:lang w:val="en-US" w:eastAsia="fr-FR"/>
        </w:rPr>
        <w:t xml:space="preserve"> over an IPsec tunnel. These options include:</w:t>
      </w:r>
    </w:p>
    <w:p w:rsidR="00974D21" w:rsidRPr="00260798" w:rsidRDefault="00974D21" w:rsidP="009E17BB">
      <w:pPr>
        <w:numPr>
          <w:ilvl w:val="0"/>
          <w:numId w:val="182"/>
        </w:numPr>
        <w:ind w:left="708"/>
        <w:contextualSpacing/>
        <w:rPr>
          <w:rFonts w:eastAsia="Times New Roman" w:cs="Times New Roman"/>
          <w:b/>
          <w:lang w:val="en-US" w:eastAsia="fr-FR"/>
        </w:rPr>
      </w:pPr>
      <w:r w:rsidRPr="00260798">
        <w:rPr>
          <w:rFonts w:eastAsia="Times New Roman" w:cs="Times New Roman"/>
          <w:b/>
          <w:lang w:val="en-US" w:eastAsia="fr-FR"/>
        </w:rPr>
        <w:t>GRE Tunnel Interface</w:t>
      </w:r>
      <w:r w:rsidR="00F041F7">
        <w:rPr>
          <w:rFonts w:eastAsia="Times New Roman" w:cs="Times New Roman"/>
          <w:b/>
          <w:lang w:val="en-US" w:eastAsia="fr-FR"/>
        </w:rPr>
        <w:t xml:space="preserve">: </w:t>
      </w:r>
      <w:r w:rsidR="00F041F7" w:rsidRPr="00F041F7">
        <w:rPr>
          <w:rFonts w:eastAsia="Times New Roman" w:cs="Times New Roman"/>
          <w:b/>
          <w:i/>
          <w:lang w:val="en-US" w:eastAsia="fr-FR"/>
        </w:rPr>
        <w:t>Hub-and-Spoke VPN</w:t>
      </w:r>
    </w:p>
    <w:p w:rsidR="00987A99" w:rsidRPr="00260798" w:rsidRDefault="00987A99" w:rsidP="009E17BB">
      <w:pPr>
        <w:numPr>
          <w:ilvl w:val="0"/>
          <w:numId w:val="181"/>
        </w:numPr>
        <w:ind w:left="708"/>
        <w:contextualSpacing/>
        <w:rPr>
          <w:rFonts w:eastAsia="Times New Roman" w:cs="Times New Roman"/>
          <w:lang w:val="en-US" w:eastAsia="fr-FR"/>
        </w:rPr>
      </w:pPr>
      <w:r w:rsidRPr="00260798">
        <w:rPr>
          <w:rFonts w:eastAsia="Times New Roman" w:cs="Times New Roman"/>
          <w:b/>
          <w:bCs/>
          <w:lang w:val="en-US" w:eastAsia="fr-FR"/>
        </w:rPr>
        <w:t>Virtual Tunnel Interfaces:</w:t>
      </w:r>
      <w:r w:rsidRPr="00260798">
        <w:rPr>
          <w:rFonts w:eastAsia="Times New Roman" w:cs="Times New Roman"/>
          <w:lang w:val="en-US" w:eastAsia="fr-FR"/>
        </w:rPr>
        <w:t> </w:t>
      </w:r>
      <w:r w:rsidRPr="00F041F7">
        <w:rPr>
          <w:rFonts w:eastAsia="Times New Roman" w:cs="Times New Roman"/>
          <w:b/>
          <w:i/>
          <w:lang w:val="en-US" w:eastAsia="fr-FR"/>
        </w:rPr>
        <w:t>Hub-and-Spoke VPN</w:t>
      </w:r>
      <w:r>
        <w:rPr>
          <w:rFonts w:eastAsia="Times New Roman" w:cs="Times New Roman"/>
          <w:b/>
          <w:i/>
          <w:lang w:val="en-US" w:eastAsia="fr-FR"/>
        </w:rPr>
        <w:t>:</w:t>
      </w:r>
      <w:r w:rsidRPr="00260798">
        <w:rPr>
          <w:rFonts w:eastAsia="Times New Roman" w:cs="Times New Roman"/>
          <w:lang w:val="en-US" w:eastAsia="fr-FR"/>
        </w:rPr>
        <w:t xml:space="preserve"> Similar in concept to GRE tunnels but it uses an encapsulation that does not add an extra 4-byte header. (GRE adds such a header.)</w:t>
      </w:r>
    </w:p>
    <w:p w:rsidR="00151ADF" w:rsidRDefault="00151ADF" w:rsidP="009E17BB">
      <w:pPr>
        <w:numPr>
          <w:ilvl w:val="0"/>
          <w:numId w:val="181"/>
        </w:numPr>
        <w:ind w:left="708"/>
        <w:contextualSpacing/>
        <w:rPr>
          <w:rFonts w:eastAsia="Times New Roman" w:cs="Times New Roman"/>
          <w:lang w:val="en-US" w:eastAsia="fr-FR"/>
        </w:rPr>
      </w:pPr>
      <w:r w:rsidRPr="00260798">
        <w:rPr>
          <w:rFonts w:eastAsia="Times New Roman" w:cs="Times New Roman"/>
          <w:b/>
          <w:bCs/>
          <w:lang w:val="en-US" w:eastAsia="fr-FR"/>
        </w:rPr>
        <w:t>Dynamic Multipoint VPN (DMVPN):</w:t>
      </w:r>
      <w:r w:rsidRPr="00260798">
        <w:rPr>
          <w:rFonts w:eastAsia="Times New Roman" w:cs="Times New Roman"/>
          <w:lang w:val="en-US" w:eastAsia="fr-FR"/>
        </w:rPr>
        <w:t> </w:t>
      </w:r>
      <w:r w:rsidR="00F041F7" w:rsidRPr="00F041F7">
        <w:rPr>
          <w:rFonts w:eastAsia="Times New Roman" w:cs="Times New Roman"/>
          <w:b/>
          <w:i/>
          <w:lang w:val="en-US" w:eastAsia="fr-FR"/>
        </w:rPr>
        <w:t>Site-to-Site VPN</w:t>
      </w:r>
      <w:r w:rsidR="00F041F7">
        <w:rPr>
          <w:rFonts w:eastAsia="Times New Roman" w:cs="Times New Roman"/>
          <w:lang w:val="en-US" w:eastAsia="fr-FR"/>
        </w:rPr>
        <w:t xml:space="preserve">: </w:t>
      </w:r>
      <w:r w:rsidRPr="00260798">
        <w:rPr>
          <w:rFonts w:eastAsia="Times New Roman" w:cs="Times New Roman"/>
          <w:lang w:val="en-US" w:eastAsia="fr-FR"/>
        </w:rPr>
        <w:t>Creates a multipoint VPN concept, allowing less configuration to add new sites.</w:t>
      </w:r>
    </w:p>
    <w:p w:rsidR="00974D21" w:rsidRPr="00151ADF" w:rsidRDefault="00974D21" w:rsidP="009E17BB">
      <w:pPr>
        <w:pStyle w:val="ListParagraph"/>
        <w:numPr>
          <w:ilvl w:val="0"/>
          <w:numId w:val="244"/>
        </w:numPr>
        <w:rPr>
          <w:lang w:val="en-US"/>
        </w:rPr>
      </w:pPr>
      <w:r w:rsidRPr="00151ADF">
        <w:rPr>
          <w:b/>
          <w:bCs/>
          <w:lang w:val="en-US"/>
        </w:rPr>
        <w:t>Group Encrypted Transport (GET) VPN:</w:t>
      </w:r>
      <w:r w:rsidRPr="00151ADF">
        <w:rPr>
          <w:lang w:val="en-US"/>
        </w:rPr>
        <w:t> </w:t>
      </w:r>
      <w:r w:rsidR="00F041F7" w:rsidRPr="00F041F7">
        <w:rPr>
          <w:b/>
          <w:i/>
          <w:lang w:val="en-US"/>
        </w:rPr>
        <w:t>Any-to-Any VPN</w:t>
      </w:r>
      <w:r w:rsidR="00F041F7">
        <w:rPr>
          <w:lang w:val="en-US"/>
        </w:rPr>
        <w:t>:</w:t>
      </w:r>
      <w:r w:rsidR="00F041F7" w:rsidRPr="00151ADF">
        <w:rPr>
          <w:lang w:val="en-US"/>
        </w:rPr>
        <w:t xml:space="preserve"> </w:t>
      </w:r>
      <w:r w:rsidRPr="00151ADF">
        <w:rPr>
          <w:lang w:val="en-US"/>
        </w:rPr>
        <w:t>A more recent addition to IOS, also supporting multipoint VPNs with less configuration to add</w:t>
      </w:r>
      <w:r w:rsidR="00F041F7">
        <w:rPr>
          <w:lang w:val="en-US"/>
        </w:rPr>
        <w:t xml:space="preserve"> new sites.</w:t>
      </w:r>
    </w:p>
    <w:p w:rsidR="0089143B" w:rsidRDefault="0089143B">
      <w:pPr>
        <w:spacing w:after="200"/>
        <w:rPr>
          <w:rFonts w:asciiTheme="majorHAnsi" w:eastAsia="Times New Roman" w:hAnsiTheme="majorHAnsi" w:cstheme="majorBidi"/>
          <w:b/>
          <w:bCs/>
          <w:color w:val="4F81BD" w:themeColor="accent1"/>
          <w:lang w:val="en-US" w:eastAsia="fr-FR"/>
        </w:rPr>
      </w:pPr>
      <w:r>
        <w:rPr>
          <w:rFonts w:eastAsia="Times New Roman"/>
          <w:lang w:val="en-US" w:eastAsia="fr-FR"/>
        </w:rPr>
        <w:br w:type="page"/>
      </w:r>
    </w:p>
    <w:p w:rsidR="00FD3994" w:rsidRDefault="00FD3994" w:rsidP="00AB59E0">
      <w:pPr>
        <w:pStyle w:val="Heading3"/>
      </w:pPr>
      <w:bookmarkStart w:id="530" w:name="_Toc413851142"/>
      <w:r>
        <w:lastRenderedPageBreak/>
        <w:t>GRE Over IPsec</w:t>
      </w:r>
      <w:bookmarkEnd w:id="530"/>
    </w:p>
    <w:p w:rsidR="00FD3994" w:rsidRPr="00FD3994" w:rsidRDefault="00FD3994" w:rsidP="00FD3994">
      <w:pPr>
        <w:rPr>
          <w:lang w:val="en-US" w:eastAsia="fr-FR"/>
        </w:rPr>
      </w:pPr>
      <w:r w:rsidRPr="00FD3994">
        <w:rPr>
          <w:lang w:val="en-US" w:eastAsia="fr-FR"/>
        </w:rPr>
        <w:t>Generic Routing Encapsulation was developed by Cisco to encapsulate a variety of protocols inside IP tunnels.</w:t>
      </w:r>
    </w:p>
    <w:p w:rsidR="00FD3994" w:rsidRDefault="00FD3994" w:rsidP="00FD3994">
      <w:pPr>
        <w:rPr>
          <w:lang w:val="en-US" w:eastAsia="fr-FR"/>
        </w:rPr>
      </w:pPr>
      <w:r w:rsidRPr="00FD3994">
        <w:rPr>
          <w:lang w:val="en-US" w:eastAsia="fr-FR"/>
        </w:rPr>
        <w:t>Using IPsec with GRE tunnels provides for secure VPN tunnel</w:t>
      </w:r>
      <w:r>
        <w:rPr>
          <w:lang w:val="en-US" w:eastAsia="fr-FR"/>
        </w:rPr>
        <w:t>s by encrypt</w:t>
      </w:r>
      <w:r w:rsidR="006A5305">
        <w:rPr>
          <w:lang w:val="en-US" w:eastAsia="fr-FR"/>
        </w:rPr>
        <w:t>ing the GRE tunnel:</w:t>
      </w:r>
    </w:p>
    <w:p w:rsidR="006A5305" w:rsidRDefault="00FD3994" w:rsidP="009E17BB">
      <w:pPr>
        <w:pStyle w:val="ListParagraph"/>
        <w:numPr>
          <w:ilvl w:val="0"/>
          <w:numId w:val="331"/>
        </w:numPr>
        <w:rPr>
          <w:lang w:val="en-US"/>
        </w:rPr>
      </w:pPr>
      <w:r w:rsidRPr="006A5305">
        <w:rPr>
          <w:bCs/>
          <w:lang w:val="en-US"/>
        </w:rPr>
        <w:t>support for</w:t>
      </w:r>
      <w:r w:rsidRPr="006A5305">
        <w:rPr>
          <w:b/>
          <w:bCs/>
          <w:lang w:val="en-US"/>
        </w:rPr>
        <w:t xml:space="preserve"> IP multicast, hence dynamic IGP routing protocols, and non-IP protocols</w:t>
      </w:r>
      <w:r w:rsidR="006A5305">
        <w:rPr>
          <w:lang w:val="en-US"/>
        </w:rPr>
        <w:t>.</w:t>
      </w:r>
    </w:p>
    <w:p w:rsidR="006A5305" w:rsidRDefault="00FD3994" w:rsidP="009E17BB">
      <w:pPr>
        <w:pStyle w:val="ListParagraph"/>
        <w:numPr>
          <w:ilvl w:val="0"/>
          <w:numId w:val="331"/>
        </w:numPr>
        <w:rPr>
          <w:lang w:val="en-US"/>
        </w:rPr>
      </w:pPr>
      <w:r w:rsidRPr="006A5305">
        <w:rPr>
          <w:lang w:val="en-US"/>
        </w:rPr>
        <w:t>support for</w:t>
      </w:r>
      <w:r w:rsidRPr="006A5305">
        <w:rPr>
          <w:b/>
          <w:lang w:val="en-US"/>
        </w:rPr>
        <w:t xml:space="preserve"> QoS policies </w:t>
      </w:r>
      <w:r w:rsidR="006A5305" w:rsidRPr="006A5305">
        <w:rPr>
          <w:lang w:val="en-US"/>
        </w:rPr>
        <w:t>and</w:t>
      </w:r>
      <w:r w:rsidR="006A5305" w:rsidRPr="006A5305">
        <w:rPr>
          <w:b/>
          <w:lang w:val="en-US"/>
        </w:rPr>
        <w:t xml:space="preserve"> deterministic routing metrics</w:t>
      </w:r>
      <w:r w:rsidR="006A5305" w:rsidRPr="006A5305">
        <w:rPr>
          <w:lang w:val="en-US"/>
        </w:rPr>
        <w:t xml:space="preserve"> </w:t>
      </w:r>
      <w:r w:rsidRPr="006A5305">
        <w:rPr>
          <w:lang w:val="en-US"/>
        </w:rPr>
        <w:t>for head</w:t>
      </w:r>
      <w:r w:rsidR="006A5305">
        <w:rPr>
          <w:lang w:val="en-US"/>
        </w:rPr>
        <w:t>end IPsec termination points.</w:t>
      </w:r>
    </w:p>
    <w:p w:rsidR="00FD3994" w:rsidRPr="006A5305" w:rsidRDefault="00FD3994" w:rsidP="009E17BB">
      <w:pPr>
        <w:pStyle w:val="ListParagraph"/>
        <w:numPr>
          <w:ilvl w:val="0"/>
          <w:numId w:val="331"/>
        </w:numPr>
        <w:rPr>
          <w:lang w:val="en-US"/>
        </w:rPr>
      </w:pPr>
      <w:r w:rsidRPr="006A5305">
        <w:rPr>
          <w:lang w:val="en-US"/>
        </w:rPr>
        <w:t>Because all the primary and backup GRE over IPsec tunnels are preestablished, there is built-in redundancy to support failure scenarios.</w:t>
      </w:r>
    </w:p>
    <w:p w:rsidR="00FD3994" w:rsidRDefault="00FD3994" w:rsidP="00FD3994">
      <w:pPr>
        <w:rPr>
          <w:lang w:val="en-US" w:eastAsia="fr-FR"/>
        </w:rPr>
      </w:pPr>
    </w:p>
    <w:p w:rsidR="00FD3994" w:rsidRPr="00FD3994" w:rsidRDefault="00FD3994" w:rsidP="00FD3994">
      <w:pPr>
        <w:rPr>
          <w:lang w:val="en-US" w:eastAsia="fr-FR"/>
        </w:rPr>
      </w:pPr>
      <w:r w:rsidRPr="00FD3994">
        <w:rPr>
          <w:lang w:val="en-US" w:eastAsia="fr-FR"/>
        </w:rPr>
        <w:t xml:space="preserve">The </w:t>
      </w:r>
      <w:r w:rsidRPr="00FD3994">
        <w:rPr>
          <w:i/>
          <w:iCs/>
          <w:lang w:val="en-US" w:eastAsia="fr-FR"/>
        </w:rPr>
        <w:t>IP addressing for the remote sites can have dynamic or static addressing, but the headend site requires static IP addressing</w:t>
      </w:r>
      <w:r w:rsidRPr="00FD3994">
        <w:rPr>
          <w:lang w:val="en-US" w:eastAsia="fr-FR"/>
        </w:rPr>
        <w:t>. Primary tunnels can be differentiated from backup tunnels by modifying the routing metrics slightly to prefer the one or the other.</w:t>
      </w:r>
    </w:p>
    <w:p w:rsidR="002D1A7F" w:rsidRPr="001B0F99" w:rsidRDefault="002D1A7F" w:rsidP="002D1A7F">
      <w:pPr>
        <w:rPr>
          <w:lang w:val="en-US"/>
        </w:rPr>
      </w:pPr>
      <w:bookmarkStart w:id="531" w:name="_Toc326328540"/>
    </w:p>
    <w:p w:rsidR="00DB2231" w:rsidRPr="009E55F0" w:rsidRDefault="00DB2231">
      <w:pPr>
        <w:spacing w:after="200"/>
        <w:rPr>
          <w:lang w:val="en-US"/>
        </w:rPr>
      </w:pPr>
      <w:r w:rsidRPr="009E55F0">
        <w:rPr>
          <w:lang w:val="en-US"/>
        </w:rPr>
        <w:br w:type="page"/>
      </w:r>
    </w:p>
    <w:p w:rsidR="00974D21" w:rsidRDefault="00B675E2" w:rsidP="00AB59E0">
      <w:pPr>
        <w:pStyle w:val="Heading2"/>
      </w:pPr>
      <w:bookmarkStart w:id="532" w:name="_Toc413850743"/>
      <w:bookmarkStart w:id="533" w:name="_Toc413851143"/>
      <w:r w:rsidRPr="0014759B">
        <w:lastRenderedPageBreak/>
        <w:t>Branch Routing</w:t>
      </w:r>
      <w:bookmarkEnd w:id="532"/>
      <w:bookmarkEnd w:id="533"/>
    </w:p>
    <w:p w:rsidR="00502AB0" w:rsidRDefault="00502AB0" w:rsidP="00502AB0">
      <w:pPr>
        <w:jc w:val="center"/>
        <w:rPr>
          <w:b/>
          <w:bCs/>
          <w:lang w:val="en-US"/>
        </w:rPr>
      </w:pPr>
      <w:r w:rsidRPr="00A2232B">
        <w:rPr>
          <w:b/>
          <w:bCs/>
          <w:lang w:val="en-US"/>
        </w:rPr>
        <w:t>Example Small, Medium, and Large Branch Designs</w:t>
      </w:r>
    </w:p>
    <w:p w:rsidR="00502AB0" w:rsidRPr="00A2232B" w:rsidRDefault="00502AB0" w:rsidP="00502AB0">
      <w:pPr>
        <w:jc w:val="center"/>
        <w:rPr>
          <w:b/>
          <w:bCs/>
          <w:lang w:val="en-US"/>
        </w:rPr>
      </w:pPr>
    </w:p>
    <w:p w:rsidR="00502AB0" w:rsidRDefault="00502AB0" w:rsidP="00502AB0">
      <w:pPr>
        <w:jc w:val="center"/>
        <w:rPr>
          <w:lang w:val="en-US"/>
        </w:rPr>
      </w:pPr>
      <w:r w:rsidRPr="00A2232B">
        <w:rPr>
          <w:noProof/>
          <w:lang w:val="en-US"/>
        </w:rPr>
        <w:drawing>
          <wp:inline distT="0" distB="0" distL="0" distR="0" wp14:anchorId="780D7759" wp14:editId="37A89AAD">
            <wp:extent cx="3575304" cy="3438144"/>
            <wp:effectExtent l="0" t="0" r="6350" b="0"/>
            <wp:docPr id="206" name="Picture 2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575304" cy="3438144"/>
                    </a:xfrm>
                    <a:prstGeom prst="rect">
                      <a:avLst/>
                    </a:prstGeom>
                    <a:noFill/>
                    <a:ln>
                      <a:noFill/>
                    </a:ln>
                  </pic:spPr>
                </pic:pic>
              </a:graphicData>
            </a:graphic>
          </wp:inline>
        </w:drawing>
      </w:r>
    </w:p>
    <w:p w:rsidR="00B675E2" w:rsidRDefault="00B675E2" w:rsidP="00AB59E0">
      <w:pPr>
        <w:pStyle w:val="Heading3"/>
      </w:pPr>
      <w:bookmarkStart w:id="534" w:name="_Toc413851144"/>
      <w:r w:rsidRPr="0014759B">
        <w:t>Small Branch</w:t>
      </w:r>
      <w:bookmarkEnd w:id="531"/>
      <w:r w:rsidR="00974D21">
        <w:t>es</w:t>
      </w:r>
      <w:bookmarkEnd w:id="534"/>
    </w:p>
    <w:p w:rsidR="00502AB0" w:rsidRDefault="00502AB0" w:rsidP="00502AB0">
      <w:pPr>
        <w:rPr>
          <w:lang w:val="en-US"/>
        </w:rPr>
      </w:pPr>
      <w:r w:rsidRPr="00A2232B">
        <w:rPr>
          <w:lang w:val="en-US"/>
        </w:rPr>
        <w:t xml:space="preserve">For the </w:t>
      </w:r>
      <w:r w:rsidRPr="0021628F">
        <w:rPr>
          <w:i/>
          <w:lang w:val="en-US"/>
        </w:rPr>
        <w:t>small</w:t>
      </w:r>
      <w:r w:rsidRPr="00A2232B">
        <w:rPr>
          <w:lang w:val="en-US"/>
        </w:rPr>
        <w:t xml:space="preserve"> branch design, most of the implementation challenges fall into two main categories: </w:t>
      </w:r>
    </w:p>
    <w:p w:rsidR="00502AB0" w:rsidRPr="0021628F" w:rsidRDefault="00502AB0" w:rsidP="009E17BB">
      <w:pPr>
        <w:pStyle w:val="ListParagraph"/>
        <w:numPr>
          <w:ilvl w:val="0"/>
          <w:numId w:val="248"/>
        </w:numPr>
        <w:rPr>
          <w:lang w:val="en-US"/>
        </w:rPr>
      </w:pPr>
      <w:r w:rsidRPr="0021628F">
        <w:rPr>
          <w:lang w:val="en-US"/>
        </w:rPr>
        <w:t xml:space="preserve">features needed for communication with hosts in the public Internet. It includes the Internet access details–how to make DSL, cable, and so on work–plus services likely to be required to learn, allocate, and translate the public IP addresses learned from the ISP, such as </w:t>
      </w:r>
      <w:r w:rsidR="00640739" w:rsidRPr="0021628F">
        <w:rPr>
          <w:lang w:val="en-US"/>
        </w:rPr>
        <w:t xml:space="preserve">DHCP </w:t>
      </w:r>
      <w:r w:rsidR="00640739">
        <w:rPr>
          <w:lang w:val="en-US"/>
        </w:rPr>
        <w:t xml:space="preserve">and </w:t>
      </w:r>
      <w:r w:rsidRPr="0021628F">
        <w:rPr>
          <w:lang w:val="en-US"/>
        </w:rPr>
        <w:t>NAT.</w:t>
      </w:r>
    </w:p>
    <w:p w:rsidR="00502AB0" w:rsidRDefault="00502AB0" w:rsidP="009E17BB">
      <w:pPr>
        <w:pStyle w:val="ListParagraph"/>
        <w:numPr>
          <w:ilvl w:val="0"/>
          <w:numId w:val="248"/>
        </w:numPr>
        <w:rPr>
          <w:lang w:val="en-US"/>
        </w:rPr>
      </w:pPr>
      <w:r w:rsidRPr="0021628F">
        <w:rPr>
          <w:lang w:val="en-US"/>
        </w:rPr>
        <w:t>features needed to support secure communications with hosts in the Enterprise. It focuses on </w:t>
      </w:r>
      <w:r w:rsidRPr="00EC6BB0">
        <w:rPr>
          <w:i/>
          <w:iCs/>
          <w:lang w:val="en-US"/>
        </w:rPr>
        <w:t>virtual private network (VPN)</w:t>
      </w:r>
      <w:r w:rsidRPr="0021628F">
        <w:rPr>
          <w:lang w:val="en-US"/>
        </w:rPr>
        <w:t> options that allow the Enterprise to trust that a packet comes from a legitimate branch office, and to prevent attackers from reading the contents of the packet as it crosses the Internet.</w:t>
      </w:r>
    </w:p>
    <w:p w:rsidR="00DB2231" w:rsidRPr="00DB2231" w:rsidRDefault="00DB2231" w:rsidP="00DB2231">
      <w:pPr>
        <w:rPr>
          <w:lang w:val="en-US"/>
        </w:rPr>
      </w:pPr>
    </w:p>
    <w:p w:rsidR="00B675E2" w:rsidRPr="0014759B" w:rsidRDefault="00B675E2" w:rsidP="00B675E2">
      <w:pPr>
        <w:jc w:val="center"/>
        <w:rPr>
          <w:rFonts w:eastAsia="Times New Roman" w:cs="Times New Roman"/>
          <w:b/>
          <w:bCs/>
          <w:lang w:val="en-US" w:eastAsia="fr-FR"/>
        </w:rPr>
      </w:pPr>
      <w:r w:rsidRPr="0014759B">
        <w:rPr>
          <w:rFonts w:eastAsia="Times New Roman" w:cs="Times New Roman"/>
          <w:b/>
          <w:bCs/>
          <w:lang w:val="en-US" w:eastAsia="fr-FR"/>
        </w:rPr>
        <w:t>Routing over the IPsec Tunnel or Through the Public Internet</w:t>
      </w:r>
    </w:p>
    <w:p w:rsidR="00B675E2" w:rsidRPr="0014759B" w:rsidRDefault="00B675E2" w:rsidP="00B675E2">
      <w:pPr>
        <w:jc w:val="center"/>
        <w:rPr>
          <w:rFonts w:eastAsia="Times New Roman" w:cs="Times New Roman"/>
          <w:lang w:val="en-US" w:eastAsia="fr-FR"/>
        </w:rPr>
      </w:pPr>
      <w:r w:rsidRPr="0014759B">
        <w:rPr>
          <w:rFonts w:eastAsia="Times New Roman" w:cs="Times New Roman"/>
          <w:noProof/>
          <w:lang w:val="en-US"/>
        </w:rPr>
        <w:drawing>
          <wp:inline distT="0" distB="0" distL="0" distR="0" wp14:anchorId="5A42B6BD" wp14:editId="4C694CF9">
            <wp:extent cx="5961888" cy="3822192"/>
            <wp:effectExtent l="0" t="0" r="1270" b="6985"/>
            <wp:docPr id="71" name="Picture 4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961888" cy="3822192"/>
                    </a:xfrm>
                    <a:prstGeom prst="rect">
                      <a:avLst/>
                    </a:prstGeom>
                    <a:noFill/>
                    <a:ln>
                      <a:noFill/>
                    </a:ln>
                  </pic:spPr>
                </pic:pic>
              </a:graphicData>
            </a:graphic>
          </wp:inline>
        </w:drawing>
      </w:r>
    </w:p>
    <w:p w:rsidR="00B675E2" w:rsidRPr="0014759B" w:rsidRDefault="00B675E2" w:rsidP="00AB59E0">
      <w:pPr>
        <w:pStyle w:val="Heading3"/>
        <w:rPr>
          <w:rFonts w:cs="Times New Roman"/>
        </w:rPr>
      </w:pPr>
      <w:bookmarkStart w:id="535" w:name="_Toc326328541"/>
      <w:bookmarkStart w:id="536" w:name="_Toc413851145"/>
      <w:r w:rsidRPr="0014759B">
        <w:lastRenderedPageBreak/>
        <w:t>Medium and Large Branches</w:t>
      </w:r>
      <w:bookmarkEnd w:id="535"/>
      <w:bookmarkEnd w:id="536"/>
    </w:p>
    <w:p w:rsidR="00B675E2" w:rsidRDefault="00B675E2" w:rsidP="00B675E2">
      <w:pPr>
        <w:rPr>
          <w:rFonts w:eastAsia="Times New Roman" w:cs="Times New Roman"/>
          <w:lang w:val="en-US" w:eastAsia="fr-FR"/>
        </w:rPr>
      </w:pPr>
      <w:r w:rsidRPr="0014759B">
        <w:rPr>
          <w:rFonts w:eastAsia="Times New Roman" w:cs="Times New Roman"/>
          <w:lang w:val="en-US" w:eastAsia="fr-FR"/>
        </w:rPr>
        <w:t>Focusing on the branch router’s logic, two main options exist:</w:t>
      </w:r>
    </w:p>
    <w:p w:rsidR="00B675E2" w:rsidRPr="0014759B" w:rsidRDefault="00B675E2" w:rsidP="009E17BB">
      <w:pPr>
        <w:numPr>
          <w:ilvl w:val="0"/>
          <w:numId w:val="175"/>
        </w:numPr>
        <w:contextualSpacing/>
        <w:rPr>
          <w:rFonts w:eastAsia="Times New Roman" w:cs="Times New Roman"/>
          <w:lang w:val="en-US" w:eastAsia="fr-FR"/>
        </w:rPr>
      </w:pPr>
      <w:r w:rsidRPr="0014759B">
        <w:rPr>
          <w:rFonts w:eastAsia="Times New Roman" w:cs="Times New Roman"/>
          <w:lang w:val="en-US" w:eastAsia="fr-FR"/>
        </w:rPr>
        <w:t xml:space="preserve">using </w:t>
      </w:r>
      <w:r w:rsidRPr="0014759B">
        <w:rPr>
          <w:rFonts w:eastAsia="Times New Roman" w:cs="Times New Roman"/>
          <w:i/>
          <w:lang w:val="en-US" w:eastAsia="fr-FR"/>
        </w:rPr>
        <w:t>static routes</w:t>
      </w:r>
      <w:r w:rsidRPr="0014759B">
        <w:rPr>
          <w:rFonts w:eastAsia="Times New Roman" w:cs="Times New Roman"/>
          <w:lang w:val="en-US" w:eastAsia="fr-FR"/>
        </w:rPr>
        <w:t xml:space="preserve"> : they can be used to forward traffic over the private connection and over the IPsec tunnel.</w:t>
      </w:r>
    </w:p>
    <w:p w:rsidR="00B675E2" w:rsidRDefault="00B675E2" w:rsidP="009E17BB">
      <w:pPr>
        <w:pStyle w:val="ListParagraph"/>
        <w:numPr>
          <w:ilvl w:val="0"/>
          <w:numId w:val="177"/>
        </w:numPr>
        <w:rPr>
          <w:lang w:val="en-US"/>
        </w:rPr>
      </w:pPr>
      <w:r w:rsidRPr="00A37770">
        <w:rPr>
          <w:lang w:val="en-US"/>
        </w:rPr>
        <w:t>Note that to use the floating static route option</w:t>
      </w:r>
      <w:r w:rsidR="0012174C">
        <w:rPr>
          <w:lang w:val="en-US"/>
        </w:rPr>
        <w:t xml:space="preserve"> (</w:t>
      </w:r>
      <w:r w:rsidR="0012174C" w:rsidRPr="0012174C">
        <w:rPr>
          <w:b/>
          <w:i/>
          <w:lang w:val="en-US"/>
        </w:rPr>
        <w:t>modified AD</w:t>
      </w:r>
      <w:r w:rsidR="0012174C">
        <w:rPr>
          <w:lang w:val="en-US"/>
        </w:rPr>
        <w:t>)</w:t>
      </w:r>
      <w:r w:rsidRPr="00A37770">
        <w:rPr>
          <w:lang w:val="en-US"/>
        </w:rPr>
        <w:t>, a GRE tunnel would not be required, because the routers do not need to use an IGP through the Internet.</w:t>
      </w:r>
    </w:p>
    <w:p w:rsidR="00B675E2" w:rsidRPr="0014759B" w:rsidRDefault="00B675E2" w:rsidP="009E17BB">
      <w:pPr>
        <w:numPr>
          <w:ilvl w:val="0"/>
          <w:numId w:val="175"/>
        </w:numPr>
        <w:contextualSpacing/>
        <w:rPr>
          <w:rFonts w:eastAsia="Times New Roman" w:cs="Times New Roman"/>
          <w:lang w:val="en-US" w:eastAsia="fr-FR"/>
        </w:rPr>
      </w:pPr>
      <w:r w:rsidRPr="0014759B">
        <w:rPr>
          <w:rFonts w:eastAsia="Times New Roman" w:cs="Times New Roman"/>
          <w:lang w:val="en-US" w:eastAsia="fr-FR"/>
        </w:rPr>
        <w:t xml:space="preserve">using </w:t>
      </w:r>
      <w:r w:rsidRPr="0014759B">
        <w:rPr>
          <w:rFonts w:eastAsia="Times New Roman" w:cs="Times New Roman"/>
          <w:i/>
          <w:lang w:val="en-US" w:eastAsia="fr-FR"/>
        </w:rPr>
        <w:t>an IGP</w:t>
      </w:r>
      <w:r w:rsidRPr="0014759B">
        <w:rPr>
          <w:rFonts w:eastAsia="Times New Roman" w:cs="Times New Roman"/>
          <w:lang w:val="en-US" w:eastAsia="fr-FR"/>
        </w:rPr>
        <w:t xml:space="preserve"> : </w:t>
      </w:r>
      <w:r w:rsidRPr="0014759B">
        <w:rPr>
          <w:rFonts w:eastAsia="Times New Roman" w:cs="Times New Roman"/>
          <w:i/>
          <w:lang w:val="en-US" w:eastAsia="fr-FR"/>
        </w:rPr>
        <w:t>IPsec does not directly support IGP protocols</w:t>
      </w:r>
      <w:r w:rsidRPr="0014759B">
        <w:rPr>
          <w:rFonts w:eastAsia="Times New Roman" w:cs="Times New Roman"/>
          <w:lang w:val="en-US" w:eastAsia="fr-FR"/>
        </w:rPr>
        <w:t>, because the IPsec tunnel cannot natively forward IPv4 multicasts. To overcome this restriction, you can use a </w:t>
      </w:r>
      <w:r w:rsidRPr="0014759B">
        <w:rPr>
          <w:rFonts w:eastAsia="Times New Roman" w:cs="Times New Roman"/>
          <w:i/>
          <w:iCs/>
          <w:lang w:val="en-US" w:eastAsia="fr-FR"/>
        </w:rPr>
        <w:t>GRE tunnel</w:t>
      </w:r>
      <w:r w:rsidRPr="0014759B">
        <w:rPr>
          <w:rFonts w:eastAsia="Times New Roman" w:cs="Times New Roman"/>
          <w:lang w:val="en-US" w:eastAsia="fr-FR"/>
        </w:rPr>
        <w:t> that actually runs over the IPsec tunnel. GRE supports multicasts by encapsulating them in unicast packets, so GRE supports IGPs. Summarizing, by using GRE, you get the following features:</w:t>
      </w:r>
    </w:p>
    <w:p w:rsidR="00B675E2" w:rsidRPr="0014759B" w:rsidRDefault="00B675E2" w:rsidP="009E17BB">
      <w:pPr>
        <w:numPr>
          <w:ilvl w:val="1"/>
          <w:numId w:val="176"/>
        </w:numPr>
        <w:contextualSpacing/>
        <w:rPr>
          <w:rFonts w:eastAsia="Times New Roman" w:cs="Times New Roman"/>
          <w:lang w:val="en-US" w:eastAsia="fr-FR"/>
        </w:rPr>
      </w:pPr>
      <w:r w:rsidRPr="0014759B">
        <w:rPr>
          <w:rFonts w:eastAsia="Times New Roman" w:cs="Times New Roman"/>
          <w:lang w:val="en-US" w:eastAsia="fr-FR"/>
        </w:rPr>
        <w:t>A GRE tunnel acts like a point-to-point link from a Layer 3 perspective.</w:t>
      </w:r>
    </w:p>
    <w:p w:rsidR="00B675E2" w:rsidRPr="0014759B" w:rsidRDefault="00B675E2" w:rsidP="009E17BB">
      <w:pPr>
        <w:numPr>
          <w:ilvl w:val="1"/>
          <w:numId w:val="176"/>
        </w:numPr>
        <w:contextualSpacing/>
        <w:rPr>
          <w:rFonts w:eastAsia="Times New Roman" w:cs="Times New Roman"/>
          <w:lang w:val="en-US" w:eastAsia="fr-FR"/>
        </w:rPr>
      </w:pPr>
      <w:r w:rsidRPr="0014759B">
        <w:rPr>
          <w:rFonts w:eastAsia="Times New Roman" w:cs="Times New Roman"/>
          <w:lang w:val="en-US" w:eastAsia="fr-FR"/>
        </w:rPr>
        <w:t>A GRE tunnel supports many passenger protocols, including IPv4.</w:t>
      </w:r>
    </w:p>
    <w:p w:rsidR="00B675E2" w:rsidRPr="0014759B" w:rsidRDefault="00B675E2" w:rsidP="009E17BB">
      <w:pPr>
        <w:numPr>
          <w:ilvl w:val="1"/>
          <w:numId w:val="176"/>
        </w:numPr>
        <w:contextualSpacing/>
        <w:rPr>
          <w:rFonts w:eastAsia="Times New Roman" w:cs="Times New Roman"/>
          <w:lang w:val="en-US" w:eastAsia="fr-FR"/>
        </w:rPr>
      </w:pPr>
      <w:r w:rsidRPr="0014759B">
        <w:rPr>
          <w:rFonts w:eastAsia="Times New Roman" w:cs="Times New Roman"/>
          <w:lang w:val="en-US" w:eastAsia="fr-FR"/>
        </w:rPr>
        <w:t>A GRE tunnel encapsulates/forwards broadcasts and multicasts, therefore supporting IPv4 IGPs.</w:t>
      </w:r>
    </w:p>
    <w:p w:rsidR="00B1147B" w:rsidRPr="0014759B" w:rsidRDefault="00B1147B" w:rsidP="009E17BB">
      <w:pPr>
        <w:numPr>
          <w:ilvl w:val="1"/>
          <w:numId w:val="176"/>
        </w:numPr>
        <w:contextualSpacing/>
        <w:rPr>
          <w:rFonts w:eastAsia="Times New Roman" w:cs="Times New Roman"/>
          <w:lang w:val="en-US" w:eastAsia="fr-FR"/>
        </w:rPr>
      </w:pPr>
      <w:r w:rsidRPr="0014759B">
        <w:rPr>
          <w:rFonts w:eastAsia="Times New Roman" w:cs="Times New Roman"/>
          <w:lang w:val="en-US" w:eastAsia="fr-FR"/>
        </w:rPr>
        <w:t>GRE tunnels can run through IPsec tunnels.</w:t>
      </w:r>
    </w:p>
    <w:p w:rsidR="00B675E2" w:rsidRPr="0014759B" w:rsidRDefault="00B675E2" w:rsidP="009E17BB">
      <w:pPr>
        <w:numPr>
          <w:ilvl w:val="1"/>
          <w:numId w:val="176"/>
        </w:numPr>
        <w:contextualSpacing/>
        <w:rPr>
          <w:rFonts w:eastAsia="Times New Roman" w:cs="Times New Roman"/>
          <w:lang w:val="en-US" w:eastAsia="fr-FR"/>
        </w:rPr>
      </w:pPr>
      <w:r w:rsidRPr="0014759B">
        <w:rPr>
          <w:rFonts w:eastAsia="Times New Roman" w:cs="Times New Roman"/>
          <w:b/>
          <w:i/>
          <w:lang w:val="en-US" w:eastAsia="fr-FR"/>
        </w:rPr>
        <w:t xml:space="preserve">If </w:t>
      </w:r>
      <w:r w:rsidR="00FE73A2" w:rsidRPr="0014759B">
        <w:rPr>
          <w:rFonts w:eastAsia="Times New Roman" w:cs="Times New Roman"/>
          <w:b/>
          <w:i/>
          <w:lang w:val="en-US" w:eastAsia="fr-FR"/>
        </w:rPr>
        <w:t xml:space="preserve">a GRE Tunnel </w:t>
      </w:r>
      <w:r w:rsidR="00FE73A2">
        <w:rPr>
          <w:rFonts w:eastAsia="Times New Roman" w:cs="Times New Roman"/>
          <w:b/>
          <w:i/>
          <w:lang w:val="en-US" w:eastAsia="fr-FR"/>
        </w:rPr>
        <w:t xml:space="preserve">is </w:t>
      </w:r>
      <w:r w:rsidR="00FE73A2" w:rsidRPr="0014759B">
        <w:rPr>
          <w:rFonts w:eastAsia="Times New Roman" w:cs="Times New Roman"/>
          <w:b/>
          <w:i/>
          <w:lang w:val="en-US" w:eastAsia="fr-FR"/>
        </w:rPr>
        <w:t xml:space="preserve">implemented </w:t>
      </w:r>
      <w:r w:rsidR="00FE73A2">
        <w:rPr>
          <w:rFonts w:eastAsia="Times New Roman" w:cs="Times New Roman"/>
          <w:b/>
          <w:i/>
          <w:lang w:val="en-US" w:eastAsia="fr-FR"/>
        </w:rPr>
        <w:t xml:space="preserve">over IPsec </w:t>
      </w:r>
      <w:r w:rsidR="00FE73A2" w:rsidRPr="0014759B">
        <w:rPr>
          <w:rFonts w:eastAsia="Times New Roman" w:cs="Times New Roman"/>
          <w:b/>
          <w:i/>
          <w:lang w:val="en-US" w:eastAsia="fr-FR"/>
        </w:rPr>
        <w:t>t</w:t>
      </w:r>
      <w:r w:rsidR="00FE73A2">
        <w:rPr>
          <w:rFonts w:eastAsia="Times New Roman" w:cs="Times New Roman"/>
          <w:b/>
          <w:i/>
          <w:lang w:val="en-US" w:eastAsia="fr-FR"/>
        </w:rPr>
        <w:t>o support an</w:t>
      </w:r>
      <w:r w:rsidRPr="0014759B">
        <w:rPr>
          <w:rFonts w:eastAsia="Times New Roman" w:cs="Times New Roman"/>
          <w:b/>
          <w:i/>
          <w:lang w:val="en-US" w:eastAsia="fr-FR"/>
        </w:rPr>
        <w:t xml:space="preserve"> IGP, all traffic exchanged between the Tunnel endpoint routers will be routed inside the GRE Tunnel (not only IGP traffic).</w:t>
      </w:r>
    </w:p>
    <w:p w:rsidR="00DB2231" w:rsidRDefault="00DB2231" w:rsidP="00B675E2">
      <w:pPr>
        <w:jc w:val="center"/>
        <w:rPr>
          <w:rFonts w:eastAsia="Times New Roman" w:cs="Times New Roman"/>
          <w:b/>
          <w:bCs/>
          <w:lang w:val="en-US" w:eastAsia="fr-FR"/>
        </w:rPr>
      </w:pPr>
    </w:p>
    <w:p w:rsidR="00B675E2" w:rsidRPr="0014759B" w:rsidRDefault="00B675E2" w:rsidP="00B675E2">
      <w:pPr>
        <w:jc w:val="center"/>
        <w:rPr>
          <w:rFonts w:eastAsia="Times New Roman" w:cs="Times New Roman"/>
          <w:b/>
          <w:bCs/>
          <w:lang w:val="en-US" w:eastAsia="fr-FR"/>
        </w:rPr>
      </w:pPr>
      <w:r w:rsidRPr="0014759B">
        <w:rPr>
          <w:rFonts w:eastAsia="Times New Roman" w:cs="Times New Roman"/>
          <w:b/>
          <w:bCs/>
          <w:lang w:val="en-US" w:eastAsia="fr-FR"/>
        </w:rPr>
        <w:t>Competing Routes–Private Link and GRE Tunnel</w:t>
      </w:r>
    </w:p>
    <w:p w:rsidR="00B675E2" w:rsidRPr="0014759B" w:rsidRDefault="00B675E2" w:rsidP="00B675E2">
      <w:pPr>
        <w:jc w:val="center"/>
        <w:rPr>
          <w:rFonts w:eastAsia="Times New Roman" w:cs="Times New Roman"/>
          <w:b/>
          <w:bCs/>
          <w:lang w:val="en-US" w:eastAsia="fr-FR"/>
        </w:rPr>
      </w:pPr>
    </w:p>
    <w:p w:rsidR="00B675E2" w:rsidRPr="0014759B" w:rsidRDefault="00B675E2" w:rsidP="00B675E2">
      <w:pPr>
        <w:jc w:val="center"/>
        <w:rPr>
          <w:rFonts w:eastAsia="Times New Roman" w:cs="Times New Roman"/>
          <w:lang w:val="en-US" w:eastAsia="fr-FR"/>
        </w:rPr>
      </w:pPr>
      <w:r w:rsidRPr="0014759B">
        <w:rPr>
          <w:rFonts w:eastAsia="Times New Roman" w:cs="Times New Roman"/>
          <w:noProof/>
          <w:lang w:val="en-US"/>
        </w:rPr>
        <w:drawing>
          <wp:inline distT="0" distB="0" distL="0" distR="0" wp14:anchorId="7EBABDE7" wp14:editId="5D1431C4">
            <wp:extent cx="4764024" cy="2075688"/>
            <wp:effectExtent l="0" t="0" r="0" b="1270"/>
            <wp:docPr id="72" name="Picture 4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764024" cy="2075688"/>
                    </a:xfrm>
                    <a:prstGeom prst="rect">
                      <a:avLst/>
                    </a:prstGeom>
                    <a:noFill/>
                    <a:ln>
                      <a:noFill/>
                    </a:ln>
                  </pic:spPr>
                </pic:pic>
              </a:graphicData>
            </a:graphic>
          </wp:inline>
        </w:drawing>
      </w:r>
    </w:p>
    <w:p w:rsidR="001303F8" w:rsidRDefault="001303F8" w:rsidP="001303F8">
      <w:pPr>
        <w:rPr>
          <w:rFonts w:eastAsia="Times New Roman" w:cs="Times New Roman"/>
          <w:lang w:val="en-US" w:eastAsia="fr-FR"/>
        </w:rPr>
      </w:pPr>
    </w:p>
    <w:p w:rsidR="001303F8" w:rsidRPr="00260798" w:rsidRDefault="001303F8" w:rsidP="001303F8">
      <w:pPr>
        <w:rPr>
          <w:rFonts w:eastAsia="Times New Roman" w:cs="Times New Roman"/>
          <w:lang w:val="en-US" w:eastAsia="fr-FR"/>
        </w:rPr>
      </w:pPr>
      <w:r w:rsidRPr="00260798">
        <w:rPr>
          <w:rFonts w:eastAsia="Times New Roman" w:cs="Times New Roman"/>
          <w:lang w:val="en-US" w:eastAsia="fr-FR"/>
        </w:rPr>
        <w:t>When the branch router receives a packet over the LAN interface, it has several options of how to process the packet. For instance, using the medium-sized branch, which has a leased line into the Enterprise plus a DSL Internet connection, the router could do the following:</w:t>
      </w:r>
    </w:p>
    <w:p w:rsidR="001303F8" w:rsidRDefault="001303F8" w:rsidP="009E17BB">
      <w:pPr>
        <w:numPr>
          <w:ilvl w:val="0"/>
          <w:numId w:val="180"/>
        </w:numPr>
        <w:contextualSpacing/>
        <w:rPr>
          <w:rFonts w:eastAsia="Times New Roman" w:cs="Times New Roman"/>
          <w:lang w:val="en-US" w:eastAsia="fr-FR"/>
        </w:rPr>
      </w:pPr>
      <w:r w:rsidRPr="00260798">
        <w:rPr>
          <w:rFonts w:eastAsia="Times New Roman" w:cs="Times New Roman"/>
          <w:lang w:val="en-US" w:eastAsia="fr-FR"/>
        </w:rPr>
        <w:t xml:space="preserve">Forward the packet out the </w:t>
      </w:r>
      <w:r w:rsidRPr="00B1147B">
        <w:rPr>
          <w:rFonts w:eastAsia="Times New Roman" w:cs="Times New Roman"/>
          <w:i/>
          <w:u w:val="single"/>
          <w:lang w:val="en-US" w:eastAsia="fr-FR"/>
        </w:rPr>
        <w:t>leased serial interface</w:t>
      </w:r>
      <w:r w:rsidRPr="00260798">
        <w:rPr>
          <w:rFonts w:eastAsia="Times New Roman" w:cs="Times New Roman"/>
          <w:lang w:val="en-US" w:eastAsia="fr-FR"/>
        </w:rPr>
        <w:t>, unchanged, to the rest of the Enterprise network</w:t>
      </w:r>
    </w:p>
    <w:p w:rsidR="001303F8" w:rsidRPr="00260798" w:rsidRDefault="001303F8" w:rsidP="001303F8">
      <w:pPr>
        <w:ind w:left="2977"/>
        <w:contextualSpacing/>
        <w:rPr>
          <w:rFonts w:eastAsia="Times New Roman" w:cs="Times New Roman"/>
          <w:lang w:val="en-US" w:eastAsia="fr-FR"/>
        </w:rPr>
      </w:pPr>
      <w:r w:rsidRPr="00260798">
        <w:rPr>
          <w:rFonts w:eastAsia="Times New Roman" w:cs="Times New Roman"/>
          <w:lang w:val="en-US" w:eastAsia="fr-FR"/>
        </w:rPr>
        <w:sym w:font="Wingdings" w:char="F0E8"/>
      </w:r>
      <w:r w:rsidRPr="00260798">
        <w:rPr>
          <w:rFonts w:eastAsia="Times New Roman" w:cs="Times New Roman"/>
          <w:lang w:val="en-US" w:eastAsia="fr-FR"/>
        </w:rPr>
        <w:t xml:space="preserve"> </w:t>
      </w:r>
      <w:r w:rsidRPr="00B1147B">
        <w:rPr>
          <w:rFonts w:eastAsia="Times New Roman" w:cs="Times New Roman"/>
          <w:b/>
          <w:i/>
          <w:lang w:val="en-US" w:eastAsia="fr-FR"/>
        </w:rPr>
        <w:t>Private IP addresses</w:t>
      </w:r>
    </w:p>
    <w:p w:rsidR="001303F8" w:rsidRDefault="001303F8" w:rsidP="009E17BB">
      <w:pPr>
        <w:numPr>
          <w:ilvl w:val="0"/>
          <w:numId w:val="180"/>
        </w:numPr>
        <w:tabs>
          <w:tab w:val="left" w:pos="2977"/>
        </w:tabs>
        <w:contextualSpacing/>
        <w:rPr>
          <w:rFonts w:eastAsia="Times New Roman" w:cs="Times New Roman"/>
          <w:lang w:val="en-US" w:eastAsia="fr-FR"/>
        </w:rPr>
      </w:pPr>
      <w:r w:rsidRPr="00260798">
        <w:rPr>
          <w:rFonts w:eastAsia="Times New Roman" w:cs="Times New Roman"/>
          <w:lang w:val="en-US" w:eastAsia="fr-FR"/>
        </w:rPr>
        <w:t xml:space="preserve">Or forward the packet out </w:t>
      </w:r>
      <w:r w:rsidRPr="00B1147B">
        <w:rPr>
          <w:rFonts w:eastAsia="Times New Roman" w:cs="Times New Roman"/>
          <w:lang w:val="en-US" w:eastAsia="fr-FR"/>
        </w:rPr>
        <w:t xml:space="preserve">the </w:t>
      </w:r>
      <w:r w:rsidRPr="00B1147B">
        <w:rPr>
          <w:rFonts w:eastAsia="Times New Roman" w:cs="Times New Roman"/>
          <w:i/>
          <w:u w:val="single"/>
          <w:lang w:val="en-US" w:eastAsia="fr-FR"/>
        </w:rPr>
        <w:t>tunnel</w:t>
      </w:r>
      <w:r>
        <w:rPr>
          <w:rFonts w:eastAsia="Times New Roman" w:cs="Times New Roman"/>
          <w:lang w:val="en-US" w:eastAsia="fr-FR"/>
        </w:rPr>
        <w:t xml:space="preserve"> (over </w:t>
      </w:r>
      <w:r w:rsidRPr="00260798">
        <w:rPr>
          <w:rFonts w:eastAsia="Times New Roman" w:cs="Times New Roman"/>
          <w:lang w:val="en-US" w:eastAsia="fr-FR"/>
        </w:rPr>
        <w:t>the DSL dialer interface</w:t>
      </w:r>
      <w:r>
        <w:rPr>
          <w:rFonts w:eastAsia="Times New Roman" w:cs="Times New Roman"/>
          <w:lang w:val="en-US" w:eastAsia="fr-FR"/>
        </w:rPr>
        <w:t>)</w:t>
      </w:r>
      <w:r w:rsidRPr="00260798">
        <w:rPr>
          <w:rFonts w:eastAsia="Times New Roman" w:cs="Times New Roman"/>
          <w:lang w:val="en-US" w:eastAsia="fr-FR"/>
        </w:rPr>
        <w:t xml:space="preserve">, changed somewhat (encrypted, encapsulated, and so on), to the </w:t>
      </w:r>
      <w:r>
        <w:rPr>
          <w:rFonts w:eastAsia="Times New Roman" w:cs="Times New Roman"/>
          <w:lang w:val="en-US" w:eastAsia="fr-FR"/>
        </w:rPr>
        <w:t>rest of the Enterprise network:</w:t>
      </w:r>
    </w:p>
    <w:p w:rsidR="001303F8" w:rsidRPr="00B1147B" w:rsidRDefault="001303F8" w:rsidP="001303F8">
      <w:pPr>
        <w:tabs>
          <w:tab w:val="left" w:pos="2977"/>
        </w:tabs>
        <w:ind w:left="720"/>
        <w:contextualSpacing/>
        <w:rPr>
          <w:rFonts w:eastAsia="Times New Roman" w:cs="Times New Roman"/>
          <w:lang w:val="en-US" w:eastAsia="fr-FR"/>
        </w:rPr>
      </w:pPr>
      <w:r>
        <w:rPr>
          <w:rFonts w:eastAsia="Times New Roman" w:cs="Times New Roman"/>
          <w:lang w:val="en-US" w:eastAsia="fr-FR"/>
        </w:rPr>
        <w:t xml:space="preserve"> </w:t>
      </w:r>
      <w:r>
        <w:rPr>
          <w:rFonts w:eastAsia="Times New Roman" w:cs="Times New Roman"/>
          <w:lang w:val="en-US" w:eastAsia="fr-FR"/>
        </w:rPr>
        <w:tab/>
      </w:r>
      <w:r w:rsidRPr="00260798">
        <w:rPr>
          <w:rFonts w:eastAsia="Times New Roman" w:cs="Times New Roman"/>
          <w:lang w:val="en-US" w:eastAsia="fr-FR"/>
        </w:rPr>
        <w:sym w:font="Wingdings" w:char="F0E8"/>
      </w:r>
      <w:r w:rsidRPr="00260798">
        <w:rPr>
          <w:rFonts w:eastAsia="Times New Roman" w:cs="Times New Roman"/>
          <w:lang w:val="en-US" w:eastAsia="fr-FR"/>
        </w:rPr>
        <w:t xml:space="preserve"> </w:t>
      </w:r>
      <w:r w:rsidRPr="00B1147B">
        <w:rPr>
          <w:rFonts w:eastAsia="Times New Roman" w:cs="Times New Roman"/>
          <w:b/>
          <w:i/>
          <w:lang w:val="en-US" w:eastAsia="fr-FR"/>
        </w:rPr>
        <w:t xml:space="preserve">Public IP addresses </w:t>
      </w:r>
      <w:r>
        <w:rPr>
          <w:rFonts w:eastAsia="Times New Roman" w:cs="Times New Roman"/>
          <w:b/>
          <w:i/>
          <w:lang w:val="en-US" w:eastAsia="fr-FR"/>
        </w:rPr>
        <w:t xml:space="preserve">encapsulating </w:t>
      </w:r>
      <w:r w:rsidR="00724067">
        <w:rPr>
          <w:rFonts w:eastAsia="Times New Roman" w:cs="Times New Roman"/>
          <w:b/>
          <w:i/>
          <w:lang w:val="en-US" w:eastAsia="fr-FR"/>
        </w:rPr>
        <w:t xml:space="preserve">Encrypted </w:t>
      </w:r>
      <w:r w:rsidRPr="00B1147B">
        <w:rPr>
          <w:rFonts w:eastAsia="Times New Roman" w:cs="Times New Roman"/>
          <w:b/>
          <w:i/>
          <w:lang w:val="en-US" w:eastAsia="fr-FR"/>
        </w:rPr>
        <w:t xml:space="preserve">Private </w:t>
      </w:r>
      <w:r>
        <w:rPr>
          <w:rFonts w:eastAsia="Times New Roman" w:cs="Times New Roman"/>
          <w:b/>
          <w:i/>
          <w:lang w:val="en-US" w:eastAsia="fr-FR"/>
        </w:rPr>
        <w:t>addresses</w:t>
      </w:r>
      <w:r w:rsidRPr="00B1147B">
        <w:rPr>
          <w:rFonts w:eastAsia="Times New Roman" w:cs="Times New Roman"/>
          <w:b/>
          <w:i/>
          <w:lang w:val="en-US" w:eastAsia="fr-FR"/>
        </w:rPr>
        <w:t xml:space="preserve"> </w:t>
      </w:r>
      <w:r>
        <w:rPr>
          <w:rFonts w:eastAsia="Times New Roman" w:cs="Times New Roman"/>
          <w:b/>
          <w:i/>
          <w:lang w:val="en-US" w:eastAsia="fr-FR"/>
        </w:rPr>
        <w:t>(IPsec Tunnel)</w:t>
      </w:r>
    </w:p>
    <w:p w:rsidR="00724067" w:rsidRDefault="001303F8" w:rsidP="00724067">
      <w:pPr>
        <w:tabs>
          <w:tab w:val="left" w:pos="2977"/>
        </w:tabs>
        <w:ind w:left="2610"/>
        <w:contextualSpacing/>
        <w:rPr>
          <w:rFonts w:eastAsia="Times New Roman" w:cs="Times New Roman"/>
          <w:b/>
          <w:i/>
          <w:lang w:val="en-US" w:eastAsia="fr-FR"/>
        </w:rPr>
      </w:pPr>
      <w:r>
        <w:rPr>
          <w:rFonts w:eastAsia="Times New Roman" w:cs="Times New Roman"/>
          <w:lang w:val="en-US" w:eastAsia="fr-FR"/>
        </w:rPr>
        <w:t>Or</w:t>
      </w:r>
      <w:r>
        <w:rPr>
          <w:rFonts w:eastAsia="Times New Roman" w:cs="Times New Roman"/>
          <w:lang w:val="en-US" w:eastAsia="fr-FR"/>
        </w:rPr>
        <w:tab/>
      </w:r>
      <w:r w:rsidRPr="00260798">
        <w:rPr>
          <w:rFonts w:eastAsia="Times New Roman" w:cs="Times New Roman"/>
          <w:lang w:val="en-US" w:eastAsia="fr-FR"/>
        </w:rPr>
        <w:sym w:font="Wingdings" w:char="F0E8"/>
      </w:r>
      <w:r w:rsidRPr="00260798">
        <w:rPr>
          <w:rFonts w:eastAsia="Times New Roman" w:cs="Times New Roman"/>
          <w:lang w:val="en-US" w:eastAsia="fr-FR"/>
        </w:rPr>
        <w:t xml:space="preserve"> </w:t>
      </w:r>
      <w:r w:rsidRPr="00B1147B">
        <w:rPr>
          <w:rFonts w:eastAsia="Times New Roman" w:cs="Times New Roman"/>
          <w:b/>
          <w:i/>
          <w:lang w:val="en-US" w:eastAsia="fr-FR"/>
        </w:rPr>
        <w:t xml:space="preserve">Public IP addresses </w:t>
      </w:r>
      <w:r>
        <w:rPr>
          <w:rFonts w:eastAsia="Times New Roman" w:cs="Times New Roman"/>
          <w:b/>
          <w:i/>
          <w:lang w:val="en-US" w:eastAsia="fr-FR"/>
        </w:rPr>
        <w:t>encapsulating</w:t>
      </w:r>
      <w:r w:rsidRPr="00B1147B">
        <w:rPr>
          <w:rFonts w:eastAsia="Times New Roman" w:cs="Times New Roman"/>
          <w:b/>
          <w:i/>
          <w:lang w:val="en-US" w:eastAsia="fr-FR"/>
        </w:rPr>
        <w:t xml:space="preserve"> </w:t>
      </w:r>
      <w:r w:rsidR="00724067">
        <w:rPr>
          <w:rFonts w:eastAsia="Times New Roman" w:cs="Times New Roman"/>
          <w:b/>
          <w:i/>
          <w:lang w:val="en-US" w:eastAsia="fr-FR"/>
        </w:rPr>
        <w:t xml:space="preserve">Encrypted </w:t>
      </w:r>
      <w:r w:rsidRPr="00B1147B">
        <w:rPr>
          <w:rFonts w:eastAsia="Times New Roman" w:cs="Times New Roman"/>
          <w:b/>
          <w:i/>
          <w:lang w:val="en-US" w:eastAsia="fr-FR"/>
        </w:rPr>
        <w:t xml:space="preserve">Private </w:t>
      </w:r>
      <w:r>
        <w:rPr>
          <w:rFonts w:eastAsia="Times New Roman" w:cs="Times New Roman"/>
          <w:b/>
          <w:i/>
          <w:lang w:val="en-US" w:eastAsia="fr-FR"/>
        </w:rPr>
        <w:t>addresses</w:t>
      </w:r>
      <w:r w:rsidR="00724067">
        <w:rPr>
          <w:rFonts w:eastAsia="Times New Roman" w:cs="Times New Roman"/>
          <w:b/>
          <w:i/>
          <w:lang w:val="en-US" w:eastAsia="fr-FR"/>
        </w:rPr>
        <w:t>/GRE</w:t>
      </w:r>
      <w:r>
        <w:rPr>
          <w:rFonts w:eastAsia="Times New Roman" w:cs="Times New Roman"/>
          <w:b/>
          <w:i/>
          <w:lang w:val="en-US" w:eastAsia="fr-FR"/>
        </w:rPr>
        <w:t xml:space="preserve"> (</w:t>
      </w:r>
      <w:r w:rsidRPr="00B1147B">
        <w:rPr>
          <w:rFonts w:eastAsia="Times New Roman" w:cs="Times New Roman"/>
          <w:b/>
          <w:i/>
          <w:lang w:val="en-US" w:eastAsia="fr-FR"/>
        </w:rPr>
        <w:t>Loopback</w:t>
      </w:r>
      <w:r>
        <w:rPr>
          <w:rFonts w:eastAsia="Times New Roman" w:cs="Times New Roman"/>
          <w:b/>
          <w:i/>
          <w:lang w:val="en-US" w:eastAsia="fr-FR"/>
        </w:rPr>
        <w:t>)</w:t>
      </w:r>
    </w:p>
    <w:p w:rsidR="001303F8" w:rsidRPr="00260798" w:rsidRDefault="001303F8" w:rsidP="00724067">
      <w:pPr>
        <w:ind w:left="3261"/>
        <w:contextualSpacing/>
        <w:rPr>
          <w:rFonts w:eastAsia="Times New Roman" w:cs="Times New Roman"/>
          <w:lang w:val="en-US" w:eastAsia="fr-FR"/>
        </w:rPr>
      </w:pPr>
      <w:r>
        <w:rPr>
          <w:rFonts w:eastAsia="Times New Roman" w:cs="Times New Roman"/>
          <w:b/>
          <w:i/>
          <w:lang w:val="en-US" w:eastAsia="fr-FR"/>
        </w:rPr>
        <w:t>encapsulating</w:t>
      </w:r>
      <w:r w:rsidRPr="00B1147B">
        <w:rPr>
          <w:rFonts w:eastAsia="Times New Roman" w:cs="Times New Roman"/>
          <w:b/>
          <w:i/>
          <w:lang w:val="en-US" w:eastAsia="fr-FR"/>
        </w:rPr>
        <w:t xml:space="preserve"> </w:t>
      </w:r>
      <w:r w:rsidR="00724067">
        <w:rPr>
          <w:rFonts w:eastAsia="Times New Roman" w:cs="Times New Roman"/>
          <w:b/>
          <w:i/>
          <w:lang w:val="en-US" w:eastAsia="fr-FR"/>
        </w:rPr>
        <w:t xml:space="preserve">Encrypted </w:t>
      </w:r>
      <w:r w:rsidRPr="00B1147B">
        <w:rPr>
          <w:rFonts w:eastAsia="Times New Roman" w:cs="Times New Roman"/>
          <w:b/>
          <w:i/>
          <w:lang w:val="en-US" w:eastAsia="fr-FR"/>
        </w:rPr>
        <w:t>Private</w:t>
      </w:r>
      <w:r>
        <w:rPr>
          <w:rFonts w:eastAsia="Times New Roman" w:cs="Times New Roman"/>
          <w:b/>
          <w:i/>
          <w:lang w:val="en-US" w:eastAsia="fr-FR"/>
        </w:rPr>
        <w:t xml:space="preserve"> addresses</w:t>
      </w:r>
      <w:r w:rsidRPr="00B1147B">
        <w:rPr>
          <w:rFonts w:eastAsia="Times New Roman" w:cs="Times New Roman"/>
          <w:b/>
          <w:i/>
          <w:lang w:val="en-US" w:eastAsia="fr-FR"/>
        </w:rPr>
        <w:t xml:space="preserve"> (GRE over IPsec Tunnels)</w:t>
      </w:r>
    </w:p>
    <w:p w:rsidR="001303F8" w:rsidRDefault="001303F8" w:rsidP="009E17BB">
      <w:pPr>
        <w:numPr>
          <w:ilvl w:val="0"/>
          <w:numId w:val="180"/>
        </w:numPr>
        <w:contextualSpacing/>
        <w:rPr>
          <w:rFonts w:eastAsia="Times New Roman" w:cs="Times New Roman"/>
          <w:lang w:val="en-US" w:eastAsia="fr-FR"/>
        </w:rPr>
      </w:pPr>
      <w:r w:rsidRPr="00260798">
        <w:rPr>
          <w:rFonts w:eastAsia="Times New Roman" w:cs="Times New Roman"/>
          <w:lang w:val="en-US" w:eastAsia="fr-FR"/>
        </w:rPr>
        <w:t xml:space="preserve">Or forward the packet over the </w:t>
      </w:r>
      <w:r w:rsidRPr="00B1147B">
        <w:rPr>
          <w:rFonts w:eastAsia="Times New Roman" w:cs="Times New Roman"/>
          <w:i/>
          <w:u w:val="single"/>
          <w:lang w:val="en-US" w:eastAsia="fr-FR"/>
        </w:rPr>
        <w:t>Internet link</w:t>
      </w:r>
      <w:r w:rsidRPr="00260798">
        <w:rPr>
          <w:rFonts w:eastAsia="Times New Roman" w:cs="Times New Roman"/>
          <w:lang w:val="en-US" w:eastAsia="fr-FR"/>
        </w:rPr>
        <w:t xml:space="preserve"> (the DSL dialer interface), after using NAT to change the source private address to a public address, to som</w:t>
      </w:r>
      <w:r>
        <w:rPr>
          <w:rFonts w:eastAsia="Times New Roman" w:cs="Times New Roman"/>
          <w:lang w:val="en-US" w:eastAsia="fr-FR"/>
        </w:rPr>
        <w:t>e public IP destination address</w:t>
      </w:r>
    </w:p>
    <w:p w:rsidR="001303F8" w:rsidRPr="00260798" w:rsidRDefault="001303F8" w:rsidP="001303F8">
      <w:pPr>
        <w:ind w:left="2977" w:hanging="11"/>
        <w:contextualSpacing/>
        <w:rPr>
          <w:rFonts w:eastAsia="Times New Roman" w:cs="Times New Roman"/>
          <w:lang w:val="en-US" w:eastAsia="fr-FR"/>
        </w:rPr>
      </w:pPr>
      <w:r w:rsidRPr="00260798">
        <w:rPr>
          <w:rFonts w:eastAsia="Times New Roman" w:cs="Times New Roman"/>
          <w:lang w:val="en-US" w:eastAsia="fr-FR"/>
        </w:rPr>
        <w:sym w:font="Wingdings" w:char="F0E8"/>
      </w:r>
      <w:r w:rsidRPr="00260798">
        <w:rPr>
          <w:rFonts w:eastAsia="Times New Roman" w:cs="Times New Roman"/>
          <w:lang w:val="en-US" w:eastAsia="fr-FR"/>
        </w:rPr>
        <w:t xml:space="preserve"> </w:t>
      </w:r>
      <w:r w:rsidRPr="00B1147B">
        <w:rPr>
          <w:rFonts w:eastAsia="Times New Roman" w:cs="Times New Roman"/>
          <w:b/>
          <w:i/>
          <w:lang w:val="en-US" w:eastAsia="fr-FR"/>
        </w:rPr>
        <w:t>Public IP addresses</w:t>
      </w:r>
    </w:p>
    <w:p w:rsidR="00974D21" w:rsidRDefault="001B0F99" w:rsidP="00AB59E0">
      <w:pPr>
        <w:pStyle w:val="Heading2"/>
      </w:pPr>
      <w:bookmarkStart w:id="537" w:name="_Toc413850744"/>
      <w:bookmarkStart w:id="538" w:name="_Toc413851146"/>
      <w:r>
        <w:t>Sharing a few Public Addresses between Private Hosts to Access Internet</w:t>
      </w:r>
      <w:r w:rsidR="00501F4B">
        <w:t>: NAT/PAT</w:t>
      </w:r>
      <w:bookmarkEnd w:id="537"/>
      <w:bookmarkEnd w:id="538"/>
    </w:p>
    <w:p w:rsidR="00974D21" w:rsidRPr="00260798" w:rsidRDefault="00974D21" w:rsidP="00974D21">
      <w:pPr>
        <w:rPr>
          <w:rFonts w:eastAsia="Times New Roman" w:cs="Times New Roman"/>
          <w:lang w:val="en-US" w:eastAsia="fr-FR"/>
        </w:rPr>
      </w:pPr>
      <w:r w:rsidRPr="00260798">
        <w:rPr>
          <w:rFonts w:eastAsia="Times New Roman" w:cs="Times New Roman"/>
          <w:lang w:val="en-US" w:eastAsia="fr-FR"/>
        </w:rPr>
        <w:t>Only the third option requires NAT. Thankfully, NAT configuration easily supports the concept of performing NAT for traffic going to Internet destinations and not performing NAT for traffic in the tunnel.</w:t>
      </w:r>
    </w:p>
    <w:p w:rsidR="00974D21" w:rsidRDefault="00974D21">
      <w:pPr>
        <w:spacing w:after="200"/>
        <w:rPr>
          <w:rFonts w:asciiTheme="majorHAnsi" w:eastAsia="Times New Roman" w:hAnsiTheme="majorHAnsi" w:cstheme="majorBidi"/>
          <w:b/>
          <w:bCs/>
          <w:color w:val="4F81BD" w:themeColor="accent1"/>
          <w:sz w:val="26"/>
          <w:szCs w:val="26"/>
          <w:lang w:val="en-US" w:eastAsia="fr-FR"/>
        </w:rPr>
      </w:pPr>
      <w:r>
        <w:rPr>
          <w:rFonts w:eastAsia="Times New Roman"/>
          <w:lang w:val="en-US" w:eastAsia="fr-FR"/>
        </w:rPr>
        <w:br w:type="page"/>
      </w:r>
    </w:p>
    <w:p w:rsidR="00974D21" w:rsidRPr="00E076A7" w:rsidRDefault="00974D21" w:rsidP="00AB59E0">
      <w:pPr>
        <w:pStyle w:val="Heading2"/>
        <w:rPr>
          <w:rFonts w:eastAsia="Times New Roman"/>
          <w:lang w:eastAsia="fr-FR"/>
        </w:rPr>
      </w:pPr>
      <w:bookmarkStart w:id="539" w:name="_Toc413850745"/>
      <w:bookmarkStart w:id="540" w:name="_Toc413851147"/>
      <w:r w:rsidRPr="00E076A7">
        <w:rPr>
          <w:rFonts w:eastAsia="Times New Roman"/>
          <w:lang w:eastAsia="fr-FR"/>
        </w:rPr>
        <w:lastRenderedPageBreak/>
        <w:t>Protocol Stack on a router with Internet and VPN connections</w:t>
      </w:r>
      <w:bookmarkEnd w:id="539"/>
      <w:bookmarkEnd w:id="540"/>
    </w:p>
    <w:p w:rsidR="00974D21" w:rsidRPr="00E076A7" w:rsidRDefault="00974D21" w:rsidP="00974D21">
      <w:pPr>
        <w:rPr>
          <w:rFonts w:eastAsia="Times New Roman" w:cs="Times New Roman"/>
          <w:lang w:val="en-US" w:eastAsia="fr-FR"/>
        </w:rPr>
      </w:pPr>
    </w:p>
    <w:p w:rsidR="00974D21" w:rsidRPr="00E076A7" w:rsidRDefault="00974D21" w:rsidP="00974D21">
      <w:pP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26880" behindDoc="0" locked="0" layoutInCell="1" allowOverlap="1" wp14:anchorId="6AC606F0" wp14:editId="4A05241E">
                <wp:simplePos x="0" y="0"/>
                <wp:positionH relativeFrom="column">
                  <wp:posOffset>3049270</wp:posOffset>
                </wp:positionH>
                <wp:positionV relativeFrom="paragraph">
                  <wp:posOffset>128270</wp:posOffset>
                </wp:positionV>
                <wp:extent cx="885825" cy="381000"/>
                <wp:effectExtent l="0" t="0" r="28575" b="19050"/>
                <wp:wrapNone/>
                <wp:docPr id="647" name="Cube 647"/>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876CA7" w:rsidRDefault="000946F7" w:rsidP="00974D21">
                            <w:pPr>
                              <w:jc w:val="center"/>
                              <w:rPr>
                                <w:sz w:val="28"/>
                                <w:szCs w:val="28"/>
                              </w:rPr>
                            </w:pPr>
                            <w:r w:rsidRPr="00B65A58">
                              <w:rPr>
                                <w:sz w:val="28"/>
                                <w:szCs w:val="28"/>
                                <w:highlight w:val="cyan"/>
                              </w:rPr>
                              <w:t>EIGRP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647" o:spid="_x0000_s1204" type="#_x0000_t16" style="position:absolute;margin-left:240.1pt;margin-top:10.1pt;width:69.75pt;height:30pt;z-index:25202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" fillcolor="#4f81bd" strokecolor="#385d8a" strokeweight="2pt">
                <v:textbox>
                  <w:txbxContent>
                    <w:p w:rsidR="000946F7" w:rsidRPr="00876CA7" w:rsidRDefault="000946F7" w:rsidP="00974D21">
                      <w:pPr>
                        <w:jc w:val="center"/>
                        <w:rPr>
                          <w:sz w:val="28"/>
                          <w:szCs w:val="28"/>
                        </w:rPr>
                      </w:pPr>
                      <w:r w:rsidRPr="00B65A58">
                        <w:rPr>
                          <w:sz w:val="28"/>
                          <w:szCs w:val="28"/>
                          <w:highlight w:val="cyan"/>
                        </w:rPr>
                        <w:t>EIGRP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25856" behindDoc="0" locked="0" layoutInCell="1" allowOverlap="1" wp14:anchorId="42476159" wp14:editId="476E73FD">
                <wp:simplePos x="0" y="0"/>
                <wp:positionH relativeFrom="column">
                  <wp:posOffset>3049270</wp:posOffset>
                </wp:positionH>
                <wp:positionV relativeFrom="paragraph">
                  <wp:posOffset>509270</wp:posOffset>
                </wp:positionV>
                <wp:extent cx="885825" cy="381000"/>
                <wp:effectExtent l="0" t="0" r="28575" b="19050"/>
                <wp:wrapNone/>
                <wp:docPr id="646" name="Cube 646"/>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000000" w:themeColor="text1"/>
                                <w:sz w:val="28"/>
                                <w:szCs w:val="28"/>
                              </w:rPr>
                            </w:pPr>
                            <w:r w:rsidRPr="00B65A58">
                              <w:rPr>
                                <w:color w:val="000000" w:themeColor="text1"/>
                                <w:sz w:val="28"/>
                                <w:szCs w:val="28"/>
                                <w:highlight w:val="cyan"/>
                              </w:rPr>
                              <w:t>RTP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6" o:spid="_x0000_s1205" type="#_x0000_t16" style="position:absolute;margin-left:240.1pt;margin-top:40.1pt;width:69.75pt;height:30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" fillcolor="#4f81bd" strokecolor="#385d8a" strokeweight="2pt">
                <v:textbox>
                  <w:txbxContent>
                    <w:p w:rsidR="000946F7" w:rsidRPr="00B65A58" w:rsidRDefault="000946F7" w:rsidP="00974D21">
                      <w:pPr>
                        <w:jc w:val="center"/>
                        <w:rPr>
                          <w:color w:val="000000" w:themeColor="text1"/>
                          <w:sz w:val="28"/>
                          <w:szCs w:val="28"/>
                        </w:rPr>
                      </w:pPr>
                      <w:r w:rsidRPr="00B65A58">
                        <w:rPr>
                          <w:color w:val="000000" w:themeColor="text1"/>
                          <w:sz w:val="28"/>
                          <w:szCs w:val="28"/>
                          <w:highlight w:val="cyan"/>
                        </w:rPr>
                        <w:t>RTP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38144" behindDoc="0" locked="0" layoutInCell="1" allowOverlap="1" wp14:anchorId="736496E2" wp14:editId="74FD6478">
                <wp:simplePos x="0" y="0"/>
                <wp:positionH relativeFrom="column">
                  <wp:posOffset>1515745</wp:posOffset>
                </wp:positionH>
                <wp:positionV relativeFrom="paragraph">
                  <wp:posOffset>128270</wp:posOffset>
                </wp:positionV>
                <wp:extent cx="885825" cy="381000"/>
                <wp:effectExtent l="0" t="0" r="28575" b="19050"/>
                <wp:wrapNone/>
                <wp:docPr id="658" name="Cube 658"/>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876CA7" w:rsidRDefault="000946F7" w:rsidP="00974D21">
                            <w:pPr>
                              <w:jc w:val="center"/>
                              <w:rPr>
                                <w:sz w:val="28"/>
                                <w:szCs w:val="28"/>
                              </w:rPr>
                            </w:pPr>
                            <w:r w:rsidRPr="00A54F2D">
                              <w:rPr>
                                <w:sz w:val="28"/>
                                <w:szCs w:val="28"/>
                                <w:highlight w:val="yellow"/>
                              </w:rPr>
                              <w:t>DHCP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58" o:spid="_x0000_s1206" type="#_x0000_t16" style="position:absolute;margin-left:119.35pt;margin-top:10.1pt;width:69.75pt;height:30pt;z-index:252038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" fillcolor="#4f81bd" strokecolor="#385d8a" strokeweight="2pt">
                <v:textbox>
                  <w:txbxContent>
                    <w:p w:rsidR="000946F7" w:rsidRPr="00876CA7" w:rsidRDefault="000946F7" w:rsidP="00974D21">
                      <w:pPr>
                        <w:jc w:val="center"/>
                        <w:rPr>
                          <w:sz w:val="28"/>
                          <w:szCs w:val="28"/>
                        </w:rPr>
                      </w:pPr>
                      <w:r w:rsidRPr="00A54F2D">
                        <w:rPr>
                          <w:sz w:val="28"/>
                          <w:szCs w:val="28"/>
                          <w:highlight w:val="yellow"/>
                        </w:rPr>
                        <w:t>DHCP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24832" behindDoc="0" locked="0" layoutInCell="1" allowOverlap="1" wp14:anchorId="38043FE9" wp14:editId="1614B247">
                <wp:simplePos x="0" y="0"/>
                <wp:positionH relativeFrom="column">
                  <wp:posOffset>706120</wp:posOffset>
                </wp:positionH>
                <wp:positionV relativeFrom="paragraph">
                  <wp:posOffset>128270</wp:posOffset>
                </wp:positionV>
                <wp:extent cx="885825" cy="381000"/>
                <wp:effectExtent l="0" t="0" r="28575" b="19050"/>
                <wp:wrapNone/>
                <wp:docPr id="645" name="Cube 645"/>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876CA7" w:rsidRDefault="000946F7" w:rsidP="00974D21">
                            <w:pPr>
                              <w:jc w:val="center"/>
                              <w:rPr>
                                <w:sz w:val="28"/>
                                <w:szCs w:val="28"/>
                              </w:rPr>
                            </w:pPr>
                            <w:r w:rsidRPr="00B65A58">
                              <w:rPr>
                                <w:sz w:val="28"/>
                                <w:szCs w:val="28"/>
                                <w:highlight w:val="yellow"/>
                              </w:rPr>
                              <w:t>BGP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5" o:spid="_x0000_s1207" type="#_x0000_t16" style="position:absolute;margin-left:55.6pt;margin-top:10.1pt;width:69.75pt;height:30pt;z-index:25202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" fillcolor="#4f81bd" strokecolor="#385d8a" strokeweight="2pt">
                <v:textbox>
                  <w:txbxContent>
                    <w:p w:rsidR="000946F7" w:rsidRPr="00876CA7" w:rsidRDefault="000946F7" w:rsidP="00974D21">
                      <w:pPr>
                        <w:jc w:val="center"/>
                        <w:rPr>
                          <w:sz w:val="28"/>
                          <w:szCs w:val="28"/>
                        </w:rPr>
                      </w:pPr>
                      <w:r w:rsidRPr="00B65A58">
                        <w:rPr>
                          <w:sz w:val="28"/>
                          <w:szCs w:val="28"/>
                          <w:highlight w:val="yellow"/>
                        </w:rPr>
                        <w:t>BGP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23808" behindDoc="0" locked="0" layoutInCell="1" allowOverlap="1" wp14:anchorId="3307FF19" wp14:editId="54D2297D">
                <wp:simplePos x="0" y="0"/>
                <wp:positionH relativeFrom="column">
                  <wp:posOffset>677545</wp:posOffset>
                </wp:positionH>
                <wp:positionV relativeFrom="paragraph">
                  <wp:posOffset>509270</wp:posOffset>
                </wp:positionV>
                <wp:extent cx="885825" cy="381000"/>
                <wp:effectExtent l="0" t="0" r="28575" b="19050"/>
                <wp:wrapNone/>
                <wp:docPr id="644" name="Cube 644"/>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876CA7" w:rsidRDefault="000946F7" w:rsidP="00974D21">
                            <w:pPr>
                              <w:jc w:val="center"/>
                              <w:rPr>
                                <w:sz w:val="28"/>
                                <w:szCs w:val="28"/>
                              </w:rPr>
                            </w:pPr>
                            <w:r w:rsidRPr="00B65A58">
                              <w:rPr>
                                <w:sz w:val="28"/>
                                <w:szCs w:val="28"/>
                                <w:highlight w:val="yellow"/>
                              </w:rPr>
                              <w:t>TCP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4" o:spid="_x0000_s1208" type="#_x0000_t16" style="position:absolute;margin-left:53.35pt;margin-top:40.1pt;width:69.75pt;height:30pt;z-index:25202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" fillcolor="#4f81bd" strokecolor="#385d8a" strokeweight="2pt">
                <v:textbox>
                  <w:txbxContent>
                    <w:p w:rsidR="000946F7" w:rsidRPr="00876CA7" w:rsidRDefault="000946F7" w:rsidP="00974D21">
                      <w:pPr>
                        <w:jc w:val="center"/>
                        <w:rPr>
                          <w:sz w:val="28"/>
                          <w:szCs w:val="28"/>
                        </w:rPr>
                      </w:pPr>
                      <w:r w:rsidRPr="00B65A58">
                        <w:rPr>
                          <w:sz w:val="28"/>
                          <w:szCs w:val="28"/>
                          <w:highlight w:val="yellow"/>
                        </w:rPr>
                        <w:t>TCP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40192" behindDoc="0" locked="0" layoutInCell="1" allowOverlap="1" wp14:anchorId="1D8E7E39" wp14:editId="7E8D1410">
                <wp:simplePos x="0" y="0"/>
                <wp:positionH relativeFrom="column">
                  <wp:posOffset>1487170</wp:posOffset>
                </wp:positionH>
                <wp:positionV relativeFrom="paragraph">
                  <wp:posOffset>509270</wp:posOffset>
                </wp:positionV>
                <wp:extent cx="885825" cy="381000"/>
                <wp:effectExtent l="0" t="0" r="28575" b="19050"/>
                <wp:wrapNone/>
                <wp:docPr id="660" name="Cube 660"/>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876CA7" w:rsidRDefault="000946F7" w:rsidP="00974D21">
                            <w:pPr>
                              <w:jc w:val="center"/>
                              <w:rPr>
                                <w:sz w:val="28"/>
                                <w:szCs w:val="28"/>
                              </w:rPr>
                            </w:pPr>
                            <w:r w:rsidRPr="00A54F2D">
                              <w:rPr>
                                <w:sz w:val="28"/>
                                <w:szCs w:val="28"/>
                                <w:highlight w:val="yellow"/>
                              </w:rPr>
                              <w:t>UDP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60" o:spid="_x0000_s1209" type="#_x0000_t16" style="position:absolute;margin-left:117.1pt;margin-top:40.1pt;width:69.75pt;height:30pt;z-index:25204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" fillcolor="#4f81bd" strokecolor="#385d8a" strokeweight="2pt">
                <v:textbox>
                  <w:txbxContent>
                    <w:p w:rsidR="000946F7" w:rsidRPr="00876CA7" w:rsidRDefault="000946F7" w:rsidP="00974D21">
                      <w:pPr>
                        <w:jc w:val="center"/>
                        <w:rPr>
                          <w:sz w:val="28"/>
                          <w:szCs w:val="28"/>
                        </w:rPr>
                      </w:pPr>
                      <w:r w:rsidRPr="00A54F2D">
                        <w:rPr>
                          <w:sz w:val="28"/>
                          <w:szCs w:val="28"/>
                          <w:highlight w:val="yellow"/>
                        </w:rPr>
                        <w:t>UDP</w:t>
                      </w:r>
                    </w:p>
                    <w:p w:rsidR="000946F7" w:rsidRDefault="000946F7" w:rsidP="00974D21"/>
                  </w:txbxContent>
                </v:textbox>
              </v:shape>
            </w:pict>
          </mc:Fallback>
        </mc:AlternateContent>
      </w:r>
    </w:p>
    <w:p w:rsidR="00974D21" w:rsidRPr="00E076A7" w:rsidRDefault="00974D21" w:rsidP="00974D21">
      <w:pPr>
        <w:rPr>
          <w:rFonts w:eastAsia="Times New Roman" w:cs="Times New Roman"/>
          <w:lang w:val="en-US" w:eastAsia="fr-FR"/>
        </w:rPr>
      </w:pPr>
    </w:p>
    <w:p w:rsidR="00974D21" w:rsidRPr="00E076A7" w:rsidRDefault="00974D21" w:rsidP="00974D21">
      <w:pPr>
        <w:rPr>
          <w:rFonts w:eastAsia="Times New Roman" w:cs="Times New Roman"/>
          <w:lang w:val="en-US" w:eastAsia="fr-FR"/>
        </w:rPr>
      </w:pPr>
    </w:p>
    <w:p w:rsidR="00974D21" w:rsidRPr="00E076A7" w:rsidRDefault="00974D21" w:rsidP="00974D21">
      <w:pPr>
        <w:rPr>
          <w:rFonts w:eastAsia="Times New Roman" w:cs="Times New Roman"/>
          <w:lang w:val="en-US" w:eastAsia="fr-FR"/>
        </w:rPr>
      </w:pPr>
    </w:p>
    <w:p w:rsidR="00974D21" w:rsidRPr="00E076A7" w:rsidRDefault="00974D21" w:rsidP="00974D21">
      <w:pP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22784" behindDoc="0" locked="0" layoutInCell="1" allowOverlap="1" wp14:anchorId="0547B555" wp14:editId="2B0439C0">
                <wp:simplePos x="0" y="0"/>
                <wp:positionH relativeFrom="column">
                  <wp:posOffset>3478530</wp:posOffset>
                </wp:positionH>
                <wp:positionV relativeFrom="paragraph">
                  <wp:posOffset>151765</wp:posOffset>
                </wp:positionV>
                <wp:extent cx="885825" cy="381000"/>
                <wp:effectExtent l="0" t="0" r="28575" b="19050"/>
                <wp:wrapNone/>
                <wp:docPr id="642" name="Cube 642"/>
                <wp:cNvGraphicFramePr/>
                <a:graphic xmlns:a="http://schemas.openxmlformats.org/drawingml/2006/main">
                  <a:graphicData uri="http://schemas.microsoft.com/office/word/2010/wordprocessingShape">
                    <wps:wsp>
                      <wps:cNvSpPr/>
                      <wps:spPr>
                        <a:xfrm>
                          <a:off x="0" y="0"/>
                          <a:ext cx="885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000000" w:themeColor="text1"/>
                                <w:sz w:val="28"/>
                                <w:szCs w:val="28"/>
                              </w:rPr>
                            </w:pPr>
                            <w:r w:rsidRPr="00B65A58">
                              <w:rPr>
                                <w:color w:val="000000" w:themeColor="text1"/>
                                <w:sz w:val="28"/>
                                <w:szCs w:val="28"/>
                                <w:highlight w:val="cyan"/>
                              </w:rPr>
                              <w:t>OSPF</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2" o:spid="_x0000_s1210" type="#_x0000_t16" style="position:absolute;margin-left:273.9pt;margin-top:11.95pt;width:69.75pt;height:30pt;z-index:252022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" fillcolor="#4f81bd" strokecolor="#385d8a" strokeweight="2pt">
                <v:textbox>
                  <w:txbxContent>
                    <w:p w:rsidR="000946F7" w:rsidRPr="00B65A58" w:rsidRDefault="000946F7" w:rsidP="00974D21">
                      <w:pPr>
                        <w:jc w:val="center"/>
                        <w:rPr>
                          <w:color w:val="000000" w:themeColor="text1"/>
                          <w:sz w:val="28"/>
                          <w:szCs w:val="28"/>
                        </w:rPr>
                      </w:pPr>
                      <w:r w:rsidRPr="00B65A58">
                        <w:rPr>
                          <w:color w:val="000000" w:themeColor="text1"/>
                          <w:sz w:val="28"/>
                          <w:szCs w:val="28"/>
                          <w:highlight w:val="cyan"/>
                        </w:rPr>
                        <w:t>OSPF</w:t>
                      </w:r>
                    </w:p>
                    <w:p w:rsidR="000946F7" w:rsidRDefault="000946F7" w:rsidP="00974D21"/>
                  </w:txbxContent>
                </v:textbox>
              </v:shape>
            </w:pict>
          </mc:Fallback>
        </mc:AlternateContent>
      </w:r>
    </w:p>
    <w:p w:rsidR="00974D21" w:rsidRPr="00E076A7" w:rsidRDefault="00974D21" w:rsidP="00974D21">
      <w:pPr>
        <w:rPr>
          <w:rFonts w:eastAsia="Times New Roman" w:cs="Times New Roman"/>
          <w:lang w:val="en-US" w:eastAsia="fr-FR"/>
        </w:rPr>
      </w:pPr>
    </w:p>
    <w:p w:rsidR="00974D21" w:rsidRPr="00E076A7" w:rsidRDefault="00974D21" w:rsidP="00974D21">
      <w:pPr>
        <w:rPr>
          <w:rFonts w:eastAsia="Times New Roman" w:cs="Times New Roman"/>
          <w:lang w:val="en-US" w:eastAsia="fr-FR"/>
        </w:rPr>
      </w:pPr>
    </w:p>
    <w:p w:rsidR="00974D21" w:rsidRPr="00E076A7" w:rsidRDefault="00C70648" w:rsidP="00974D21">
      <w:pP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43264" behindDoc="0" locked="0" layoutInCell="1" allowOverlap="1" wp14:anchorId="5C28333F" wp14:editId="0D42D015">
                <wp:simplePos x="0" y="0"/>
                <wp:positionH relativeFrom="column">
                  <wp:posOffset>684987</wp:posOffset>
                </wp:positionH>
                <wp:positionV relativeFrom="paragraph">
                  <wp:posOffset>111311</wp:posOffset>
                </wp:positionV>
                <wp:extent cx="1552575" cy="2514600"/>
                <wp:effectExtent l="0" t="0" r="28575" b="19050"/>
                <wp:wrapNone/>
                <wp:docPr id="737" name="Rectangle avec flèche vers le bas 737"/>
                <wp:cNvGraphicFramePr/>
                <a:graphic xmlns:a="http://schemas.openxmlformats.org/drawingml/2006/main">
                  <a:graphicData uri="http://schemas.microsoft.com/office/word/2010/wordprocessingShape">
                    <wps:wsp>
                      <wps:cNvSpPr/>
                      <wps:spPr>
                        <a:xfrm>
                          <a:off x="0" y="0"/>
                          <a:ext cx="1552575" cy="2514600"/>
                        </a:xfrm>
                        <a:prstGeom prst="downArrowCallout">
                          <a:avLst>
                            <a:gd name="adj1" fmla="val 25000"/>
                            <a:gd name="adj2" fmla="val 25000"/>
                            <a:gd name="adj3" fmla="val 25000"/>
                            <a:gd name="adj4" fmla="val 25122"/>
                          </a:avLst>
                        </a:prstGeom>
                        <a:solidFill>
                          <a:srgbClr val="4F81BD"/>
                        </a:solidFill>
                        <a:ln w="25400" cap="flat" cmpd="sng" algn="ctr">
                          <a:solidFill>
                            <a:srgbClr val="4F81BD">
                              <a:shade val="50000"/>
                            </a:srgbClr>
                          </a:solidFill>
                          <a:prstDash val="solid"/>
                        </a:ln>
                        <a:effectLst/>
                      </wps:spPr>
                      <wps:txbx>
                        <w:txbxContent>
                          <w:p w:rsidR="000946F7" w:rsidRDefault="000946F7" w:rsidP="00C70648">
                            <w:pPr>
                              <w:jc w:val="center"/>
                              <w:rPr>
                                <w:color w:val="000000" w:themeColor="text1"/>
                                <w:highlight w:val="yellow"/>
                              </w:rPr>
                            </w:pPr>
                          </w:p>
                          <w:p w:rsidR="000946F7" w:rsidRDefault="000946F7" w:rsidP="00C70648">
                            <w:pPr>
                              <w:jc w:val="center"/>
                              <w:rPr>
                                <w:color w:val="000000" w:themeColor="text1"/>
                                <w:highlight w:val="yellow"/>
                              </w:rPr>
                            </w:pPr>
                            <w:r w:rsidRPr="001055DB">
                              <w:rPr>
                                <w:color w:val="000000" w:themeColor="text1"/>
                                <w:highlight w:val="yellow"/>
                              </w:rPr>
                              <w:t>Public Traffic</w:t>
                            </w:r>
                            <w:r>
                              <w:rPr>
                                <w:color w:val="000000" w:themeColor="text1"/>
                              </w:rPr>
                              <w:t xml:space="preserve"> </w:t>
                            </w:r>
                            <w:r>
                              <w:rPr>
                                <w:color w:val="000000" w:themeColor="text1"/>
                                <w:highlight w:val="yellow"/>
                              </w:rPr>
                              <w:sym w:font="Wingdings" w:char="F0E8"/>
                            </w:r>
                            <w:r>
                              <w:rPr>
                                <w:color w:val="000000" w:themeColor="text1"/>
                              </w:rPr>
                              <w:t xml:space="preserve"> </w:t>
                            </w:r>
                            <w:r>
                              <w:rPr>
                                <w:color w:val="000000" w:themeColor="text1"/>
                                <w:highlight w:val="yellow"/>
                              </w:rPr>
                              <w:t>Internet</w:t>
                            </w:r>
                          </w:p>
                          <w:p w:rsidR="000946F7" w:rsidRPr="001055DB" w:rsidRDefault="000946F7" w:rsidP="00974D21">
                            <w:pPr>
                              <w:jc w:val="center"/>
                              <w:rPr>
                                <w:color w:val="000000" w:themeColor="text1"/>
                              </w:rPr>
                            </w:pPr>
                          </w:p>
                          <w:p w:rsidR="000946F7" w:rsidRPr="005C2713" w:rsidRDefault="000946F7" w:rsidP="00974D21">
                            <w:pPr>
                              <w:jc w:val="center"/>
                              <w:rPr>
                                <w:color w:val="FFFF00"/>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Rectangle avec flèche vers le bas 737" o:spid="_x0000_s1211" type="#_x0000_t80" style="position:absolute;margin-left:53.95pt;margin-top:8.75pt;width:122.25pt;height:198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" adj="5426,,18266" fillcolor="#4f81bd" strokecolor="#385d8a" strokeweight="2pt">
                <v:textbox inset="1mm,1mm,1mm,1mm">
                  <w:txbxContent>
                    <w:p w:rsidR="000946F7" w:rsidRDefault="000946F7" w:rsidP="00C70648">
                      <w:pPr>
                        <w:jc w:val="center"/>
                        <w:rPr>
                          <w:color w:val="000000" w:themeColor="text1"/>
                          <w:highlight w:val="yellow"/>
                        </w:rPr>
                      </w:pPr>
                    </w:p>
                    <w:p w:rsidR="000946F7" w:rsidRDefault="000946F7" w:rsidP="00C70648">
                      <w:pPr>
                        <w:jc w:val="center"/>
                        <w:rPr>
                          <w:color w:val="000000" w:themeColor="text1"/>
                          <w:highlight w:val="yellow"/>
                        </w:rPr>
                      </w:pPr>
                      <w:r w:rsidRPr="001055DB">
                        <w:rPr>
                          <w:color w:val="000000" w:themeColor="text1"/>
                          <w:highlight w:val="yellow"/>
                        </w:rPr>
                        <w:t>Public Traffic</w:t>
                      </w:r>
                      <w:r>
                        <w:rPr>
                          <w:color w:val="000000" w:themeColor="text1"/>
                        </w:rPr>
                        <w:t xml:space="preserve"> </w:t>
                      </w:r>
                      <w:r>
                        <w:rPr>
                          <w:color w:val="000000" w:themeColor="text1"/>
                          <w:highlight w:val="yellow"/>
                        </w:rPr>
                        <w:sym w:font="Wingdings" w:char="F0E8"/>
                      </w:r>
                      <w:r>
                        <w:rPr>
                          <w:color w:val="000000" w:themeColor="text1"/>
                        </w:rPr>
                        <w:t xml:space="preserve"> </w:t>
                      </w:r>
                      <w:r>
                        <w:rPr>
                          <w:color w:val="000000" w:themeColor="text1"/>
                          <w:highlight w:val="yellow"/>
                        </w:rPr>
                        <w:t>Internet</w:t>
                      </w:r>
                    </w:p>
                    <w:p w:rsidR="000946F7" w:rsidRPr="001055DB" w:rsidRDefault="000946F7" w:rsidP="00974D21">
                      <w:pPr>
                        <w:jc w:val="center"/>
                        <w:rPr>
                          <w:color w:val="000000" w:themeColor="text1"/>
                        </w:rPr>
                      </w:pPr>
                    </w:p>
                    <w:p w:rsidR="000946F7" w:rsidRPr="005C2713" w:rsidRDefault="000946F7" w:rsidP="00974D21">
                      <w:pPr>
                        <w:jc w:val="center"/>
                        <w:rPr>
                          <w:color w:val="FFFF00"/>
                        </w:rPr>
                      </w:pP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44288" behindDoc="0" locked="0" layoutInCell="1" allowOverlap="1" wp14:anchorId="57356116" wp14:editId="35DA7052">
                <wp:simplePos x="0" y="0"/>
                <wp:positionH relativeFrom="column">
                  <wp:posOffset>3048000</wp:posOffset>
                </wp:positionH>
                <wp:positionV relativeFrom="paragraph">
                  <wp:posOffset>111125</wp:posOffset>
                </wp:positionV>
                <wp:extent cx="1209675" cy="2023745"/>
                <wp:effectExtent l="0" t="0" r="28575" b="14605"/>
                <wp:wrapNone/>
                <wp:docPr id="739" name="Rectangle avec flèche vers le bas 739"/>
                <wp:cNvGraphicFramePr/>
                <a:graphic xmlns:a="http://schemas.openxmlformats.org/drawingml/2006/main">
                  <a:graphicData uri="http://schemas.microsoft.com/office/word/2010/wordprocessingShape">
                    <wps:wsp>
                      <wps:cNvSpPr/>
                      <wps:spPr>
                        <a:xfrm>
                          <a:off x="0" y="0"/>
                          <a:ext cx="1209675" cy="2023745"/>
                        </a:xfrm>
                        <a:prstGeom prst="downArrowCallout">
                          <a:avLst>
                            <a:gd name="adj1" fmla="val 25000"/>
                            <a:gd name="adj2" fmla="val 25000"/>
                            <a:gd name="adj3" fmla="val 25000"/>
                            <a:gd name="adj4" fmla="val 31240"/>
                          </a:avLst>
                        </a:prstGeom>
                        <a:solidFill>
                          <a:srgbClr val="4F81BD"/>
                        </a:solidFill>
                        <a:ln w="25400" cap="flat" cmpd="sng" algn="ctr">
                          <a:solidFill>
                            <a:srgbClr val="4F81BD">
                              <a:shade val="50000"/>
                            </a:srgbClr>
                          </a:solidFill>
                          <a:prstDash val="solid"/>
                        </a:ln>
                        <a:effectLst/>
                      </wps:spPr>
                      <wps:txbx>
                        <w:txbxContent>
                          <w:p w:rsidR="000946F7" w:rsidRPr="001055DB" w:rsidRDefault="000946F7" w:rsidP="00974D21">
                            <w:pPr>
                              <w:jc w:val="center"/>
                              <w:rPr>
                                <w:color w:val="000000" w:themeColor="text1"/>
                                <w:lang w:val="en-US"/>
                              </w:rPr>
                            </w:pPr>
                            <w:r w:rsidRPr="001055DB">
                              <w:rPr>
                                <w:color w:val="000000" w:themeColor="text1"/>
                                <w:highlight w:val="cyan"/>
                                <w:lang w:val="en-US"/>
                              </w:rPr>
                              <w:t>Priv</w:t>
                            </w:r>
                            <w:r>
                              <w:rPr>
                                <w:color w:val="000000" w:themeColor="text1"/>
                                <w:highlight w:val="cyan"/>
                                <w:lang w:val="en-US"/>
                              </w:rPr>
                              <w:t>ate</w:t>
                            </w:r>
                            <w:r w:rsidRPr="001055DB">
                              <w:rPr>
                                <w:color w:val="000000" w:themeColor="text1"/>
                                <w:highlight w:val="cyan"/>
                                <w:lang w:val="en-US"/>
                              </w:rPr>
                              <w:t xml:space="preserve"> Traffic with IGP</w:t>
                            </w:r>
                            <w:r>
                              <w:rPr>
                                <w:color w:val="000000" w:themeColor="text1"/>
                                <w:highlight w:val="cyan"/>
                                <w:lang w:val="en-US"/>
                              </w:rPr>
                              <w:t xml:space="preserve"> </w:t>
                            </w:r>
                            <w:r>
                              <w:rPr>
                                <w:color w:val="000000" w:themeColor="text1"/>
                                <w:highlight w:val="cyan"/>
                                <w:lang w:val="en-US"/>
                              </w:rPr>
                              <w:sym w:font="Wingdings" w:char="F0E8"/>
                            </w:r>
                            <w:r>
                              <w:rPr>
                                <w:color w:val="000000" w:themeColor="text1"/>
                                <w:highlight w:val="cyan"/>
                                <w:lang w:val="en-US"/>
                              </w:rPr>
                              <w:t xml:space="preserve"> </w:t>
                            </w:r>
                            <w:r w:rsidRPr="001055DB">
                              <w:rPr>
                                <w:color w:val="000000" w:themeColor="text1"/>
                                <w:highlight w:val="cyan"/>
                                <w:lang w:val="en-US"/>
                              </w:rPr>
                              <w:t xml:space="preserve">Internet </w:t>
                            </w:r>
                            <w:r w:rsidRPr="001055DB">
                              <w:rPr>
                                <w:color w:val="000000" w:themeColor="text1"/>
                                <w:highlight w:val="cyan"/>
                                <w:vertAlign w:val="superscript"/>
                                <w:lang w:val="en-US"/>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avec flèche vers le bas 739" o:spid="_x0000_s1212" type="#_x0000_t80" style="position:absolute;margin-left:240pt;margin-top:8.75pt;width:95.25pt;height:159.3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" adj="6748,,18372" fillcolor="#4f81bd" strokecolor="#385d8a" strokeweight="2pt">
                <v:textbox inset="1mm,1mm,1mm,1mm">
                  <w:txbxContent>
                    <w:p w:rsidR="000946F7" w:rsidRPr="001055DB" w:rsidRDefault="000946F7" w:rsidP="00974D21">
                      <w:pPr>
                        <w:jc w:val="center"/>
                        <w:rPr>
                          <w:color w:val="000000" w:themeColor="text1"/>
                          <w:lang w:val="en-US"/>
                        </w:rPr>
                      </w:pPr>
                      <w:r w:rsidRPr="001055DB">
                        <w:rPr>
                          <w:color w:val="000000" w:themeColor="text1"/>
                          <w:highlight w:val="cyan"/>
                          <w:lang w:val="en-US"/>
                        </w:rPr>
                        <w:t>Priv</w:t>
                      </w:r>
                      <w:r>
                        <w:rPr>
                          <w:color w:val="000000" w:themeColor="text1"/>
                          <w:highlight w:val="cyan"/>
                          <w:lang w:val="en-US"/>
                        </w:rPr>
                        <w:t>ate</w:t>
                      </w:r>
                      <w:r w:rsidRPr="001055DB">
                        <w:rPr>
                          <w:color w:val="000000" w:themeColor="text1"/>
                          <w:highlight w:val="cyan"/>
                          <w:lang w:val="en-US"/>
                        </w:rPr>
                        <w:t xml:space="preserve"> Traffic with IGP</w:t>
                      </w:r>
                      <w:r>
                        <w:rPr>
                          <w:color w:val="000000" w:themeColor="text1"/>
                          <w:highlight w:val="cyan"/>
                          <w:lang w:val="en-US"/>
                        </w:rPr>
                        <w:t xml:space="preserve"> </w:t>
                      </w:r>
                      <w:r>
                        <w:rPr>
                          <w:color w:val="000000" w:themeColor="text1"/>
                          <w:highlight w:val="cyan"/>
                          <w:lang w:val="en-US"/>
                        </w:rPr>
                        <w:sym w:font="Wingdings" w:char="F0E8"/>
                      </w:r>
                      <w:r>
                        <w:rPr>
                          <w:color w:val="000000" w:themeColor="text1"/>
                          <w:highlight w:val="cyan"/>
                          <w:lang w:val="en-US"/>
                        </w:rPr>
                        <w:t xml:space="preserve"> </w:t>
                      </w:r>
                      <w:r w:rsidRPr="001055DB">
                        <w:rPr>
                          <w:color w:val="000000" w:themeColor="text1"/>
                          <w:highlight w:val="cyan"/>
                          <w:lang w:val="en-US"/>
                        </w:rPr>
                        <w:t xml:space="preserve">Internet </w:t>
                      </w:r>
                      <w:r w:rsidRPr="001055DB">
                        <w:rPr>
                          <w:color w:val="000000" w:themeColor="text1"/>
                          <w:highlight w:val="cyan"/>
                          <w:vertAlign w:val="superscript"/>
                          <w:lang w:val="en-US"/>
                        </w:rPr>
                        <w:t>2</w:t>
                      </w:r>
                    </w:p>
                  </w:txbxContent>
                </v:textbox>
              </v:shape>
            </w:pict>
          </mc:Fallback>
        </mc:AlternateContent>
      </w:r>
      <w:r w:rsidR="00940884" w:rsidRPr="00E076A7">
        <w:rPr>
          <w:rFonts w:eastAsia="Times New Roman" w:cs="Times New Roman"/>
          <w:noProof/>
          <w:lang w:val="en-US"/>
        </w:rPr>
        <mc:AlternateContent>
          <mc:Choice Requires="wps">
            <w:drawing>
              <wp:anchor distT="0" distB="0" distL="114300" distR="114300" simplePos="0" relativeHeight="252045312" behindDoc="0" locked="0" layoutInCell="1" allowOverlap="1" wp14:anchorId="1813BFC6" wp14:editId="48B0DB6E">
                <wp:simplePos x="0" y="0"/>
                <wp:positionH relativeFrom="column">
                  <wp:posOffset>2225040</wp:posOffset>
                </wp:positionH>
                <wp:positionV relativeFrom="paragraph">
                  <wp:posOffset>113665</wp:posOffset>
                </wp:positionV>
                <wp:extent cx="819150" cy="2962275"/>
                <wp:effectExtent l="0" t="0" r="19050" b="28575"/>
                <wp:wrapNone/>
                <wp:docPr id="738" name="Rectangle avec flèche vers le bas 738"/>
                <wp:cNvGraphicFramePr/>
                <a:graphic xmlns:a="http://schemas.openxmlformats.org/drawingml/2006/main">
                  <a:graphicData uri="http://schemas.microsoft.com/office/word/2010/wordprocessingShape">
                    <wps:wsp>
                      <wps:cNvSpPr/>
                      <wps:spPr>
                        <a:xfrm>
                          <a:off x="0" y="0"/>
                          <a:ext cx="819150" cy="2962275"/>
                        </a:xfrm>
                        <a:prstGeom prst="downArrowCallout">
                          <a:avLst>
                            <a:gd name="adj1" fmla="val 25000"/>
                            <a:gd name="adj2" fmla="val 25000"/>
                            <a:gd name="adj3" fmla="val 25000"/>
                            <a:gd name="adj4" fmla="val 21438"/>
                          </a:avLst>
                        </a:prstGeom>
                        <a:solidFill>
                          <a:srgbClr val="4F81BD"/>
                        </a:solidFill>
                        <a:ln w="25400" cap="flat" cmpd="sng" algn="ctr">
                          <a:solidFill>
                            <a:srgbClr val="4F81BD">
                              <a:shade val="50000"/>
                            </a:srgbClr>
                          </a:solidFill>
                          <a:prstDash val="solid"/>
                        </a:ln>
                        <a:effectLst/>
                      </wps:spPr>
                      <wps:txbx>
                        <w:txbxContent>
                          <w:p w:rsidR="000946F7" w:rsidRPr="001055DB" w:rsidRDefault="000946F7" w:rsidP="00974D21">
                            <w:pPr>
                              <w:jc w:val="center"/>
                              <w:rPr>
                                <w:color w:val="000000" w:themeColor="text1"/>
                                <w:lang w:val="en-US"/>
                              </w:rPr>
                            </w:pPr>
                            <w:r>
                              <w:rPr>
                                <w:color w:val="000000" w:themeColor="text1"/>
                                <w:highlight w:val="cyan"/>
                                <w:lang w:val="en-US"/>
                              </w:rPr>
                              <w:t xml:space="preserve">Private </w:t>
                            </w:r>
                            <w:r w:rsidRPr="001055DB">
                              <w:rPr>
                                <w:color w:val="000000" w:themeColor="text1"/>
                                <w:highlight w:val="cyan"/>
                                <w:lang w:val="en-US"/>
                              </w:rPr>
                              <w:t>Traffic</w:t>
                            </w:r>
                            <w:r>
                              <w:rPr>
                                <w:color w:val="000000" w:themeColor="text1"/>
                                <w:highlight w:val="cyan"/>
                                <w:lang w:val="en-US"/>
                              </w:rPr>
                              <w:t xml:space="preserve"> </w:t>
                            </w:r>
                            <w:r>
                              <w:rPr>
                                <w:color w:val="000000" w:themeColor="text1"/>
                                <w:highlight w:val="cyan"/>
                                <w:lang w:val="en-US"/>
                              </w:rPr>
                              <w:sym w:font="Wingdings" w:char="F0E8"/>
                            </w:r>
                            <w:r>
                              <w:rPr>
                                <w:color w:val="000000" w:themeColor="text1"/>
                                <w:highlight w:val="cyan"/>
                                <w:lang w:val="en-US"/>
                              </w:rPr>
                              <w:t xml:space="preserve">Internet </w:t>
                            </w:r>
                            <w:r w:rsidRPr="001055DB">
                              <w:rPr>
                                <w:highlight w:val="cyan"/>
                                <w:vertAlign w:val="superscript"/>
                              </w:rPr>
                              <w:t>1</w:t>
                            </w:r>
                          </w:p>
                          <w:p w:rsidR="000946F7" w:rsidRPr="006E4205" w:rsidRDefault="000946F7" w:rsidP="00974D21">
                            <w:pPr>
                              <w:jc w:val="center"/>
                              <w:rPr>
                                <w:lang w:val="en-US"/>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avec flèche vers le bas 738" o:spid="_x0000_s1213" type="#_x0000_t80" style="position:absolute;margin-left:175.2pt;margin-top:8.95pt;width:64.5pt;height:233.2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" adj="4631,,20107" fillcolor="#4f81bd" strokecolor="#385d8a" strokeweight="2pt">
                <v:textbox inset="1mm,1mm,1mm,1mm">
                  <w:txbxContent>
                    <w:p w:rsidR="000946F7" w:rsidRPr="001055DB" w:rsidRDefault="000946F7" w:rsidP="00974D21">
                      <w:pPr>
                        <w:jc w:val="center"/>
                        <w:rPr>
                          <w:color w:val="000000" w:themeColor="text1"/>
                          <w:lang w:val="en-US"/>
                        </w:rPr>
                      </w:pPr>
                      <w:r>
                        <w:rPr>
                          <w:color w:val="000000" w:themeColor="text1"/>
                          <w:highlight w:val="cyan"/>
                          <w:lang w:val="en-US"/>
                        </w:rPr>
                        <w:t xml:space="preserve">Private </w:t>
                      </w:r>
                      <w:r w:rsidRPr="001055DB">
                        <w:rPr>
                          <w:color w:val="000000" w:themeColor="text1"/>
                          <w:highlight w:val="cyan"/>
                          <w:lang w:val="en-US"/>
                        </w:rPr>
                        <w:t>Traffic</w:t>
                      </w:r>
                      <w:r>
                        <w:rPr>
                          <w:color w:val="000000" w:themeColor="text1"/>
                          <w:highlight w:val="cyan"/>
                          <w:lang w:val="en-US"/>
                        </w:rPr>
                        <w:t xml:space="preserve"> </w:t>
                      </w:r>
                      <w:r>
                        <w:rPr>
                          <w:color w:val="000000" w:themeColor="text1"/>
                          <w:highlight w:val="cyan"/>
                          <w:lang w:val="en-US"/>
                        </w:rPr>
                        <w:sym w:font="Wingdings" w:char="F0E8"/>
                      </w:r>
                      <w:r>
                        <w:rPr>
                          <w:color w:val="000000" w:themeColor="text1"/>
                          <w:highlight w:val="cyan"/>
                          <w:lang w:val="en-US"/>
                        </w:rPr>
                        <w:t xml:space="preserve">Internet </w:t>
                      </w:r>
                      <w:r w:rsidRPr="001055DB">
                        <w:rPr>
                          <w:highlight w:val="cyan"/>
                          <w:vertAlign w:val="superscript"/>
                        </w:rPr>
                        <w:t>1</w:t>
                      </w:r>
                    </w:p>
                    <w:p w:rsidR="000946F7" w:rsidRPr="006E4205" w:rsidRDefault="000946F7" w:rsidP="00974D21">
                      <w:pPr>
                        <w:jc w:val="center"/>
                        <w:rPr>
                          <w:lang w:val="en-US"/>
                        </w:rPr>
                      </w:pPr>
                    </w:p>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29952" behindDoc="0" locked="0" layoutInCell="1" allowOverlap="1" wp14:anchorId="43DEF642" wp14:editId="5B9A2003">
                <wp:simplePos x="0" y="0"/>
                <wp:positionH relativeFrom="column">
                  <wp:posOffset>678180</wp:posOffset>
                </wp:positionH>
                <wp:positionV relativeFrom="paragraph">
                  <wp:posOffset>5708650</wp:posOffset>
                </wp:positionV>
                <wp:extent cx="1552575" cy="1743075"/>
                <wp:effectExtent l="0" t="0" r="28575" b="28575"/>
                <wp:wrapNone/>
                <wp:docPr id="650" name="Bevel 650"/>
                <wp:cNvGraphicFramePr/>
                <a:graphic xmlns:a="http://schemas.openxmlformats.org/drawingml/2006/main">
                  <a:graphicData uri="http://schemas.microsoft.com/office/word/2010/wordprocessingShape">
                    <wps:wsp>
                      <wps:cNvSpPr/>
                      <wps:spPr>
                        <a:xfrm>
                          <a:off x="0" y="0"/>
                          <a:ext cx="1552575" cy="1743075"/>
                        </a:xfrm>
                        <a:prstGeom prst="bevel">
                          <a:avLst/>
                        </a:prstGeom>
                        <a:solidFill>
                          <a:srgbClr val="4F81BD"/>
                        </a:solidFill>
                        <a:ln w="25400" cap="flat" cmpd="sng" algn="ctr">
                          <a:solidFill>
                            <a:srgbClr val="4F81BD">
                              <a:shade val="50000"/>
                            </a:srgbClr>
                          </a:solidFill>
                          <a:prstDash val="solid"/>
                        </a:ln>
                        <a:effectLst/>
                      </wps:spPr>
                      <wps:txbx>
                        <w:txbxContent>
                          <w:p w:rsidR="000946F7" w:rsidRPr="000B6478" w:rsidRDefault="000946F7" w:rsidP="00974D21">
                            <w:pPr>
                              <w:jc w:val="center"/>
                              <w:rPr>
                                <w:color w:val="000000" w:themeColor="text1"/>
                                <w:lang w:val="en-US"/>
                              </w:rPr>
                            </w:pPr>
                            <w:r w:rsidRPr="000B6478">
                              <w:rPr>
                                <w:color w:val="000000" w:themeColor="text1"/>
                                <w:highlight w:val="yellow"/>
                                <w:lang w:val="en-US"/>
                              </w:rPr>
                              <w:t>Public WAN Stack</w:t>
                            </w:r>
                          </w:p>
                          <w:p w:rsidR="000946F7" w:rsidRPr="000B6478" w:rsidRDefault="000946F7" w:rsidP="00974D21">
                            <w:pPr>
                              <w:jc w:val="center"/>
                              <w:rPr>
                                <w:color w:val="000000" w:themeColor="text1"/>
                                <w:highlight w:val="yellow"/>
                                <w:lang w:val="en-US"/>
                              </w:rPr>
                            </w:pPr>
                            <w:r w:rsidRPr="000B6478">
                              <w:rPr>
                                <w:color w:val="000000" w:themeColor="text1"/>
                                <w:highlight w:val="yellow"/>
                                <w:lang w:val="en-US"/>
                              </w:rPr>
                              <w:t>Dynamic BGP routes</w:t>
                            </w:r>
                          </w:p>
                          <w:p w:rsidR="000946F7" w:rsidRPr="00B65A58" w:rsidRDefault="000946F7" w:rsidP="00974D21">
                            <w:pPr>
                              <w:jc w:val="center"/>
                              <w:rPr>
                                <w:color w:val="000000" w:themeColor="text1"/>
                              </w:rPr>
                            </w:pPr>
                            <w:r w:rsidRPr="00A065CE">
                              <w:rPr>
                                <w:color w:val="000000" w:themeColor="text1"/>
                                <w:highlight w:val="yellow"/>
                              </w:rPr>
                              <w:t>Or Static routes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650" o:spid="_x0000_s1214" type="#_x0000_t84" style="position:absolute;margin-left:53.4pt;margin-top:449.5pt;width:122.25pt;height:137.2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" fillcolor="#4f81bd" strokecolor="#385d8a" strokeweight="2pt">
                <v:textbox>
                  <w:txbxContent>
                    <w:p w:rsidR="000946F7" w:rsidRPr="000B6478" w:rsidRDefault="000946F7" w:rsidP="00974D21">
                      <w:pPr>
                        <w:jc w:val="center"/>
                        <w:rPr>
                          <w:color w:val="000000" w:themeColor="text1"/>
                          <w:lang w:val="en-US"/>
                        </w:rPr>
                      </w:pPr>
                      <w:r w:rsidRPr="000B6478">
                        <w:rPr>
                          <w:color w:val="000000" w:themeColor="text1"/>
                          <w:highlight w:val="yellow"/>
                          <w:lang w:val="en-US"/>
                        </w:rPr>
                        <w:t>Public WAN Stack</w:t>
                      </w:r>
                    </w:p>
                    <w:p w:rsidR="000946F7" w:rsidRPr="000B6478" w:rsidRDefault="000946F7" w:rsidP="00974D21">
                      <w:pPr>
                        <w:jc w:val="center"/>
                        <w:rPr>
                          <w:color w:val="000000" w:themeColor="text1"/>
                          <w:highlight w:val="yellow"/>
                          <w:lang w:val="en-US"/>
                        </w:rPr>
                      </w:pPr>
                      <w:r w:rsidRPr="000B6478">
                        <w:rPr>
                          <w:color w:val="000000" w:themeColor="text1"/>
                          <w:highlight w:val="yellow"/>
                          <w:lang w:val="en-US"/>
                        </w:rPr>
                        <w:t>Dynamic BGP routes</w:t>
                      </w:r>
                    </w:p>
                    <w:p w:rsidR="000946F7" w:rsidRPr="00B65A58" w:rsidRDefault="000946F7" w:rsidP="00974D21">
                      <w:pPr>
                        <w:jc w:val="center"/>
                        <w:rPr>
                          <w:color w:val="000000" w:themeColor="text1"/>
                        </w:rPr>
                      </w:pPr>
                      <w:r w:rsidRPr="00A065CE">
                        <w:rPr>
                          <w:color w:val="000000" w:themeColor="text1"/>
                          <w:highlight w:val="yellow"/>
                        </w:rPr>
                        <w:t>Or Static routes</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30976" behindDoc="0" locked="0" layoutInCell="1" allowOverlap="1" wp14:anchorId="42CAEB5B" wp14:editId="7DB3DAD8">
                <wp:simplePos x="0" y="0"/>
                <wp:positionH relativeFrom="column">
                  <wp:posOffset>2316480</wp:posOffset>
                </wp:positionH>
                <wp:positionV relativeFrom="paragraph">
                  <wp:posOffset>5708650</wp:posOffset>
                </wp:positionV>
                <wp:extent cx="1590675" cy="1743075"/>
                <wp:effectExtent l="0" t="0" r="28575" b="28575"/>
                <wp:wrapNone/>
                <wp:docPr id="651" name="Bevel 651"/>
                <wp:cNvGraphicFramePr/>
                <a:graphic xmlns:a="http://schemas.openxmlformats.org/drawingml/2006/main">
                  <a:graphicData uri="http://schemas.microsoft.com/office/word/2010/wordprocessingShape">
                    <wps:wsp>
                      <wps:cNvSpPr/>
                      <wps:spPr>
                        <a:xfrm>
                          <a:off x="0" y="0"/>
                          <a:ext cx="1590675" cy="1743075"/>
                        </a:xfrm>
                        <a:prstGeom prst="bevel">
                          <a:avLst/>
                        </a:prstGeom>
                        <a:solidFill>
                          <a:srgbClr val="4F81BD"/>
                        </a:solidFill>
                        <a:ln w="25400" cap="flat" cmpd="sng" algn="ctr">
                          <a:solidFill>
                            <a:srgbClr val="4F81BD">
                              <a:shade val="50000"/>
                            </a:srgbClr>
                          </a:solidFill>
                          <a:prstDash val="solid"/>
                        </a:ln>
                        <a:effectLst/>
                      </wps:spPr>
                      <wps:txbx>
                        <w:txbxContent>
                          <w:p w:rsidR="000946F7" w:rsidRPr="00C444D5" w:rsidRDefault="000946F7" w:rsidP="00974D21">
                            <w:pPr>
                              <w:jc w:val="center"/>
                              <w:rPr>
                                <w:color w:val="000000" w:themeColor="text1"/>
                                <w:lang w:val="en-US"/>
                              </w:rPr>
                            </w:pPr>
                            <w:r w:rsidRPr="00C444D5">
                              <w:rPr>
                                <w:color w:val="000000" w:themeColor="text1"/>
                                <w:highlight w:val="cyan"/>
                                <w:lang w:val="en-US"/>
                              </w:rPr>
                              <w:t>Private Enterprise  WAN Stack</w:t>
                            </w:r>
                          </w:p>
                          <w:p w:rsidR="000946F7" w:rsidRPr="00CF7EB7" w:rsidRDefault="000946F7" w:rsidP="001055DB">
                            <w:pPr>
                              <w:jc w:val="center"/>
                              <w:rPr>
                                <w:color w:val="000000" w:themeColor="text1"/>
                                <w:highlight w:val="cyan"/>
                                <w:lang w:val="en-US"/>
                              </w:rPr>
                            </w:pPr>
                            <w:r w:rsidRPr="00C444D5">
                              <w:rPr>
                                <w:color w:val="000000" w:themeColor="text1"/>
                                <w:highlight w:val="cyan"/>
                                <w:vertAlign w:val="superscript"/>
                                <w:lang w:val="en-US"/>
                              </w:rPr>
                              <w:t>1</w:t>
                            </w:r>
                            <w:r w:rsidRPr="00C444D5">
                              <w:rPr>
                                <w:color w:val="000000" w:themeColor="text1"/>
                                <w:highlight w:val="cyan"/>
                                <w:lang w:val="en-US"/>
                              </w:rPr>
                              <w:t xml:space="preserve"> </w:t>
                            </w:r>
                            <w:r w:rsidRPr="00CF7EB7">
                              <w:rPr>
                                <w:color w:val="000000" w:themeColor="text1"/>
                                <w:highlight w:val="cyan"/>
                                <w:lang w:val="en-US"/>
                              </w:rPr>
                              <w:t>Static routes</w:t>
                            </w:r>
                          </w:p>
                          <w:p w:rsidR="000946F7" w:rsidRPr="00C444D5" w:rsidRDefault="000946F7" w:rsidP="001055DB">
                            <w:pPr>
                              <w:jc w:val="center"/>
                              <w:rPr>
                                <w:color w:val="000000" w:themeColor="text1"/>
                                <w:highlight w:val="cyan"/>
                                <w:lang w:val="en-US"/>
                              </w:rPr>
                            </w:pPr>
                            <w:r w:rsidRPr="00A065CE">
                              <w:rPr>
                                <w:color w:val="000000" w:themeColor="text1"/>
                                <w:highlight w:val="cyan"/>
                                <w:vertAlign w:val="superscript"/>
                              </w:rPr>
                              <w:t>2</w:t>
                            </w:r>
                            <w:r w:rsidRPr="001055DB">
                              <w:rPr>
                                <w:color w:val="000000" w:themeColor="text1"/>
                                <w:highlight w:val="cyan"/>
                                <w:lang w:val="en-US"/>
                              </w:rPr>
                              <w:t xml:space="preserve"> </w:t>
                            </w:r>
                            <w:r w:rsidRPr="00C444D5">
                              <w:rPr>
                                <w:color w:val="000000" w:themeColor="text1"/>
                                <w:highlight w:val="cyan"/>
                                <w:lang w:val="en-US"/>
                              </w:rPr>
                              <w:t>Dynamic IGP routes</w:t>
                            </w:r>
                          </w:p>
                          <w:p w:rsidR="000946F7" w:rsidRPr="00B65A58" w:rsidRDefault="000946F7" w:rsidP="00974D21">
                            <w:pPr>
                              <w:jc w:val="center"/>
                              <w:rPr>
                                <w:color w:val="000000" w:themeColor="text1"/>
                              </w:rPr>
                            </w:pPr>
                            <w:r w:rsidRPr="00A065CE">
                              <w:rPr>
                                <w:color w:val="000000" w:themeColor="text1"/>
                                <w:highlight w:val="cy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651" o:spid="_x0000_s1215" type="#_x0000_t84" style="position:absolute;margin-left:182.4pt;margin-top:449.5pt;width:125.25pt;height:137.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" fillcolor="#4f81bd" strokecolor="#385d8a" strokeweight="2pt">
                <v:textbox>
                  <w:txbxContent>
                    <w:p w:rsidR="000946F7" w:rsidRPr="00C444D5" w:rsidRDefault="000946F7" w:rsidP="00974D21">
                      <w:pPr>
                        <w:jc w:val="center"/>
                        <w:rPr>
                          <w:color w:val="000000" w:themeColor="text1"/>
                          <w:lang w:val="en-US"/>
                        </w:rPr>
                      </w:pPr>
                      <w:r w:rsidRPr="00C444D5">
                        <w:rPr>
                          <w:color w:val="000000" w:themeColor="text1"/>
                          <w:highlight w:val="cyan"/>
                          <w:lang w:val="en-US"/>
                        </w:rPr>
                        <w:t xml:space="preserve">Private </w:t>
                      </w:r>
                      <w:proofErr w:type="gramStart"/>
                      <w:r w:rsidRPr="00C444D5">
                        <w:rPr>
                          <w:color w:val="000000" w:themeColor="text1"/>
                          <w:highlight w:val="cyan"/>
                          <w:lang w:val="en-US"/>
                        </w:rPr>
                        <w:t>Enterprise  WAN</w:t>
                      </w:r>
                      <w:proofErr w:type="gramEnd"/>
                      <w:r w:rsidRPr="00C444D5">
                        <w:rPr>
                          <w:color w:val="000000" w:themeColor="text1"/>
                          <w:highlight w:val="cyan"/>
                          <w:lang w:val="en-US"/>
                        </w:rPr>
                        <w:t xml:space="preserve"> Stack</w:t>
                      </w:r>
                    </w:p>
                    <w:p w:rsidR="000946F7" w:rsidRPr="00CF7EB7" w:rsidRDefault="000946F7" w:rsidP="001055DB">
                      <w:pPr>
                        <w:jc w:val="center"/>
                        <w:rPr>
                          <w:color w:val="000000" w:themeColor="text1"/>
                          <w:highlight w:val="cyan"/>
                          <w:lang w:val="en-US"/>
                        </w:rPr>
                      </w:pPr>
                      <w:r w:rsidRPr="00C444D5">
                        <w:rPr>
                          <w:color w:val="000000" w:themeColor="text1"/>
                          <w:highlight w:val="cyan"/>
                          <w:vertAlign w:val="superscript"/>
                          <w:lang w:val="en-US"/>
                        </w:rPr>
                        <w:t>1</w:t>
                      </w:r>
                      <w:r w:rsidRPr="00C444D5">
                        <w:rPr>
                          <w:color w:val="000000" w:themeColor="text1"/>
                          <w:highlight w:val="cyan"/>
                          <w:lang w:val="en-US"/>
                        </w:rPr>
                        <w:t xml:space="preserve"> </w:t>
                      </w:r>
                      <w:r w:rsidRPr="00CF7EB7">
                        <w:rPr>
                          <w:color w:val="000000" w:themeColor="text1"/>
                          <w:highlight w:val="cyan"/>
                          <w:lang w:val="en-US"/>
                        </w:rPr>
                        <w:t xml:space="preserve">Static </w:t>
                      </w:r>
                      <w:proofErr w:type="gramStart"/>
                      <w:r w:rsidRPr="00CF7EB7">
                        <w:rPr>
                          <w:color w:val="000000" w:themeColor="text1"/>
                          <w:highlight w:val="cyan"/>
                          <w:lang w:val="en-US"/>
                        </w:rPr>
                        <w:t>routes</w:t>
                      </w:r>
                      <w:proofErr w:type="gramEnd"/>
                    </w:p>
                    <w:p w:rsidR="000946F7" w:rsidRPr="00C444D5" w:rsidRDefault="000946F7" w:rsidP="001055DB">
                      <w:pPr>
                        <w:jc w:val="center"/>
                        <w:rPr>
                          <w:color w:val="000000" w:themeColor="text1"/>
                          <w:highlight w:val="cyan"/>
                          <w:lang w:val="en-US"/>
                        </w:rPr>
                      </w:pPr>
                      <w:r w:rsidRPr="00A065CE">
                        <w:rPr>
                          <w:color w:val="000000" w:themeColor="text1"/>
                          <w:highlight w:val="cyan"/>
                          <w:vertAlign w:val="superscript"/>
                        </w:rPr>
                        <w:t>2</w:t>
                      </w:r>
                      <w:r w:rsidRPr="001055DB">
                        <w:rPr>
                          <w:color w:val="000000" w:themeColor="text1"/>
                          <w:highlight w:val="cyan"/>
                          <w:lang w:val="en-US"/>
                        </w:rPr>
                        <w:t xml:space="preserve"> </w:t>
                      </w:r>
                      <w:r w:rsidRPr="00C444D5">
                        <w:rPr>
                          <w:color w:val="000000" w:themeColor="text1"/>
                          <w:highlight w:val="cyan"/>
                          <w:lang w:val="en-US"/>
                        </w:rPr>
                        <w:t xml:space="preserve">Dynamic IGP </w:t>
                      </w:r>
                      <w:proofErr w:type="gramStart"/>
                      <w:r w:rsidRPr="00C444D5">
                        <w:rPr>
                          <w:color w:val="000000" w:themeColor="text1"/>
                          <w:highlight w:val="cyan"/>
                          <w:lang w:val="en-US"/>
                        </w:rPr>
                        <w:t>routes</w:t>
                      </w:r>
                      <w:proofErr w:type="gramEnd"/>
                    </w:p>
                    <w:p w:rsidR="000946F7" w:rsidRPr="00B65A58" w:rsidRDefault="000946F7" w:rsidP="00974D21">
                      <w:pPr>
                        <w:jc w:val="center"/>
                        <w:rPr>
                          <w:color w:val="000000" w:themeColor="text1"/>
                        </w:rPr>
                      </w:pPr>
                      <w:r w:rsidRPr="00A065CE">
                        <w:rPr>
                          <w:color w:val="000000" w:themeColor="text1"/>
                          <w:highlight w:val="cyan"/>
                        </w:rPr>
                        <w:t xml:space="preserve"> </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19712" behindDoc="0" locked="0" layoutInCell="1" allowOverlap="1" wp14:anchorId="77DF9A09" wp14:editId="582537FD">
                <wp:simplePos x="0" y="0"/>
                <wp:positionH relativeFrom="column">
                  <wp:posOffset>640080</wp:posOffset>
                </wp:positionH>
                <wp:positionV relativeFrom="paragraph">
                  <wp:posOffset>3874770</wp:posOffset>
                </wp:positionV>
                <wp:extent cx="3238500" cy="381000"/>
                <wp:effectExtent l="0" t="0" r="19050" b="19050"/>
                <wp:wrapNone/>
                <wp:docPr id="223" name="Cube 223"/>
                <wp:cNvGraphicFramePr/>
                <a:graphic xmlns:a="http://schemas.openxmlformats.org/drawingml/2006/main">
                  <a:graphicData uri="http://schemas.microsoft.com/office/word/2010/wordprocessingShape">
                    <wps:wsp>
                      <wps:cNvSpPr/>
                      <wps:spPr>
                        <a:xfrm>
                          <a:off x="0" y="0"/>
                          <a:ext cx="3238500"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AAL5</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223" o:spid="_x0000_s1216" type="#_x0000_t16" style="position:absolute;margin-left:50.4pt;margin-top:305.1pt;width:255pt;height:30pt;z-index:25201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" fillcolor="#4f81bd" strokecolor="#385d8a" strokeweight="2pt">
                <v:textbo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AAL5</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18688" behindDoc="0" locked="0" layoutInCell="1" allowOverlap="1" wp14:anchorId="26E1D455" wp14:editId="409B782D">
                <wp:simplePos x="0" y="0"/>
                <wp:positionH relativeFrom="column">
                  <wp:posOffset>640080</wp:posOffset>
                </wp:positionH>
                <wp:positionV relativeFrom="paragraph">
                  <wp:posOffset>3493770</wp:posOffset>
                </wp:positionV>
                <wp:extent cx="3238500" cy="381000"/>
                <wp:effectExtent l="0" t="0" r="19050" b="19050"/>
                <wp:wrapNone/>
                <wp:docPr id="222" name="Cube 222"/>
                <wp:cNvGraphicFramePr/>
                <a:graphic xmlns:a="http://schemas.openxmlformats.org/drawingml/2006/main">
                  <a:graphicData uri="http://schemas.microsoft.com/office/word/2010/wordprocessingShape">
                    <wps:wsp>
                      <wps:cNvSpPr/>
                      <wps:spPr>
                        <a:xfrm>
                          <a:off x="0" y="0"/>
                          <a:ext cx="3238500"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PPPoA</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222" o:spid="_x0000_s1217" type="#_x0000_t16" style="position:absolute;margin-left:50.4pt;margin-top:275.1pt;width:255pt;height:30pt;z-index:25201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" fillcolor="#4f81bd" strokecolor="#385d8a" strokeweight="2pt">
                <v:textbo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PPPoA</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20736" behindDoc="0" locked="0" layoutInCell="1" allowOverlap="1" wp14:anchorId="275E3223" wp14:editId="63B62FBF">
                <wp:simplePos x="0" y="0"/>
                <wp:positionH relativeFrom="column">
                  <wp:posOffset>640080</wp:posOffset>
                </wp:positionH>
                <wp:positionV relativeFrom="paragraph">
                  <wp:posOffset>4255770</wp:posOffset>
                </wp:positionV>
                <wp:extent cx="3238500" cy="381000"/>
                <wp:effectExtent l="0" t="0" r="19050" b="19050"/>
                <wp:wrapNone/>
                <wp:docPr id="640" name="Cube 640"/>
                <wp:cNvGraphicFramePr/>
                <a:graphic xmlns:a="http://schemas.openxmlformats.org/drawingml/2006/main">
                  <a:graphicData uri="http://schemas.microsoft.com/office/word/2010/wordprocessingShape">
                    <wps:wsp>
                      <wps:cNvSpPr/>
                      <wps:spPr>
                        <a:xfrm>
                          <a:off x="0" y="0"/>
                          <a:ext cx="3238500"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ATM</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0" o:spid="_x0000_s1218" type="#_x0000_t16" style="position:absolute;margin-left:50.4pt;margin-top:335.1pt;width:255pt;height:30pt;z-index:252020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" fillcolor="#4f81bd" strokecolor="#385d8a" strokeweight="2pt">
                <v:textbo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ATM</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17664" behindDoc="0" locked="0" layoutInCell="1" allowOverlap="1" wp14:anchorId="5F5293B8" wp14:editId="7DF9D1CE">
                <wp:simplePos x="0" y="0"/>
                <wp:positionH relativeFrom="column">
                  <wp:posOffset>640080</wp:posOffset>
                </wp:positionH>
                <wp:positionV relativeFrom="paragraph">
                  <wp:posOffset>3112770</wp:posOffset>
                </wp:positionV>
                <wp:extent cx="3238500" cy="381000"/>
                <wp:effectExtent l="0" t="0" r="19050" b="19050"/>
                <wp:wrapNone/>
                <wp:docPr id="221" name="Cube 221"/>
                <wp:cNvGraphicFramePr/>
                <a:graphic xmlns:a="http://schemas.openxmlformats.org/drawingml/2006/main">
                  <a:graphicData uri="http://schemas.microsoft.com/office/word/2010/wordprocessingShape">
                    <wps:wsp>
                      <wps:cNvSpPr/>
                      <wps:spPr>
                        <a:xfrm>
                          <a:off x="0" y="0"/>
                          <a:ext cx="3238500"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PPP</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221" o:spid="_x0000_s1219" type="#_x0000_t16" style="position:absolute;margin-left:50.4pt;margin-top:245.1pt;width:255pt;height:30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" fillcolor="#4f81bd" strokecolor="#385d8a" strokeweight="2pt">
                <v:textbo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PPP</w:t>
                      </w:r>
                    </w:p>
                    <w:p w:rsidR="000946F7" w:rsidRDefault="000946F7" w:rsidP="00974D21"/>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28928" behindDoc="0" locked="0" layoutInCell="1" allowOverlap="1" wp14:anchorId="73F2D57A" wp14:editId="45F49D16">
                <wp:simplePos x="0" y="0"/>
                <wp:positionH relativeFrom="column">
                  <wp:posOffset>2954655</wp:posOffset>
                </wp:positionH>
                <wp:positionV relativeFrom="paragraph">
                  <wp:posOffset>5080000</wp:posOffset>
                </wp:positionV>
                <wp:extent cx="323850" cy="581025"/>
                <wp:effectExtent l="19050" t="19050" r="38100" b="47625"/>
                <wp:wrapNone/>
                <wp:docPr id="649" name="Up-Down Arrow 649"/>
                <wp:cNvGraphicFramePr/>
                <a:graphic xmlns:a="http://schemas.openxmlformats.org/drawingml/2006/main">
                  <a:graphicData uri="http://schemas.microsoft.com/office/word/2010/wordprocessingShape">
                    <wps:wsp>
                      <wps:cNvSpPr/>
                      <wps:spPr>
                        <a:xfrm>
                          <a:off x="0" y="0"/>
                          <a:ext cx="323850" cy="58102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015B39C"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649" o:spid="_x0000_s1026" type="#_x0000_t70" style="position:absolute;margin-left:232.65pt;margin-top:400pt;width:25.5pt;height:45.75pt;z-index:25202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" adj=",6020" fillcolor="#4f81bd" strokecolor="#385d8a" strokeweight="2pt"/>
            </w:pict>
          </mc:Fallback>
        </mc:AlternateContent>
      </w:r>
      <w:r w:rsidRPr="00E076A7">
        <w:rPr>
          <w:rFonts w:eastAsia="Times New Roman" w:cs="Times New Roman"/>
          <w:noProof/>
          <w:lang w:val="en-US"/>
        </w:rPr>
        <mc:AlternateContent>
          <mc:Choice Requires="wps">
            <w:drawing>
              <wp:anchor distT="0" distB="0" distL="114300" distR="114300" simplePos="0" relativeHeight="252027904" behindDoc="0" locked="0" layoutInCell="1" allowOverlap="1" wp14:anchorId="543B20E5" wp14:editId="7B69CB1A">
                <wp:simplePos x="0" y="0"/>
                <wp:positionH relativeFrom="column">
                  <wp:posOffset>1306830</wp:posOffset>
                </wp:positionH>
                <wp:positionV relativeFrom="paragraph">
                  <wp:posOffset>5080000</wp:posOffset>
                </wp:positionV>
                <wp:extent cx="323850" cy="581025"/>
                <wp:effectExtent l="19050" t="19050" r="38100" b="47625"/>
                <wp:wrapNone/>
                <wp:docPr id="648" name="Up-Down Arrow 648"/>
                <wp:cNvGraphicFramePr/>
                <a:graphic xmlns:a="http://schemas.openxmlformats.org/drawingml/2006/main">
                  <a:graphicData uri="http://schemas.microsoft.com/office/word/2010/wordprocessingShape">
                    <wps:wsp>
                      <wps:cNvSpPr/>
                      <wps:spPr>
                        <a:xfrm>
                          <a:off x="0" y="0"/>
                          <a:ext cx="323850" cy="581025"/>
                        </a:xfrm>
                        <a:prstGeom prst="up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BFC5630" id="Up-Down Arrow 648" o:spid="_x0000_s1026" type="#_x0000_t70" style="position:absolute;margin-left:102.9pt;margin-top:400pt;width:25.5pt;height:45.75pt;z-index:25202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" adj=",6020" fillcolor="#4f81bd" strokecolor="#385d8a" strokeweight="2pt"/>
            </w:pict>
          </mc:Fallback>
        </mc:AlternateContent>
      </w:r>
      <w:r w:rsidRPr="00E076A7">
        <w:rPr>
          <w:rFonts w:eastAsia="Times New Roman" w:cs="Times New Roman"/>
          <w:noProof/>
          <w:lang w:val="en-US"/>
        </w:rPr>
        <mc:AlternateContent>
          <mc:Choice Requires="wps">
            <w:drawing>
              <wp:anchor distT="0" distB="0" distL="114300" distR="114300" simplePos="0" relativeHeight="252021760" behindDoc="0" locked="0" layoutInCell="1" allowOverlap="1" wp14:anchorId="24A1A373" wp14:editId="6808481E">
                <wp:simplePos x="0" y="0"/>
                <wp:positionH relativeFrom="column">
                  <wp:posOffset>640080</wp:posOffset>
                </wp:positionH>
                <wp:positionV relativeFrom="paragraph">
                  <wp:posOffset>4636770</wp:posOffset>
                </wp:positionV>
                <wp:extent cx="3238500" cy="381000"/>
                <wp:effectExtent l="0" t="0" r="19050" b="19050"/>
                <wp:wrapNone/>
                <wp:docPr id="641" name="Cube 641"/>
                <wp:cNvGraphicFramePr/>
                <a:graphic xmlns:a="http://schemas.openxmlformats.org/drawingml/2006/main">
                  <a:graphicData uri="http://schemas.microsoft.com/office/word/2010/wordprocessingShape">
                    <wps:wsp>
                      <wps:cNvSpPr/>
                      <wps:spPr>
                        <a:xfrm>
                          <a:off x="0" y="0"/>
                          <a:ext cx="3238500"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ADSL</w:t>
                            </w:r>
                          </w:p>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ube 641" o:spid="_x0000_s1220" type="#_x0000_t16" style="position:absolute;margin-left:50.4pt;margin-top:365.1pt;width:255pt;height:30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" fillcolor="#4f81bd" strokecolor="#385d8a" strokeweight="2pt">
                <v:textbox>
                  <w:txbxContent>
                    <w:p w:rsidR="000946F7" w:rsidRPr="00B65A58" w:rsidRDefault="000946F7" w:rsidP="00974D21">
                      <w:pPr>
                        <w:jc w:val="center"/>
                        <w:rPr>
                          <w:color w:val="EEECE1" w:themeColor="background2"/>
                          <w:sz w:val="28"/>
                          <w:szCs w:val="28"/>
                        </w:rPr>
                      </w:pPr>
                      <w:r w:rsidRPr="00B65A58">
                        <w:rPr>
                          <w:color w:val="EEECE1" w:themeColor="background2"/>
                          <w:sz w:val="28"/>
                          <w:szCs w:val="28"/>
                        </w:rPr>
                        <w:t>ADSL</w:t>
                      </w:r>
                    </w:p>
                    <w:p w:rsidR="000946F7" w:rsidRDefault="000946F7" w:rsidP="00974D21"/>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14592" behindDoc="0" locked="0" layoutInCell="1" allowOverlap="1" wp14:anchorId="20C3A2D5" wp14:editId="0C4A897E">
                <wp:simplePos x="0" y="0"/>
                <wp:positionH relativeFrom="column">
                  <wp:posOffset>643890</wp:posOffset>
                </wp:positionH>
                <wp:positionV relativeFrom="paragraph">
                  <wp:posOffset>81915</wp:posOffset>
                </wp:positionV>
                <wp:extent cx="3619500" cy="1905000"/>
                <wp:effectExtent l="0" t="0" r="19050" b="19050"/>
                <wp:wrapNone/>
                <wp:docPr id="217" name="Cube 217"/>
                <wp:cNvGraphicFramePr/>
                <a:graphic xmlns:a="http://schemas.openxmlformats.org/drawingml/2006/main">
                  <a:graphicData uri="http://schemas.microsoft.com/office/word/2010/wordprocessingShape">
                    <wps:wsp>
                      <wps:cNvSpPr/>
                      <wps:spPr>
                        <a:xfrm>
                          <a:off x="0" y="0"/>
                          <a:ext cx="3619500" cy="1905000"/>
                        </a:xfrm>
                        <a:prstGeom prst="cube">
                          <a:avLst/>
                        </a:prstGeom>
                        <a:solidFill>
                          <a:srgbClr val="4F81BD"/>
                        </a:solidFill>
                        <a:ln w="25400" cap="flat" cmpd="sng" algn="ctr">
                          <a:solidFill>
                            <a:srgbClr val="4F81BD">
                              <a:shade val="50000"/>
                            </a:srgbClr>
                          </a:solidFill>
                          <a:prstDash val="solid"/>
                        </a:ln>
                        <a:effectLst/>
                      </wps:spPr>
                      <wps:txbx>
                        <w:txbxContent>
                          <w:p w:rsidR="000946F7" w:rsidRDefault="000946F7" w:rsidP="00974D2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217" o:spid="_x0000_s1221" type="#_x0000_t16" style="position:absolute;margin-left:50.7pt;margin-top:6.45pt;width:285pt;height:150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" fillcolor="#4f81bd" strokecolor="#385d8a" strokeweight="2pt">
                <v:textbox>
                  <w:txbxContent>
                    <w:p w:rsidR="000946F7" w:rsidRDefault="000946F7" w:rsidP="00974D21"/>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40884"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39168" behindDoc="0" locked="0" layoutInCell="1" allowOverlap="1" wp14:anchorId="22895E86" wp14:editId="0AFBF38E">
                <wp:simplePos x="0" y="0"/>
                <wp:positionH relativeFrom="column">
                  <wp:posOffset>2003425</wp:posOffset>
                </wp:positionH>
                <wp:positionV relativeFrom="paragraph">
                  <wp:posOffset>100965</wp:posOffset>
                </wp:positionV>
                <wp:extent cx="482600" cy="571500"/>
                <wp:effectExtent l="0" t="0" r="0" b="0"/>
                <wp:wrapNone/>
                <wp:docPr id="661" name="Rounded Rectangle 661"/>
                <wp:cNvGraphicFramePr/>
                <a:graphic xmlns:a="http://schemas.openxmlformats.org/drawingml/2006/main">
                  <a:graphicData uri="http://schemas.microsoft.com/office/word/2010/wordprocessingShape">
                    <wps:wsp>
                      <wps:cNvSpPr/>
                      <wps:spPr>
                        <a:xfrm>
                          <a:off x="0" y="0"/>
                          <a:ext cx="482600" cy="571500"/>
                        </a:xfrm>
                        <a:prstGeom prst="roundRect">
                          <a:avLst/>
                        </a:prstGeom>
                        <a:solidFill>
                          <a:srgbClr val="4F81BD"/>
                        </a:solidFill>
                        <a:ln w="25400" cap="flat" cmpd="sng" algn="ctr">
                          <a:noFill/>
                          <a:prstDash val="solid"/>
                        </a:ln>
                        <a:effectLst/>
                      </wps:spPr>
                      <wps:txbx>
                        <w:txbxContent>
                          <w:p w:rsidR="000946F7" w:rsidRPr="00A54F2D" w:rsidRDefault="000946F7" w:rsidP="00974D21">
                            <w:pPr>
                              <w:jc w:val="center"/>
                              <w:rPr>
                                <w:color w:val="FFFFFF" w:themeColor="background1"/>
                                <w:sz w:val="28"/>
                                <w:szCs w:val="28"/>
                              </w:rPr>
                            </w:pPr>
                            <w:r w:rsidRPr="00A54F2D">
                              <w:rPr>
                                <w:color w:val="FFFFFF" w:themeColor="background1"/>
                                <w:sz w:val="28"/>
                                <w:szCs w:val="28"/>
                              </w:rPr>
                              <w:t>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61" o:spid="_x0000_s1222" style="position:absolute;margin-left:157.75pt;margin-top:7.95pt;width:38pt;height: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" fillcolor="#4f81bd" stroked="f" strokeweight="2pt">
                <v:textbox>
                  <w:txbxContent>
                    <w:p w:rsidR="000946F7" w:rsidRPr="00A54F2D" w:rsidRDefault="000946F7" w:rsidP="00974D21">
                      <w:pPr>
                        <w:jc w:val="center"/>
                        <w:rPr>
                          <w:color w:val="FFFFFF" w:themeColor="background1"/>
                          <w:sz w:val="28"/>
                          <w:szCs w:val="28"/>
                        </w:rPr>
                      </w:pPr>
                      <w:r w:rsidRPr="00A54F2D">
                        <w:rPr>
                          <w:color w:val="FFFFFF" w:themeColor="background1"/>
                          <w:sz w:val="28"/>
                          <w:szCs w:val="28"/>
                        </w:rPr>
                        <w:t>IP</w:t>
                      </w:r>
                    </w:p>
                  </w:txbxContent>
                </v:textbox>
              </v:roundrect>
            </w:pict>
          </mc:Fallback>
        </mc:AlternateContent>
      </w:r>
      <w:r w:rsidR="00EF40E1" w:rsidRPr="00E076A7">
        <w:rPr>
          <w:rFonts w:eastAsia="Times New Roman" w:cs="Times New Roman"/>
          <w:noProof/>
          <w:lang w:val="en-US"/>
        </w:rPr>
        <mc:AlternateContent>
          <mc:Choice Requires="wps">
            <w:drawing>
              <wp:anchor distT="0" distB="0" distL="114300" distR="114300" simplePos="0" relativeHeight="252032000" behindDoc="0" locked="0" layoutInCell="1" allowOverlap="1" wp14:anchorId="7EBB3CE3" wp14:editId="701BDA68">
                <wp:simplePos x="0" y="0"/>
                <wp:positionH relativeFrom="column">
                  <wp:posOffset>4549140</wp:posOffset>
                </wp:positionH>
                <wp:positionV relativeFrom="paragraph">
                  <wp:posOffset>104775</wp:posOffset>
                </wp:positionV>
                <wp:extent cx="1457325" cy="533400"/>
                <wp:effectExtent l="0" t="0" r="28575" b="19050"/>
                <wp:wrapNone/>
                <wp:docPr id="643" name="Bevel 643"/>
                <wp:cNvGraphicFramePr/>
                <a:graphic xmlns:a="http://schemas.openxmlformats.org/drawingml/2006/main">
                  <a:graphicData uri="http://schemas.microsoft.com/office/word/2010/wordprocessingShape">
                    <wps:wsp>
                      <wps:cNvSpPr/>
                      <wps:spPr>
                        <a:xfrm>
                          <a:off x="0" y="0"/>
                          <a:ext cx="1457325" cy="533400"/>
                        </a:xfrm>
                        <a:prstGeom prst="bevel">
                          <a:avLst/>
                        </a:prstGeom>
                        <a:solidFill>
                          <a:srgbClr val="4F81BD"/>
                        </a:solidFill>
                        <a:ln w="25400" cap="flat" cmpd="sng" algn="ctr">
                          <a:solidFill>
                            <a:srgbClr val="4F81BD">
                              <a:shade val="50000"/>
                            </a:srgbClr>
                          </a:solidFill>
                          <a:prstDash val="solid"/>
                        </a:ln>
                        <a:effectLst/>
                      </wps:spPr>
                      <wps:txbx>
                        <w:txbxContent>
                          <w:p w:rsidR="000946F7" w:rsidRPr="006B0354" w:rsidRDefault="000946F7" w:rsidP="00974D21">
                            <w:pPr>
                              <w:jc w:val="center"/>
                              <w:rPr>
                                <w:color w:val="000000" w:themeColor="text1"/>
                                <w:sz w:val="20"/>
                                <w:szCs w:val="20"/>
                                <w:highlight w:val="cyan"/>
                              </w:rPr>
                            </w:pPr>
                            <w:r w:rsidRPr="006B0354">
                              <w:rPr>
                                <w:color w:val="000000" w:themeColor="text1"/>
                                <w:sz w:val="20"/>
                                <w:szCs w:val="20"/>
                                <w:highlight w:val="cyan"/>
                              </w:rPr>
                              <w:t>Tunnel Interface</w:t>
                            </w:r>
                          </w:p>
                          <w:p w:rsidR="000946F7" w:rsidRPr="006B0354" w:rsidRDefault="000946F7" w:rsidP="00974D21">
                            <w:pPr>
                              <w:jc w:val="center"/>
                              <w:rPr>
                                <w:color w:val="000000" w:themeColor="text1"/>
                                <w:sz w:val="20"/>
                                <w:szCs w:val="20"/>
                              </w:rPr>
                            </w:pPr>
                            <w:r w:rsidRPr="006B0354">
                              <w:rPr>
                                <w:color w:val="000000" w:themeColor="text1"/>
                                <w:sz w:val="20"/>
                                <w:szCs w:val="20"/>
                                <w:highlight w:val="cyan"/>
                              </w:rPr>
                              <w:t>Loopback Interface</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evel 643" o:spid="_x0000_s1223" type="#_x0000_t84" style="position:absolute;margin-left:358.2pt;margin-top:8.25pt;width:114.75pt;height:42pt;z-index:25203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" fillcolor="#4f81bd" strokecolor="#385d8a" strokeweight="2pt">
                <v:textbox inset="1mm,1mm,1mm,1mm">
                  <w:txbxContent>
                    <w:p w:rsidR="000946F7" w:rsidRPr="006B0354" w:rsidRDefault="000946F7" w:rsidP="00974D21">
                      <w:pPr>
                        <w:jc w:val="center"/>
                        <w:rPr>
                          <w:color w:val="000000" w:themeColor="text1"/>
                          <w:sz w:val="20"/>
                          <w:szCs w:val="20"/>
                          <w:highlight w:val="cyan"/>
                        </w:rPr>
                      </w:pPr>
                      <w:r w:rsidRPr="006B0354">
                        <w:rPr>
                          <w:color w:val="000000" w:themeColor="text1"/>
                          <w:sz w:val="20"/>
                          <w:szCs w:val="20"/>
                          <w:highlight w:val="cyan"/>
                        </w:rPr>
                        <w:t>Tunnel Interface</w:t>
                      </w:r>
                    </w:p>
                    <w:p w:rsidR="000946F7" w:rsidRPr="006B0354" w:rsidRDefault="000946F7" w:rsidP="00974D21">
                      <w:pPr>
                        <w:jc w:val="center"/>
                        <w:rPr>
                          <w:color w:val="000000" w:themeColor="text1"/>
                          <w:sz w:val="20"/>
                          <w:szCs w:val="20"/>
                        </w:rPr>
                      </w:pPr>
                      <w:r w:rsidRPr="006B0354">
                        <w:rPr>
                          <w:color w:val="000000" w:themeColor="text1"/>
                          <w:sz w:val="20"/>
                          <w:szCs w:val="20"/>
                          <w:highlight w:val="cyan"/>
                        </w:rPr>
                        <w:t>Loopback Interface</w:t>
                      </w:r>
                    </w:p>
                  </w:txbxContent>
                </v:textbox>
              </v:shape>
            </w:pict>
          </mc:Fallback>
        </mc:AlternateContent>
      </w:r>
    </w:p>
    <w:p w:rsidR="00974D21" w:rsidRPr="00E076A7" w:rsidRDefault="00EF40E1"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35072" behindDoc="0" locked="0" layoutInCell="1" allowOverlap="1" wp14:anchorId="7796B10D" wp14:editId="6B1347DD">
                <wp:simplePos x="0" y="0"/>
                <wp:positionH relativeFrom="column">
                  <wp:posOffset>3987165</wp:posOffset>
                </wp:positionH>
                <wp:positionV relativeFrom="paragraph">
                  <wp:posOffset>24765</wp:posOffset>
                </wp:positionV>
                <wp:extent cx="495300" cy="376555"/>
                <wp:effectExtent l="0" t="19050" r="38100" b="42545"/>
                <wp:wrapNone/>
                <wp:docPr id="655" name="Right Arrow 655"/>
                <wp:cNvGraphicFramePr/>
                <a:graphic xmlns:a="http://schemas.openxmlformats.org/drawingml/2006/main">
                  <a:graphicData uri="http://schemas.microsoft.com/office/word/2010/wordprocessingShape">
                    <wps:wsp>
                      <wps:cNvSpPr/>
                      <wps:spPr>
                        <a:xfrm>
                          <a:off x="0" y="0"/>
                          <a:ext cx="495300" cy="37655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109405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5" o:spid="_x0000_s1026" type="#_x0000_t13" style="position:absolute;margin-left:313.95pt;margin-top:1.95pt;width:39pt;height:29.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" adj="13389" fillcolor="#4f81bd" strokecolor="#385d8a" strokeweight="2pt"/>
            </w:pict>
          </mc:Fallback>
        </mc:AlternateContent>
      </w:r>
      <w:r w:rsidR="001303F8" w:rsidRPr="00E076A7">
        <w:rPr>
          <w:rFonts w:eastAsia="Times New Roman" w:cs="Times New Roman"/>
          <w:noProof/>
          <w:lang w:val="en-US"/>
        </w:rPr>
        <mc:AlternateContent>
          <mc:Choice Requires="wps">
            <w:drawing>
              <wp:anchor distT="0" distB="0" distL="114300" distR="114300" simplePos="0" relativeHeight="252155904" behindDoc="0" locked="0" layoutInCell="1" allowOverlap="1" wp14:anchorId="5DB8EB22" wp14:editId="1A216F50">
                <wp:simplePos x="0" y="0"/>
                <wp:positionH relativeFrom="column">
                  <wp:posOffset>3037769</wp:posOffset>
                </wp:positionH>
                <wp:positionV relativeFrom="paragraph">
                  <wp:posOffset>22674</wp:posOffset>
                </wp:positionV>
                <wp:extent cx="844621" cy="381000"/>
                <wp:effectExtent l="0" t="0" r="12700" b="19050"/>
                <wp:wrapNone/>
                <wp:docPr id="51" name="Cube 51"/>
                <wp:cNvGraphicFramePr/>
                <a:graphic xmlns:a="http://schemas.openxmlformats.org/drawingml/2006/main">
                  <a:graphicData uri="http://schemas.microsoft.com/office/word/2010/wordprocessingShape">
                    <wps:wsp>
                      <wps:cNvSpPr/>
                      <wps:spPr>
                        <a:xfrm>
                          <a:off x="0" y="0"/>
                          <a:ext cx="844621"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9D6BB8" w:rsidRDefault="000946F7" w:rsidP="001303F8">
                            <w:pPr>
                              <w:jc w:val="center"/>
                              <w:rPr>
                                <w:vertAlign w:val="subscript"/>
                              </w:rPr>
                            </w:pPr>
                            <w:r w:rsidRPr="00B65A58">
                              <w:rPr>
                                <w:sz w:val="28"/>
                                <w:szCs w:val="28"/>
                                <w:highlight w:val="cyan"/>
                              </w:rPr>
                              <w:t>GRE</w:t>
                            </w:r>
                            <w:r>
                              <w:rPr>
                                <w:sz w:val="28"/>
                                <w:szCs w:val="28"/>
                                <w:highlight w:val="cyan"/>
                                <w:vertAlign w:val="superscript"/>
                              </w:rPr>
                              <w:t>3</w:t>
                            </w:r>
                          </w:p>
                          <w:p w:rsidR="000946F7" w:rsidRPr="00574237" w:rsidRDefault="000946F7" w:rsidP="001303F8">
                            <w:pPr>
                              <w:jc w:val="center"/>
                              <w:rPr>
                                <w:vertAlign w:val="superscript"/>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51" o:spid="_x0000_s1224" type="#_x0000_t16" style="position:absolute;margin-left:239.2pt;margin-top:1.8pt;width:66.5pt;height:30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" fillcolor="#4f81bd" strokecolor="#385d8a" strokeweight="2pt">
                <v:textbox inset="1mm,1mm,1mm,1mm">
                  <w:txbxContent>
                    <w:p w:rsidR="000946F7" w:rsidRPr="009D6BB8" w:rsidRDefault="000946F7" w:rsidP="001303F8">
                      <w:pPr>
                        <w:jc w:val="center"/>
                        <w:rPr>
                          <w:vertAlign w:val="subscript"/>
                        </w:rPr>
                      </w:pPr>
                      <w:r w:rsidRPr="00B65A58">
                        <w:rPr>
                          <w:sz w:val="28"/>
                          <w:szCs w:val="28"/>
                          <w:highlight w:val="cyan"/>
                        </w:rPr>
                        <w:t>GRE</w:t>
                      </w:r>
                      <w:r>
                        <w:rPr>
                          <w:sz w:val="28"/>
                          <w:szCs w:val="28"/>
                          <w:highlight w:val="cyan"/>
                          <w:vertAlign w:val="superscript"/>
                        </w:rPr>
                        <w:t>3</w:t>
                      </w:r>
                    </w:p>
                    <w:p w:rsidR="000946F7" w:rsidRPr="00574237" w:rsidRDefault="000946F7" w:rsidP="001303F8">
                      <w:pPr>
                        <w:jc w:val="center"/>
                        <w:rPr>
                          <w:vertAlign w:val="superscript"/>
                        </w:rPr>
                      </w:pPr>
                    </w:p>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40884" w:rsidP="00974D21">
      <w:pPr>
        <w:spacing w:line="240" w:lineRule="auto"/>
        <w:rPr>
          <w:rFonts w:eastAsia="Times New Roman" w:cs="Times New Roman"/>
          <w:lang w:val="en-US" w:eastAsia="fr-FR"/>
        </w:rPr>
      </w:pPr>
      <w:r>
        <w:rPr>
          <w:rFonts w:eastAsia="Times New Roman" w:cs="Times New Roman"/>
          <w:noProof/>
          <w:lang w:val="en-US"/>
        </w:rPr>
        <mc:AlternateContent>
          <mc:Choice Requires="wps">
            <w:drawing>
              <wp:anchor distT="0" distB="0" distL="114300" distR="114300" simplePos="0" relativeHeight="252231680" behindDoc="0" locked="0" layoutInCell="1" allowOverlap="1" wp14:anchorId="0FB8227D" wp14:editId="260FC165">
                <wp:simplePos x="0" y="0"/>
                <wp:positionH relativeFrom="column">
                  <wp:posOffset>3158490</wp:posOffset>
                </wp:positionH>
                <wp:positionV relativeFrom="paragraph">
                  <wp:posOffset>89535</wp:posOffset>
                </wp:positionV>
                <wp:extent cx="590550" cy="552450"/>
                <wp:effectExtent l="19050" t="0" r="38100" b="38100"/>
                <wp:wrapNone/>
                <wp:docPr id="218" name="Flèche vers le bas 218"/>
                <wp:cNvGraphicFramePr/>
                <a:graphic xmlns:a="http://schemas.openxmlformats.org/drawingml/2006/main">
                  <a:graphicData uri="http://schemas.microsoft.com/office/word/2010/wordprocessingShape">
                    <wps:wsp>
                      <wps:cNvSpPr/>
                      <wps:spPr>
                        <a:xfrm>
                          <a:off x="0" y="0"/>
                          <a:ext cx="590550" cy="5524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B3A6C7" id="Flèche vers le bas 218" o:spid="_x0000_s1026" type="#_x0000_t67" style="position:absolute;margin-left:248.7pt;margin-top:7.05pt;width:46.5pt;height:43.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" adj="10800" fillcolor="#4f81bd [3204]" strokecolor="#243f60 [1604]" strokeweight="2pt"/>
            </w:pict>
          </mc:Fallback>
        </mc:AlternateContent>
      </w:r>
      <w:r w:rsidR="00EF40E1" w:rsidRPr="00E076A7">
        <w:rPr>
          <w:rFonts w:eastAsia="Times New Roman" w:cs="Times New Roman"/>
          <w:noProof/>
          <w:lang w:val="en-US"/>
        </w:rPr>
        <mc:AlternateContent>
          <mc:Choice Requires="wps">
            <w:drawing>
              <wp:anchor distT="0" distB="0" distL="114300" distR="114300" simplePos="0" relativeHeight="252036096" behindDoc="0" locked="0" layoutInCell="1" allowOverlap="1" wp14:anchorId="457B0B12" wp14:editId="1C64810A">
                <wp:simplePos x="0" y="0"/>
                <wp:positionH relativeFrom="column">
                  <wp:posOffset>3987166</wp:posOffset>
                </wp:positionH>
                <wp:positionV relativeFrom="paragraph">
                  <wp:posOffset>80010</wp:posOffset>
                </wp:positionV>
                <wp:extent cx="476250" cy="1266825"/>
                <wp:effectExtent l="0" t="38100" r="38100" b="66675"/>
                <wp:wrapNone/>
                <wp:docPr id="656" name="Right Arrow 656"/>
                <wp:cNvGraphicFramePr/>
                <a:graphic xmlns:a="http://schemas.openxmlformats.org/drawingml/2006/main">
                  <a:graphicData uri="http://schemas.microsoft.com/office/word/2010/wordprocessingShape">
                    <wps:wsp>
                      <wps:cNvSpPr/>
                      <wps:spPr>
                        <a:xfrm>
                          <a:off x="0" y="0"/>
                          <a:ext cx="476250" cy="126682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BAEA44" id="Right Arrow 656" o:spid="_x0000_s1026" type="#_x0000_t13" style="position:absolute;margin-left:313.95pt;margin-top:6.3pt;width:37.5pt;height:9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" adj="10800" fillcolor="#4f81bd" strokecolor="#385d8a" strokeweight="2pt"/>
            </w:pict>
          </mc:Fallback>
        </mc:AlternateContent>
      </w:r>
    </w:p>
    <w:p w:rsidR="00974D21" w:rsidRPr="00E076A7" w:rsidRDefault="00940884"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41216" behindDoc="0" locked="0" layoutInCell="1" allowOverlap="1" wp14:anchorId="56B72BC2" wp14:editId="4C16841F">
                <wp:simplePos x="0" y="0"/>
                <wp:positionH relativeFrom="column">
                  <wp:posOffset>639445</wp:posOffset>
                </wp:positionH>
                <wp:positionV relativeFrom="paragraph">
                  <wp:posOffset>31115</wp:posOffset>
                </wp:positionV>
                <wp:extent cx="1647825" cy="381000"/>
                <wp:effectExtent l="0" t="0" r="28575" b="19050"/>
                <wp:wrapNone/>
                <wp:docPr id="664" name="Cube 664"/>
                <wp:cNvGraphicFramePr/>
                <a:graphic xmlns:a="http://schemas.openxmlformats.org/drawingml/2006/main">
                  <a:graphicData uri="http://schemas.microsoft.com/office/word/2010/wordprocessingShape">
                    <wps:wsp>
                      <wps:cNvSpPr/>
                      <wps:spPr>
                        <a:xfrm>
                          <a:off x="0" y="0"/>
                          <a:ext cx="1647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CE78D2" w:rsidRDefault="000946F7" w:rsidP="00974D21">
                            <w:pPr>
                              <w:jc w:val="center"/>
                              <w:rPr>
                                <w:sz w:val="28"/>
                                <w:szCs w:val="28"/>
                              </w:rPr>
                            </w:pPr>
                            <w:r w:rsidRPr="00CE78D2">
                              <w:rPr>
                                <w:sz w:val="28"/>
                                <w:szCs w:val="28"/>
                                <w:highlight w:val="yellow"/>
                              </w:rPr>
                              <w:t>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664" o:spid="_x0000_s1225" type="#_x0000_t16" style="position:absolute;margin-left:50.35pt;margin-top:2.45pt;width:129.75pt;height:3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" fillcolor="#4f81bd" strokecolor="#385d8a" strokeweight="2pt">
                <v:textbox>
                  <w:txbxContent>
                    <w:p w:rsidR="000946F7" w:rsidRPr="00CE78D2" w:rsidRDefault="000946F7" w:rsidP="00974D21">
                      <w:pPr>
                        <w:jc w:val="center"/>
                        <w:rPr>
                          <w:sz w:val="28"/>
                          <w:szCs w:val="28"/>
                        </w:rPr>
                      </w:pPr>
                      <w:r w:rsidRPr="00CE78D2">
                        <w:rPr>
                          <w:sz w:val="28"/>
                          <w:szCs w:val="28"/>
                          <w:highlight w:val="yellow"/>
                        </w:rPr>
                        <w:t>NAT</w:t>
                      </w:r>
                    </w:p>
                  </w:txbxContent>
                </v:textbox>
              </v:shape>
            </w:pict>
          </mc:Fallback>
        </mc:AlternateContent>
      </w:r>
      <w:r w:rsidR="00974D21" w:rsidRPr="00E076A7">
        <w:rPr>
          <w:rFonts w:eastAsia="Times New Roman" w:cs="Times New Roman"/>
          <w:noProof/>
          <w:lang w:val="en-US"/>
        </w:rPr>
        <mc:AlternateContent>
          <mc:Choice Requires="wps">
            <w:drawing>
              <wp:anchor distT="0" distB="0" distL="114300" distR="114300" simplePos="0" relativeHeight="252033024" behindDoc="0" locked="0" layoutInCell="1" allowOverlap="1" wp14:anchorId="16D78084" wp14:editId="646A06F7">
                <wp:simplePos x="0" y="0"/>
                <wp:positionH relativeFrom="column">
                  <wp:posOffset>4549140</wp:posOffset>
                </wp:positionH>
                <wp:positionV relativeFrom="paragraph">
                  <wp:posOffset>14606</wp:posOffset>
                </wp:positionV>
                <wp:extent cx="1457325" cy="1200150"/>
                <wp:effectExtent l="0" t="0" r="28575" b="19050"/>
                <wp:wrapNone/>
                <wp:docPr id="653" name="Bevel 653"/>
                <wp:cNvGraphicFramePr/>
                <a:graphic xmlns:a="http://schemas.openxmlformats.org/drawingml/2006/main">
                  <a:graphicData uri="http://schemas.microsoft.com/office/word/2010/wordprocessingShape">
                    <wps:wsp>
                      <wps:cNvSpPr/>
                      <wps:spPr>
                        <a:xfrm>
                          <a:off x="0" y="0"/>
                          <a:ext cx="1457325" cy="1200150"/>
                        </a:xfrm>
                        <a:prstGeom prst="bevel">
                          <a:avLst/>
                        </a:prstGeom>
                        <a:solidFill>
                          <a:srgbClr val="4F81BD"/>
                        </a:solidFill>
                        <a:ln w="25400" cap="flat" cmpd="sng" algn="ctr">
                          <a:solidFill>
                            <a:srgbClr val="4F81BD">
                              <a:shade val="50000"/>
                            </a:srgbClr>
                          </a:solidFill>
                          <a:prstDash val="solid"/>
                        </a:ln>
                        <a:effectLst/>
                      </wps:spPr>
                      <wps:txbx>
                        <w:txbxContent>
                          <w:p w:rsidR="000946F7" w:rsidRPr="00945B73" w:rsidRDefault="000946F7" w:rsidP="00974D21">
                            <w:pPr>
                              <w:jc w:val="center"/>
                              <w:rPr>
                                <w:color w:val="EEECE1" w:themeColor="background2"/>
                              </w:rPr>
                            </w:pPr>
                            <w:r w:rsidRPr="00945B73">
                              <w:rPr>
                                <w:color w:val="EEECE1" w:themeColor="background2"/>
                              </w:rPr>
                              <w:t>Dialer 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evel 653" o:spid="_x0000_s1226" type="#_x0000_t84" style="position:absolute;margin-left:358.2pt;margin-top:1.15pt;width:114.75pt;height:94.5pt;z-index:252033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" fillcolor="#4f81bd" strokecolor="#385d8a" strokeweight="2pt">
                <v:textbox>
                  <w:txbxContent>
                    <w:p w:rsidR="000946F7" w:rsidRPr="00945B73" w:rsidRDefault="000946F7" w:rsidP="00974D21">
                      <w:pPr>
                        <w:jc w:val="center"/>
                        <w:rPr>
                          <w:color w:val="EEECE1" w:themeColor="background2"/>
                        </w:rPr>
                      </w:pPr>
                      <w:r w:rsidRPr="00945B73">
                        <w:rPr>
                          <w:color w:val="EEECE1" w:themeColor="background2"/>
                        </w:rPr>
                        <w:t>Dialer Interface</w:t>
                      </w:r>
                    </w:p>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40884" w:rsidP="00974D21">
      <w:pPr>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16640" behindDoc="0" locked="0" layoutInCell="1" allowOverlap="1" wp14:anchorId="529A28B7" wp14:editId="7F18DF66">
                <wp:simplePos x="0" y="0"/>
                <wp:positionH relativeFrom="column">
                  <wp:posOffset>2228850</wp:posOffset>
                </wp:positionH>
                <wp:positionV relativeFrom="paragraph">
                  <wp:posOffset>149860</wp:posOffset>
                </wp:positionV>
                <wp:extent cx="1647825" cy="381000"/>
                <wp:effectExtent l="0" t="0" r="28575" b="19050"/>
                <wp:wrapNone/>
                <wp:docPr id="220" name="Cube 220"/>
                <wp:cNvGraphicFramePr/>
                <a:graphic xmlns:a="http://schemas.openxmlformats.org/drawingml/2006/main">
                  <a:graphicData uri="http://schemas.microsoft.com/office/word/2010/wordprocessingShape">
                    <wps:wsp>
                      <wps:cNvSpPr/>
                      <wps:spPr>
                        <a:xfrm>
                          <a:off x="0" y="0"/>
                          <a:ext cx="1647825" cy="381000"/>
                        </a:xfrm>
                        <a:prstGeom prst="cube">
                          <a:avLst/>
                        </a:prstGeom>
                        <a:solidFill>
                          <a:srgbClr val="4F81BD"/>
                        </a:solidFill>
                        <a:ln w="25400" cap="flat" cmpd="sng" algn="ctr">
                          <a:solidFill>
                            <a:srgbClr val="4F81BD">
                              <a:shade val="50000"/>
                            </a:srgbClr>
                          </a:solidFill>
                          <a:prstDash val="solid"/>
                        </a:ln>
                        <a:effectLst/>
                      </wps:spPr>
                      <wps:txbx>
                        <w:txbxContent>
                          <w:p w:rsidR="000946F7" w:rsidRPr="00574237" w:rsidRDefault="000946F7" w:rsidP="00974D21">
                            <w:pPr>
                              <w:jc w:val="center"/>
                              <w:rPr>
                                <w:vertAlign w:val="superscript"/>
                              </w:rPr>
                            </w:pPr>
                            <w:r w:rsidRPr="00B65A58">
                              <w:rPr>
                                <w:sz w:val="28"/>
                                <w:szCs w:val="28"/>
                                <w:highlight w:val="cyan"/>
                              </w:rPr>
                              <w:t>IPsec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be 220" o:spid="_x0000_s1227" type="#_x0000_t16" style="position:absolute;margin-left:175.5pt;margin-top:11.8pt;width:129.75pt;height:30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" fillcolor="#4f81bd" strokecolor="#385d8a" strokeweight="2pt">
                <v:textbox inset="1mm,1mm,1mm,1mm">
                  <w:txbxContent>
                    <w:p w:rsidR="000946F7" w:rsidRPr="00574237" w:rsidRDefault="000946F7" w:rsidP="00974D21">
                      <w:pPr>
                        <w:jc w:val="center"/>
                        <w:rPr>
                          <w:vertAlign w:val="superscript"/>
                        </w:rPr>
                      </w:pPr>
                      <w:r w:rsidRPr="00B65A58">
                        <w:rPr>
                          <w:sz w:val="28"/>
                          <w:szCs w:val="28"/>
                          <w:highlight w:val="cyan"/>
                        </w:rPr>
                        <w:t>IPsec</w:t>
                      </w:r>
                    </w:p>
                  </w:txbxContent>
                </v:textbox>
              </v:shape>
            </w:pict>
          </mc:Fallback>
        </mc:AlternateContent>
      </w: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spacing w:line="240" w:lineRule="auto"/>
        <w:rPr>
          <w:rFonts w:eastAsia="Times New Roman" w:cs="Times New Roman"/>
          <w:lang w:val="en-US" w:eastAsia="fr-FR"/>
        </w:rPr>
      </w:pPr>
    </w:p>
    <w:p w:rsidR="00974D21" w:rsidRPr="00E076A7" w:rsidRDefault="00974D21" w:rsidP="00974D21">
      <w:pPr>
        <w:tabs>
          <w:tab w:val="left" w:pos="3330"/>
        </w:tabs>
        <w:spacing w:line="240" w:lineRule="auto"/>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42240" behindDoc="0" locked="0" layoutInCell="1" allowOverlap="1" wp14:anchorId="783F53F9" wp14:editId="3085647B">
                <wp:simplePos x="0" y="0"/>
                <wp:positionH relativeFrom="column">
                  <wp:posOffset>3935730</wp:posOffset>
                </wp:positionH>
                <wp:positionV relativeFrom="paragraph">
                  <wp:posOffset>2657475</wp:posOffset>
                </wp:positionV>
                <wp:extent cx="2924175" cy="1743075"/>
                <wp:effectExtent l="0" t="0" r="28575" b="28575"/>
                <wp:wrapNone/>
                <wp:docPr id="666" name="Bevel 666"/>
                <wp:cNvGraphicFramePr/>
                <a:graphic xmlns:a="http://schemas.openxmlformats.org/drawingml/2006/main">
                  <a:graphicData uri="http://schemas.microsoft.com/office/word/2010/wordprocessingShape">
                    <wps:wsp>
                      <wps:cNvSpPr/>
                      <wps:spPr>
                        <a:xfrm>
                          <a:off x="0" y="0"/>
                          <a:ext cx="2924175" cy="1743075"/>
                        </a:xfrm>
                        <a:prstGeom prst="bevel">
                          <a:avLst/>
                        </a:prstGeom>
                        <a:solidFill>
                          <a:srgbClr val="4F81BD"/>
                        </a:solidFill>
                        <a:ln w="25400" cap="flat" cmpd="sng" algn="ctr">
                          <a:solidFill>
                            <a:srgbClr val="4F81BD">
                              <a:shade val="50000"/>
                            </a:srgbClr>
                          </a:solidFill>
                          <a:prstDash val="solid"/>
                        </a:ln>
                        <a:effectLst/>
                      </wps:spPr>
                      <wps:txbx>
                        <w:txbxContent>
                          <w:p w:rsidR="000946F7" w:rsidRPr="00CF2F2C" w:rsidRDefault="000946F7" w:rsidP="00974D21">
                            <w:pPr>
                              <w:jc w:val="center"/>
                              <w:rPr>
                                <w:color w:val="000000" w:themeColor="text1"/>
                                <w:highlight w:val="cyan"/>
                              </w:rPr>
                            </w:pPr>
                            <w:r w:rsidRPr="001055DB">
                              <w:rPr>
                                <w:color w:val="000000" w:themeColor="text1"/>
                                <w:highlight w:val="cyan"/>
                                <w:vertAlign w:val="superscript"/>
                              </w:rPr>
                              <w:t>3</w:t>
                            </w:r>
                            <w:r w:rsidRPr="00CF2F2C">
                              <w:rPr>
                                <w:color w:val="000000" w:themeColor="text1"/>
                                <w:highlight w:val="cyan"/>
                              </w:rPr>
                              <w:t xml:space="preserve"> Alternatives to GRE Tunnels :</w:t>
                            </w:r>
                          </w:p>
                          <w:p w:rsidR="000946F7" w:rsidRPr="00CF2F2C" w:rsidRDefault="000946F7" w:rsidP="00974D21">
                            <w:pPr>
                              <w:pStyle w:val="ListParagraph"/>
                              <w:rPr>
                                <w:color w:val="000000" w:themeColor="text1"/>
                                <w:highlight w:val="cyan"/>
                              </w:rPr>
                            </w:pPr>
                            <w:r w:rsidRPr="00CF2F2C">
                              <w:rPr>
                                <w:color w:val="000000" w:themeColor="text1"/>
                                <w:highlight w:val="cyan"/>
                              </w:rPr>
                              <w:t>2) Virtual Tunnels</w:t>
                            </w:r>
                          </w:p>
                          <w:p w:rsidR="000946F7" w:rsidRPr="00CF2F2C" w:rsidRDefault="000946F7" w:rsidP="00974D21">
                            <w:pPr>
                              <w:pStyle w:val="ListParagraph"/>
                              <w:rPr>
                                <w:color w:val="000000" w:themeColor="text1"/>
                                <w:highlight w:val="cyan"/>
                              </w:rPr>
                            </w:pPr>
                            <w:r w:rsidRPr="00CF2F2C">
                              <w:rPr>
                                <w:color w:val="000000" w:themeColor="text1"/>
                                <w:highlight w:val="cyan"/>
                              </w:rPr>
                              <w:t>3) Dynamic Multipoint VPN</w:t>
                            </w:r>
                          </w:p>
                          <w:p w:rsidR="000946F7" w:rsidRPr="00560EFE" w:rsidRDefault="000946F7" w:rsidP="00974D21">
                            <w:pPr>
                              <w:pStyle w:val="ListParagraph"/>
                              <w:rPr>
                                <w:color w:val="000000" w:themeColor="text1"/>
                              </w:rPr>
                            </w:pPr>
                            <w:r w:rsidRPr="00CF2F2C">
                              <w:rPr>
                                <w:color w:val="000000" w:themeColor="text1"/>
                                <w:highlight w:val="cyan"/>
                              </w:rPr>
                              <w:t>4) GET 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Bevel 666" o:spid="_x0000_s1228" type="#_x0000_t84" style="position:absolute;margin-left:309.9pt;margin-top:209.25pt;width:230.25pt;height:137.2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" fillcolor="#4f81bd" strokecolor="#385d8a" strokeweight="2pt">
                <v:textbox>
                  <w:txbxContent>
                    <w:p w:rsidR="000946F7" w:rsidRPr="00CF2F2C" w:rsidRDefault="000946F7" w:rsidP="00974D21">
                      <w:pPr>
                        <w:jc w:val="center"/>
                        <w:rPr>
                          <w:color w:val="000000" w:themeColor="text1"/>
                          <w:highlight w:val="cyan"/>
                        </w:rPr>
                      </w:pPr>
                      <w:r w:rsidRPr="001055DB">
                        <w:rPr>
                          <w:color w:val="000000" w:themeColor="text1"/>
                          <w:highlight w:val="cyan"/>
                          <w:vertAlign w:val="superscript"/>
                        </w:rPr>
                        <w:t>3</w:t>
                      </w:r>
                      <w:r w:rsidRPr="00CF2F2C">
                        <w:rPr>
                          <w:color w:val="000000" w:themeColor="text1"/>
                          <w:highlight w:val="cyan"/>
                        </w:rPr>
                        <w:t xml:space="preserve"> Alternatives to GRE Tunnels :</w:t>
                      </w:r>
                    </w:p>
                    <w:p w:rsidR="000946F7" w:rsidRPr="00CF2F2C" w:rsidRDefault="000946F7" w:rsidP="00974D21">
                      <w:pPr>
                        <w:pStyle w:val="Paragraphedeliste"/>
                        <w:rPr>
                          <w:color w:val="000000" w:themeColor="text1"/>
                          <w:highlight w:val="cyan"/>
                        </w:rPr>
                      </w:pPr>
                      <w:r w:rsidRPr="00CF2F2C">
                        <w:rPr>
                          <w:color w:val="000000" w:themeColor="text1"/>
                          <w:highlight w:val="cyan"/>
                        </w:rPr>
                        <w:t>2) Virtual Tunnels</w:t>
                      </w:r>
                    </w:p>
                    <w:p w:rsidR="000946F7" w:rsidRPr="00CF2F2C" w:rsidRDefault="000946F7" w:rsidP="00974D21">
                      <w:pPr>
                        <w:pStyle w:val="Paragraphedeliste"/>
                        <w:rPr>
                          <w:color w:val="000000" w:themeColor="text1"/>
                          <w:highlight w:val="cyan"/>
                        </w:rPr>
                      </w:pPr>
                      <w:r w:rsidRPr="00CF2F2C">
                        <w:rPr>
                          <w:color w:val="000000" w:themeColor="text1"/>
                          <w:highlight w:val="cyan"/>
                        </w:rPr>
                        <w:t>3) Dynamic Multipoint VPN</w:t>
                      </w:r>
                    </w:p>
                    <w:p w:rsidR="000946F7" w:rsidRPr="00560EFE" w:rsidRDefault="000946F7" w:rsidP="00974D21">
                      <w:pPr>
                        <w:pStyle w:val="Paragraphedeliste"/>
                        <w:rPr>
                          <w:color w:val="000000" w:themeColor="text1"/>
                        </w:rPr>
                      </w:pPr>
                      <w:r w:rsidRPr="00CF2F2C">
                        <w:rPr>
                          <w:color w:val="000000" w:themeColor="text1"/>
                          <w:highlight w:val="cyan"/>
                        </w:rPr>
                        <w:t>4) GET VPN</w:t>
                      </w:r>
                    </w:p>
                  </w:txbxContent>
                </v:textbox>
              </v:shape>
            </w:pict>
          </mc:Fallback>
        </mc:AlternateContent>
      </w:r>
    </w:p>
    <w:p w:rsidR="00974D21" w:rsidRPr="00E076A7" w:rsidRDefault="00974D21" w:rsidP="00974D21">
      <w:pPr>
        <w:rPr>
          <w:rFonts w:eastAsia="Times New Roman" w:cs="Times New Roman"/>
          <w:lang w:val="en-US" w:eastAsia="fr-FR"/>
        </w:rPr>
      </w:pPr>
    </w:p>
    <w:p w:rsidR="00974D21" w:rsidRDefault="00EF40E1" w:rsidP="00974D21">
      <w:pP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2034048" behindDoc="0" locked="0" layoutInCell="1" allowOverlap="1" wp14:anchorId="086C8141" wp14:editId="45A7416D">
                <wp:simplePos x="0" y="0"/>
                <wp:positionH relativeFrom="column">
                  <wp:posOffset>4549140</wp:posOffset>
                </wp:positionH>
                <wp:positionV relativeFrom="paragraph">
                  <wp:posOffset>95250</wp:posOffset>
                </wp:positionV>
                <wp:extent cx="1457325" cy="1143000"/>
                <wp:effectExtent l="0" t="0" r="28575" b="19050"/>
                <wp:wrapNone/>
                <wp:docPr id="654" name="Bevel 654"/>
                <wp:cNvGraphicFramePr/>
                <a:graphic xmlns:a="http://schemas.openxmlformats.org/drawingml/2006/main">
                  <a:graphicData uri="http://schemas.microsoft.com/office/word/2010/wordprocessingShape">
                    <wps:wsp>
                      <wps:cNvSpPr/>
                      <wps:spPr>
                        <a:xfrm>
                          <a:off x="0" y="0"/>
                          <a:ext cx="1457325" cy="1143000"/>
                        </a:xfrm>
                        <a:prstGeom prst="bevel">
                          <a:avLst/>
                        </a:prstGeom>
                        <a:solidFill>
                          <a:srgbClr val="4F81BD"/>
                        </a:solidFill>
                        <a:ln w="25400" cap="flat" cmpd="sng" algn="ctr">
                          <a:solidFill>
                            <a:srgbClr val="4F81BD">
                              <a:shade val="50000"/>
                            </a:srgbClr>
                          </a:solidFill>
                          <a:prstDash val="solid"/>
                        </a:ln>
                        <a:effectLst/>
                      </wps:spPr>
                      <wps:txbx>
                        <w:txbxContent>
                          <w:p w:rsidR="000946F7" w:rsidRPr="00945B73" w:rsidRDefault="000946F7" w:rsidP="00974D21">
                            <w:pPr>
                              <w:jc w:val="center"/>
                              <w:rPr>
                                <w:color w:val="EEECE1" w:themeColor="background2"/>
                              </w:rPr>
                            </w:pPr>
                            <w:r>
                              <w:rPr>
                                <w:color w:val="EEECE1" w:themeColor="background2"/>
                              </w:rPr>
                              <w:t xml:space="preserve">ATM </w:t>
                            </w:r>
                            <w:r w:rsidRPr="00945B73">
                              <w:rPr>
                                <w:color w:val="EEECE1" w:themeColor="background2"/>
                              </w:rPr>
                              <w:t>Interface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Bevel 654" o:spid="_x0000_s1229" type="#_x0000_t84" style="position:absolute;margin-left:358.2pt;margin-top:7.5pt;width:114.75pt;height:90pt;z-index:25203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" fillcolor="#4f81bd" strokecolor="#385d8a" strokeweight="2pt">
                <v:textbox>
                  <w:txbxContent>
                    <w:p w:rsidR="000946F7" w:rsidRPr="00945B73" w:rsidRDefault="000946F7" w:rsidP="00974D21">
                      <w:pPr>
                        <w:jc w:val="center"/>
                        <w:rPr>
                          <w:color w:val="EEECE1" w:themeColor="background2"/>
                        </w:rPr>
                      </w:pPr>
                      <w:r>
                        <w:rPr>
                          <w:color w:val="EEECE1" w:themeColor="background2"/>
                        </w:rPr>
                        <w:t xml:space="preserve">ATM </w:t>
                      </w:r>
                      <w:r w:rsidRPr="00945B73">
                        <w:rPr>
                          <w:color w:val="EEECE1" w:themeColor="background2"/>
                        </w:rPr>
                        <w:t>Interface</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2037120" behindDoc="0" locked="0" layoutInCell="1" allowOverlap="1" wp14:anchorId="3C85CFE2" wp14:editId="7484F068">
                <wp:simplePos x="0" y="0"/>
                <wp:positionH relativeFrom="column">
                  <wp:posOffset>3987165</wp:posOffset>
                </wp:positionH>
                <wp:positionV relativeFrom="paragraph">
                  <wp:posOffset>95250</wp:posOffset>
                </wp:positionV>
                <wp:extent cx="476250" cy="1085850"/>
                <wp:effectExtent l="0" t="38100" r="38100" b="57150"/>
                <wp:wrapNone/>
                <wp:docPr id="657" name="Right Arrow 657"/>
                <wp:cNvGraphicFramePr/>
                <a:graphic xmlns:a="http://schemas.openxmlformats.org/drawingml/2006/main">
                  <a:graphicData uri="http://schemas.microsoft.com/office/word/2010/wordprocessingShape">
                    <wps:wsp>
                      <wps:cNvSpPr/>
                      <wps:spPr>
                        <a:xfrm>
                          <a:off x="0" y="0"/>
                          <a:ext cx="476250" cy="10858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09A512" id="Right Arrow 657" o:spid="_x0000_s1026" type="#_x0000_t13" style="position:absolute;margin-left:313.95pt;margin-top:7.5pt;width:37.5pt;height:85.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" adj="10800" fillcolor="#4f81bd" strokecolor="#385d8a" strokeweight="2pt"/>
            </w:pict>
          </mc:Fallback>
        </mc:AlternateContent>
      </w: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Default="00974D21" w:rsidP="00974D21">
      <w:pPr>
        <w:rPr>
          <w:rFonts w:eastAsia="Times New Roman" w:cs="Times New Roman"/>
          <w:lang w:val="en-US" w:eastAsia="fr-FR"/>
        </w:rPr>
      </w:pPr>
    </w:p>
    <w:p w:rsidR="00974D21" w:rsidRPr="007F477E" w:rsidRDefault="00974D21" w:rsidP="00974D21">
      <w:pPr>
        <w:rPr>
          <w:rFonts w:eastAsia="Times New Roman" w:cs="Times New Roman"/>
          <w:lang w:val="en-US" w:eastAsia="fr-FR"/>
        </w:rPr>
      </w:pPr>
    </w:p>
    <w:p w:rsidR="00974D21" w:rsidRPr="00ED4392" w:rsidRDefault="00974D21" w:rsidP="00974D21">
      <w:pPr>
        <w:rPr>
          <w:lang w:val="en-US"/>
        </w:rPr>
      </w:pPr>
    </w:p>
    <w:p w:rsidR="00974D21" w:rsidRDefault="00974D21" w:rsidP="00974D21">
      <w:pPr>
        <w:spacing w:after="200"/>
        <w:rPr>
          <w:rFonts w:asciiTheme="majorHAnsi" w:eastAsiaTheme="majorEastAsia" w:hAnsiTheme="majorHAnsi" w:cstheme="majorBidi"/>
          <w:b/>
          <w:bCs/>
          <w:color w:val="4F81BD" w:themeColor="accent1"/>
          <w:sz w:val="26"/>
          <w:szCs w:val="26"/>
          <w:lang w:val="en-US"/>
        </w:rPr>
      </w:pPr>
      <w:r>
        <w:rPr>
          <w:lang w:val="en-US"/>
        </w:rPr>
        <w:br w:type="page"/>
      </w:r>
    </w:p>
    <w:p w:rsidR="00260798" w:rsidRPr="00AB59E0" w:rsidRDefault="0000414E" w:rsidP="00AB59E0">
      <w:pPr>
        <w:pStyle w:val="Heading2"/>
      </w:pPr>
      <w:bookmarkStart w:id="541" w:name="_Toc413850746"/>
      <w:bookmarkStart w:id="542" w:name="_Toc413851148"/>
      <w:r w:rsidRPr="00AB59E0">
        <w:lastRenderedPageBreak/>
        <w:t>Configuration Commands</w:t>
      </w:r>
      <w:bookmarkEnd w:id="541"/>
      <w:bookmarkEnd w:id="542"/>
    </w:p>
    <w:p w:rsidR="001B0F99" w:rsidRDefault="001B0F99" w:rsidP="00AB59E0">
      <w:pPr>
        <w:pStyle w:val="Heading3"/>
      </w:pPr>
      <w:bookmarkStart w:id="543" w:name="_Toc413851149"/>
      <w:r w:rsidRPr="00C47CB4">
        <w:t>Branch Office Broadband Internet Access</w:t>
      </w:r>
      <w:bookmarkEnd w:id="543"/>
    </w:p>
    <w:p w:rsidR="00ED4392" w:rsidRPr="0014759B" w:rsidRDefault="001055DB" w:rsidP="00F3425A">
      <w:pPr>
        <w:pStyle w:val="Heading4"/>
        <w:rPr>
          <w:rFonts w:eastAsia="Times New Roman"/>
        </w:rPr>
      </w:pPr>
      <w:bookmarkStart w:id="544" w:name="_Toc413851150"/>
      <w:r>
        <w:rPr>
          <w:rFonts w:eastAsia="Times New Roman"/>
        </w:rPr>
        <w:t>PPP/ATM/</w:t>
      </w:r>
      <w:r w:rsidR="00ED4392" w:rsidRPr="0014759B">
        <w:rPr>
          <w:rFonts w:eastAsia="Times New Roman"/>
        </w:rPr>
        <w:t>DSL</w:t>
      </w:r>
      <w:bookmarkEnd w:id="544"/>
    </w:p>
    <w:p w:rsidR="00ED4392" w:rsidRPr="00260798" w:rsidRDefault="00ED4392" w:rsidP="00ED4392">
      <w:pPr>
        <w:rPr>
          <w:rFonts w:eastAsia="Times New Roman" w:cs="Times New Roman"/>
          <w:lang w:val="en-US" w:eastAsia="fr-FR"/>
        </w:rPr>
      </w:pPr>
      <w:r w:rsidRPr="00260798">
        <w:rPr>
          <w:rFonts w:eastAsia="Times New Roman" w:cs="Times New Roman"/>
          <w:lang w:val="en-US" w:eastAsia="fr-FR"/>
        </w:rPr>
        <w:t xml:space="preserve">The main pieces of the </w:t>
      </w:r>
      <w:r w:rsidR="00ED7829">
        <w:rPr>
          <w:rFonts w:eastAsia="Times New Roman" w:cs="Times New Roman"/>
          <w:lang w:val="en-US" w:eastAsia="fr-FR"/>
        </w:rPr>
        <w:t>PPP/</w:t>
      </w:r>
      <w:r w:rsidRPr="00260798">
        <w:rPr>
          <w:rFonts w:eastAsia="Times New Roman" w:cs="Times New Roman"/>
          <w:lang w:val="en-US" w:eastAsia="fr-FR"/>
        </w:rPr>
        <w:t>ATM/DSL configuration as shown in this section are as follows:</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The configuration creates a dialer interface.</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The Layer 3 and PPP configuration is applied to the dialer interface.</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The dialer interface is linked to the ATM interface.</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The ATM configuration is applied to the ATM interface.</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The ATM interface is linked to the dialer interface.</w:t>
      </w:r>
    </w:p>
    <w:p w:rsidR="00ED4392" w:rsidRPr="00260798" w:rsidRDefault="00ED4392" w:rsidP="009E17BB">
      <w:pPr>
        <w:numPr>
          <w:ilvl w:val="0"/>
          <w:numId w:val="178"/>
        </w:numPr>
        <w:contextualSpacing/>
        <w:rPr>
          <w:rFonts w:eastAsia="Times New Roman" w:cs="Times New Roman"/>
          <w:lang w:val="en-US" w:eastAsia="fr-FR"/>
        </w:rPr>
      </w:pPr>
      <w:r w:rsidRPr="00260798">
        <w:rPr>
          <w:rFonts w:eastAsia="Times New Roman" w:cs="Times New Roman"/>
          <w:lang w:val="en-US" w:eastAsia="fr-FR"/>
        </w:rPr>
        <w:t xml:space="preserve">An IP route forwards traffic out the dialer interface, which triggers the </w:t>
      </w:r>
      <w:r w:rsidR="00663D2F">
        <w:rPr>
          <w:rFonts w:eastAsia="Times New Roman" w:cs="Times New Roman"/>
          <w:lang w:val="en-US" w:eastAsia="fr-FR"/>
        </w:rPr>
        <w:t>ATM/</w:t>
      </w:r>
      <w:r w:rsidRPr="00260798">
        <w:rPr>
          <w:rFonts w:eastAsia="Times New Roman" w:cs="Times New Roman"/>
          <w:lang w:val="en-US" w:eastAsia="fr-FR"/>
        </w:rPr>
        <w:t>DSL encapsulation process.</w:t>
      </w:r>
    </w:p>
    <w:p w:rsidR="00ED4392" w:rsidRPr="00260798" w:rsidRDefault="00ED4392" w:rsidP="00ED4392">
      <w:pPr>
        <w:jc w:val="center"/>
        <w:rPr>
          <w:rFonts w:eastAsia="Times New Roman" w:cs="Times New Roman"/>
          <w:b/>
          <w:bCs/>
          <w:lang w:val="en-US" w:eastAsia="fr-FR"/>
        </w:rPr>
      </w:pPr>
    </w:p>
    <w:p w:rsidR="00ED4392" w:rsidRPr="00260798" w:rsidRDefault="00ED4392" w:rsidP="00ED4392">
      <w:pPr>
        <w:jc w:val="center"/>
        <w:rPr>
          <w:rFonts w:eastAsia="Times New Roman" w:cs="Times New Roman"/>
          <w:b/>
          <w:bCs/>
          <w:lang w:val="en-US" w:eastAsia="fr-FR"/>
        </w:rPr>
      </w:pPr>
      <w:r w:rsidRPr="00260798">
        <w:rPr>
          <w:rFonts w:eastAsia="Times New Roman" w:cs="Times New Roman"/>
          <w:b/>
          <w:bCs/>
          <w:lang w:val="en-US" w:eastAsia="fr-FR"/>
        </w:rPr>
        <w:t>DSL Configuration on Router BO1</w:t>
      </w:r>
    </w:p>
    <w:p w:rsidR="00ED4392" w:rsidRPr="00260798" w:rsidRDefault="00ED4392" w:rsidP="00ED4392">
      <w:pPr>
        <w:jc w:val="center"/>
        <w:rPr>
          <w:rFonts w:eastAsia="Times New Roman" w:cs="Times New Roman"/>
          <w:b/>
          <w:bCs/>
          <w:lang w:val="en-US" w:eastAsia="fr-FR"/>
        </w:rPr>
      </w:pPr>
    </w:p>
    <w:p w:rsidR="00ED4392" w:rsidRDefault="00ED7829" w:rsidP="00ED4392">
      <w:pPr>
        <w:jc w:val="center"/>
        <w:rPr>
          <w:rFonts w:eastAsia="Times New Roman" w:cs="Times New Roman"/>
          <w:lang w:val="en-US" w:eastAsia="fr-FR"/>
        </w:rPr>
      </w:pPr>
      <w:r w:rsidRPr="00260798">
        <w:rPr>
          <w:rFonts w:eastAsia="Times New Roman" w:cs="Times New Roman"/>
          <w:noProof/>
          <w:lang w:val="en-US"/>
        </w:rPr>
        <mc:AlternateContent>
          <mc:Choice Requires="wps">
            <w:drawing>
              <wp:anchor distT="0" distB="0" distL="114300" distR="114300" simplePos="0" relativeHeight="251841536" behindDoc="0" locked="0" layoutInCell="1" allowOverlap="1" wp14:anchorId="5EF10DE1" wp14:editId="60AE5A50">
                <wp:simplePos x="0" y="0"/>
                <wp:positionH relativeFrom="column">
                  <wp:posOffset>448310</wp:posOffset>
                </wp:positionH>
                <wp:positionV relativeFrom="paragraph">
                  <wp:posOffset>1504950</wp:posOffset>
                </wp:positionV>
                <wp:extent cx="1809750" cy="1777365"/>
                <wp:effectExtent l="0" t="0" r="0" b="0"/>
                <wp:wrapNone/>
                <wp:docPr id="4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777365"/>
                        </a:xfrm>
                        <a:prstGeom prst="rect">
                          <a:avLst/>
                        </a:prstGeom>
                        <a:solidFill>
                          <a:srgbClr val="FFFFFF"/>
                        </a:solidFill>
                        <a:ln w="9525">
                          <a:noFill/>
                          <a:miter lim="800000"/>
                          <a:headEnd/>
                          <a:tailEnd/>
                        </a:ln>
                      </wps:spPr>
                      <wps:txbx>
                        <w:txbxContent>
                          <w:p w:rsidR="000946F7" w:rsidRDefault="000946F7" w:rsidP="00ED43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0" type="#_x0000_t202" style="position:absolute;left:0;text-align:left;margin-left:35.3pt;margin-top:118.5pt;width:142.5pt;height:139.9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" stroked="f">
                <v:textbox>
                  <w:txbxContent>
                    <w:p w:rsidR="000946F7" w:rsidRDefault="000946F7" w:rsidP="00ED4392"/>
                  </w:txbxContent>
                </v:textbox>
              </v:shape>
            </w:pict>
          </mc:Fallback>
        </mc:AlternateContent>
      </w:r>
      <w:r w:rsidR="00AD5583" w:rsidRPr="00260798">
        <w:rPr>
          <w:rFonts w:eastAsia="Times New Roman" w:cs="Times New Roman"/>
          <w:noProof/>
          <w:lang w:val="en-US"/>
        </w:rPr>
        <mc:AlternateContent>
          <mc:Choice Requires="wps">
            <w:drawing>
              <wp:anchor distT="0" distB="0" distL="114300" distR="114300" simplePos="0" relativeHeight="252168192" behindDoc="0" locked="0" layoutInCell="1" allowOverlap="1" wp14:anchorId="1BCB8648" wp14:editId="69EB3C1D">
                <wp:simplePos x="0" y="0"/>
                <wp:positionH relativeFrom="column">
                  <wp:posOffset>2234565</wp:posOffset>
                </wp:positionH>
                <wp:positionV relativeFrom="paragraph">
                  <wp:posOffset>418466</wp:posOffset>
                </wp:positionV>
                <wp:extent cx="3657600" cy="3009900"/>
                <wp:effectExtent l="0" t="0" r="19050" b="19050"/>
                <wp:wrapNone/>
                <wp:docPr id="4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009900"/>
                        </a:xfrm>
                        <a:prstGeom prst="rect">
                          <a:avLst/>
                        </a:prstGeom>
                        <a:solidFill>
                          <a:srgbClr val="FFFFFF"/>
                        </a:solidFill>
                        <a:ln w="9525">
                          <a:solidFill>
                            <a:srgbClr val="000000"/>
                          </a:solidFill>
                          <a:miter lim="800000"/>
                          <a:headEnd/>
                          <a:tailEnd/>
                        </a:ln>
                      </wps:spPr>
                      <wps:txbx>
                        <w:txbxContent>
                          <w:p w:rsidR="000946F7" w:rsidRPr="002B529F" w:rsidRDefault="000946F7" w:rsidP="00ED4392">
                            <w:pPr>
                              <w:rPr>
                                <w:sz w:val="20"/>
                                <w:lang w:val="en-US"/>
                              </w:rPr>
                            </w:pPr>
                            <w:r w:rsidRPr="00663D2F">
                              <w:rPr>
                                <w:b/>
                                <w:sz w:val="20"/>
                                <w:lang w:val="en-US"/>
                              </w:rPr>
                              <w:t>Interface dialer</w:t>
                            </w:r>
                            <w:r w:rsidRPr="002B529F">
                              <w:rPr>
                                <w:sz w:val="20"/>
                                <w:lang w:val="en-US"/>
                              </w:rPr>
                              <w:t xml:space="preserve"> </w:t>
                            </w:r>
                            <w:r w:rsidRPr="00663D2F">
                              <w:rPr>
                                <w:i/>
                                <w:sz w:val="20"/>
                                <w:lang w:val="en-US"/>
                              </w:rPr>
                              <w:t>2</w:t>
                            </w:r>
                          </w:p>
                          <w:p w:rsidR="000946F7" w:rsidRDefault="000946F7" w:rsidP="00ED4392">
                            <w:pPr>
                              <w:rPr>
                                <w:i/>
                                <w:sz w:val="20"/>
                                <w:lang w:val="en-US"/>
                              </w:rPr>
                            </w:pPr>
                            <w:r w:rsidRPr="002B529F">
                              <w:rPr>
                                <w:sz w:val="20"/>
                                <w:lang w:val="en-US"/>
                              </w:rPr>
                              <w:tab/>
                            </w:r>
                            <w:r w:rsidRPr="004338AF">
                              <w:rPr>
                                <w:sz w:val="20"/>
                                <w:lang w:val="en-US"/>
                              </w:rPr>
                              <w:t xml:space="preserve">! </w:t>
                            </w:r>
                            <w:r w:rsidRPr="004338AF">
                              <w:rPr>
                                <w:i/>
                                <w:sz w:val="20"/>
                                <w:lang w:val="en-US"/>
                              </w:rPr>
                              <w:t xml:space="preserve">Use PPP to ask </w:t>
                            </w:r>
                            <w:r>
                              <w:rPr>
                                <w:i/>
                                <w:sz w:val="20"/>
                                <w:lang w:val="en-US"/>
                              </w:rPr>
                              <w:t xml:space="preserve">the </w:t>
                            </w:r>
                            <w:r w:rsidRPr="004338AF">
                              <w:rPr>
                                <w:i/>
                                <w:sz w:val="20"/>
                                <w:lang w:val="en-US"/>
                              </w:rPr>
                              <w:t>ISP the IP address to use</w:t>
                            </w:r>
                          </w:p>
                          <w:p w:rsidR="000946F7" w:rsidRDefault="000946F7" w:rsidP="00ED4392">
                            <w:pPr>
                              <w:ind w:left="720"/>
                              <w:rPr>
                                <w:b/>
                                <w:i/>
                                <w:sz w:val="20"/>
                                <w:lang w:val="en-US"/>
                              </w:rPr>
                            </w:pPr>
                            <w:r w:rsidRPr="00663D2F">
                              <w:rPr>
                                <w:b/>
                                <w:i/>
                                <w:sz w:val="20"/>
                                <w:lang w:val="en-US"/>
                              </w:rPr>
                              <w:t xml:space="preserve">! </w:t>
                            </w:r>
                            <w:r>
                              <w:rPr>
                                <w:b/>
                                <w:i/>
                                <w:sz w:val="20"/>
                                <w:lang w:val="en-US"/>
                              </w:rPr>
                              <w:t>H</w:t>
                            </w:r>
                            <w:r w:rsidRPr="00663D2F">
                              <w:rPr>
                                <w:b/>
                                <w:i/>
                                <w:sz w:val="20"/>
                                <w:lang w:val="en-US"/>
                              </w:rPr>
                              <w:t xml:space="preserve">ow will the IPsec peer know this address </w:t>
                            </w:r>
                            <w:r>
                              <w:rPr>
                                <w:b/>
                                <w:i/>
                                <w:sz w:val="20"/>
                                <w:lang w:val="en-US"/>
                              </w:rPr>
                              <w:t>for IPsec</w:t>
                            </w:r>
                          </w:p>
                          <w:p w:rsidR="000946F7" w:rsidRDefault="000946F7" w:rsidP="00ED4392">
                            <w:pPr>
                              <w:ind w:left="720"/>
                              <w:rPr>
                                <w:b/>
                                <w:i/>
                                <w:sz w:val="20"/>
                                <w:lang w:val="en-US"/>
                              </w:rPr>
                            </w:pPr>
                            <w:r>
                              <w:rPr>
                                <w:b/>
                                <w:i/>
                                <w:sz w:val="20"/>
                                <w:lang w:val="en-US"/>
                              </w:rPr>
                              <w:t>! negociation</w:t>
                            </w:r>
                            <w:r w:rsidRPr="00663D2F">
                              <w:rPr>
                                <w:b/>
                                <w:i/>
                                <w:sz w:val="20"/>
                                <w:lang w:val="en-US"/>
                              </w:rPr>
                              <w:t>?</w:t>
                            </w:r>
                            <w:r>
                              <w:rPr>
                                <w:b/>
                                <w:i/>
                                <w:sz w:val="20"/>
                                <w:lang w:val="en-US"/>
                              </w:rPr>
                              <w:t xml:space="preserve"> By using a fully qualified domain name</w:t>
                            </w:r>
                          </w:p>
                          <w:p w:rsidR="000946F7" w:rsidRPr="00663D2F" w:rsidRDefault="000946F7" w:rsidP="00ED4392">
                            <w:pPr>
                              <w:ind w:left="720"/>
                              <w:rPr>
                                <w:b/>
                                <w:i/>
                                <w:sz w:val="20"/>
                                <w:lang w:val="en-US"/>
                              </w:rPr>
                            </w:pPr>
                            <w:r>
                              <w:rPr>
                                <w:sz w:val="20"/>
                                <w:lang w:val="en-US"/>
                              </w:rPr>
                              <w:t xml:space="preserve">! </w:t>
                            </w:r>
                            <w:r>
                              <w:rPr>
                                <w:b/>
                                <w:i/>
                                <w:sz w:val="20"/>
                                <w:lang w:val="en-US"/>
                              </w:rPr>
                              <w:t>hostname in the “</w:t>
                            </w:r>
                            <w:r w:rsidRPr="000A0E83">
                              <w:rPr>
                                <w:b/>
                                <w:sz w:val="20"/>
                                <w:lang w:val="en-US"/>
                              </w:rPr>
                              <w:t>set peer</w:t>
                            </w:r>
                            <w:r>
                              <w:rPr>
                                <w:b/>
                                <w:i/>
                                <w:sz w:val="20"/>
                                <w:lang w:val="en-US"/>
                              </w:rPr>
                              <w:t>”, resolved by DNS</w:t>
                            </w:r>
                          </w:p>
                          <w:p w:rsidR="000946F7" w:rsidRPr="00663D2F" w:rsidRDefault="000946F7" w:rsidP="00ED4392">
                            <w:pPr>
                              <w:ind w:firstLine="720"/>
                              <w:rPr>
                                <w:b/>
                                <w:sz w:val="20"/>
                                <w:lang w:val="en-US"/>
                              </w:rPr>
                            </w:pPr>
                            <w:r w:rsidRPr="00663D2F">
                              <w:rPr>
                                <w:b/>
                                <w:sz w:val="20"/>
                                <w:lang w:val="en-US"/>
                              </w:rPr>
                              <w:t xml:space="preserve">ip address </w:t>
                            </w:r>
                            <w:r w:rsidRPr="00663D2F">
                              <w:rPr>
                                <w:i/>
                                <w:sz w:val="20"/>
                                <w:lang w:val="en-US"/>
                              </w:rPr>
                              <w:t>negociated</w:t>
                            </w:r>
                            <w:r w:rsidRPr="00663D2F">
                              <w:rPr>
                                <w:b/>
                                <w:sz w:val="20"/>
                                <w:lang w:val="en-US"/>
                              </w:rPr>
                              <w:t xml:space="preserve"> </w:t>
                            </w:r>
                          </w:p>
                          <w:p w:rsidR="000946F7" w:rsidRPr="002B529F" w:rsidRDefault="000946F7" w:rsidP="00ED4392">
                            <w:pPr>
                              <w:ind w:firstLine="720"/>
                              <w:rPr>
                                <w:sz w:val="20"/>
                                <w:lang w:val="en-US"/>
                              </w:rPr>
                            </w:pPr>
                            <w:r w:rsidRPr="00663D2F">
                              <w:rPr>
                                <w:b/>
                                <w:sz w:val="20"/>
                                <w:lang w:val="en-US"/>
                              </w:rPr>
                              <w:t>encapsulation</w:t>
                            </w:r>
                            <w:r w:rsidRPr="002B529F">
                              <w:rPr>
                                <w:sz w:val="20"/>
                                <w:lang w:val="en-US"/>
                              </w:rPr>
                              <w:t xml:space="preserve"> </w:t>
                            </w:r>
                            <w:r w:rsidRPr="00663D2F">
                              <w:rPr>
                                <w:i/>
                                <w:sz w:val="20"/>
                                <w:lang w:val="en-US"/>
                              </w:rPr>
                              <w:t>ppp</w:t>
                            </w:r>
                          </w:p>
                          <w:p w:rsidR="000946F7" w:rsidRPr="004338AF" w:rsidRDefault="000946F7" w:rsidP="00ED4392">
                            <w:pPr>
                              <w:ind w:firstLine="720"/>
                              <w:rPr>
                                <w:sz w:val="20"/>
                                <w:lang w:val="en-US"/>
                              </w:rPr>
                            </w:pPr>
                            <w:r w:rsidRPr="004338AF">
                              <w:rPr>
                                <w:sz w:val="20"/>
                                <w:lang w:val="en-US"/>
                              </w:rPr>
                              <w:t xml:space="preserve">! </w:t>
                            </w:r>
                            <w:r w:rsidRPr="000B6478">
                              <w:rPr>
                                <w:bCs/>
                                <w:i/>
                                <w:sz w:val="20"/>
                                <w:szCs w:val="20"/>
                                <w:lang w:val="en-US"/>
                              </w:rPr>
                              <w:t>Authentication on incoming (received) calls only</w:t>
                            </w:r>
                          </w:p>
                          <w:p w:rsidR="000946F7" w:rsidRPr="004338AF" w:rsidRDefault="000946F7" w:rsidP="00ED4392">
                            <w:pPr>
                              <w:ind w:firstLine="720"/>
                              <w:rPr>
                                <w:sz w:val="20"/>
                                <w:lang w:val="en-US"/>
                              </w:rPr>
                            </w:pPr>
                            <w:r w:rsidRPr="00663D2F">
                              <w:rPr>
                                <w:b/>
                                <w:sz w:val="20"/>
                                <w:lang w:val="en-US"/>
                              </w:rPr>
                              <w:t>ppp authentication</w:t>
                            </w:r>
                            <w:r w:rsidRPr="004338AF">
                              <w:rPr>
                                <w:sz w:val="20"/>
                                <w:lang w:val="en-US"/>
                              </w:rPr>
                              <w:t xml:space="preserve"> </w:t>
                            </w:r>
                            <w:r w:rsidRPr="00663D2F">
                              <w:rPr>
                                <w:i/>
                                <w:sz w:val="20"/>
                                <w:lang w:val="en-US"/>
                              </w:rPr>
                              <w:t>chap callin</w:t>
                            </w:r>
                          </w:p>
                          <w:p w:rsidR="000946F7" w:rsidRPr="004338AF" w:rsidRDefault="000946F7" w:rsidP="00ED4392">
                            <w:pPr>
                              <w:ind w:firstLine="720"/>
                              <w:rPr>
                                <w:i/>
                                <w:sz w:val="20"/>
                                <w:lang w:val="en-US"/>
                              </w:rPr>
                            </w:pPr>
                            <w:r w:rsidRPr="004338AF">
                              <w:rPr>
                                <w:sz w:val="20"/>
                                <w:lang w:val="en-US"/>
                              </w:rPr>
                              <w:t xml:space="preserve">! </w:t>
                            </w:r>
                            <w:r w:rsidRPr="004338AF">
                              <w:rPr>
                                <w:i/>
                                <w:sz w:val="20"/>
                                <w:lang w:val="en-US"/>
                              </w:rPr>
                              <w:t>Link to ATM interface</w:t>
                            </w:r>
                          </w:p>
                          <w:p w:rsidR="000946F7" w:rsidRPr="004338AF" w:rsidRDefault="000946F7" w:rsidP="00ED4392">
                            <w:pPr>
                              <w:ind w:firstLine="720"/>
                              <w:rPr>
                                <w:sz w:val="20"/>
                                <w:lang w:val="en-US"/>
                              </w:rPr>
                            </w:pPr>
                            <w:r w:rsidRPr="00663D2F">
                              <w:rPr>
                                <w:b/>
                                <w:sz w:val="20"/>
                                <w:lang w:val="en-US"/>
                              </w:rPr>
                              <w:t>dialer pool</w:t>
                            </w:r>
                            <w:r w:rsidRPr="004338AF">
                              <w:rPr>
                                <w:sz w:val="20"/>
                                <w:lang w:val="en-US"/>
                              </w:rPr>
                              <w:t xml:space="preserve"> </w:t>
                            </w:r>
                            <w:r w:rsidRPr="00663D2F">
                              <w:rPr>
                                <w:i/>
                                <w:sz w:val="20"/>
                                <w:lang w:val="en-US"/>
                              </w:rPr>
                              <w:t>1</w:t>
                            </w:r>
                          </w:p>
                          <w:p w:rsidR="000946F7" w:rsidRPr="004338AF" w:rsidRDefault="000946F7" w:rsidP="00ED4392">
                            <w:pPr>
                              <w:rPr>
                                <w:sz w:val="20"/>
                                <w:lang w:val="en-US"/>
                              </w:rPr>
                            </w:pPr>
                            <w:r w:rsidRPr="00663D2F">
                              <w:rPr>
                                <w:b/>
                                <w:sz w:val="20"/>
                                <w:lang w:val="en-US"/>
                              </w:rPr>
                              <w:t>interface ATM</w:t>
                            </w:r>
                            <w:r w:rsidRPr="004338AF">
                              <w:rPr>
                                <w:sz w:val="20"/>
                                <w:lang w:val="en-US"/>
                              </w:rPr>
                              <w:t xml:space="preserve"> </w:t>
                            </w:r>
                            <w:r w:rsidRPr="00663D2F">
                              <w:rPr>
                                <w:i/>
                                <w:sz w:val="20"/>
                                <w:lang w:val="en-US"/>
                              </w:rPr>
                              <w:t>0/0</w:t>
                            </w:r>
                          </w:p>
                          <w:p w:rsidR="000946F7" w:rsidRPr="00663D2F" w:rsidRDefault="000946F7" w:rsidP="00ED4392">
                            <w:pPr>
                              <w:rPr>
                                <w:b/>
                                <w:sz w:val="20"/>
                                <w:lang w:val="en-US"/>
                              </w:rPr>
                            </w:pPr>
                            <w:r w:rsidRPr="004338AF">
                              <w:rPr>
                                <w:sz w:val="20"/>
                                <w:lang w:val="en-US"/>
                              </w:rPr>
                              <w:tab/>
                            </w:r>
                            <w:r w:rsidRPr="00663D2F">
                              <w:rPr>
                                <w:b/>
                                <w:sz w:val="20"/>
                                <w:lang w:val="en-US"/>
                              </w:rPr>
                              <w:t>no ip address</w:t>
                            </w:r>
                          </w:p>
                          <w:p w:rsidR="000946F7" w:rsidRPr="004338AF" w:rsidRDefault="000946F7" w:rsidP="00ED4392">
                            <w:pPr>
                              <w:rPr>
                                <w:sz w:val="20"/>
                                <w:lang w:val="en-US"/>
                              </w:rPr>
                            </w:pPr>
                            <w:r w:rsidRPr="004338AF">
                              <w:rPr>
                                <w:sz w:val="20"/>
                                <w:lang w:val="en-US"/>
                              </w:rPr>
                              <w:tab/>
                              <w:t xml:space="preserve">! </w:t>
                            </w:r>
                            <w:r w:rsidRPr="004338AF">
                              <w:rPr>
                                <w:i/>
                                <w:sz w:val="20"/>
                                <w:lang w:val="en-US"/>
                              </w:rPr>
                              <w:t>PPPoA and AAL5</w:t>
                            </w:r>
                          </w:p>
                          <w:p w:rsidR="000946F7" w:rsidRPr="00663D2F" w:rsidRDefault="000946F7" w:rsidP="00ED4392">
                            <w:pPr>
                              <w:rPr>
                                <w:i/>
                                <w:sz w:val="20"/>
                              </w:rPr>
                            </w:pPr>
                            <w:r>
                              <w:rPr>
                                <w:sz w:val="20"/>
                                <w:lang w:val="en-US"/>
                              </w:rPr>
                              <w:tab/>
                            </w:r>
                            <w:r w:rsidRPr="00663D2F">
                              <w:rPr>
                                <w:b/>
                                <w:sz w:val="20"/>
                              </w:rPr>
                              <w:t>encapsulation</w:t>
                            </w:r>
                            <w:r w:rsidRPr="00B75AF5">
                              <w:rPr>
                                <w:sz w:val="20"/>
                              </w:rPr>
                              <w:t xml:space="preserve"> </w:t>
                            </w:r>
                            <w:r w:rsidRPr="00663D2F">
                              <w:rPr>
                                <w:i/>
                                <w:sz w:val="20"/>
                              </w:rPr>
                              <w:t>aal5mux ppp dialer</w:t>
                            </w:r>
                          </w:p>
                          <w:p w:rsidR="000946F7" w:rsidRPr="00392353" w:rsidRDefault="000946F7" w:rsidP="00ED4392">
                            <w:pPr>
                              <w:rPr>
                                <w:i/>
                                <w:sz w:val="20"/>
                              </w:rPr>
                            </w:pPr>
                            <w:r w:rsidRPr="00B75AF5">
                              <w:rPr>
                                <w:sz w:val="20"/>
                              </w:rPr>
                              <w:tab/>
                            </w:r>
                            <w:r w:rsidRPr="00392353">
                              <w:rPr>
                                <w:b/>
                                <w:sz w:val="20"/>
                              </w:rPr>
                              <w:t>pvc</w:t>
                            </w:r>
                            <w:r w:rsidRPr="00B75AF5">
                              <w:rPr>
                                <w:sz w:val="20"/>
                              </w:rPr>
                              <w:t xml:space="preserve"> </w:t>
                            </w:r>
                            <w:r w:rsidRPr="00392353">
                              <w:rPr>
                                <w:i/>
                                <w:sz w:val="20"/>
                              </w:rPr>
                              <w:t>0/42</w:t>
                            </w:r>
                          </w:p>
                          <w:p w:rsidR="000946F7" w:rsidRDefault="000946F7" w:rsidP="00ED4392">
                            <w:pPr>
                              <w:rPr>
                                <w:sz w:val="20"/>
                                <w:lang w:val="en-US"/>
                              </w:rPr>
                            </w:pPr>
                            <w:r w:rsidRPr="00B75AF5">
                              <w:rPr>
                                <w:sz w:val="20"/>
                              </w:rPr>
                              <w:tab/>
                            </w:r>
                            <w:r w:rsidRPr="00392353">
                              <w:rPr>
                                <w:b/>
                                <w:sz w:val="20"/>
                                <w:lang w:val="en-US"/>
                              </w:rPr>
                              <w:t>dialer pool-member</w:t>
                            </w:r>
                            <w:r w:rsidRPr="004338AF">
                              <w:rPr>
                                <w:sz w:val="20"/>
                                <w:lang w:val="en-US"/>
                              </w:rPr>
                              <w:t xml:space="preserve"> </w:t>
                            </w:r>
                            <w:r w:rsidRPr="00392353">
                              <w:rPr>
                                <w:i/>
                                <w:sz w:val="20"/>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31" type="#_x0000_t202" style="position:absolute;left:0;text-align:left;margin-left:175.95pt;margin-top:32.95pt;width:4in;height:237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">
                <v:textbox>
                  <w:txbxContent>
                    <w:p w:rsidR="000946F7" w:rsidRPr="002B529F" w:rsidRDefault="000946F7" w:rsidP="00ED4392">
                      <w:pPr>
                        <w:rPr>
                          <w:sz w:val="20"/>
                          <w:lang w:val="en-US"/>
                        </w:rPr>
                      </w:pPr>
                      <w:r w:rsidRPr="00663D2F">
                        <w:rPr>
                          <w:b/>
                          <w:sz w:val="20"/>
                          <w:lang w:val="en-US"/>
                        </w:rPr>
                        <w:t>Interface dialer</w:t>
                      </w:r>
                      <w:r w:rsidRPr="002B529F">
                        <w:rPr>
                          <w:sz w:val="20"/>
                          <w:lang w:val="en-US"/>
                        </w:rPr>
                        <w:t xml:space="preserve"> </w:t>
                      </w:r>
                      <w:r w:rsidRPr="00663D2F">
                        <w:rPr>
                          <w:i/>
                          <w:sz w:val="20"/>
                          <w:lang w:val="en-US"/>
                        </w:rPr>
                        <w:t>2</w:t>
                      </w:r>
                    </w:p>
                    <w:p w:rsidR="000946F7" w:rsidRDefault="000946F7" w:rsidP="00ED4392">
                      <w:pPr>
                        <w:rPr>
                          <w:i/>
                          <w:sz w:val="20"/>
                          <w:lang w:val="en-US"/>
                        </w:rPr>
                      </w:pPr>
                      <w:r w:rsidRPr="002B529F">
                        <w:rPr>
                          <w:sz w:val="20"/>
                          <w:lang w:val="en-US"/>
                        </w:rPr>
                        <w:tab/>
                      </w:r>
                      <w:r w:rsidRPr="004338AF">
                        <w:rPr>
                          <w:sz w:val="20"/>
                          <w:lang w:val="en-US"/>
                        </w:rPr>
                        <w:t xml:space="preserve">! </w:t>
                      </w:r>
                      <w:r w:rsidRPr="004338AF">
                        <w:rPr>
                          <w:i/>
                          <w:sz w:val="20"/>
                          <w:lang w:val="en-US"/>
                        </w:rPr>
                        <w:t xml:space="preserve">Use PPP to ask </w:t>
                      </w:r>
                      <w:r>
                        <w:rPr>
                          <w:i/>
                          <w:sz w:val="20"/>
                          <w:lang w:val="en-US"/>
                        </w:rPr>
                        <w:t xml:space="preserve">the </w:t>
                      </w:r>
                      <w:r w:rsidRPr="004338AF">
                        <w:rPr>
                          <w:i/>
                          <w:sz w:val="20"/>
                          <w:lang w:val="en-US"/>
                        </w:rPr>
                        <w:t>ISP the IP address to use</w:t>
                      </w:r>
                    </w:p>
                    <w:p w:rsidR="000946F7" w:rsidRDefault="000946F7" w:rsidP="00ED4392">
                      <w:pPr>
                        <w:ind w:left="720"/>
                        <w:rPr>
                          <w:b/>
                          <w:i/>
                          <w:sz w:val="20"/>
                          <w:lang w:val="en-US"/>
                        </w:rPr>
                      </w:pPr>
                      <w:r w:rsidRPr="00663D2F">
                        <w:rPr>
                          <w:b/>
                          <w:i/>
                          <w:sz w:val="20"/>
                          <w:lang w:val="en-US"/>
                        </w:rPr>
                        <w:t xml:space="preserve">! </w:t>
                      </w:r>
                      <w:r>
                        <w:rPr>
                          <w:b/>
                          <w:i/>
                          <w:sz w:val="20"/>
                          <w:lang w:val="en-US"/>
                        </w:rPr>
                        <w:t>H</w:t>
                      </w:r>
                      <w:r w:rsidRPr="00663D2F">
                        <w:rPr>
                          <w:b/>
                          <w:i/>
                          <w:sz w:val="20"/>
                          <w:lang w:val="en-US"/>
                        </w:rPr>
                        <w:t xml:space="preserve">ow will the IPsec peer know this address </w:t>
                      </w:r>
                      <w:r>
                        <w:rPr>
                          <w:b/>
                          <w:i/>
                          <w:sz w:val="20"/>
                          <w:lang w:val="en-US"/>
                        </w:rPr>
                        <w:t xml:space="preserve">for </w:t>
                      </w:r>
                      <w:proofErr w:type="gramStart"/>
                      <w:r>
                        <w:rPr>
                          <w:b/>
                          <w:i/>
                          <w:sz w:val="20"/>
                          <w:lang w:val="en-US"/>
                        </w:rPr>
                        <w:t>IPsec</w:t>
                      </w:r>
                      <w:proofErr w:type="gramEnd"/>
                    </w:p>
                    <w:p w:rsidR="000946F7" w:rsidRDefault="000946F7" w:rsidP="00ED4392">
                      <w:pPr>
                        <w:ind w:left="720"/>
                        <w:rPr>
                          <w:b/>
                          <w:i/>
                          <w:sz w:val="20"/>
                          <w:lang w:val="en-US"/>
                        </w:rPr>
                      </w:pPr>
                      <w:r>
                        <w:rPr>
                          <w:b/>
                          <w:i/>
                          <w:sz w:val="20"/>
                          <w:lang w:val="en-US"/>
                        </w:rPr>
                        <w:t xml:space="preserve">! </w:t>
                      </w:r>
                      <w:proofErr w:type="gramStart"/>
                      <w:r>
                        <w:rPr>
                          <w:b/>
                          <w:i/>
                          <w:sz w:val="20"/>
                          <w:lang w:val="en-US"/>
                        </w:rPr>
                        <w:t>negociation</w:t>
                      </w:r>
                      <w:proofErr w:type="gramEnd"/>
                      <w:r w:rsidRPr="00663D2F">
                        <w:rPr>
                          <w:b/>
                          <w:i/>
                          <w:sz w:val="20"/>
                          <w:lang w:val="en-US"/>
                        </w:rPr>
                        <w:t>?</w:t>
                      </w:r>
                      <w:r>
                        <w:rPr>
                          <w:b/>
                          <w:i/>
                          <w:sz w:val="20"/>
                          <w:lang w:val="en-US"/>
                        </w:rPr>
                        <w:t xml:space="preserve"> By using a fully qualified domain name</w:t>
                      </w:r>
                    </w:p>
                    <w:p w:rsidR="000946F7" w:rsidRPr="00663D2F" w:rsidRDefault="000946F7" w:rsidP="00ED4392">
                      <w:pPr>
                        <w:ind w:left="720"/>
                        <w:rPr>
                          <w:b/>
                          <w:i/>
                          <w:sz w:val="20"/>
                          <w:lang w:val="en-US"/>
                        </w:rPr>
                      </w:pPr>
                      <w:r>
                        <w:rPr>
                          <w:sz w:val="20"/>
                          <w:lang w:val="en-US"/>
                        </w:rPr>
                        <w:t xml:space="preserve">! </w:t>
                      </w:r>
                      <w:proofErr w:type="gramStart"/>
                      <w:r>
                        <w:rPr>
                          <w:b/>
                          <w:i/>
                          <w:sz w:val="20"/>
                          <w:lang w:val="en-US"/>
                        </w:rPr>
                        <w:t>hostname</w:t>
                      </w:r>
                      <w:proofErr w:type="gramEnd"/>
                      <w:r>
                        <w:rPr>
                          <w:b/>
                          <w:i/>
                          <w:sz w:val="20"/>
                          <w:lang w:val="en-US"/>
                        </w:rPr>
                        <w:t xml:space="preserve"> in the “</w:t>
                      </w:r>
                      <w:r w:rsidRPr="000A0E83">
                        <w:rPr>
                          <w:b/>
                          <w:sz w:val="20"/>
                          <w:lang w:val="en-US"/>
                        </w:rPr>
                        <w:t>set peer</w:t>
                      </w:r>
                      <w:r>
                        <w:rPr>
                          <w:b/>
                          <w:i/>
                          <w:sz w:val="20"/>
                          <w:lang w:val="en-US"/>
                        </w:rPr>
                        <w:t>”, resolved by DNS</w:t>
                      </w:r>
                    </w:p>
                    <w:p w:rsidR="000946F7" w:rsidRPr="00663D2F" w:rsidRDefault="000946F7" w:rsidP="00ED4392">
                      <w:pPr>
                        <w:ind w:firstLine="720"/>
                        <w:rPr>
                          <w:b/>
                          <w:sz w:val="20"/>
                          <w:lang w:val="en-US"/>
                        </w:rPr>
                      </w:pPr>
                      <w:proofErr w:type="gramStart"/>
                      <w:r w:rsidRPr="00663D2F">
                        <w:rPr>
                          <w:b/>
                          <w:sz w:val="20"/>
                          <w:lang w:val="en-US"/>
                        </w:rPr>
                        <w:t>ip</w:t>
                      </w:r>
                      <w:proofErr w:type="gramEnd"/>
                      <w:r w:rsidRPr="00663D2F">
                        <w:rPr>
                          <w:b/>
                          <w:sz w:val="20"/>
                          <w:lang w:val="en-US"/>
                        </w:rPr>
                        <w:t xml:space="preserve"> address </w:t>
                      </w:r>
                      <w:r w:rsidRPr="00663D2F">
                        <w:rPr>
                          <w:i/>
                          <w:sz w:val="20"/>
                          <w:lang w:val="en-US"/>
                        </w:rPr>
                        <w:t>negociated</w:t>
                      </w:r>
                      <w:r w:rsidRPr="00663D2F">
                        <w:rPr>
                          <w:b/>
                          <w:sz w:val="20"/>
                          <w:lang w:val="en-US"/>
                        </w:rPr>
                        <w:t xml:space="preserve"> </w:t>
                      </w:r>
                    </w:p>
                    <w:p w:rsidR="000946F7" w:rsidRPr="002B529F" w:rsidRDefault="000946F7" w:rsidP="00ED4392">
                      <w:pPr>
                        <w:ind w:firstLine="720"/>
                        <w:rPr>
                          <w:sz w:val="20"/>
                          <w:lang w:val="en-US"/>
                        </w:rPr>
                      </w:pPr>
                      <w:proofErr w:type="gramStart"/>
                      <w:r w:rsidRPr="00663D2F">
                        <w:rPr>
                          <w:b/>
                          <w:sz w:val="20"/>
                          <w:lang w:val="en-US"/>
                        </w:rPr>
                        <w:t>encapsulation</w:t>
                      </w:r>
                      <w:proofErr w:type="gramEnd"/>
                      <w:r w:rsidRPr="002B529F">
                        <w:rPr>
                          <w:sz w:val="20"/>
                          <w:lang w:val="en-US"/>
                        </w:rPr>
                        <w:t xml:space="preserve"> </w:t>
                      </w:r>
                      <w:r w:rsidRPr="00663D2F">
                        <w:rPr>
                          <w:i/>
                          <w:sz w:val="20"/>
                          <w:lang w:val="en-US"/>
                        </w:rPr>
                        <w:t>ppp</w:t>
                      </w:r>
                    </w:p>
                    <w:p w:rsidR="000946F7" w:rsidRPr="004338AF" w:rsidRDefault="000946F7" w:rsidP="00ED4392">
                      <w:pPr>
                        <w:ind w:firstLine="720"/>
                        <w:rPr>
                          <w:sz w:val="20"/>
                          <w:lang w:val="en-US"/>
                        </w:rPr>
                      </w:pPr>
                      <w:r w:rsidRPr="004338AF">
                        <w:rPr>
                          <w:sz w:val="20"/>
                          <w:lang w:val="en-US"/>
                        </w:rPr>
                        <w:t xml:space="preserve">! </w:t>
                      </w:r>
                      <w:r w:rsidRPr="000B6478">
                        <w:rPr>
                          <w:bCs/>
                          <w:i/>
                          <w:sz w:val="20"/>
                          <w:szCs w:val="20"/>
                          <w:lang w:val="en-US"/>
                        </w:rPr>
                        <w:t>Authentication on incoming (received) calls only</w:t>
                      </w:r>
                    </w:p>
                    <w:p w:rsidR="000946F7" w:rsidRPr="004338AF" w:rsidRDefault="000946F7" w:rsidP="00ED4392">
                      <w:pPr>
                        <w:ind w:firstLine="720"/>
                        <w:rPr>
                          <w:sz w:val="20"/>
                          <w:lang w:val="en-US"/>
                        </w:rPr>
                      </w:pPr>
                      <w:proofErr w:type="gramStart"/>
                      <w:r w:rsidRPr="00663D2F">
                        <w:rPr>
                          <w:b/>
                          <w:sz w:val="20"/>
                          <w:lang w:val="en-US"/>
                        </w:rPr>
                        <w:t>ppp</w:t>
                      </w:r>
                      <w:proofErr w:type="gramEnd"/>
                      <w:r w:rsidRPr="00663D2F">
                        <w:rPr>
                          <w:b/>
                          <w:sz w:val="20"/>
                          <w:lang w:val="en-US"/>
                        </w:rPr>
                        <w:t xml:space="preserve"> authentication</w:t>
                      </w:r>
                      <w:r w:rsidRPr="004338AF">
                        <w:rPr>
                          <w:sz w:val="20"/>
                          <w:lang w:val="en-US"/>
                        </w:rPr>
                        <w:t xml:space="preserve"> </w:t>
                      </w:r>
                      <w:r w:rsidRPr="00663D2F">
                        <w:rPr>
                          <w:i/>
                          <w:sz w:val="20"/>
                          <w:lang w:val="en-US"/>
                        </w:rPr>
                        <w:t>chap callin</w:t>
                      </w:r>
                    </w:p>
                    <w:p w:rsidR="000946F7" w:rsidRPr="004338AF" w:rsidRDefault="000946F7" w:rsidP="00ED4392">
                      <w:pPr>
                        <w:ind w:firstLine="720"/>
                        <w:rPr>
                          <w:i/>
                          <w:sz w:val="20"/>
                          <w:lang w:val="en-US"/>
                        </w:rPr>
                      </w:pPr>
                      <w:r w:rsidRPr="004338AF">
                        <w:rPr>
                          <w:sz w:val="20"/>
                          <w:lang w:val="en-US"/>
                        </w:rPr>
                        <w:t xml:space="preserve">! </w:t>
                      </w:r>
                      <w:r w:rsidRPr="004338AF">
                        <w:rPr>
                          <w:i/>
                          <w:sz w:val="20"/>
                          <w:lang w:val="en-US"/>
                        </w:rPr>
                        <w:t>Link to ATM interface</w:t>
                      </w:r>
                    </w:p>
                    <w:p w:rsidR="000946F7" w:rsidRPr="004338AF" w:rsidRDefault="000946F7" w:rsidP="00ED4392">
                      <w:pPr>
                        <w:ind w:firstLine="720"/>
                        <w:rPr>
                          <w:sz w:val="20"/>
                          <w:lang w:val="en-US"/>
                        </w:rPr>
                      </w:pPr>
                      <w:proofErr w:type="gramStart"/>
                      <w:r w:rsidRPr="00663D2F">
                        <w:rPr>
                          <w:b/>
                          <w:sz w:val="20"/>
                          <w:lang w:val="en-US"/>
                        </w:rPr>
                        <w:t>dialer</w:t>
                      </w:r>
                      <w:proofErr w:type="gramEnd"/>
                      <w:r w:rsidRPr="00663D2F">
                        <w:rPr>
                          <w:b/>
                          <w:sz w:val="20"/>
                          <w:lang w:val="en-US"/>
                        </w:rPr>
                        <w:t xml:space="preserve"> pool</w:t>
                      </w:r>
                      <w:r w:rsidRPr="004338AF">
                        <w:rPr>
                          <w:sz w:val="20"/>
                          <w:lang w:val="en-US"/>
                        </w:rPr>
                        <w:t xml:space="preserve"> </w:t>
                      </w:r>
                      <w:r w:rsidRPr="00663D2F">
                        <w:rPr>
                          <w:i/>
                          <w:sz w:val="20"/>
                          <w:lang w:val="en-US"/>
                        </w:rPr>
                        <w:t>1</w:t>
                      </w:r>
                    </w:p>
                    <w:p w:rsidR="000946F7" w:rsidRPr="004338AF" w:rsidRDefault="000946F7" w:rsidP="00ED4392">
                      <w:pPr>
                        <w:rPr>
                          <w:sz w:val="20"/>
                          <w:lang w:val="en-US"/>
                        </w:rPr>
                      </w:pPr>
                      <w:proofErr w:type="gramStart"/>
                      <w:r w:rsidRPr="00663D2F">
                        <w:rPr>
                          <w:b/>
                          <w:sz w:val="20"/>
                          <w:lang w:val="en-US"/>
                        </w:rPr>
                        <w:t>interface</w:t>
                      </w:r>
                      <w:proofErr w:type="gramEnd"/>
                      <w:r w:rsidRPr="00663D2F">
                        <w:rPr>
                          <w:b/>
                          <w:sz w:val="20"/>
                          <w:lang w:val="en-US"/>
                        </w:rPr>
                        <w:t xml:space="preserve"> ATM</w:t>
                      </w:r>
                      <w:r w:rsidRPr="004338AF">
                        <w:rPr>
                          <w:sz w:val="20"/>
                          <w:lang w:val="en-US"/>
                        </w:rPr>
                        <w:t xml:space="preserve"> </w:t>
                      </w:r>
                      <w:r w:rsidRPr="00663D2F">
                        <w:rPr>
                          <w:i/>
                          <w:sz w:val="20"/>
                          <w:lang w:val="en-US"/>
                        </w:rPr>
                        <w:t>0/0</w:t>
                      </w:r>
                    </w:p>
                    <w:p w:rsidR="000946F7" w:rsidRPr="00663D2F" w:rsidRDefault="000946F7" w:rsidP="00ED4392">
                      <w:pPr>
                        <w:rPr>
                          <w:b/>
                          <w:sz w:val="20"/>
                          <w:lang w:val="en-US"/>
                        </w:rPr>
                      </w:pPr>
                      <w:r w:rsidRPr="004338AF">
                        <w:rPr>
                          <w:sz w:val="20"/>
                          <w:lang w:val="en-US"/>
                        </w:rPr>
                        <w:tab/>
                      </w:r>
                      <w:proofErr w:type="gramStart"/>
                      <w:r w:rsidRPr="00663D2F">
                        <w:rPr>
                          <w:b/>
                          <w:sz w:val="20"/>
                          <w:lang w:val="en-US"/>
                        </w:rPr>
                        <w:t>no</w:t>
                      </w:r>
                      <w:proofErr w:type="gramEnd"/>
                      <w:r w:rsidRPr="00663D2F">
                        <w:rPr>
                          <w:b/>
                          <w:sz w:val="20"/>
                          <w:lang w:val="en-US"/>
                        </w:rPr>
                        <w:t xml:space="preserve"> ip address</w:t>
                      </w:r>
                    </w:p>
                    <w:p w:rsidR="000946F7" w:rsidRPr="004338AF" w:rsidRDefault="000946F7" w:rsidP="00ED4392">
                      <w:pPr>
                        <w:rPr>
                          <w:sz w:val="20"/>
                          <w:lang w:val="en-US"/>
                        </w:rPr>
                      </w:pPr>
                      <w:r w:rsidRPr="004338AF">
                        <w:rPr>
                          <w:sz w:val="20"/>
                          <w:lang w:val="en-US"/>
                        </w:rPr>
                        <w:tab/>
                        <w:t xml:space="preserve">! </w:t>
                      </w:r>
                      <w:r w:rsidRPr="004338AF">
                        <w:rPr>
                          <w:i/>
                          <w:sz w:val="20"/>
                          <w:lang w:val="en-US"/>
                        </w:rPr>
                        <w:t>PPPoA and AAL5</w:t>
                      </w:r>
                    </w:p>
                    <w:p w:rsidR="000946F7" w:rsidRPr="00663D2F" w:rsidRDefault="000946F7" w:rsidP="00ED4392">
                      <w:pPr>
                        <w:rPr>
                          <w:i/>
                          <w:sz w:val="20"/>
                        </w:rPr>
                      </w:pPr>
                      <w:r>
                        <w:rPr>
                          <w:sz w:val="20"/>
                          <w:lang w:val="en-US"/>
                        </w:rPr>
                        <w:tab/>
                      </w:r>
                      <w:proofErr w:type="gramStart"/>
                      <w:r w:rsidRPr="00663D2F">
                        <w:rPr>
                          <w:b/>
                          <w:sz w:val="20"/>
                        </w:rPr>
                        <w:t>encapsulation</w:t>
                      </w:r>
                      <w:proofErr w:type="gramEnd"/>
                      <w:r w:rsidRPr="00B75AF5">
                        <w:rPr>
                          <w:sz w:val="20"/>
                        </w:rPr>
                        <w:t xml:space="preserve"> </w:t>
                      </w:r>
                      <w:r w:rsidRPr="00663D2F">
                        <w:rPr>
                          <w:i/>
                          <w:sz w:val="20"/>
                        </w:rPr>
                        <w:t>aal5mux ppp dialer</w:t>
                      </w:r>
                    </w:p>
                    <w:p w:rsidR="000946F7" w:rsidRPr="00392353" w:rsidRDefault="000946F7" w:rsidP="00ED4392">
                      <w:pPr>
                        <w:rPr>
                          <w:i/>
                          <w:sz w:val="20"/>
                        </w:rPr>
                      </w:pPr>
                      <w:r w:rsidRPr="00B75AF5">
                        <w:rPr>
                          <w:sz w:val="20"/>
                        </w:rPr>
                        <w:tab/>
                      </w:r>
                      <w:proofErr w:type="gramStart"/>
                      <w:r w:rsidRPr="00392353">
                        <w:rPr>
                          <w:b/>
                          <w:sz w:val="20"/>
                        </w:rPr>
                        <w:t>pvc</w:t>
                      </w:r>
                      <w:proofErr w:type="gramEnd"/>
                      <w:r w:rsidRPr="00B75AF5">
                        <w:rPr>
                          <w:sz w:val="20"/>
                        </w:rPr>
                        <w:t xml:space="preserve"> </w:t>
                      </w:r>
                      <w:r w:rsidRPr="00392353">
                        <w:rPr>
                          <w:i/>
                          <w:sz w:val="20"/>
                        </w:rPr>
                        <w:t>0/42</w:t>
                      </w:r>
                    </w:p>
                    <w:p w:rsidR="000946F7" w:rsidRDefault="000946F7" w:rsidP="00ED4392">
                      <w:pPr>
                        <w:rPr>
                          <w:sz w:val="20"/>
                          <w:lang w:val="en-US"/>
                        </w:rPr>
                      </w:pPr>
                      <w:r w:rsidRPr="00B75AF5">
                        <w:rPr>
                          <w:sz w:val="20"/>
                        </w:rPr>
                        <w:tab/>
                      </w:r>
                      <w:proofErr w:type="gramStart"/>
                      <w:r w:rsidRPr="00392353">
                        <w:rPr>
                          <w:b/>
                          <w:sz w:val="20"/>
                          <w:lang w:val="en-US"/>
                        </w:rPr>
                        <w:t>dialer</w:t>
                      </w:r>
                      <w:proofErr w:type="gramEnd"/>
                      <w:r w:rsidRPr="00392353">
                        <w:rPr>
                          <w:b/>
                          <w:sz w:val="20"/>
                          <w:lang w:val="en-US"/>
                        </w:rPr>
                        <w:t xml:space="preserve"> pool-member</w:t>
                      </w:r>
                      <w:r w:rsidRPr="004338AF">
                        <w:rPr>
                          <w:sz w:val="20"/>
                          <w:lang w:val="en-US"/>
                        </w:rPr>
                        <w:t xml:space="preserve"> </w:t>
                      </w:r>
                      <w:r w:rsidRPr="00392353">
                        <w:rPr>
                          <w:i/>
                          <w:sz w:val="20"/>
                          <w:lang w:val="en-US"/>
                        </w:rPr>
                        <w:t>1</w:t>
                      </w:r>
                    </w:p>
                  </w:txbxContent>
                </v:textbox>
              </v:shape>
            </w:pict>
          </mc:Fallback>
        </mc:AlternateContent>
      </w:r>
      <w:r w:rsidR="00EF40E1" w:rsidRPr="00260798">
        <w:rPr>
          <w:rFonts w:eastAsia="Times New Roman" w:cs="Times New Roman"/>
          <w:noProof/>
          <w:lang w:val="en-US"/>
        </w:rPr>
        <mc:AlternateContent>
          <mc:Choice Requires="wps">
            <w:drawing>
              <wp:anchor distT="0" distB="0" distL="114300" distR="114300" simplePos="0" relativeHeight="252226560" behindDoc="0" locked="0" layoutInCell="1" allowOverlap="1" wp14:anchorId="006E1B13" wp14:editId="1B116905">
                <wp:simplePos x="0" y="0"/>
                <wp:positionH relativeFrom="column">
                  <wp:posOffset>1891665</wp:posOffset>
                </wp:positionH>
                <wp:positionV relativeFrom="paragraph">
                  <wp:posOffset>1342390</wp:posOffset>
                </wp:positionV>
                <wp:extent cx="828675" cy="352425"/>
                <wp:effectExtent l="0" t="0" r="66675" b="66675"/>
                <wp:wrapNone/>
                <wp:docPr id="725" name="Connecteur droit avec flèche 725"/>
                <wp:cNvGraphicFramePr/>
                <a:graphic xmlns:a="http://schemas.openxmlformats.org/drawingml/2006/main">
                  <a:graphicData uri="http://schemas.microsoft.com/office/word/2010/wordprocessingShape">
                    <wps:wsp>
                      <wps:cNvCnPr/>
                      <wps:spPr>
                        <a:xfrm>
                          <a:off x="0" y="0"/>
                          <a:ext cx="828675" cy="352425"/>
                        </a:xfrm>
                        <a:prstGeom prst="straightConnector1">
                          <a:avLst/>
                        </a:prstGeom>
                        <a:noFill/>
                        <a:ln w="19050" cap="flat" cmpd="sng" algn="ctr">
                          <a:solidFill>
                            <a:sysClr val="windowText" lastClr="000000"/>
                          </a:solidFill>
                          <a:prstDash val="solid"/>
                          <a:tailEnd type="stealth" w="lg" len="lg"/>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9EDDEF" id="Connecteur droit avec flèche 725" o:spid="_x0000_s1026" type="#_x0000_t32" style="position:absolute;margin-left:148.95pt;margin-top:105.7pt;width:65.25pt;height:27.7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" strokecolor="windowText" strokeweight="1.5pt">
                <v:stroke endarrow="classic" endarrowwidth="wide" endarrowlength="long"/>
              </v:shape>
            </w:pict>
          </mc:Fallback>
        </mc:AlternateContent>
      </w:r>
      <w:r w:rsidR="00663D2F" w:rsidRPr="00260798">
        <w:rPr>
          <w:rFonts w:eastAsia="Times New Roman" w:cs="Times New Roman"/>
          <w:noProof/>
          <w:lang w:val="en-US"/>
        </w:rPr>
        <mc:AlternateContent>
          <mc:Choice Requires="wps">
            <w:drawing>
              <wp:anchor distT="0" distB="0" distL="114300" distR="114300" simplePos="0" relativeHeight="251838464" behindDoc="0" locked="0" layoutInCell="1" allowOverlap="1" wp14:anchorId="05F69261" wp14:editId="5F5A3CA2">
                <wp:simplePos x="0" y="0"/>
                <wp:positionH relativeFrom="column">
                  <wp:posOffset>2510155</wp:posOffset>
                </wp:positionH>
                <wp:positionV relativeFrom="paragraph">
                  <wp:posOffset>240030</wp:posOffset>
                </wp:positionV>
                <wp:extent cx="1971675" cy="180975"/>
                <wp:effectExtent l="0" t="0" r="9525" b="9525"/>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180975"/>
                        </a:xfrm>
                        <a:prstGeom prst="rect">
                          <a:avLst/>
                        </a:prstGeom>
                        <a:solidFill>
                          <a:srgbClr val="FFFFFF"/>
                        </a:solidFill>
                        <a:ln w="9525">
                          <a:noFill/>
                          <a:miter lim="800000"/>
                          <a:headEnd/>
                          <a:tailEnd/>
                        </a:ln>
                      </wps:spPr>
                      <wps:txbx>
                        <w:txbxContent>
                          <w:p w:rsidR="000946F7" w:rsidRDefault="000946F7" w:rsidP="00ED4392">
                            <w:r w:rsidRPr="00663D2F">
                              <w:rPr>
                                <w:b/>
                              </w:rPr>
                              <w:t>Username</w:t>
                            </w:r>
                            <w:r>
                              <w:t xml:space="preserve"> </w:t>
                            </w:r>
                            <w:r w:rsidRPr="00663D2F">
                              <w:rPr>
                                <w:i/>
                              </w:rPr>
                              <w:t>Ent1</w:t>
                            </w:r>
                            <w:r>
                              <w:t xml:space="preserve"> </w:t>
                            </w:r>
                            <w:r w:rsidRPr="00663D2F">
                              <w:rPr>
                                <w:b/>
                              </w:rPr>
                              <w:t>password</w:t>
                            </w:r>
                            <w:r>
                              <w:t xml:space="preserve"> </w:t>
                            </w:r>
                            <w:r w:rsidRPr="00663D2F">
                              <w:rPr>
                                <w:i/>
                              </w:rPr>
                              <w:t>secret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2" type="#_x0000_t202" style="position:absolute;left:0;text-align:left;margin-left:197.65pt;margin-top:18.9pt;width:155.25pt;height:14.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" stroked="f">
                <v:textbox inset="0,0,0,0">
                  <w:txbxContent>
                    <w:p w:rsidR="000946F7" w:rsidRDefault="000946F7" w:rsidP="00ED4392">
                      <w:r w:rsidRPr="00663D2F">
                        <w:rPr>
                          <w:b/>
                        </w:rPr>
                        <w:t>Username</w:t>
                      </w:r>
                      <w:r>
                        <w:t xml:space="preserve"> </w:t>
                      </w:r>
                      <w:r w:rsidRPr="00663D2F">
                        <w:rPr>
                          <w:i/>
                        </w:rPr>
                        <w:t>Ent1</w:t>
                      </w:r>
                      <w:r>
                        <w:t xml:space="preserve"> </w:t>
                      </w:r>
                      <w:r w:rsidRPr="00663D2F">
                        <w:rPr>
                          <w:b/>
                        </w:rPr>
                        <w:t>password</w:t>
                      </w:r>
                      <w:r>
                        <w:t xml:space="preserve"> </w:t>
                      </w:r>
                      <w:r w:rsidRPr="00663D2F">
                        <w:rPr>
                          <w:i/>
                        </w:rPr>
                        <w:t>secret</w:t>
                      </w:r>
                    </w:p>
                  </w:txbxContent>
                </v:textbox>
              </v:shape>
            </w:pict>
          </mc:Fallback>
        </mc:AlternateContent>
      </w:r>
      <w:r w:rsidR="00663D2F">
        <w:rPr>
          <w:rFonts w:eastAsia="Times New Roman" w:cs="Times New Roman"/>
          <w:noProof/>
          <w:lang w:val="en-US"/>
        </w:rPr>
        <mc:AlternateContent>
          <mc:Choice Requires="wps">
            <w:drawing>
              <wp:anchor distT="0" distB="0" distL="114300" distR="114300" simplePos="0" relativeHeight="252167168" behindDoc="0" locked="0" layoutInCell="1" allowOverlap="1" wp14:anchorId="23D50D8C" wp14:editId="3F758B3A">
                <wp:simplePos x="0" y="0"/>
                <wp:positionH relativeFrom="column">
                  <wp:posOffset>2653665</wp:posOffset>
                </wp:positionH>
                <wp:positionV relativeFrom="paragraph">
                  <wp:posOffset>1344930</wp:posOffset>
                </wp:positionV>
                <wp:extent cx="133350" cy="466725"/>
                <wp:effectExtent l="0" t="0" r="19050" b="28575"/>
                <wp:wrapNone/>
                <wp:docPr id="168" name="Accolade ouvrante 168"/>
                <wp:cNvGraphicFramePr/>
                <a:graphic xmlns:a="http://schemas.openxmlformats.org/drawingml/2006/main">
                  <a:graphicData uri="http://schemas.microsoft.com/office/word/2010/wordprocessingShape">
                    <wps:wsp>
                      <wps:cNvSpPr/>
                      <wps:spPr>
                        <a:xfrm>
                          <a:off x="0" y="0"/>
                          <a:ext cx="133350" cy="46672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3B711A18" id="Accolade ouvrante 168" o:spid="_x0000_s1026" type="#_x0000_t87" style="position:absolute;margin-left:208.95pt;margin-top:105.9pt;width:10.5pt;height:36.75pt;z-index:25216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" adj="514" strokecolor="black [3213]"/>
            </w:pict>
          </mc:Fallback>
        </mc:AlternateContent>
      </w:r>
      <w:r w:rsidR="00ED4392" w:rsidRPr="00260798">
        <w:rPr>
          <w:rFonts w:eastAsia="Times New Roman" w:cs="Times New Roman"/>
          <w:noProof/>
          <w:lang w:val="en-US"/>
        </w:rPr>
        <mc:AlternateContent>
          <mc:Choice Requires="wps">
            <w:drawing>
              <wp:anchor distT="0" distB="0" distL="114300" distR="114300" simplePos="0" relativeHeight="251839488" behindDoc="0" locked="0" layoutInCell="1" allowOverlap="1" wp14:anchorId="1B6B01F8" wp14:editId="73374F06">
                <wp:simplePos x="0" y="0"/>
                <wp:positionH relativeFrom="column">
                  <wp:posOffset>2395220</wp:posOffset>
                </wp:positionH>
                <wp:positionV relativeFrom="paragraph">
                  <wp:posOffset>115570</wp:posOffset>
                </wp:positionV>
                <wp:extent cx="111760" cy="304800"/>
                <wp:effectExtent l="0" t="0" r="21590" b="19050"/>
                <wp:wrapNone/>
                <wp:docPr id="410" name="Left Brace 410"/>
                <wp:cNvGraphicFramePr/>
                <a:graphic xmlns:a="http://schemas.openxmlformats.org/drawingml/2006/main">
                  <a:graphicData uri="http://schemas.microsoft.com/office/word/2010/wordprocessingShape">
                    <wps:wsp>
                      <wps:cNvSpPr/>
                      <wps:spPr>
                        <a:xfrm>
                          <a:off x="0" y="0"/>
                          <a:ext cx="111760" cy="30480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BC319FA" id="Left Brace 410" o:spid="_x0000_s1026" type="#_x0000_t87" style="position:absolute;margin-left:188.6pt;margin-top:9.1pt;width:8.8pt;height:24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" adj="660" strokecolor="windowText"/>
            </w:pict>
          </mc:Fallback>
        </mc:AlternateContent>
      </w:r>
      <w:r w:rsidR="00ED4392" w:rsidRPr="00260798">
        <w:rPr>
          <w:rFonts w:eastAsia="Times New Roman" w:cs="Times New Roman"/>
          <w:noProof/>
          <w:lang w:val="en-US"/>
        </w:rPr>
        <w:drawing>
          <wp:inline distT="0" distB="0" distL="0" distR="0" wp14:anchorId="2BDF8168" wp14:editId="38743FBC">
            <wp:extent cx="4762500" cy="3190875"/>
            <wp:effectExtent l="0" t="0" r="0" b="9525"/>
            <wp:docPr id="75"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762500" cy="3190875"/>
                    </a:xfrm>
                    <a:prstGeom prst="rect">
                      <a:avLst/>
                    </a:prstGeom>
                    <a:noFill/>
                    <a:ln>
                      <a:noFill/>
                    </a:ln>
                  </pic:spPr>
                </pic:pic>
              </a:graphicData>
            </a:graphic>
          </wp:inline>
        </w:drawing>
      </w:r>
    </w:p>
    <w:p w:rsidR="00AD5583" w:rsidRPr="00260798" w:rsidRDefault="00AD5583" w:rsidP="00ED4392">
      <w:pPr>
        <w:jc w:val="center"/>
        <w:rPr>
          <w:rFonts w:eastAsia="Times New Roman" w:cs="Times New Roman"/>
          <w:lang w:val="en-US" w:eastAsia="fr-FR"/>
        </w:rPr>
      </w:pPr>
    </w:p>
    <w:p w:rsidR="00ED4392" w:rsidRDefault="00ED4392" w:rsidP="00ED4392">
      <w:pPr>
        <w:rPr>
          <w:rFonts w:eastAsia="Times New Roman" w:cs="Times New Roman"/>
          <w:lang w:val="en-US" w:eastAsia="fr-FR"/>
        </w:rPr>
      </w:pPr>
    </w:p>
    <w:p w:rsidR="00ED4392" w:rsidRPr="00790674" w:rsidRDefault="00ED4392" w:rsidP="009E17BB">
      <w:pPr>
        <w:pStyle w:val="ListParagraph"/>
        <w:numPr>
          <w:ilvl w:val="0"/>
          <w:numId w:val="179"/>
        </w:numPr>
        <w:rPr>
          <w:lang w:val="en-US"/>
        </w:rPr>
      </w:pPr>
      <w:r w:rsidRPr="00790674">
        <w:rPr>
          <w:b/>
          <w:lang w:val="en-US"/>
        </w:rPr>
        <w:t>ip nat outside</w:t>
      </w:r>
      <w:r>
        <w:rPr>
          <w:lang w:val="en-US"/>
        </w:rPr>
        <w:t xml:space="preserve"> on interface dialer 2</w:t>
      </w:r>
    </w:p>
    <w:p w:rsidR="0087651D" w:rsidRDefault="000F4177" w:rsidP="00AB59E0">
      <w:pPr>
        <w:pStyle w:val="Heading3"/>
      </w:pPr>
      <w:bookmarkStart w:id="545" w:name="_Toc413851151"/>
      <w:r>
        <w:t xml:space="preserve">Dynamic Address Allocation: </w:t>
      </w:r>
      <w:r w:rsidR="0087651D">
        <w:t>DHCP Server</w:t>
      </w:r>
      <w:bookmarkEnd w:id="545"/>
    </w:p>
    <w:p w:rsidR="0087651D" w:rsidRDefault="0087651D" w:rsidP="000F4177">
      <w:pPr>
        <w:ind w:left="5954" w:hanging="5954"/>
        <w:rPr>
          <w:b/>
          <w:i/>
          <w:lang w:val="en-US" w:eastAsia="fr-FR"/>
        </w:rPr>
      </w:pPr>
      <w:r>
        <w:rPr>
          <w:b/>
          <w:i/>
          <w:lang w:val="en-US" w:eastAsia="fr-FR"/>
        </w:rPr>
        <w:t>(config)#service dhcp</w:t>
      </w:r>
      <w:r>
        <w:rPr>
          <w:b/>
          <w:i/>
          <w:lang w:val="en-US" w:eastAsia="fr-FR"/>
        </w:rPr>
        <w:tab/>
        <w:t>Launches the DHCP Server and relay agent</w:t>
      </w:r>
    </w:p>
    <w:p w:rsidR="0087651D" w:rsidRDefault="0087651D" w:rsidP="000F4177">
      <w:pPr>
        <w:ind w:left="5954" w:hanging="5954"/>
        <w:rPr>
          <w:b/>
          <w:i/>
          <w:lang w:val="en-US" w:eastAsia="fr-FR"/>
        </w:rPr>
      </w:pPr>
    </w:p>
    <w:p w:rsidR="0087651D" w:rsidRDefault="0087651D" w:rsidP="000F4177">
      <w:pPr>
        <w:ind w:left="5954" w:hanging="5954"/>
        <w:rPr>
          <w:b/>
          <w:i/>
          <w:lang w:val="en-US" w:eastAsia="fr-FR"/>
        </w:rPr>
      </w:pPr>
      <w:r>
        <w:rPr>
          <w:b/>
          <w:i/>
          <w:lang w:val="en-US" w:eastAsia="fr-FR"/>
        </w:rPr>
        <w:t xml:space="preserve">(config)#ip dhcp pool </w:t>
      </w:r>
      <w:r w:rsidRPr="0087651D">
        <w:rPr>
          <w:i/>
          <w:lang w:val="en-US" w:eastAsia="fr-FR"/>
        </w:rPr>
        <w:t>name</w:t>
      </w:r>
      <w:r>
        <w:rPr>
          <w:i/>
          <w:lang w:val="en-US" w:eastAsia="fr-FR"/>
        </w:rPr>
        <w:tab/>
      </w:r>
      <w:r w:rsidRPr="0087651D">
        <w:rPr>
          <w:b/>
          <w:i/>
          <w:lang w:val="en-US" w:eastAsia="fr-FR"/>
        </w:rPr>
        <w:t>Name of DHCP Pool</w:t>
      </w:r>
    </w:p>
    <w:p w:rsidR="0087651D" w:rsidRDefault="0087651D" w:rsidP="000F4177">
      <w:pPr>
        <w:ind w:left="5954" w:hanging="5954"/>
        <w:rPr>
          <w:b/>
          <w:i/>
          <w:lang w:val="en-US" w:eastAsia="fr-FR"/>
        </w:rPr>
      </w:pPr>
      <w:r>
        <w:rPr>
          <w:b/>
          <w:i/>
          <w:lang w:val="en-US" w:eastAsia="fr-FR"/>
        </w:rPr>
        <w:t xml:space="preserve">(dhcp-config)#network </w:t>
      </w:r>
      <w:r w:rsidRPr="0087651D">
        <w:rPr>
          <w:i/>
          <w:lang w:val="en-US" w:eastAsia="fr-FR"/>
        </w:rPr>
        <w:t>ip-address</w:t>
      </w:r>
      <w:r>
        <w:rPr>
          <w:b/>
          <w:i/>
          <w:lang w:val="en-US" w:eastAsia="fr-FR"/>
        </w:rPr>
        <w:t xml:space="preserve"> [</w:t>
      </w:r>
      <w:r w:rsidRPr="0087651D">
        <w:rPr>
          <w:i/>
          <w:lang w:val="en-US" w:eastAsia="fr-FR"/>
        </w:rPr>
        <w:t>mask</w:t>
      </w:r>
      <w:r>
        <w:rPr>
          <w:b/>
          <w:i/>
          <w:lang w:val="en-US" w:eastAsia="fr-FR"/>
        </w:rPr>
        <w:t xml:space="preserve"> | /</w:t>
      </w:r>
      <w:r w:rsidRPr="0087651D">
        <w:rPr>
          <w:i/>
          <w:lang w:val="en-US" w:eastAsia="fr-FR"/>
        </w:rPr>
        <w:t>prefix-len</w:t>
      </w:r>
      <w:r>
        <w:rPr>
          <w:b/>
          <w:i/>
          <w:lang w:val="en-US" w:eastAsia="fr-FR"/>
        </w:rPr>
        <w:t>]</w:t>
      </w:r>
      <w:r>
        <w:rPr>
          <w:b/>
          <w:i/>
          <w:lang w:val="en-US" w:eastAsia="fr-FR"/>
        </w:rPr>
        <w:tab/>
        <w:t>Pool subnet and mask</w:t>
      </w:r>
    </w:p>
    <w:p w:rsidR="0087651D" w:rsidRDefault="0087651D" w:rsidP="000F4177">
      <w:pPr>
        <w:ind w:left="5954" w:hanging="5954"/>
        <w:rPr>
          <w:b/>
          <w:i/>
          <w:lang w:val="en-US" w:eastAsia="fr-FR"/>
        </w:rPr>
      </w:pPr>
      <w:r>
        <w:rPr>
          <w:b/>
          <w:i/>
          <w:lang w:val="en-US" w:eastAsia="fr-FR"/>
        </w:rPr>
        <w:t xml:space="preserve">(dhcp-config)#default-router </w:t>
      </w:r>
      <w:r w:rsidRPr="0087651D">
        <w:rPr>
          <w:i/>
          <w:lang w:val="en-US" w:eastAsia="fr-FR"/>
        </w:rPr>
        <w:t>ip-address</w:t>
      </w:r>
      <w:r>
        <w:rPr>
          <w:i/>
          <w:lang w:val="en-US" w:eastAsia="fr-FR"/>
        </w:rPr>
        <w:tab/>
      </w:r>
      <w:r w:rsidRPr="0087651D">
        <w:rPr>
          <w:b/>
          <w:i/>
          <w:lang w:val="en-US" w:eastAsia="fr-FR"/>
        </w:rPr>
        <w:t>Default router (unallocated address)</w:t>
      </w:r>
    </w:p>
    <w:p w:rsidR="0087651D" w:rsidRDefault="0087651D" w:rsidP="000F4177">
      <w:pPr>
        <w:ind w:left="5954" w:hanging="5954"/>
        <w:rPr>
          <w:b/>
          <w:i/>
          <w:lang w:val="en-US" w:eastAsia="fr-FR"/>
        </w:rPr>
      </w:pPr>
      <w:r>
        <w:rPr>
          <w:b/>
          <w:i/>
          <w:lang w:val="en-US" w:eastAsia="fr-FR"/>
        </w:rPr>
        <w:t xml:space="preserve">(dhcp-config)#dns-server </w:t>
      </w:r>
      <w:r w:rsidRPr="0087651D">
        <w:rPr>
          <w:i/>
          <w:lang w:val="en-US" w:eastAsia="fr-FR"/>
        </w:rPr>
        <w:t>ip-address</w:t>
      </w:r>
      <w:r>
        <w:rPr>
          <w:i/>
          <w:lang w:val="en-US" w:eastAsia="fr-FR"/>
        </w:rPr>
        <w:t xml:space="preserve">1 </w:t>
      </w:r>
      <w:r w:rsidRPr="0087651D">
        <w:rPr>
          <w:i/>
          <w:lang w:val="en-US" w:eastAsia="fr-FR"/>
        </w:rPr>
        <w:t>ip-address</w:t>
      </w:r>
      <w:r>
        <w:rPr>
          <w:i/>
          <w:lang w:val="en-US" w:eastAsia="fr-FR"/>
        </w:rPr>
        <w:t>2 …</w:t>
      </w:r>
      <w:r>
        <w:rPr>
          <w:i/>
          <w:lang w:val="en-US" w:eastAsia="fr-FR"/>
        </w:rPr>
        <w:tab/>
      </w:r>
      <w:r w:rsidRPr="0087651D">
        <w:rPr>
          <w:b/>
          <w:i/>
          <w:lang w:val="en-US" w:eastAsia="fr-FR"/>
        </w:rPr>
        <w:t>DNS Servers</w:t>
      </w:r>
    </w:p>
    <w:p w:rsidR="0087651D" w:rsidRDefault="0087651D" w:rsidP="000F4177">
      <w:pPr>
        <w:ind w:left="5954" w:hanging="5954"/>
        <w:rPr>
          <w:b/>
          <w:i/>
          <w:lang w:val="en-US" w:eastAsia="fr-FR"/>
        </w:rPr>
      </w:pPr>
    </w:p>
    <w:p w:rsidR="000F4177" w:rsidRDefault="000F4177" w:rsidP="000F4177">
      <w:pPr>
        <w:ind w:left="5954" w:hanging="5954"/>
        <w:rPr>
          <w:b/>
          <w:i/>
          <w:lang w:val="en-US" w:eastAsia="fr-FR"/>
        </w:rPr>
      </w:pPr>
      <w:r>
        <w:rPr>
          <w:b/>
          <w:i/>
          <w:lang w:val="en-US" w:eastAsia="fr-FR"/>
        </w:rPr>
        <w:t xml:space="preserve">(config)#ip dhcp excluded-address </w:t>
      </w:r>
      <w:r>
        <w:rPr>
          <w:i/>
          <w:lang w:val="en-US" w:eastAsia="fr-FR"/>
        </w:rPr>
        <w:t>ip-address [last-ip-address]</w:t>
      </w:r>
      <w:r>
        <w:rPr>
          <w:b/>
          <w:i/>
          <w:lang w:val="en-US" w:eastAsia="fr-FR"/>
        </w:rPr>
        <w:tab/>
        <w:t>IP range of addresses which are excluded from the pool</w:t>
      </w:r>
    </w:p>
    <w:p w:rsidR="000F4177" w:rsidRDefault="000F4177" w:rsidP="000F4177">
      <w:pPr>
        <w:ind w:left="5954" w:hanging="5954"/>
        <w:rPr>
          <w:b/>
          <w:i/>
          <w:lang w:val="en-US" w:eastAsia="fr-FR"/>
        </w:rPr>
      </w:pPr>
      <w:r>
        <w:rPr>
          <w:b/>
          <w:i/>
          <w:lang w:val="en-US" w:eastAsia="fr-FR"/>
        </w:rPr>
        <w:t xml:space="preserve">(config-if)#ip helper-address </w:t>
      </w:r>
      <w:r w:rsidRPr="000F4177">
        <w:rPr>
          <w:i/>
          <w:lang w:val="en-US" w:eastAsia="fr-FR"/>
        </w:rPr>
        <w:t>ip-address</w:t>
      </w:r>
      <w:r>
        <w:rPr>
          <w:b/>
          <w:i/>
          <w:lang w:val="en-US" w:eastAsia="fr-FR"/>
        </w:rPr>
        <w:tab/>
        <w:t xml:space="preserve">Relay agent: it relays from this interface all UDP broadcasts (DHCP, BOOTP, TFTP, DNS, …) towards this </w:t>
      </w:r>
      <w:r w:rsidRPr="000F4177">
        <w:rPr>
          <w:i/>
          <w:lang w:val="en-US" w:eastAsia="fr-FR"/>
        </w:rPr>
        <w:t>ip-address</w:t>
      </w:r>
      <w:r>
        <w:rPr>
          <w:b/>
          <w:i/>
          <w:lang w:val="en-US" w:eastAsia="fr-FR"/>
        </w:rPr>
        <w:t xml:space="preserve"> server</w:t>
      </w:r>
    </w:p>
    <w:p w:rsidR="000F4177" w:rsidRPr="000F4177" w:rsidRDefault="000F4177" w:rsidP="000F4177">
      <w:pPr>
        <w:ind w:left="5954" w:hanging="5954"/>
        <w:rPr>
          <w:b/>
          <w:i/>
          <w:lang w:val="en-US" w:eastAsia="fr-FR"/>
        </w:rPr>
      </w:pPr>
      <w:r>
        <w:rPr>
          <w:b/>
          <w:i/>
          <w:lang w:val="en-US" w:eastAsia="fr-FR"/>
        </w:rPr>
        <w:t>(config)#ip forward-protocol {udp[</w:t>
      </w:r>
      <w:r w:rsidRPr="000F4177">
        <w:rPr>
          <w:i/>
          <w:lang w:val="en-US" w:eastAsia="fr-FR"/>
        </w:rPr>
        <w:t>port</w:t>
      </w:r>
      <w:r>
        <w:rPr>
          <w:b/>
          <w:i/>
          <w:lang w:val="en-US" w:eastAsia="fr-FR"/>
        </w:rPr>
        <w:t>]}</w:t>
      </w:r>
      <w:r>
        <w:rPr>
          <w:b/>
          <w:i/>
          <w:lang w:val="en-US" w:eastAsia="fr-FR"/>
        </w:rPr>
        <w:tab/>
        <w:t>UDP protocols to be forwarded by the relay agent</w:t>
      </w:r>
    </w:p>
    <w:p w:rsidR="00053559" w:rsidRDefault="00053559">
      <w:pPr>
        <w:spacing w:after="200"/>
        <w:rPr>
          <w:rFonts w:asciiTheme="majorHAnsi" w:eastAsiaTheme="majorEastAsia" w:hAnsiTheme="majorHAnsi" w:cstheme="majorBidi"/>
          <w:b/>
          <w:bCs/>
          <w:color w:val="4F81BD" w:themeColor="accent1"/>
          <w:lang w:val="en-US"/>
        </w:rPr>
      </w:pPr>
      <w:r>
        <w:rPr>
          <w:lang w:val="en-US"/>
        </w:rPr>
        <w:br w:type="page"/>
      </w:r>
    </w:p>
    <w:p w:rsidR="00ED4392" w:rsidRPr="00AB59E0" w:rsidRDefault="001B0F99" w:rsidP="00AB59E0">
      <w:pPr>
        <w:pStyle w:val="Heading3"/>
        <w:rPr>
          <w:rFonts w:cs="Times New Roman"/>
        </w:rPr>
      </w:pPr>
      <w:bookmarkStart w:id="546" w:name="_Toc413851152"/>
      <w:r w:rsidRPr="00AB59E0">
        <w:lastRenderedPageBreak/>
        <w:t>Sharing a few Public Addresses between Private Hosts to Access Internet</w:t>
      </w:r>
      <w:r w:rsidR="00501F4B" w:rsidRPr="00AB59E0">
        <w:t>: NAT/PAT</w:t>
      </w:r>
      <w:bookmarkEnd w:id="546"/>
    </w:p>
    <w:p w:rsidR="00053559" w:rsidRDefault="008C011B" w:rsidP="008C011B">
      <w:pPr>
        <w:rPr>
          <w:rFonts w:eastAsia="Times New Roman" w:cs="Times New Roman"/>
          <w:lang w:val="en-US" w:eastAsia="fr-FR"/>
        </w:rPr>
      </w:pPr>
      <w:r w:rsidRPr="008C011B">
        <w:rPr>
          <w:rFonts w:eastAsia="Times New Roman" w:cs="Times New Roman"/>
          <w:lang w:val="en-US" w:eastAsia="fr-FR"/>
        </w:rPr>
        <w:t>The dynamic NAT configuration can leverage </w:t>
      </w:r>
      <w:r w:rsidRPr="008C011B">
        <w:rPr>
          <w:rFonts w:eastAsia="Times New Roman" w:cs="Times New Roman"/>
          <w:i/>
          <w:iCs/>
          <w:lang w:val="en-US" w:eastAsia="fr-FR"/>
        </w:rPr>
        <w:t>NAT overload</w:t>
      </w:r>
      <w:r w:rsidRPr="008C011B">
        <w:rPr>
          <w:rFonts w:eastAsia="Times New Roman" w:cs="Times New Roman"/>
          <w:lang w:val="en-US" w:eastAsia="fr-FR"/>
        </w:rPr>
        <w:t xml:space="preserve">, using a single public IP address–namely, </w:t>
      </w:r>
      <w:r w:rsidRPr="008C011B">
        <w:rPr>
          <w:rFonts w:eastAsia="Times New Roman" w:cs="Times New Roman"/>
          <w:i/>
          <w:lang w:val="en-US" w:eastAsia="fr-FR"/>
        </w:rPr>
        <w:t>dialer2</w:t>
      </w:r>
      <w:r w:rsidRPr="008C011B">
        <w:rPr>
          <w:rFonts w:eastAsia="Times New Roman" w:cs="Times New Roman"/>
          <w:lang w:val="en-US" w:eastAsia="fr-FR"/>
        </w:rPr>
        <w:t>’s</w:t>
      </w:r>
      <w:r w:rsidR="00053559">
        <w:rPr>
          <w:rFonts w:eastAsia="Times New Roman" w:cs="Times New Roman"/>
          <w:lang w:val="en-US" w:eastAsia="fr-FR"/>
        </w:rPr>
        <w:t xml:space="preserve"> dynamically learned IP address, with:</w:t>
      </w:r>
    </w:p>
    <w:p w:rsidR="00053559" w:rsidRDefault="00053559" w:rsidP="008C011B">
      <w:pPr>
        <w:rPr>
          <w:rFonts w:eastAsia="Times New Roman" w:cs="Times New Roman"/>
          <w:lang w:val="en-US" w:eastAsia="fr-FR"/>
        </w:rPr>
      </w:pPr>
    </w:p>
    <w:p w:rsidR="00053559" w:rsidRDefault="00053559" w:rsidP="008C011B">
      <w:pPr>
        <w:rPr>
          <w:rFonts w:eastAsia="Times New Roman" w:cs="Times New Roman"/>
          <w:b/>
          <w:lang w:val="en-US" w:eastAsia="fr-FR"/>
        </w:rPr>
      </w:pPr>
      <w:r>
        <w:rPr>
          <w:rFonts w:eastAsia="Times New Roman" w:cs="Times New Roman"/>
          <w:lang w:val="en-US" w:eastAsia="fr-FR"/>
        </w:rPr>
        <w:t>(config)#</w:t>
      </w:r>
      <w:r w:rsidRPr="008C011B">
        <w:rPr>
          <w:rFonts w:eastAsia="Times New Roman" w:cs="Times New Roman"/>
          <w:b/>
          <w:bCs/>
          <w:lang w:val="en-US" w:eastAsia="fr-FR"/>
        </w:rPr>
        <w:t>ip nat inside</w:t>
      </w:r>
      <w:r w:rsidRPr="008C011B">
        <w:rPr>
          <w:rFonts w:eastAsia="Times New Roman" w:cs="Times New Roman"/>
          <w:b/>
          <w:lang w:val="en-US" w:eastAsia="fr-FR"/>
        </w:rPr>
        <w:t> source</w:t>
      </w:r>
      <w:r w:rsidRPr="008C011B">
        <w:rPr>
          <w:rFonts w:eastAsia="Times New Roman" w:cs="Times New Roman"/>
          <w:lang w:val="en-US" w:eastAsia="fr-FR"/>
        </w:rPr>
        <w:t xml:space="preserve"> </w:t>
      </w:r>
      <w:r>
        <w:rPr>
          <w:rFonts w:eastAsia="Times New Roman" w:cs="Times New Roman"/>
          <w:lang w:val="en-US" w:eastAsia="fr-FR"/>
        </w:rPr>
        <w:t>{</w:t>
      </w:r>
      <w:r w:rsidRPr="00392353">
        <w:rPr>
          <w:rFonts w:eastAsia="Times New Roman" w:cs="Times New Roman"/>
          <w:b/>
          <w:lang w:val="en-US" w:eastAsia="fr-FR"/>
        </w:rPr>
        <w:t xml:space="preserve">list </w:t>
      </w:r>
      <w:r w:rsidRPr="00392353">
        <w:rPr>
          <w:rFonts w:eastAsia="Times New Roman" w:cs="Times New Roman"/>
          <w:lang w:val="en-US" w:eastAsia="fr-FR"/>
        </w:rPr>
        <w:t>{</w:t>
      </w:r>
      <w:r>
        <w:rPr>
          <w:rFonts w:eastAsia="Times New Roman" w:cs="Times New Roman"/>
          <w:i/>
          <w:lang w:val="en-US" w:eastAsia="fr-FR"/>
        </w:rPr>
        <w:t>acl-number | acl-name</w:t>
      </w:r>
      <w:r w:rsidRPr="00392353">
        <w:rPr>
          <w:rFonts w:eastAsia="Times New Roman" w:cs="Times New Roman"/>
          <w:lang w:val="en-US" w:eastAsia="fr-FR"/>
        </w:rPr>
        <w:t>}</w:t>
      </w:r>
      <w:r>
        <w:rPr>
          <w:rFonts w:eastAsia="Times New Roman" w:cs="Times New Roman"/>
          <w:lang w:val="en-US" w:eastAsia="fr-FR"/>
        </w:rPr>
        <w:t xml:space="preserve"> </w:t>
      </w:r>
      <w:r w:rsidRPr="009272BB">
        <w:rPr>
          <w:rFonts w:eastAsia="Times New Roman" w:cs="Times New Roman"/>
          <w:b/>
          <w:lang w:val="en-US" w:eastAsia="fr-FR"/>
        </w:rPr>
        <w:t>| route-map</w:t>
      </w:r>
      <w:r>
        <w:rPr>
          <w:rFonts w:eastAsia="Times New Roman" w:cs="Times New Roman"/>
          <w:lang w:val="en-US" w:eastAsia="fr-FR"/>
        </w:rPr>
        <w:t xml:space="preserve"> </w:t>
      </w:r>
      <w:r w:rsidRPr="009272BB">
        <w:rPr>
          <w:rFonts w:eastAsia="Times New Roman" w:cs="Times New Roman"/>
          <w:i/>
          <w:lang w:val="en-US" w:eastAsia="fr-FR"/>
        </w:rPr>
        <w:t>name</w:t>
      </w:r>
      <w:r>
        <w:rPr>
          <w:rFonts w:eastAsia="Times New Roman" w:cs="Times New Roman"/>
          <w:lang w:val="en-US" w:eastAsia="fr-FR"/>
        </w:rPr>
        <w:t>}</w:t>
      </w:r>
      <w:r>
        <w:rPr>
          <w:rFonts w:eastAsia="Times New Roman" w:cs="Times New Roman"/>
          <w:i/>
          <w:lang w:val="en-US" w:eastAsia="fr-FR"/>
        </w:rPr>
        <w:t xml:space="preserve"> </w:t>
      </w:r>
      <w:r w:rsidRPr="00392353">
        <w:rPr>
          <w:rFonts w:eastAsia="Times New Roman" w:cs="Times New Roman"/>
          <w:lang w:val="en-US" w:eastAsia="fr-FR"/>
        </w:rPr>
        <w:t>{</w:t>
      </w:r>
      <w:r w:rsidRPr="00392353">
        <w:rPr>
          <w:rFonts w:eastAsia="Times New Roman" w:cs="Times New Roman"/>
          <w:b/>
          <w:lang w:val="en-US" w:eastAsia="fr-FR"/>
        </w:rPr>
        <w:t>interface</w:t>
      </w:r>
      <w:r>
        <w:rPr>
          <w:rFonts w:eastAsia="Times New Roman" w:cs="Times New Roman"/>
          <w:b/>
          <w:lang w:val="en-US" w:eastAsia="fr-FR"/>
        </w:rPr>
        <w:t xml:space="preserve"> </w:t>
      </w:r>
      <w:r>
        <w:rPr>
          <w:rFonts w:eastAsia="Times New Roman" w:cs="Times New Roman"/>
          <w:i/>
          <w:lang w:val="en-US" w:eastAsia="fr-FR"/>
        </w:rPr>
        <w:t xml:space="preserve">int </w:t>
      </w:r>
      <w:r w:rsidRPr="00392353">
        <w:rPr>
          <w:rFonts w:eastAsia="Times New Roman" w:cs="Times New Roman"/>
          <w:b/>
          <w:lang w:val="en-US" w:eastAsia="fr-FR"/>
        </w:rPr>
        <w:t>|</w:t>
      </w:r>
      <w:r>
        <w:rPr>
          <w:rFonts w:eastAsia="Times New Roman" w:cs="Times New Roman"/>
          <w:b/>
          <w:lang w:val="en-US" w:eastAsia="fr-FR"/>
        </w:rPr>
        <w:t xml:space="preserve"> </w:t>
      </w:r>
      <w:r w:rsidRPr="00392353">
        <w:rPr>
          <w:rFonts w:eastAsia="Times New Roman" w:cs="Times New Roman"/>
          <w:b/>
          <w:lang w:val="en-US" w:eastAsia="fr-FR"/>
        </w:rPr>
        <w:t>pool</w:t>
      </w:r>
      <w:r>
        <w:rPr>
          <w:rFonts w:eastAsia="Times New Roman" w:cs="Times New Roman"/>
          <w:b/>
          <w:lang w:val="en-US" w:eastAsia="fr-FR"/>
        </w:rPr>
        <w:t xml:space="preserve"> </w:t>
      </w:r>
      <w:r w:rsidRPr="00392353">
        <w:rPr>
          <w:rFonts w:eastAsia="Times New Roman" w:cs="Times New Roman"/>
          <w:i/>
          <w:lang w:val="en-US" w:eastAsia="fr-FR"/>
        </w:rPr>
        <w:t>pool-name</w:t>
      </w:r>
      <w:r>
        <w:rPr>
          <w:rFonts w:eastAsia="Times New Roman" w:cs="Times New Roman"/>
          <w:lang w:val="en-US" w:eastAsia="fr-FR"/>
        </w:rPr>
        <w:t>}</w:t>
      </w:r>
    </w:p>
    <w:p w:rsidR="00053559" w:rsidRDefault="00053559" w:rsidP="00053559">
      <w:pPr>
        <w:ind w:left="2835"/>
        <w:rPr>
          <w:rFonts w:eastAsia="Times New Roman" w:cs="Times New Roman"/>
          <w:lang w:val="en-US" w:eastAsia="fr-FR"/>
        </w:rPr>
      </w:pPr>
      <w:r w:rsidRPr="00392353">
        <w:rPr>
          <w:rFonts w:eastAsia="Times New Roman" w:cs="Times New Roman"/>
          <w:lang w:val="en-US" w:eastAsia="fr-FR"/>
        </w:rPr>
        <w:t>[</w:t>
      </w:r>
      <w:r w:rsidRPr="00392353">
        <w:rPr>
          <w:rFonts w:eastAsia="Times New Roman" w:cs="Times New Roman"/>
          <w:b/>
          <w:lang w:val="en-US" w:eastAsia="fr-FR"/>
        </w:rPr>
        <w:t>overload</w:t>
      </w:r>
      <w:r>
        <w:rPr>
          <w:rFonts w:eastAsia="Times New Roman" w:cs="Times New Roman"/>
          <w:lang w:val="en-US" w:eastAsia="fr-FR"/>
        </w:rPr>
        <w:t>]</w:t>
      </w:r>
    </w:p>
    <w:p w:rsidR="00053559" w:rsidRDefault="00053559" w:rsidP="008C011B">
      <w:pPr>
        <w:rPr>
          <w:rFonts w:eastAsia="Times New Roman" w:cs="Times New Roman"/>
          <w:lang w:val="en-US" w:eastAsia="fr-FR"/>
        </w:rPr>
      </w:pPr>
    </w:p>
    <w:p w:rsidR="008C011B" w:rsidRDefault="008C011B" w:rsidP="008C011B">
      <w:pPr>
        <w:rPr>
          <w:rFonts w:eastAsia="Times New Roman" w:cs="Times New Roman"/>
          <w:lang w:val="en-US" w:eastAsia="fr-FR"/>
        </w:rPr>
      </w:pPr>
      <w:r w:rsidRPr="008C011B">
        <w:rPr>
          <w:rFonts w:eastAsia="Times New Roman" w:cs="Times New Roman"/>
          <w:lang w:val="en-US" w:eastAsia="fr-FR"/>
        </w:rPr>
        <w:t>An ACL matches all packets whose source IP address is from the branch’s local LAN subnet</w:t>
      </w:r>
      <w:r w:rsidR="00053559">
        <w:rPr>
          <w:rFonts w:eastAsia="Times New Roman" w:cs="Times New Roman"/>
          <w:b/>
          <w:i/>
          <w:lang w:val="en-US" w:eastAsia="fr-FR"/>
        </w:rPr>
        <w:t xml:space="preserve"> and not destined to the private enterprise core</w:t>
      </w:r>
      <w:r w:rsidR="00053559">
        <w:rPr>
          <w:rFonts w:eastAsia="Times New Roman" w:cs="Times New Roman"/>
          <w:lang w:val="en-US" w:eastAsia="fr-FR"/>
        </w:rPr>
        <w:t xml:space="preserve">. This ACL </w:t>
      </w:r>
      <w:r w:rsidRPr="008C011B">
        <w:rPr>
          <w:rFonts w:eastAsia="Times New Roman" w:cs="Times New Roman"/>
          <w:lang w:val="en-US" w:eastAsia="fr-FR"/>
        </w:rPr>
        <w:t>tells the router to “NAT”</w:t>
      </w:r>
      <w:r w:rsidR="00253124">
        <w:rPr>
          <w:rFonts w:eastAsia="Times New Roman" w:cs="Times New Roman"/>
          <w:lang w:val="en-US" w:eastAsia="fr-FR"/>
        </w:rPr>
        <w:t xml:space="preserve"> the</w:t>
      </w:r>
      <w:r w:rsidRPr="008C011B">
        <w:rPr>
          <w:rFonts w:eastAsia="Times New Roman" w:cs="Times New Roman"/>
          <w:lang w:val="en-US" w:eastAsia="fr-FR"/>
        </w:rPr>
        <w:t xml:space="preserve"> traffic permitted by this ACL.</w:t>
      </w:r>
    </w:p>
    <w:p w:rsidR="00053559" w:rsidRDefault="00053559" w:rsidP="008C011B">
      <w:pPr>
        <w:rPr>
          <w:rFonts w:eastAsia="Times New Roman" w:cs="Times New Roman"/>
          <w:lang w:val="en-US" w:eastAsia="fr-FR"/>
        </w:rPr>
      </w:pPr>
    </w:p>
    <w:p w:rsidR="003F393A" w:rsidRDefault="003F393A" w:rsidP="009E17BB">
      <w:pPr>
        <w:pStyle w:val="ListParagraph"/>
        <w:numPr>
          <w:ilvl w:val="0"/>
          <w:numId w:val="271"/>
        </w:numPr>
        <w:ind w:left="426" w:hanging="426"/>
        <w:rPr>
          <w:b/>
          <w:i/>
          <w:lang w:val="en-US"/>
        </w:rPr>
      </w:pPr>
      <w:r w:rsidRPr="003F393A">
        <w:rPr>
          <w:b/>
          <w:i/>
          <w:lang w:val="en-US"/>
        </w:rPr>
        <w:t xml:space="preserve">To have multiple outside interfaces or pools of public IP addresses, you can use multiple </w:t>
      </w:r>
      <w:r w:rsidRPr="009272BB">
        <w:rPr>
          <w:b/>
          <w:bCs/>
          <w:u w:val="single"/>
          <w:lang w:val="en-US"/>
        </w:rPr>
        <w:t>ip nat inside</w:t>
      </w:r>
      <w:r w:rsidR="009272BB" w:rsidRPr="009272BB">
        <w:rPr>
          <w:b/>
          <w:u w:val="single"/>
          <w:lang w:val="en-US"/>
        </w:rPr>
        <w:t xml:space="preserve"> source </w:t>
      </w:r>
      <w:r w:rsidR="000A02CB">
        <w:rPr>
          <w:b/>
          <w:u w:val="single"/>
          <w:lang w:val="en-US"/>
        </w:rPr>
        <w:t>list</w:t>
      </w:r>
      <w:r w:rsidR="009272BB" w:rsidRPr="009272BB">
        <w:rPr>
          <w:b/>
          <w:u w:val="single"/>
          <w:lang w:val="en-US"/>
        </w:rPr>
        <w:t xml:space="preserve"> </w:t>
      </w:r>
      <w:r w:rsidRPr="003F393A">
        <w:rPr>
          <w:b/>
          <w:i/>
          <w:lang w:val="en-US"/>
        </w:rPr>
        <w:t>commands with each time a different ACL</w:t>
      </w:r>
      <w:r w:rsidR="000A02CB">
        <w:rPr>
          <w:b/>
          <w:i/>
          <w:lang w:val="en-US"/>
        </w:rPr>
        <w:t xml:space="preserve">, or </w:t>
      </w:r>
      <w:r w:rsidR="000A02CB" w:rsidRPr="009272BB">
        <w:rPr>
          <w:b/>
          <w:bCs/>
          <w:u w:val="single"/>
          <w:lang w:val="en-US"/>
        </w:rPr>
        <w:t>ip nat inside</w:t>
      </w:r>
      <w:r w:rsidR="000A02CB" w:rsidRPr="009272BB">
        <w:rPr>
          <w:b/>
          <w:u w:val="single"/>
          <w:lang w:val="en-US"/>
        </w:rPr>
        <w:t xml:space="preserve"> source </w:t>
      </w:r>
      <w:r w:rsidR="000A02CB">
        <w:rPr>
          <w:b/>
          <w:u w:val="single"/>
          <w:lang w:val="en-US"/>
        </w:rPr>
        <w:t>route-map</w:t>
      </w:r>
      <w:r w:rsidR="000A02CB" w:rsidRPr="009272BB">
        <w:rPr>
          <w:b/>
          <w:u w:val="single"/>
          <w:lang w:val="en-US"/>
        </w:rPr>
        <w:t xml:space="preserve"> </w:t>
      </w:r>
      <w:r w:rsidR="000A02CB" w:rsidRPr="003F393A">
        <w:rPr>
          <w:b/>
          <w:i/>
          <w:lang w:val="en-US"/>
        </w:rPr>
        <w:t xml:space="preserve">commands with each time </w:t>
      </w:r>
      <w:r w:rsidR="000A02CB">
        <w:rPr>
          <w:b/>
          <w:i/>
          <w:lang w:val="en-US"/>
        </w:rPr>
        <w:t>the same</w:t>
      </w:r>
      <w:r w:rsidR="000A02CB" w:rsidRPr="003F393A">
        <w:rPr>
          <w:b/>
          <w:i/>
          <w:lang w:val="en-US"/>
        </w:rPr>
        <w:t xml:space="preserve"> ACL</w:t>
      </w:r>
      <w:r>
        <w:rPr>
          <w:b/>
          <w:i/>
          <w:lang w:val="en-US"/>
        </w:rPr>
        <w:t xml:space="preserve">: inspired by </w:t>
      </w:r>
      <w:r w:rsidR="009272BB">
        <w:rPr>
          <w:b/>
          <w:i/>
          <w:lang w:val="en-US"/>
        </w:rPr>
        <w:t xml:space="preserve">this </w:t>
      </w:r>
      <w:hyperlink r:id="rId257" w:history="1">
        <w:r w:rsidRPr="003F393A">
          <w:rPr>
            <w:rStyle w:val="Hyperlink"/>
            <w:b/>
            <w:i/>
            <w:lang w:val="en-US"/>
          </w:rPr>
          <w:t>Alain Cadet's post</w:t>
        </w:r>
      </w:hyperlink>
      <w:r w:rsidR="009272BB">
        <w:rPr>
          <w:b/>
          <w:i/>
          <w:lang w:val="en-US"/>
        </w:rPr>
        <w:t xml:space="preserve"> and this other </w:t>
      </w:r>
      <w:hyperlink r:id="rId258" w:anchor="247614" w:history="1">
        <w:r w:rsidR="009272BB" w:rsidRPr="009272BB">
          <w:rPr>
            <w:rStyle w:val="Hyperlink"/>
            <w:b/>
            <w:i/>
            <w:lang w:val="en-US"/>
          </w:rPr>
          <w:t>Alain Cadet's post</w:t>
        </w:r>
      </w:hyperlink>
      <w:r w:rsidR="009272BB">
        <w:rPr>
          <w:b/>
          <w:i/>
          <w:lang w:val="en-US"/>
        </w:rPr>
        <w:t>.</w:t>
      </w:r>
    </w:p>
    <w:p w:rsidR="00760871" w:rsidRPr="003F393A" w:rsidRDefault="00760871" w:rsidP="009E17BB">
      <w:pPr>
        <w:pStyle w:val="ListParagraph"/>
        <w:numPr>
          <w:ilvl w:val="0"/>
          <w:numId w:val="271"/>
        </w:numPr>
        <w:ind w:left="426" w:hanging="426"/>
        <w:rPr>
          <w:b/>
          <w:i/>
          <w:lang w:val="en-US"/>
        </w:rPr>
      </w:pPr>
      <w:r w:rsidRPr="00085F48">
        <w:rPr>
          <w:b/>
          <w:i/>
          <w:u w:val="single"/>
          <w:lang w:val="en-US"/>
        </w:rPr>
        <w:t>Only standard ACL</w:t>
      </w:r>
      <w:r>
        <w:rPr>
          <w:b/>
          <w:i/>
          <w:lang w:val="en-US"/>
        </w:rPr>
        <w:t xml:space="preserve"> </w:t>
      </w:r>
      <w:r w:rsidRPr="00111702">
        <w:rPr>
          <w:b/>
          <w:i/>
          <w:u w:val="single"/>
          <w:lang w:val="en-US"/>
        </w:rPr>
        <w:t>will work with NAT</w:t>
      </w:r>
      <w:r w:rsidR="00111702">
        <w:rPr>
          <w:b/>
          <w:i/>
          <w:lang w:val="en-US"/>
        </w:rPr>
        <w:t>, whether as ‘list’ or inside a ‘route-map’</w:t>
      </w:r>
      <w:r>
        <w:rPr>
          <w:b/>
          <w:i/>
          <w:lang w:val="en-US"/>
        </w:rPr>
        <w:t>; using extended ACL leads to unwarned failure to ‘nat’</w:t>
      </w:r>
      <w:r w:rsidR="00501F4B">
        <w:rPr>
          <w:b/>
          <w:i/>
          <w:lang w:val="en-US"/>
        </w:rPr>
        <w:t xml:space="preserve"> </w:t>
      </w:r>
      <w:r>
        <w:rPr>
          <w:b/>
          <w:i/>
          <w:lang w:val="en-US"/>
        </w:rPr>
        <w:t>any packet!</w:t>
      </w:r>
    </w:p>
    <w:p w:rsidR="008C011B" w:rsidRPr="008C011B" w:rsidRDefault="008C011B" w:rsidP="008C011B">
      <w:pPr>
        <w:rPr>
          <w:rFonts w:eastAsia="Times New Roman" w:cs="Times New Roman"/>
          <w:lang w:val="en-US" w:eastAsia="fr-FR"/>
        </w:rPr>
      </w:pPr>
    </w:p>
    <w:p w:rsidR="008C011B" w:rsidRDefault="008C011B" w:rsidP="00ED4392">
      <w:pPr>
        <w:rPr>
          <w:rFonts w:eastAsia="Times New Roman" w:cs="Times New Roman"/>
          <w:lang w:val="en-US" w:eastAsia="fr-FR"/>
        </w:rPr>
      </w:pPr>
      <w:r w:rsidRPr="008C011B">
        <w:rPr>
          <w:rFonts w:eastAsia="Times New Roman" w:cs="Times New Roman"/>
          <w:lang w:val="en-US" w:eastAsia="fr-FR"/>
        </w:rPr>
        <w:t xml:space="preserve">The traffic going through the </w:t>
      </w:r>
      <w:r w:rsidR="00053559">
        <w:rPr>
          <w:rFonts w:eastAsia="Times New Roman" w:cs="Times New Roman"/>
          <w:lang w:val="en-US" w:eastAsia="fr-FR"/>
        </w:rPr>
        <w:t xml:space="preserve">GRE </w:t>
      </w:r>
      <w:r w:rsidRPr="008C011B">
        <w:rPr>
          <w:rFonts w:eastAsia="Times New Roman" w:cs="Times New Roman"/>
          <w:lang w:val="en-US" w:eastAsia="fr-FR"/>
        </w:rPr>
        <w:t>tunnel will already be e</w:t>
      </w:r>
      <w:r w:rsidR="006F5A84">
        <w:rPr>
          <w:rFonts w:eastAsia="Times New Roman" w:cs="Times New Roman"/>
          <w:lang w:val="en-US" w:eastAsia="fr-FR"/>
        </w:rPr>
        <w:t>ncapsulated in a new IP header</w:t>
      </w:r>
      <w:r w:rsidRPr="008C011B">
        <w:rPr>
          <w:rFonts w:eastAsia="Times New Roman" w:cs="Times New Roman"/>
          <w:lang w:val="en-US" w:eastAsia="fr-FR"/>
        </w:rPr>
        <w:t>, and no longer have a source address nor a source port number from the LAN subnet, so only traffic destined for Internet destinations will have NAT</w:t>
      </w:r>
      <w:r w:rsidR="00D832EB">
        <w:rPr>
          <w:rFonts w:eastAsia="Times New Roman" w:cs="Times New Roman"/>
          <w:lang w:val="en-US" w:eastAsia="fr-FR"/>
        </w:rPr>
        <w:t>/PAT</w:t>
      </w:r>
      <w:r w:rsidRPr="008C011B">
        <w:rPr>
          <w:rFonts w:eastAsia="Times New Roman" w:cs="Times New Roman"/>
          <w:lang w:val="en-US" w:eastAsia="fr-FR"/>
        </w:rPr>
        <w:t xml:space="preserve"> applied. Finally, the interface subcommands </w:t>
      </w:r>
      <w:r w:rsidRPr="008C011B">
        <w:rPr>
          <w:rFonts w:eastAsia="Times New Roman" w:cs="Times New Roman"/>
          <w:b/>
          <w:bCs/>
          <w:lang w:val="en-US" w:eastAsia="fr-FR"/>
        </w:rPr>
        <w:t>ip nat inside</w:t>
      </w:r>
      <w:r w:rsidRPr="008C011B">
        <w:rPr>
          <w:rFonts w:eastAsia="Times New Roman" w:cs="Times New Roman"/>
          <w:lang w:val="en-US" w:eastAsia="fr-FR"/>
        </w:rPr>
        <w:t> and </w:t>
      </w:r>
      <w:r w:rsidRPr="008C011B">
        <w:rPr>
          <w:rFonts w:eastAsia="Times New Roman" w:cs="Times New Roman"/>
          <w:b/>
          <w:bCs/>
          <w:lang w:val="en-US" w:eastAsia="fr-FR"/>
        </w:rPr>
        <w:t>ip nat outside</w:t>
      </w:r>
      <w:r w:rsidRPr="008C011B">
        <w:rPr>
          <w:rFonts w:eastAsia="Times New Roman" w:cs="Times New Roman"/>
          <w:lang w:val="en-US" w:eastAsia="fr-FR"/>
        </w:rPr>
        <w:t xml:space="preserve"> tell </w:t>
      </w:r>
      <w:r w:rsidRPr="008C011B">
        <w:rPr>
          <w:rFonts w:eastAsia="Times New Roman" w:cs="Times New Roman"/>
          <w:i/>
          <w:lang w:val="en-US" w:eastAsia="fr-FR"/>
        </w:rPr>
        <w:t>when</w:t>
      </w:r>
      <w:r w:rsidRPr="008C011B">
        <w:rPr>
          <w:rFonts w:eastAsia="Times New Roman" w:cs="Times New Roman"/>
          <w:lang w:val="en-US" w:eastAsia="fr-FR"/>
        </w:rPr>
        <w:t xml:space="preserve"> (related to the data stream) and on which interfaces to attempt the translation.</w:t>
      </w:r>
    </w:p>
    <w:p w:rsidR="002A6FF8" w:rsidRPr="00AB59E0" w:rsidRDefault="000F4177" w:rsidP="00AB59E0">
      <w:pPr>
        <w:pStyle w:val="Heading3"/>
      </w:pPr>
      <w:bookmarkStart w:id="547" w:name="_Toc413851153"/>
      <w:bookmarkStart w:id="548" w:name="_Toc326328547"/>
      <w:r w:rsidRPr="00AB59E0">
        <w:t>Securing Communications</w:t>
      </w:r>
      <w:bookmarkEnd w:id="547"/>
    </w:p>
    <w:p w:rsidR="00ED4392" w:rsidRPr="00AB59E0" w:rsidRDefault="000F4177" w:rsidP="00F3425A">
      <w:pPr>
        <w:pStyle w:val="Heading4"/>
      </w:pPr>
      <w:bookmarkStart w:id="549" w:name="_Toc413851154"/>
      <w:r w:rsidRPr="00AB59E0">
        <w:t xml:space="preserve">IPsec </w:t>
      </w:r>
      <w:r w:rsidR="00ED4392" w:rsidRPr="00AB59E0">
        <w:t>VPN</w:t>
      </w:r>
      <w:bookmarkEnd w:id="548"/>
      <w:r w:rsidR="00DA7D1A" w:rsidRPr="00AB59E0">
        <w:t>: ‘Policy-based VPN’</w:t>
      </w:r>
      <w:bookmarkEnd w:id="549"/>
    </w:p>
    <w:p w:rsidR="00ED4392" w:rsidRPr="00260798" w:rsidRDefault="00ED4392" w:rsidP="00ED4392">
      <w:pPr>
        <w:jc w:val="center"/>
        <w:rPr>
          <w:rFonts w:eastAsia="Times New Roman" w:cs="Times New Roman"/>
          <w:b/>
          <w:bCs/>
          <w:lang w:val="en-US" w:eastAsia="fr-FR"/>
        </w:rPr>
      </w:pPr>
      <w:r w:rsidRPr="00260798">
        <w:rPr>
          <w:rFonts w:eastAsia="Times New Roman" w:cs="Times New Roman"/>
          <w:b/>
          <w:bCs/>
          <w:lang w:val="en-US" w:eastAsia="fr-FR"/>
        </w:rPr>
        <w:t>Sample IPsec Configuration</w:t>
      </w:r>
    </w:p>
    <w:p w:rsidR="00ED4392" w:rsidRPr="00260798" w:rsidRDefault="00ED4392" w:rsidP="00ED4392">
      <w:pPr>
        <w:jc w:val="center"/>
        <w:rPr>
          <w:rFonts w:eastAsia="Times New Roman" w:cs="Times New Roman"/>
          <w:b/>
          <w:bCs/>
          <w:lang w:val="en-US" w:eastAsia="fr-FR"/>
        </w:rPr>
      </w:pPr>
    </w:p>
    <w:p w:rsidR="00ED4392" w:rsidRPr="00260798" w:rsidRDefault="00656B52" w:rsidP="00EA1E9F">
      <w:pPr>
        <w:jc w:val="center"/>
        <w:rPr>
          <w:rFonts w:eastAsia="Times New Roman" w:cs="Times New Roman"/>
          <w:lang w:val="en-US" w:eastAsia="fr-FR"/>
        </w:rPr>
      </w:pPr>
      <w:r w:rsidRPr="00656B52">
        <w:rPr>
          <w:rFonts w:eastAsia="Times New Roman" w:cs="Times New Roman"/>
          <w:noProof/>
          <w:lang w:val="en-US"/>
        </w:rPr>
        <mc:AlternateContent>
          <mc:Choice Requires="wps">
            <w:drawing>
              <wp:anchor distT="0" distB="0" distL="114300" distR="114300" simplePos="0" relativeHeight="252228608" behindDoc="0" locked="0" layoutInCell="1" allowOverlap="1" wp14:anchorId="5EBDD7AD" wp14:editId="3407F385">
                <wp:simplePos x="0" y="0"/>
                <wp:positionH relativeFrom="column">
                  <wp:posOffset>-175260</wp:posOffset>
                </wp:positionH>
                <wp:positionV relativeFrom="paragraph">
                  <wp:posOffset>2425700</wp:posOffset>
                </wp:positionV>
                <wp:extent cx="2047875" cy="171450"/>
                <wp:effectExtent l="0" t="0" r="9525" b="0"/>
                <wp:wrapNone/>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71450"/>
                        </a:xfrm>
                        <a:prstGeom prst="rect">
                          <a:avLst/>
                        </a:prstGeom>
                        <a:solidFill>
                          <a:srgbClr val="FFFFFF"/>
                        </a:solidFill>
                        <a:ln w="9525">
                          <a:noFill/>
                          <a:miter lim="800000"/>
                          <a:headEnd/>
                          <a:tailEnd/>
                        </a:ln>
                      </wps:spPr>
                      <wps:txbx>
                        <w:txbxContent>
                          <w:p w:rsidR="000946F7" w:rsidRPr="00656B52" w:rsidRDefault="000946F7" w:rsidP="00656B52">
                            <w:pPr>
                              <w:jc w:val="right"/>
                              <w:rPr>
                                <w:b/>
                                <w:i/>
                                <w:sz w:val="20"/>
                                <w:szCs w:val="20"/>
                                <w:lang w:val="en-US"/>
                              </w:rPr>
                            </w:pPr>
                            <w:r>
                              <w:rPr>
                                <w:b/>
                                <w:i/>
                                <w:sz w:val="20"/>
                                <w:szCs w:val="20"/>
                                <w:lang w:val="en-US"/>
                              </w:rPr>
                              <w:t>Only</w:t>
                            </w:r>
                            <w:r w:rsidRPr="00656B52">
                              <w:rPr>
                                <w:b/>
                                <w:i/>
                                <w:sz w:val="20"/>
                                <w:szCs w:val="20"/>
                                <w:lang w:val="en-US"/>
                              </w:rPr>
                              <w:t xml:space="preserve"> </w:t>
                            </w:r>
                            <w:r>
                              <w:rPr>
                                <w:b/>
                                <w:i/>
                                <w:sz w:val="20"/>
                                <w:szCs w:val="20"/>
                                <w:lang w:val="en-US"/>
                              </w:rPr>
                              <w:t>with</w:t>
                            </w:r>
                            <w:r w:rsidRPr="00656B52">
                              <w:rPr>
                                <w:b/>
                                <w:i/>
                                <w:sz w:val="20"/>
                                <w:szCs w:val="20"/>
                                <w:lang w:val="en-US"/>
                              </w:rPr>
                              <w:t xml:space="preserve"> a GRE Tunnel </w:t>
                            </w:r>
                            <w:r w:rsidRPr="00656B52">
                              <w:rPr>
                                <w:b/>
                                <w:i/>
                                <w:sz w:val="20"/>
                                <w:szCs w:val="20"/>
                                <w:lang w:val="en-US"/>
                              </w:rPr>
                              <w:sym w:font="Wingdings" w:char="F0E8"/>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3" type="#_x0000_t202" style="position:absolute;left:0;text-align:left;margin-left:-13.8pt;margin-top:191pt;width:161.25pt;height:13.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" stroked="f">
                <v:textbox inset="0,0,0,0">
                  <w:txbxContent>
                    <w:p w:rsidR="000946F7" w:rsidRPr="00656B52" w:rsidRDefault="000946F7" w:rsidP="00656B52">
                      <w:pPr>
                        <w:jc w:val="right"/>
                        <w:rPr>
                          <w:b/>
                          <w:i/>
                          <w:sz w:val="20"/>
                          <w:szCs w:val="20"/>
                          <w:lang w:val="en-US"/>
                        </w:rPr>
                      </w:pPr>
                      <w:r>
                        <w:rPr>
                          <w:b/>
                          <w:i/>
                          <w:sz w:val="20"/>
                          <w:szCs w:val="20"/>
                          <w:lang w:val="en-US"/>
                        </w:rPr>
                        <w:t>Only</w:t>
                      </w:r>
                      <w:r w:rsidRPr="00656B52">
                        <w:rPr>
                          <w:b/>
                          <w:i/>
                          <w:sz w:val="20"/>
                          <w:szCs w:val="20"/>
                          <w:lang w:val="en-US"/>
                        </w:rPr>
                        <w:t xml:space="preserve"> </w:t>
                      </w:r>
                      <w:r>
                        <w:rPr>
                          <w:b/>
                          <w:i/>
                          <w:sz w:val="20"/>
                          <w:szCs w:val="20"/>
                          <w:lang w:val="en-US"/>
                        </w:rPr>
                        <w:t>with</w:t>
                      </w:r>
                      <w:r w:rsidRPr="00656B52">
                        <w:rPr>
                          <w:b/>
                          <w:i/>
                          <w:sz w:val="20"/>
                          <w:szCs w:val="20"/>
                          <w:lang w:val="en-US"/>
                        </w:rPr>
                        <w:t xml:space="preserve"> a GRE Tunnel </w:t>
                      </w:r>
                      <w:r w:rsidRPr="00656B52">
                        <w:rPr>
                          <w:b/>
                          <w:i/>
                          <w:sz w:val="20"/>
                          <w:szCs w:val="20"/>
                          <w:lang w:val="en-US"/>
                        </w:rPr>
                        <w:sym w:font="Wingdings" w:char="F0E8"/>
                      </w:r>
                    </w:p>
                  </w:txbxContent>
                </v:textbox>
              </v:shape>
            </w:pict>
          </mc:Fallback>
        </mc:AlternateContent>
      </w:r>
      <w:r w:rsidRPr="00656B52">
        <w:rPr>
          <w:rFonts w:eastAsia="Times New Roman" w:cs="Times New Roman"/>
          <w:noProof/>
          <w:lang w:val="en-US"/>
        </w:rPr>
        <mc:AlternateContent>
          <mc:Choice Requires="wps">
            <w:drawing>
              <wp:anchor distT="0" distB="0" distL="114300" distR="114300" simplePos="0" relativeHeight="252230656" behindDoc="0" locked="0" layoutInCell="1" allowOverlap="1" wp14:anchorId="30160FD5" wp14:editId="596A220A">
                <wp:simplePos x="0" y="0"/>
                <wp:positionH relativeFrom="column">
                  <wp:posOffset>-175260</wp:posOffset>
                </wp:positionH>
                <wp:positionV relativeFrom="paragraph">
                  <wp:posOffset>2254250</wp:posOffset>
                </wp:positionV>
                <wp:extent cx="2047875" cy="171450"/>
                <wp:effectExtent l="0" t="0" r="9525" b="0"/>
                <wp:wrapNone/>
                <wp:docPr id="2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71450"/>
                        </a:xfrm>
                        <a:prstGeom prst="rect">
                          <a:avLst/>
                        </a:prstGeom>
                        <a:solidFill>
                          <a:srgbClr val="FFFFFF"/>
                        </a:solidFill>
                        <a:ln w="9525">
                          <a:noFill/>
                          <a:miter lim="800000"/>
                          <a:headEnd/>
                          <a:tailEnd/>
                        </a:ln>
                      </wps:spPr>
                      <wps:txbx>
                        <w:txbxContent>
                          <w:p w:rsidR="000946F7" w:rsidRPr="00656B52" w:rsidRDefault="000946F7" w:rsidP="00656B52">
                            <w:pPr>
                              <w:jc w:val="right"/>
                              <w:rPr>
                                <w:b/>
                                <w:i/>
                                <w:sz w:val="20"/>
                                <w:szCs w:val="20"/>
                                <w:lang w:val="en-US"/>
                              </w:rPr>
                            </w:pPr>
                            <w:r w:rsidRPr="00656B52">
                              <w:rPr>
                                <w:b/>
                                <w:i/>
                                <w:sz w:val="20"/>
                                <w:szCs w:val="20"/>
                                <w:lang w:val="en-US"/>
                              </w:rPr>
                              <w:t xml:space="preserve">Not necessary </w:t>
                            </w:r>
                            <w:r>
                              <w:rPr>
                                <w:b/>
                                <w:i/>
                                <w:sz w:val="20"/>
                                <w:szCs w:val="20"/>
                                <w:lang w:val="en-US"/>
                              </w:rPr>
                              <w:t>with</w:t>
                            </w:r>
                            <w:r w:rsidRPr="00656B52">
                              <w:rPr>
                                <w:b/>
                                <w:i/>
                                <w:sz w:val="20"/>
                                <w:szCs w:val="20"/>
                                <w:lang w:val="en-US"/>
                              </w:rPr>
                              <w:t xml:space="preserve"> a GRE Tunnel </w:t>
                            </w:r>
                            <w:r w:rsidRPr="00656B52">
                              <w:rPr>
                                <w:b/>
                                <w:i/>
                                <w:sz w:val="20"/>
                                <w:szCs w:val="20"/>
                                <w:lang w:val="en-US"/>
                              </w:rPr>
                              <w:sym w:font="Wingdings" w:char="F0E8"/>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4" type="#_x0000_t202" style="position:absolute;left:0;text-align:left;margin-left:-13.8pt;margin-top:177.5pt;width:161.25pt;height:13.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" stroked="f">
                <v:textbox inset="0,0,0,0">
                  <w:txbxContent>
                    <w:p w:rsidR="000946F7" w:rsidRPr="00656B52" w:rsidRDefault="000946F7" w:rsidP="00656B52">
                      <w:pPr>
                        <w:jc w:val="right"/>
                        <w:rPr>
                          <w:b/>
                          <w:i/>
                          <w:sz w:val="20"/>
                          <w:szCs w:val="20"/>
                          <w:lang w:val="en-US"/>
                        </w:rPr>
                      </w:pPr>
                      <w:r w:rsidRPr="00656B52">
                        <w:rPr>
                          <w:b/>
                          <w:i/>
                          <w:sz w:val="20"/>
                          <w:szCs w:val="20"/>
                          <w:lang w:val="en-US"/>
                        </w:rPr>
                        <w:t xml:space="preserve">Not necessary </w:t>
                      </w:r>
                      <w:r>
                        <w:rPr>
                          <w:b/>
                          <w:i/>
                          <w:sz w:val="20"/>
                          <w:szCs w:val="20"/>
                          <w:lang w:val="en-US"/>
                        </w:rPr>
                        <w:t>with</w:t>
                      </w:r>
                      <w:r w:rsidRPr="00656B52">
                        <w:rPr>
                          <w:b/>
                          <w:i/>
                          <w:sz w:val="20"/>
                          <w:szCs w:val="20"/>
                          <w:lang w:val="en-US"/>
                        </w:rPr>
                        <w:t xml:space="preserve"> a GRE Tunnel </w:t>
                      </w:r>
                      <w:r w:rsidRPr="00656B52">
                        <w:rPr>
                          <w:b/>
                          <w:i/>
                          <w:sz w:val="20"/>
                          <w:szCs w:val="20"/>
                          <w:lang w:val="en-US"/>
                        </w:rPr>
                        <w:sym w:font="Wingdings" w:char="F0E8"/>
                      </w:r>
                    </w:p>
                  </w:txbxContent>
                </v:textbox>
              </v:shape>
            </w:pict>
          </mc:Fallback>
        </mc:AlternateContent>
      </w:r>
      <w:r w:rsidR="00ED4392" w:rsidRPr="00260798">
        <w:rPr>
          <w:rFonts w:eastAsia="Times New Roman" w:cs="Times New Roman"/>
          <w:noProof/>
          <w:lang w:val="en-US"/>
        </w:rPr>
        <w:drawing>
          <wp:inline distT="0" distB="0" distL="0" distR="0" wp14:anchorId="57A8B44C" wp14:editId="7E199934">
            <wp:extent cx="4524375" cy="3067050"/>
            <wp:effectExtent l="0" t="0" r="9525" b="0"/>
            <wp:docPr id="76" name="Picture 4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24375" cy="3067050"/>
                    </a:xfrm>
                    <a:prstGeom prst="rect">
                      <a:avLst/>
                    </a:prstGeom>
                    <a:noFill/>
                    <a:ln>
                      <a:noFill/>
                    </a:ln>
                  </pic:spPr>
                </pic:pic>
              </a:graphicData>
            </a:graphic>
          </wp:inline>
        </w:drawing>
      </w:r>
    </w:p>
    <w:p w:rsidR="00EA1E9F" w:rsidRPr="00AB59E0" w:rsidRDefault="00EA1E9F" w:rsidP="00F3425A">
      <w:pPr>
        <w:pStyle w:val="Heading5"/>
      </w:pPr>
      <w:bookmarkStart w:id="550" w:name="_Toc413851155"/>
      <w:r w:rsidRPr="00AB59E0">
        <w:t>ISAKMP Policy</w:t>
      </w:r>
      <w:bookmarkEnd w:id="550"/>
    </w:p>
    <w:p w:rsidR="00ED4392" w:rsidRPr="00EA1E9F" w:rsidRDefault="00ED4392" w:rsidP="00ED4392">
      <w:pPr>
        <w:ind w:left="3828" w:hanging="3828"/>
        <w:rPr>
          <w:rFonts w:eastAsia="Times New Roman" w:cs="Times New Roman"/>
          <w:b/>
          <w:i/>
          <w:lang w:val="en-US" w:eastAsia="fr-FR"/>
        </w:rPr>
      </w:pPr>
      <w:r w:rsidRPr="002A6E9D">
        <w:rPr>
          <w:rFonts w:eastAsia="Times New Roman" w:cs="Times New Roman"/>
          <w:b/>
          <w:i/>
          <w:lang w:val="en-US" w:eastAsia="fr-FR"/>
        </w:rPr>
        <w:t xml:space="preserve">(config)#crypto isakmp policy </w:t>
      </w:r>
      <w:r w:rsidRPr="002A6E9D">
        <w:rPr>
          <w:rFonts w:eastAsia="Times New Roman" w:cs="Times New Roman"/>
          <w:i/>
          <w:lang w:val="en-US" w:eastAsia="fr-FR"/>
        </w:rPr>
        <w:t>priority</w:t>
      </w:r>
      <w:r w:rsidRPr="002A6E9D">
        <w:rPr>
          <w:rFonts w:eastAsia="Times New Roman" w:cs="Times New Roman"/>
          <w:i/>
          <w:lang w:val="en-US" w:eastAsia="fr-FR"/>
        </w:rPr>
        <w:tab/>
      </w:r>
      <w:r w:rsidRPr="002A6E9D">
        <w:rPr>
          <w:rFonts w:eastAsia="Times New Roman" w:cs="Times New Roman"/>
          <w:b/>
          <w:i/>
          <w:lang w:val="en-US" w:eastAsia="fr-FR"/>
        </w:rPr>
        <w:t>Defines an ISAKMP policy, a set of parameters to be used during the security</w:t>
      </w:r>
      <w:r w:rsidRPr="00EA1E9F">
        <w:rPr>
          <w:rFonts w:eastAsia="Times New Roman" w:cs="Times New Roman"/>
          <w:b/>
          <w:i/>
          <w:lang w:val="en-US" w:eastAsia="fr-FR"/>
        </w:rPr>
        <w:t xml:space="preserve"> association negotiation; when the negotiation begins, it tries to find a common policy configured on both peers, starting with the highest priority policies as specified on the remote peer.</w:t>
      </w:r>
    </w:p>
    <w:p w:rsidR="00ED4392" w:rsidRPr="00EA1E9F" w:rsidRDefault="00ED4392" w:rsidP="00ED4392">
      <w:pPr>
        <w:ind w:left="3828"/>
        <w:rPr>
          <w:rFonts w:eastAsia="Times New Roman" w:cs="Times New Roman"/>
          <w:b/>
          <w:i/>
          <w:lang w:val="en-US" w:eastAsia="fr-FR"/>
        </w:rPr>
      </w:pPr>
      <w:r w:rsidRPr="00EA1E9F">
        <w:rPr>
          <w:rFonts w:eastAsia="Times New Roman" w:cs="Times New Roman"/>
          <w:b/>
          <w:i/>
          <w:lang w:val="en-US" w:eastAsia="fr-FR"/>
        </w:rPr>
        <w:t>This command invokes the Internet Security Association Key Management Protocol (ISAKMP) policy configuration (config-isakmp) command mode.</w:t>
      </w:r>
    </w:p>
    <w:p w:rsidR="00ED4392" w:rsidRPr="00EA1E9F" w:rsidRDefault="00ED4392" w:rsidP="009E17BB">
      <w:pPr>
        <w:numPr>
          <w:ilvl w:val="0"/>
          <w:numId w:val="183"/>
        </w:numPr>
        <w:ind w:left="4680"/>
        <w:contextualSpacing/>
        <w:rPr>
          <w:rFonts w:eastAsia="Times New Roman" w:cs="Times New Roman"/>
          <w:b/>
          <w:i/>
          <w:lang w:val="en-US" w:eastAsia="fr-FR"/>
        </w:rPr>
      </w:pPr>
      <w:r w:rsidRPr="00260798">
        <w:rPr>
          <w:rFonts w:eastAsia="Times New Roman" w:cs="Times New Roman"/>
          <w:i/>
          <w:lang w:val="en-US" w:eastAsia="fr-FR"/>
        </w:rPr>
        <w:t>priority</w:t>
      </w:r>
      <w:r w:rsidRPr="00260798">
        <w:rPr>
          <w:rFonts w:eastAsia="Times New Roman" w:cs="Times New Roman"/>
          <w:lang w:val="en-US" w:eastAsia="fr-FR"/>
        </w:rPr>
        <w:t xml:space="preserve">: </w:t>
      </w:r>
      <w:r w:rsidRPr="00EA1E9F">
        <w:rPr>
          <w:rFonts w:eastAsia="Times New Roman" w:cs="Times New Roman"/>
          <w:b/>
          <w:i/>
          <w:lang w:val="en-US" w:eastAsia="fr-FR"/>
        </w:rPr>
        <w:t>Uniquely identifies the ISAKMP policy and assigns a</w:t>
      </w:r>
    </w:p>
    <w:p w:rsidR="00ED4392" w:rsidRPr="00EA1E9F" w:rsidRDefault="00ED4392" w:rsidP="00ED4392">
      <w:pPr>
        <w:ind w:left="4680"/>
        <w:contextualSpacing/>
        <w:rPr>
          <w:rFonts w:eastAsia="Times New Roman" w:cs="Times New Roman"/>
          <w:b/>
          <w:i/>
          <w:lang w:val="en-US" w:eastAsia="fr-FR"/>
        </w:rPr>
      </w:pPr>
      <w:r w:rsidRPr="00EA1E9F">
        <w:rPr>
          <w:rFonts w:eastAsia="Times New Roman" w:cs="Times New Roman"/>
          <w:b/>
          <w:i/>
          <w:lang w:val="en-US" w:eastAsia="fr-FR"/>
        </w:rPr>
        <w:t xml:space="preserve">priority to the policy. </w:t>
      </w:r>
      <w:r w:rsidR="00E973E7">
        <w:rPr>
          <w:rFonts w:eastAsia="Times New Roman" w:cs="Times New Roman"/>
          <w:b/>
          <w:i/>
          <w:lang w:val="en-US" w:eastAsia="fr-FR"/>
        </w:rPr>
        <w:t>F</w:t>
      </w:r>
      <w:r w:rsidRPr="00EA1E9F">
        <w:rPr>
          <w:rFonts w:eastAsia="Times New Roman" w:cs="Times New Roman"/>
          <w:b/>
          <w:i/>
          <w:lang w:val="en-US" w:eastAsia="fr-FR"/>
        </w:rPr>
        <w:t>rom 1</w:t>
      </w:r>
      <w:r w:rsidR="00E973E7">
        <w:rPr>
          <w:rFonts w:eastAsia="Times New Roman" w:cs="Times New Roman"/>
          <w:b/>
          <w:i/>
          <w:lang w:val="en-US" w:eastAsia="fr-FR"/>
        </w:rPr>
        <w:t xml:space="preserve"> (</w:t>
      </w:r>
      <w:r w:rsidR="00E973E7" w:rsidRPr="00EA1E9F">
        <w:rPr>
          <w:rFonts w:eastAsia="Times New Roman" w:cs="Times New Roman"/>
          <w:b/>
          <w:i/>
          <w:lang w:val="en-US" w:eastAsia="fr-FR"/>
        </w:rPr>
        <w:t>the highest priority</w:t>
      </w:r>
      <w:r w:rsidR="00E973E7">
        <w:rPr>
          <w:rFonts w:eastAsia="Times New Roman" w:cs="Times New Roman"/>
          <w:b/>
          <w:i/>
          <w:lang w:val="en-US" w:eastAsia="fr-FR"/>
        </w:rPr>
        <w:t xml:space="preserve">) </w:t>
      </w:r>
      <w:r w:rsidRPr="00EA1E9F">
        <w:rPr>
          <w:rFonts w:eastAsia="Times New Roman" w:cs="Times New Roman"/>
          <w:b/>
          <w:i/>
          <w:lang w:val="en-US" w:eastAsia="fr-FR"/>
        </w:rPr>
        <w:t xml:space="preserve"> to</w:t>
      </w:r>
      <w:r w:rsidR="00E973E7">
        <w:rPr>
          <w:rFonts w:eastAsia="Times New Roman" w:cs="Times New Roman"/>
          <w:b/>
          <w:i/>
          <w:lang w:val="en-US" w:eastAsia="fr-FR"/>
        </w:rPr>
        <w:t xml:space="preserve"> </w:t>
      </w:r>
      <w:r w:rsidRPr="00EA1E9F">
        <w:rPr>
          <w:rFonts w:eastAsia="Times New Roman" w:cs="Times New Roman"/>
          <w:b/>
          <w:i/>
          <w:lang w:val="en-US" w:eastAsia="fr-FR"/>
        </w:rPr>
        <w:t>10,000</w:t>
      </w:r>
      <w:r w:rsidR="00E973E7">
        <w:rPr>
          <w:rFonts w:eastAsia="Times New Roman" w:cs="Times New Roman"/>
          <w:b/>
          <w:i/>
          <w:lang w:val="en-US" w:eastAsia="fr-FR"/>
        </w:rPr>
        <w:t xml:space="preserve"> (</w:t>
      </w:r>
      <w:r w:rsidR="00E973E7" w:rsidRPr="00EA1E9F">
        <w:rPr>
          <w:rFonts w:eastAsia="Times New Roman" w:cs="Times New Roman"/>
          <w:b/>
          <w:i/>
          <w:lang w:val="en-US" w:eastAsia="fr-FR"/>
        </w:rPr>
        <w:t>the lowest</w:t>
      </w:r>
      <w:r w:rsidR="00E973E7">
        <w:rPr>
          <w:rFonts w:eastAsia="Times New Roman" w:cs="Times New Roman"/>
          <w:b/>
          <w:i/>
          <w:lang w:val="en-US" w:eastAsia="fr-FR"/>
        </w:rPr>
        <w:t>)</w:t>
      </w:r>
      <w:r w:rsidRPr="00EA1E9F">
        <w:rPr>
          <w:rFonts w:eastAsia="Times New Roman" w:cs="Times New Roman"/>
          <w:b/>
          <w:i/>
          <w:lang w:val="en-US" w:eastAsia="fr-FR"/>
        </w:rPr>
        <w:t>.</w:t>
      </w:r>
    </w:p>
    <w:p w:rsidR="00ED4392" w:rsidRPr="00260798" w:rsidRDefault="00ED4392" w:rsidP="00ED4392">
      <w:pPr>
        <w:ind w:left="3600" w:hanging="4320"/>
        <w:rPr>
          <w:rFonts w:eastAsia="Times New Roman" w:cs="Times New Roman"/>
          <w:lang w:val="en-US" w:eastAsia="fr-FR"/>
        </w:rPr>
      </w:pPr>
    </w:p>
    <w:p w:rsidR="00ED4392" w:rsidRPr="002A6E9D" w:rsidRDefault="00ED4392" w:rsidP="00ED4392">
      <w:pPr>
        <w:ind w:left="4320" w:hanging="4320"/>
        <w:rPr>
          <w:rFonts w:eastAsia="Times New Roman" w:cs="Times New Roman"/>
          <w:b/>
          <w:i/>
          <w:lang w:val="en-US" w:eastAsia="fr-FR"/>
        </w:rPr>
      </w:pPr>
      <w:r w:rsidRPr="002A6E9D">
        <w:rPr>
          <w:rFonts w:eastAsia="Times New Roman" w:cs="Times New Roman"/>
          <w:b/>
          <w:i/>
          <w:lang w:val="en-US" w:eastAsia="fr-FR"/>
        </w:rPr>
        <w:lastRenderedPageBreak/>
        <w:t>(config-isakmp)#</w:t>
      </w:r>
      <w:r w:rsidRPr="002A6E9D">
        <w:rPr>
          <w:rFonts w:eastAsia="Times New Roman" w:cs="Times New Roman"/>
          <w:b/>
          <w:bCs/>
          <w:i/>
          <w:sz w:val="20"/>
          <w:szCs w:val="20"/>
          <w:lang w:val="en-US" w:eastAsia="fr-FR"/>
        </w:rPr>
        <w:t xml:space="preserve"> </w:t>
      </w:r>
      <w:r w:rsidRPr="002A6E9D">
        <w:rPr>
          <w:rFonts w:eastAsia="Times New Roman" w:cs="Times New Roman"/>
          <w:b/>
          <w:bCs/>
          <w:i/>
          <w:lang w:val="en-US" w:eastAsia="fr-FR"/>
        </w:rPr>
        <w:t xml:space="preserve">authentication </w:t>
      </w:r>
      <w:r w:rsidRPr="002A6E9D">
        <w:rPr>
          <w:rFonts w:eastAsia="Times New Roman" w:cs="Times New Roman"/>
          <w:b/>
          <w:i/>
          <w:lang w:val="en-US" w:eastAsia="fr-FR"/>
        </w:rPr>
        <w:t>{</w:t>
      </w:r>
      <w:r w:rsidRPr="002A6E9D">
        <w:rPr>
          <w:rFonts w:eastAsia="Times New Roman" w:cs="Times New Roman"/>
          <w:b/>
          <w:bCs/>
          <w:i/>
          <w:lang w:val="en-US" w:eastAsia="fr-FR"/>
        </w:rPr>
        <w:t xml:space="preserve">rsa-sig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rsa-encr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pre-share </w:t>
      </w:r>
      <w:r w:rsidRPr="002A6E9D">
        <w:rPr>
          <w:rFonts w:eastAsia="Times New Roman" w:cs="Times New Roman"/>
          <w:b/>
          <w:i/>
          <w:lang w:val="en-US" w:eastAsia="fr-FR"/>
        </w:rPr>
        <w:t xml:space="preserve">| </w:t>
      </w:r>
      <w:r w:rsidRPr="002A6E9D">
        <w:rPr>
          <w:rFonts w:eastAsia="Times New Roman" w:cs="Times New Roman"/>
          <w:b/>
          <w:bCs/>
          <w:i/>
          <w:lang w:val="en-US" w:eastAsia="fr-FR"/>
        </w:rPr>
        <w:t>ecdsa-sig</w:t>
      </w:r>
      <w:r w:rsidRPr="002A6E9D">
        <w:rPr>
          <w:rFonts w:eastAsia="Times New Roman" w:cs="Times New Roman"/>
          <w:b/>
          <w:i/>
          <w:lang w:val="en-US" w:eastAsia="fr-FR"/>
        </w:rPr>
        <w:t>}</w:t>
      </w:r>
    </w:p>
    <w:p w:rsidR="00ED4392" w:rsidRPr="002A6E9D" w:rsidRDefault="00ED4392" w:rsidP="00ED4392">
      <w:pPr>
        <w:ind w:left="3828" w:hanging="3828"/>
        <w:rPr>
          <w:rFonts w:eastAsia="Times New Roman" w:cs="Times New Roman"/>
          <w:b/>
          <w:i/>
          <w:lang w:val="en-US" w:eastAsia="fr-FR"/>
        </w:rPr>
      </w:pPr>
      <w:r w:rsidRPr="002A6E9D">
        <w:rPr>
          <w:rFonts w:eastAsia="Times New Roman" w:cs="Times New Roman"/>
          <w:b/>
          <w:i/>
          <w:lang w:val="en-US" w:eastAsia="fr-FR"/>
        </w:rPr>
        <w:tab/>
        <w:t>Specifies the authentication method within an ISAKMP policy:</w:t>
      </w:r>
    </w:p>
    <w:p w:rsidR="00ED4392" w:rsidRPr="002A6E9D" w:rsidRDefault="00ED4392" w:rsidP="009E17BB">
      <w:pPr>
        <w:numPr>
          <w:ilvl w:val="0"/>
          <w:numId w:val="183"/>
        </w:numPr>
        <w:ind w:left="4678"/>
        <w:contextualSpacing/>
        <w:rPr>
          <w:rFonts w:eastAsia="Times New Roman" w:cs="Times New Roman"/>
          <w:b/>
          <w:i/>
          <w:lang w:eastAsia="fr-FR"/>
        </w:rPr>
      </w:pPr>
      <w:r w:rsidRPr="002A6E9D">
        <w:rPr>
          <w:rFonts w:eastAsia="Times New Roman" w:cs="Times New Roman"/>
          <w:b/>
          <w:bCs/>
          <w:i/>
          <w:lang w:eastAsia="fr-FR"/>
        </w:rPr>
        <w:t>rsa-sig : RSA signatures (Default)</w:t>
      </w:r>
    </w:p>
    <w:p w:rsidR="00ED4392" w:rsidRPr="002A6E9D" w:rsidRDefault="00ED4392" w:rsidP="009E17BB">
      <w:pPr>
        <w:numPr>
          <w:ilvl w:val="0"/>
          <w:numId w:val="183"/>
        </w:numPr>
        <w:ind w:left="4678"/>
        <w:contextualSpacing/>
        <w:rPr>
          <w:rFonts w:eastAsia="Times New Roman" w:cs="Times New Roman"/>
          <w:b/>
          <w:i/>
          <w:lang w:val="en-US" w:eastAsia="fr-FR"/>
        </w:rPr>
      </w:pPr>
      <w:r w:rsidRPr="002A6E9D">
        <w:rPr>
          <w:rFonts w:eastAsia="Times New Roman" w:cs="Times New Roman"/>
          <w:b/>
          <w:bCs/>
          <w:i/>
          <w:lang w:val="en-US" w:eastAsia="fr-FR"/>
        </w:rPr>
        <w:t>rsa-encr : RSA encrypted nonces</w:t>
      </w:r>
    </w:p>
    <w:p w:rsidR="00ED4392" w:rsidRPr="002A6E9D" w:rsidRDefault="00ED4392" w:rsidP="009E17BB">
      <w:pPr>
        <w:numPr>
          <w:ilvl w:val="0"/>
          <w:numId w:val="183"/>
        </w:numPr>
        <w:ind w:left="4678"/>
        <w:contextualSpacing/>
        <w:rPr>
          <w:rFonts w:eastAsia="Times New Roman" w:cs="Times New Roman"/>
          <w:b/>
          <w:i/>
          <w:lang w:val="en-US" w:eastAsia="fr-FR"/>
        </w:rPr>
      </w:pPr>
      <w:r w:rsidRPr="002A6E9D">
        <w:rPr>
          <w:rFonts w:eastAsia="Times New Roman" w:cs="Times New Roman"/>
          <w:b/>
          <w:bCs/>
          <w:i/>
          <w:lang w:val="en-US" w:eastAsia="fr-FR"/>
        </w:rPr>
        <w:t>pre-share : PSK</w:t>
      </w:r>
    </w:p>
    <w:p w:rsidR="00ED4392" w:rsidRPr="002A6E9D" w:rsidRDefault="00ED4392" w:rsidP="009E17BB">
      <w:pPr>
        <w:numPr>
          <w:ilvl w:val="0"/>
          <w:numId w:val="183"/>
        </w:numPr>
        <w:ind w:left="4678"/>
        <w:contextualSpacing/>
        <w:rPr>
          <w:rFonts w:eastAsia="Times New Roman" w:cs="Times New Roman"/>
          <w:b/>
          <w:bCs/>
          <w:i/>
          <w:lang w:eastAsia="fr-FR"/>
        </w:rPr>
      </w:pPr>
      <w:r w:rsidRPr="002A6E9D">
        <w:rPr>
          <w:rFonts w:eastAsia="Times New Roman" w:cs="Times New Roman"/>
          <w:b/>
          <w:bCs/>
          <w:i/>
          <w:lang w:eastAsia="fr-FR"/>
        </w:rPr>
        <w:t>ecdsa-sig : Elliptic Curve Digital Signature Algorithm (ECDSA) signature</w:t>
      </w:r>
    </w:p>
    <w:p w:rsidR="00B00CED" w:rsidRPr="00CF7EB7" w:rsidRDefault="00B00CED">
      <w:pPr>
        <w:spacing w:after="200"/>
        <w:rPr>
          <w:rFonts w:eastAsia="Times New Roman" w:cs="Times New Roman"/>
          <w:b/>
          <w:i/>
          <w:lang w:eastAsia="fr-FR"/>
        </w:rPr>
      </w:pPr>
    </w:p>
    <w:p w:rsidR="00BA43D4" w:rsidRPr="002A6E9D" w:rsidRDefault="00BA43D4" w:rsidP="00BA43D4">
      <w:pPr>
        <w:ind w:left="4320" w:hanging="4320"/>
        <w:rPr>
          <w:rFonts w:eastAsia="Times New Roman" w:cs="Times New Roman"/>
          <w:b/>
          <w:i/>
          <w:lang w:val="en-US" w:eastAsia="fr-FR"/>
        </w:rPr>
      </w:pPr>
      <w:r w:rsidRPr="002A6E9D">
        <w:rPr>
          <w:rFonts w:eastAsia="Times New Roman" w:cs="Times New Roman"/>
          <w:b/>
          <w:i/>
          <w:lang w:val="en-US" w:eastAsia="fr-FR"/>
        </w:rPr>
        <w:t>(config-isakmp)#group {</w:t>
      </w:r>
      <w:r w:rsidRPr="002A6E9D">
        <w:rPr>
          <w:rFonts w:eastAsia="Times New Roman" w:cs="Times New Roman"/>
          <w:b/>
          <w:bCs/>
          <w:i/>
          <w:lang w:val="en-US" w:eastAsia="fr-FR"/>
        </w:rPr>
        <w:t xml:space="preserve">1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2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5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14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15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16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19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20 </w:t>
      </w:r>
      <w:r w:rsidRPr="002A6E9D">
        <w:rPr>
          <w:rFonts w:eastAsia="Times New Roman" w:cs="Times New Roman"/>
          <w:b/>
          <w:i/>
          <w:lang w:val="en-US" w:eastAsia="fr-FR"/>
        </w:rPr>
        <w:t xml:space="preserve">| </w:t>
      </w:r>
      <w:r w:rsidRPr="002A6E9D">
        <w:rPr>
          <w:rFonts w:eastAsia="Times New Roman" w:cs="Times New Roman"/>
          <w:b/>
          <w:bCs/>
          <w:i/>
          <w:lang w:val="en-US" w:eastAsia="fr-FR"/>
        </w:rPr>
        <w:t>24</w:t>
      </w:r>
      <w:r w:rsidRPr="002A6E9D">
        <w:rPr>
          <w:rFonts w:eastAsia="Times New Roman" w:cs="Times New Roman"/>
          <w:b/>
          <w:i/>
          <w:lang w:val="en-US" w:eastAsia="fr-FR"/>
        </w:rPr>
        <w:t>}</w:t>
      </w:r>
      <w:r w:rsidRPr="002A6E9D">
        <w:rPr>
          <w:rFonts w:eastAsia="Times New Roman" w:cs="Times New Roman"/>
          <w:b/>
          <w:i/>
          <w:lang w:val="en-US" w:eastAsia="fr-FR"/>
        </w:rPr>
        <w:tab/>
      </w:r>
    </w:p>
    <w:p w:rsidR="00BA43D4" w:rsidRPr="002A6E9D" w:rsidRDefault="00BA43D4" w:rsidP="00BA43D4">
      <w:pPr>
        <w:ind w:left="3828" w:hanging="3828"/>
        <w:rPr>
          <w:rFonts w:eastAsia="Times New Roman" w:cs="Times New Roman"/>
          <w:b/>
          <w:i/>
          <w:lang w:val="en-US" w:eastAsia="fr-FR"/>
        </w:rPr>
      </w:pPr>
      <w:r w:rsidRPr="002A6E9D">
        <w:rPr>
          <w:rFonts w:eastAsia="Times New Roman" w:cs="Times New Roman"/>
          <w:b/>
          <w:i/>
          <w:lang w:val="en-US" w:eastAsia="fr-FR"/>
        </w:rPr>
        <w:tab/>
        <w:t>Specifies one or more Diffie-Hellman (DH) group id(s) in an IKE policy :</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1 : 768-bit DH group (Default)</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2 : 1024-bit 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5 : 1536-bit 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14 : 2048-bit 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15 : 3072-bit 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16 : 4096-bit 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19 : 256-bit elliptic curve DH (ECDH)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20 : 384-bit ECDH group</w:t>
      </w:r>
    </w:p>
    <w:p w:rsidR="00BA43D4" w:rsidRPr="002A6E9D" w:rsidRDefault="00BA43D4" w:rsidP="009E17BB">
      <w:pPr>
        <w:numPr>
          <w:ilvl w:val="0"/>
          <w:numId w:val="185"/>
        </w:numPr>
        <w:ind w:left="4678"/>
        <w:contextualSpacing/>
        <w:rPr>
          <w:rFonts w:eastAsia="Times New Roman" w:cs="Times New Roman"/>
          <w:b/>
          <w:i/>
          <w:lang w:val="en-US" w:eastAsia="fr-FR"/>
        </w:rPr>
      </w:pPr>
      <w:r w:rsidRPr="002A6E9D">
        <w:rPr>
          <w:rFonts w:eastAsia="Times New Roman" w:cs="Times New Roman"/>
          <w:b/>
          <w:i/>
          <w:lang w:val="en-US" w:eastAsia="fr-FR"/>
        </w:rPr>
        <w:t>24 : 2048-bit DH/DSA group</w:t>
      </w:r>
    </w:p>
    <w:p w:rsidR="00BA43D4" w:rsidRDefault="00BA43D4" w:rsidP="00BA43D4">
      <w:pPr>
        <w:ind w:left="4320" w:hanging="4320"/>
        <w:rPr>
          <w:rFonts w:eastAsia="Times New Roman" w:cs="Times New Roman"/>
          <w:b/>
          <w:i/>
          <w:lang w:val="en-US" w:eastAsia="fr-FR"/>
        </w:rPr>
      </w:pPr>
    </w:p>
    <w:p w:rsidR="00150AFE" w:rsidRPr="00BA43D4" w:rsidRDefault="00BA43D4" w:rsidP="00BA43D4">
      <w:pPr>
        <w:ind w:left="4320" w:hanging="4320"/>
        <w:rPr>
          <w:rFonts w:eastAsia="Times New Roman" w:cs="Times New Roman"/>
          <w:b/>
          <w:i/>
          <w:lang w:val="en-US" w:eastAsia="fr-FR"/>
        </w:rPr>
      </w:pPr>
      <w:r w:rsidRPr="00BA43D4">
        <w:rPr>
          <w:rFonts w:eastAsia="Times New Roman" w:cs="Times New Roman"/>
          <w:b/>
          <w:i/>
          <w:lang w:val="en-US" w:eastAsia="fr-FR"/>
        </w:rPr>
        <w:t xml:space="preserve"> </w:t>
      </w:r>
      <w:r w:rsidR="00150AFE" w:rsidRPr="00BA43D4">
        <w:rPr>
          <w:rFonts w:eastAsia="Times New Roman" w:cs="Times New Roman"/>
          <w:b/>
          <w:i/>
          <w:lang w:val="en-US" w:eastAsia="fr-FR"/>
        </w:rPr>
        <w:t>(config-isakmp)#</w:t>
      </w:r>
      <w:r w:rsidR="00150AFE" w:rsidRPr="00BA43D4">
        <w:rPr>
          <w:rFonts w:eastAsia="Times New Roman" w:cs="Times New Roman"/>
          <w:b/>
          <w:bCs/>
          <w:i/>
          <w:lang w:val="en-US" w:eastAsia="fr-FR"/>
        </w:rPr>
        <w:t xml:space="preserve">encryption </w:t>
      </w:r>
      <w:r w:rsidR="00150AFE" w:rsidRPr="00BA43D4">
        <w:rPr>
          <w:rFonts w:eastAsia="Times New Roman" w:cs="Times New Roman"/>
          <w:b/>
          <w:i/>
          <w:lang w:val="en-US" w:eastAsia="fr-FR"/>
        </w:rPr>
        <w:t>{</w:t>
      </w:r>
      <w:r w:rsidR="00150AFE" w:rsidRPr="00BA43D4">
        <w:rPr>
          <w:rFonts w:eastAsia="Times New Roman" w:cs="Times New Roman"/>
          <w:b/>
          <w:bCs/>
          <w:i/>
          <w:lang w:val="en-US" w:eastAsia="fr-FR"/>
        </w:rPr>
        <w:t xml:space="preserve">des </w:t>
      </w:r>
      <w:r w:rsidR="00150AFE" w:rsidRPr="00BA43D4">
        <w:rPr>
          <w:rFonts w:eastAsia="Times New Roman" w:cs="Times New Roman"/>
          <w:b/>
          <w:i/>
          <w:lang w:val="en-US" w:eastAsia="fr-FR"/>
        </w:rPr>
        <w:t xml:space="preserve">| </w:t>
      </w:r>
      <w:r w:rsidR="00150AFE" w:rsidRPr="00BA43D4">
        <w:rPr>
          <w:rFonts w:eastAsia="Times New Roman" w:cs="Times New Roman"/>
          <w:b/>
          <w:bCs/>
          <w:i/>
          <w:lang w:val="en-US" w:eastAsia="fr-FR"/>
        </w:rPr>
        <w:t xml:space="preserve">3des </w:t>
      </w:r>
      <w:r w:rsidR="00150AFE" w:rsidRPr="00BA43D4">
        <w:rPr>
          <w:rFonts w:eastAsia="Times New Roman" w:cs="Times New Roman"/>
          <w:b/>
          <w:i/>
          <w:lang w:val="en-US" w:eastAsia="fr-FR"/>
        </w:rPr>
        <w:t xml:space="preserve">| </w:t>
      </w:r>
      <w:r w:rsidR="00150AFE" w:rsidRPr="00BA43D4">
        <w:rPr>
          <w:rFonts w:eastAsia="Times New Roman" w:cs="Times New Roman"/>
          <w:b/>
          <w:bCs/>
          <w:i/>
          <w:lang w:val="en-US" w:eastAsia="fr-FR"/>
        </w:rPr>
        <w:t xml:space="preserve">aes </w:t>
      </w:r>
      <w:r w:rsidR="00150AFE" w:rsidRPr="00BA43D4">
        <w:rPr>
          <w:rFonts w:eastAsia="Times New Roman" w:cs="Times New Roman"/>
          <w:b/>
          <w:i/>
          <w:lang w:val="en-US" w:eastAsia="fr-FR"/>
        </w:rPr>
        <w:t xml:space="preserve">| </w:t>
      </w:r>
      <w:r w:rsidR="00150AFE" w:rsidRPr="00BA43D4">
        <w:rPr>
          <w:rFonts w:eastAsia="Times New Roman" w:cs="Times New Roman"/>
          <w:b/>
          <w:bCs/>
          <w:i/>
          <w:lang w:val="en-US" w:eastAsia="fr-FR"/>
        </w:rPr>
        <w:t xml:space="preserve">aes 192 </w:t>
      </w:r>
      <w:r w:rsidR="00150AFE" w:rsidRPr="00BA43D4">
        <w:rPr>
          <w:rFonts w:eastAsia="Times New Roman" w:cs="Times New Roman"/>
          <w:b/>
          <w:i/>
          <w:lang w:val="en-US" w:eastAsia="fr-FR"/>
        </w:rPr>
        <w:t xml:space="preserve">| </w:t>
      </w:r>
      <w:r w:rsidR="00150AFE" w:rsidRPr="00BA43D4">
        <w:rPr>
          <w:rFonts w:eastAsia="Times New Roman" w:cs="Times New Roman"/>
          <w:b/>
          <w:bCs/>
          <w:i/>
          <w:lang w:val="en-US" w:eastAsia="fr-FR"/>
        </w:rPr>
        <w:t>aes 256</w:t>
      </w:r>
      <w:r w:rsidR="00150AFE" w:rsidRPr="00BA43D4">
        <w:rPr>
          <w:rFonts w:eastAsia="Times New Roman" w:cs="Times New Roman"/>
          <w:b/>
          <w:i/>
          <w:lang w:val="en-US" w:eastAsia="fr-FR"/>
        </w:rPr>
        <w:t>}</w:t>
      </w:r>
    </w:p>
    <w:p w:rsidR="00150AFE" w:rsidRPr="002A6E9D" w:rsidRDefault="00150AFE" w:rsidP="00150AFE">
      <w:pPr>
        <w:ind w:left="3828" w:hanging="3828"/>
        <w:rPr>
          <w:rFonts w:eastAsia="Times New Roman" w:cs="Times New Roman"/>
          <w:b/>
          <w:i/>
          <w:lang w:val="en-US" w:eastAsia="fr-FR"/>
        </w:rPr>
      </w:pPr>
      <w:r w:rsidRPr="00BA43D4">
        <w:rPr>
          <w:rFonts w:eastAsia="Times New Roman" w:cs="Times New Roman"/>
          <w:b/>
          <w:i/>
          <w:lang w:val="en-US" w:eastAsia="fr-FR"/>
        </w:rPr>
        <w:tab/>
      </w:r>
      <w:r w:rsidRPr="002A6E9D">
        <w:rPr>
          <w:rFonts w:eastAsia="Times New Roman" w:cs="Times New Roman"/>
          <w:b/>
          <w:i/>
          <w:lang w:val="en-US" w:eastAsia="fr-FR"/>
        </w:rPr>
        <w:t>Specifies the encryption algorithm within an ISAKMP policy :</w:t>
      </w:r>
    </w:p>
    <w:p w:rsidR="00150AFE" w:rsidRPr="002A6E9D" w:rsidRDefault="00150AFE" w:rsidP="009E17BB">
      <w:pPr>
        <w:numPr>
          <w:ilvl w:val="0"/>
          <w:numId w:val="184"/>
        </w:numPr>
        <w:ind w:left="4678"/>
        <w:contextualSpacing/>
        <w:rPr>
          <w:rFonts w:eastAsia="Times New Roman" w:cs="Times New Roman"/>
          <w:b/>
          <w:i/>
          <w:lang w:val="en-US" w:eastAsia="fr-FR"/>
        </w:rPr>
      </w:pPr>
      <w:r w:rsidRPr="002A6E9D">
        <w:rPr>
          <w:rFonts w:eastAsia="Times New Roman" w:cs="Times New Roman"/>
          <w:b/>
          <w:i/>
          <w:lang w:val="en-US" w:eastAsia="fr-FR"/>
        </w:rPr>
        <w:t>des : 56-bit Data Encryption Standard (Default)</w:t>
      </w:r>
    </w:p>
    <w:p w:rsidR="00150AFE" w:rsidRPr="002A6E9D" w:rsidRDefault="00150AFE" w:rsidP="009E17BB">
      <w:pPr>
        <w:numPr>
          <w:ilvl w:val="0"/>
          <w:numId w:val="184"/>
        </w:numPr>
        <w:ind w:left="4678"/>
        <w:contextualSpacing/>
        <w:rPr>
          <w:rFonts w:eastAsia="Times New Roman" w:cs="Times New Roman"/>
          <w:b/>
          <w:i/>
          <w:lang w:val="en-US" w:eastAsia="fr-FR"/>
        </w:rPr>
      </w:pPr>
      <w:r w:rsidRPr="002A6E9D">
        <w:rPr>
          <w:rFonts w:eastAsia="Times New Roman" w:cs="Times New Roman"/>
          <w:b/>
          <w:bCs/>
          <w:i/>
          <w:lang w:val="en-US" w:eastAsia="fr-FR"/>
        </w:rPr>
        <w:t>3des : 3x 56-bit Data Encryption Standard</w:t>
      </w:r>
    </w:p>
    <w:p w:rsidR="00150AFE" w:rsidRPr="002A6E9D" w:rsidRDefault="00150AFE" w:rsidP="009E17BB">
      <w:pPr>
        <w:numPr>
          <w:ilvl w:val="0"/>
          <w:numId w:val="184"/>
        </w:numPr>
        <w:ind w:left="4678"/>
        <w:contextualSpacing/>
        <w:rPr>
          <w:rFonts w:eastAsia="Times New Roman" w:cs="Times New Roman"/>
          <w:b/>
          <w:i/>
          <w:lang w:val="en-US" w:eastAsia="fr-FR"/>
        </w:rPr>
      </w:pPr>
      <w:r w:rsidRPr="002A6E9D">
        <w:rPr>
          <w:rFonts w:eastAsia="Times New Roman" w:cs="Times New Roman"/>
          <w:b/>
          <w:bCs/>
          <w:i/>
          <w:lang w:val="en-US" w:eastAsia="fr-FR"/>
        </w:rPr>
        <w:t>aes : 128-bit Advanced Encryption Standard</w:t>
      </w:r>
    </w:p>
    <w:p w:rsidR="00150AFE" w:rsidRPr="002A6E9D" w:rsidRDefault="00150AFE" w:rsidP="009E17BB">
      <w:pPr>
        <w:numPr>
          <w:ilvl w:val="0"/>
          <w:numId w:val="184"/>
        </w:numPr>
        <w:ind w:left="4678"/>
        <w:contextualSpacing/>
        <w:rPr>
          <w:rFonts w:eastAsia="Times New Roman" w:cs="Times New Roman"/>
          <w:b/>
          <w:i/>
          <w:lang w:val="en-US" w:eastAsia="fr-FR"/>
        </w:rPr>
      </w:pPr>
      <w:r w:rsidRPr="002A6E9D">
        <w:rPr>
          <w:rFonts w:eastAsia="Times New Roman" w:cs="Times New Roman"/>
          <w:b/>
          <w:bCs/>
          <w:i/>
          <w:noProof/>
          <w:lang w:val="en-US"/>
        </w:rPr>
        <mc:AlternateContent>
          <mc:Choice Requires="wps">
            <w:drawing>
              <wp:anchor distT="0" distB="0" distL="114300" distR="114300" simplePos="0" relativeHeight="252270592" behindDoc="0" locked="0" layoutInCell="1" allowOverlap="1" wp14:anchorId="371758AD" wp14:editId="15B1B732">
                <wp:simplePos x="0" y="0"/>
                <wp:positionH relativeFrom="column">
                  <wp:posOffset>424815</wp:posOffset>
                </wp:positionH>
                <wp:positionV relativeFrom="paragraph">
                  <wp:posOffset>136525</wp:posOffset>
                </wp:positionV>
                <wp:extent cx="2209800" cy="161925"/>
                <wp:effectExtent l="0" t="0" r="0"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61925"/>
                        </a:xfrm>
                        <a:prstGeom prst="rect">
                          <a:avLst/>
                        </a:prstGeom>
                        <a:solidFill>
                          <a:srgbClr val="FFFFFF"/>
                        </a:solidFill>
                        <a:ln w="9525">
                          <a:noFill/>
                          <a:miter lim="800000"/>
                          <a:headEnd/>
                          <a:tailEnd/>
                        </a:ln>
                      </wps:spPr>
                      <wps:txbx>
                        <w:txbxContent>
                          <w:p w:rsidR="000946F7" w:rsidRPr="007F42B2" w:rsidRDefault="000946F7" w:rsidP="00150AFE">
                            <w:pPr>
                              <w:rPr>
                                <w:b/>
                                <w:i/>
                                <w:u w:val="single"/>
                                <w:lang w:val="en-US"/>
                              </w:rPr>
                            </w:pPr>
                            <w:r w:rsidRPr="007F42B2">
                              <w:rPr>
                                <w:b/>
                                <w:i/>
                                <w:u w:val="single"/>
                                <w:lang w:val="en-US"/>
                              </w:rPr>
                              <w:t>There might be a Performance Issue!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35" type="#_x0000_t202" style="position:absolute;left:0;text-align:left;margin-left:33.45pt;margin-top:10.75pt;width:174pt;height:12.7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" stroked="f">
                <v:textbox inset="0,0,0,0">
                  <w:txbxContent>
                    <w:p w:rsidR="000946F7" w:rsidRPr="007F42B2" w:rsidRDefault="000946F7" w:rsidP="00150AFE">
                      <w:pPr>
                        <w:rPr>
                          <w:b/>
                          <w:i/>
                          <w:u w:val="single"/>
                          <w:lang w:val="en-US"/>
                        </w:rPr>
                      </w:pPr>
                      <w:r w:rsidRPr="007F42B2">
                        <w:rPr>
                          <w:b/>
                          <w:i/>
                          <w:u w:val="single"/>
                          <w:lang w:val="en-US"/>
                        </w:rPr>
                        <w:t>There might be a Performance Issue!</w:t>
                      </w:r>
                    </w:p>
                  </w:txbxContent>
                </v:textbox>
              </v:shape>
            </w:pict>
          </mc:Fallback>
        </mc:AlternateContent>
      </w:r>
      <w:r w:rsidRPr="002A6E9D">
        <w:rPr>
          <w:rFonts w:eastAsia="Times New Roman" w:cs="Times New Roman"/>
          <w:b/>
          <w:bCs/>
          <w:i/>
          <w:noProof/>
          <w:lang w:val="en-US"/>
        </w:rPr>
        <mc:AlternateContent>
          <mc:Choice Requires="wps">
            <w:drawing>
              <wp:anchor distT="0" distB="0" distL="114300" distR="114300" simplePos="0" relativeHeight="252269568" behindDoc="0" locked="0" layoutInCell="1" allowOverlap="1" wp14:anchorId="5DCDC48A" wp14:editId="39F9D7FF">
                <wp:simplePos x="0" y="0"/>
                <wp:positionH relativeFrom="column">
                  <wp:posOffset>2535555</wp:posOffset>
                </wp:positionH>
                <wp:positionV relativeFrom="paragraph">
                  <wp:posOffset>55880</wp:posOffset>
                </wp:positionV>
                <wp:extent cx="228600" cy="276225"/>
                <wp:effectExtent l="0" t="0" r="19050" b="28575"/>
                <wp:wrapNone/>
                <wp:docPr id="209" name="Left Brace 209"/>
                <wp:cNvGraphicFramePr/>
                <a:graphic xmlns:a="http://schemas.openxmlformats.org/drawingml/2006/main">
                  <a:graphicData uri="http://schemas.microsoft.com/office/word/2010/wordprocessingShape">
                    <wps:wsp>
                      <wps:cNvSpPr/>
                      <wps:spPr>
                        <a:xfrm>
                          <a:off x="0" y="0"/>
                          <a:ext cx="228600" cy="276225"/>
                        </a:xfrm>
                        <a:prstGeom prst="lef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6C2AE675" id="Left Brace 209" o:spid="_x0000_s1026" type="#_x0000_t87" style="position:absolute;margin-left:199.65pt;margin-top:4.4pt;width:18pt;height:21.75pt;z-index:25226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" adj="1490"/>
            </w:pict>
          </mc:Fallback>
        </mc:AlternateContent>
      </w:r>
      <w:r w:rsidRPr="002A6E9D">
        <w:rPr>
          <w:rFonts w:eastAsia="Times New Roman" w:cs="Times New Roman"/>
          <w:b/>
          <w:bCs/>
          <w:i/>
          <w:lang w:val="en-US" w:eastAsia="fr-FR"/>
        </w:rPr>
        <w:t>aes 192 : 192-bit AES</w:t>
      </w:r>
    </w:p>
    <w:p w:rsidR="00150AFE" w:rsidRPr="002A6E9D" w:rsidRDefault="00150AFE" w:rsidP="009E17BB">
      <w:pPr>
        <w:numPr>
          <w:ilvl w:val="0"/>
          <w:numId w:val="184"/>
        </w:numPr>
        <w:ind w:left="4678"/>
        <w:contextualSpacing/>
        <w:rPr>
          <w:rFonts w:eastAsia="Times New Roman" w:cs="Times New Roman"/>
          <w:b/>
          <w:i/>
          <w:lang w:val="en-US" w:eastAsia="fr-FR"/>
        </w:rPr>
      </w:pPr>
      <w:r w:rsidRPr="002A6E9D">
        <w:rPr>
          <w:rFonts w:eastAsia="Times New Roman" w:cs="Times New Roman"/>
          <w:b/>
          <w:bCs/>
          <w:i/>
          <w:lang w:val="en-US" w:eastAsia="fr-FR"/>
        </w:rPr>
        <w:t>aes 256 : 256-bit AES</w:t>
      </w:r>
    </w:p>
    <w:p w:rsidR="00150AFE" w:rsidRDefault="00150AFE" w:rsidP="00150AFE">
      <w:pPr>
        <w:ind w:left="4320" w:hanging="4320"/>
        <w:rPr>
          <w:rFonts w:eastAsia="Times New Roman" w:cs="Times New Roman"/>
          <w:b/>
          <w:i/>
          <w:lang w:val="en-US" w:eastAsia="fr-FR"/>
        </w:rPr>
      </w:pPr>
    </w:p>
    <w:p w:rsidR="00ED4392" w:rsidRPr="002A6E9D" w:rsidRDefault="00ED4392" w:rsidP="00ED4392">
      <w:pPr>
        <w:ind w:left="4320" w:hanging="4320"/>
        <w:rPr>
          <w:rFonts w:eastAsia="Times New Roman" w:cs="Times New Roman"/>
          <w:b/>
          <w:i/>
          <w:lang w:val="en-US" w:eastAsia="fr-FR"/>
        </w:rPr>
      </w:pPr>
      <w:r w:rsidRPr="002A6E9D">
        <w:rPr>
          <w:rFonts w:eastAsia="Times New Roman" w:cs="Times New Roman"/>
          <w:b/>
          <w:i/>
          <w:lang w:val="en-US" w:eastAsia="fr-FR"/>
        </w:rPr>
        <w:t>(config-isakmp)#hash {</w:t>
      </w:r>
      <w:r w:rsidRPr="002A6E9D">
        <w:rPr>
          <w:rFonts w:eastAsia="Times New Roman" w:cs="Times New Roman"/>
          <w:b/>
          <w:bCs/>
          <w:i/>
          <w:lang w:val="en-US" w:eastAsia="fr-FR"/>
        </w:rPr>
        <w:t xml:space="preserve">sha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sha256 </w:t>
      </w:r>
      <w:r w:rsidRPr="002A6E9D">
        <w:rPr>
          <w:rFonts w:eastAsia="Times New Roman" w:cs="Times New Roman"/>
          <w:b/>
          <w:i/>
          <w:lang w:val="en-US" w:eastAsia="fr-FR"/>
        </w:rPr>
        <w:t xml:space="preserve">| </w:t>
      </w:r>
      <w:r w:rsidRPr="002A6E9D">
        <w:rPr>
          <w:rFonts w:eastAsia="Times New Roman" w:cs="Times New Roman"/>
          <w:b/>
          <w:bCs/>
          <w:i/>
          <w:lang w:val="en-US" w:eastAsia="fr-FR"/>
        </w:rPr>
        <w:t xml:space="preserve">sha384 </w:t>
      </w:r>
      <w:r w:rsidRPr="002A6E9D">
        <w:rPr>
          <w:rFonts w:eastAsia="Times New Roman" w:cs="Times New Roman"/>
          <w:b/>
          <w:i/>
          <w:lang w:val="en-US" w:eastAsia="fr-FR"/>
        </w:rPr>
        <w:t xml:space="preserve">| </w:t>
      </w:r>
      <w:r w:rsidRPr="002A6E9D">
        <w:rPr>
          <w:rFonts w:eastAsia="Times New Roman" w:cs="Times New Roman"/>
          <w:b/>
          <w:bCs/>
          <w:i/>
          <w:lang w:val="en-US" w:eastAsia="fr-FR"/>
        </w:rPr>
        <w:t>sha512 | md5</w:t>
      </w:r>
      <w:r w:rsidRPr="002A6E9D">
        <w:rPr>
          <w:rFonts w:eastAsia="Times New Roman" w:cs="Times New Roman"/>
          <w:b/>
          <w:i/>
          <w:lang w:val="en-US" w:eastAsia="fr-FR"/>
        </w:rPr>
        <w:t>}</w:t>
      </w:r>
    </w:p>
    <w:p w:rsidR="00ED4392" w:rsidRPr="002A6E9D" w:rsidRDefault="00ED4392" w:rsidP="00ED4392">
      <w:pPr>
        <w:ind w:left="3828" w:hanging="3828"/>
        <w:rPr>
          <w:rFonts w:eastAsia="Times New Roman" w:cs="Times New Roman"/>
          <w:b/>
          <w:i/>
          <w:lang w:val="en-US" w:eastAsia="fr-FR"/>
        </w:rPr>
      </w:pPr>
      <w:r w:rsidRPr="002A6E9D">
        <w:rPr>
          <w:rFonts w:eastAsia="Times New Roman" w:cs="Times New Roman"/>
          <w:b/>
          <w:i/>
          <w:lang w:val="en-US" w:eastAsia="fr-FR"/>
        </w:rPr>
        <w:tab/>
        <w:t xml:space="preserve">Specifies the hash algorithm within an ISAKMP policy (code length must at least = </w:t>
      </w:r>
      <w:r w:rsidRPr="002A6E9D">
        <w:rPr>
          <w:rFonts w:eastAsia="Times New Roman" w:cs="Times New Roman"/>
          <w:b/>
          <w:i/>
          <w:u w:val="single"/>
          <w:lang w:val="en-US" w:eastAsia="fr-FR"/>
        </w:rPr>
        <w:t>2 x encryption key length</w:t>
      </w:r>
      <w:r w:rsidRPr="002A6E9D">
        <w:rPr>
          <w:rFonts w:eastAsia="Times New Roman" w:cs="Times New Roman"/>
          <w:b/>
          <w:i/>
          <w:lang w:val="en-US" w:eastAsia="fr-FR"/>
        </w:rPr>
        <w:t>) :</w:t>
      </w:r>
    </w:p>
    <w:p w:rsidR="00ED4392" w:rsidRPr="002A6E9D" w:rsidRDefault="00ED4392" w:rsidP="009E17BB">
      <w:pPr>
        <w:numPr>
          <w:ilvl w:val="0"/>
          <w:numId w:val="186"/>
        </w:numPr>
        <w:ind w:left="4678"/>
        <w:contextualSpacing/>
        <w:rPr>
          <w:rFonts w:eastAsia="Times New Roman" w:cs="Times New Roman"/>
          <w:b/>
          <w:i/>
          <w:lang w:val="en-US" w:eastAsia="fr-FR"/>
        </w:rPr>
      </w:pPr>
      <w:r w:rsidRPr="002A6E9D">
        <w:rPr>
          <w:rFonts w:eastAsia="Times New Roman" w:cs="Times New Roman"/>
          <w:b/>
          <w:bCs/>
          <w:i/>
          <w:lang w:val="en-US" w:eastAsia="fr-FR"/>
        </w:rPr>
        <w:t>sha : SHA-1 160-bit (HMAC variant), (Default)</w:t>
      </w:r>
    </w:p>
    <w:p w:rsidR="00ED4392" w:rsidRPr="002A6E9D" w:rsidRDefault="00ED4392" w:rsidP="009E17BB">
      <w:pPr>
        <w:numPr>
          <w:ilvl w:val="0"/>
          <w:numId w:val="186"/>
        </w:numPr>
        <w:ind w:left="4678"/>
        <w:contextualSpacing/>
        <w:rPr>
          <w:rFonts w:eastAsia="Times New Roman" w:cs="Times New Roman"/>
          <w:b/>
          <w:i/>
          <w:lang w:val="en-US" w:eastAsia="fr-FR"/>
        </w:rPr>
      </w:pPr>
      <w:r w:rsidRPr="002A6E9D">
        <w:rPr>
          <w:rFonts w:eastAsia="Times New Roman" w:cs="Times New Roman"/>
          <w:b/>
          <w:bCs/>
          <w:i/>
          <w:lang w:val="en-US" w:eastAsia="fr-FR"/>
        </w:rPr>
        <w:t>sha256 : SHA-2 family 256-bit (HMAC variant)</w:t>
      </w:r>
    </w:p>
    <w:p w:rsidR="00ED4392" w:rsidRPr="002A6E9D" w:rsidRDefault="00ED4392" w:rsidP="009E17BB">
      <w:pPr>
        <w:numPr>
          <w:ilvl w:val="0"/>
          <w:numId w:val="186"/>
        </w:numPr>
        <w:ind w:left="4678"/>
        <w:contextualSpacing/>
        <w:rPr>
          <w:rFonts w:eastAsia="Times New Roman" w:cs="Times New Roman"/>
          <w:b/>
          <w:i/>
          <w:lang w:val="en-US" w:eastAsia="fr-FR"/>
        </w:rPr>
      </w:pPr>
      <w:r w:rsidRPr="002A6E9D">
        <w:rPr>
          <w:rFonts w:eastAsia="Times New Roman" w:cs="Times New Roman"/>
          <w:b/>
          <w:bCs/>
          <w:i/>
          <w:lang w:val="en-US" w:eastAsia="fr-FR"/>
        </w:rPr>
        <w:t>sha384 : SHA-2 family 384-bit (HMAC variant)</w:t>
      </w:r>
    </w:p>
    <w:p w:rsidR="00ED4392" w:rsidRPr="002A6E9D" w:rsidRDefault="00ED4392" w:rsidP="009E17BB">
      <w:pPr>
        <w:numPr>
          <w:ilvl w:val="0"/>
          <w:numId w:val="186"/>
        </w:numPr>
        <w:ind w:left="4678"/>
        <w:contextualSpacing/>
        <w:rPr>
          <w:rFonts w:eastAsia="Times New Roman" w:cs="Times New Roman"/>
          <w:b/>
          <w:i/>
          <w:lang w:val="en-US" w:eastAsia="fr-FR"/>
        </w:rPr>
      </w:pPr>
      <w:r w:rsidRPr="002A6E9D">
        <w:rPr>
          <w:rFonts w:eastAsia="Times New Roman" w:cs="Times New Roman"/>
          <w:b/>
          <w:bCs/>
          <w:i/>
          <w:lang w:val="en-US" w:eastAsia="fr-FR"/>
        </w:rPr>
        <w:t>sha512 : SHA-5 family 512-bit (HMAC variant)</w:t>
      </w:r>
    </w:p>
    <w:p w:rsidR="00ED4392" w:rsidRPr="002A6E9D" w:rsidRDefault="00ED4392" w:rsidP="009E17BB">
      <w:pPr>
        <w:numPr>
          <w:ilvl w:val="0"/>
          <w:numId w:val="186"/>
        </w:numPr>
        <w:ind w:left="4678"/>
        <w:contextualSpacing/>
        <w:rPr>
          <w:rFonts w:eastAsia="Times New Roman" w:cs="Times New Roman"/>
          <w:b/>
          <w:i/>
          <w:lang w:val="en-US" w:eastAsia="fr-FR"/>
        </w:rPr>
      </w:pPr>
      <w:r w:rsidRPr="002A6E9D">
        <w:rPr>
          <w:rFonts w:eastAsia="Times New Roman" w:cs="Times New Roman"/>
          <w:b/>
          <w:bCs/>
          <w:i/>
          <w:lang w:val="en-US" w:eastAsia="fr-FR"/>
        </w:rPr>
        <w:t>md5 : MD5 128-bit (HMAC variant)</w:t>
      </w:r>
    </w:p>
    <w:p w:rsidR="00ED4392" w:rsidRPr="002A6E9D" w:rsidRDefault="00ED4392" w:rsidP="00ED4392">
      <w:pPr>
        <w:ind w:left="4320" w:hanging="4320"/>
        <w:rPr>
          <w:rFonts w:eastAsia="Times New Roman" w:cs="Times New Roman"/>
          <w:b/>
          <w:i/>
          <w:lang w:val="en-US" w:eastAsia="fr-FR"/>
        </w:rPr>
      </w:pPr>
    </w:p>
    <w:p w:rsidR="00ED4392" w:rsidRPr="002A6E9D" w:rsidRDefault="00ED4392" w:rsidP="00ED4392">
      <w:pPr>
        <w:ind w:left="3828" w:hanging="3828"/>
        <w:rPr>
          <w:rFonts w:eastAsia="Times New Roman" w:cs="Times New Roman"/>
          <w:b/>
          <w:i/>
          <w:lang w:val="en-US" w:eastAsia="fr-FR"/>
        </w:rPr>
      </w:pPr>
      <w:r w:rsidRPr="002A6E9D">
        <w:rPr>
          <w:rFonts w:eastAsia="Times New Roman" w:cs="Times New Roman"/>
          <w:b/>
          <w:i/>
          <w:lang w:val="en-US" w:eastAsia="fr-FR"/>
        </w:rPr>
        <w:t xml:space="preserve">(config-isakmp)#lifetime </w:t>
      </w:r>
      <w:r w:rsidRPr="002A6E9D">
        <w:rPr>
          <w:rFonts w:eastAsia="Times New Roman" w:cs="Times New Roman"/>
          <w:i/>
          <w:iCs/>
          <w:lang w:val="en-US" w:eastAsia="fr-FR"/>
        </w:rPr>
        <w:t>seconds</w:t>
      </w:r>
      <w:r w:rsidRPr="002A6E9D">
        <w:rPr>
          <w:rFonts w:eastAsia="Times New Roman" w:cs="Times New Roman"/>
          <w:b/>
          <w:i/>
          <w:lang w:val="en-US" w:eastAsia="fr-FR"/>
        </w:rPr>
        <w:tab/>
        <w:t>Specifies the lifetime of an ISAKMP security association (SA):</w:t>
      </w:r>
    </w:p>
    <w:p w:rsidR="00ED4392" w:rsidRPr="002A6E9D" w:rsidRDefault="00ED4392" w:rsidP="009E17BB">
      <w:pPr>
        <w:numPr>
          <w:ilvl w:val="0"/>
          <w:numId w:val="187"/>
        </w:numPr>
        <w:ind w:left="4678"/>
        <w:contextualSpacing/>
        <w:rPr>
          <w:rFonts w:eastAsia="Times New Roman" w:cs="Times New Roman"/>
          <w:b/>
          <w:i/>
          <w:lang w:val="en-US" w:eastAsia="fr-FR"/>
        </w:rPr>
      </w:pPr>
      <w:r w:rsidRPr="002A6E9D">
        <w:rPr>
          <w:rFonts w:eastAsia="Times New Roman" w:cs="Times New Roman"/>
          <w:i/>
          <w:iCs/>
          <w:lang w:val="en-US" w:eastAsia="fr-FR"/>
        </w:rPr>
        <w:t>seconds</w:t>
      </w:r>
      <w:r w:rsidRPr="002A6E9D">
        <w:rPr>
          <w:rFonts w:eastAsia="Times New Roman" w:cs="Times New Roman"/>
          <w:b/>
          <w:i/>
          <w:lang w:val="en-US" w:eastAsia="fr-FR"/>
        </w:rPr>
        <w:t xml:space="preserve">  : Number of seconds for each SA that should exist before expiring. Use an integer</w:t>
      </w:r>
      <w:r w:rsidR="007F42B2">
        <w:rPr>
          <w:rFonts w:eastAsia="Times New Roman" w:cs="Times New Roman"/>
          <w:b/>
          <w:i/>
          <w:lang w:val="en-US" w:eastAsia="fr-FR"/>
        </w:rPr>
        <w:t xml:space="preserve"> from 60 to 86,400 s, (Default,</w:t>
      </w:r>
      <w:r w:rsidRPr="002A6E9D">
        <w:rPr>
          <w:rFonts w:eastAsia="Times New Roman" w:cs="Times New Roman"/>
          <w:b/>
          <w:i/>
          <w:lang w:val="en-US" w:eastAsia="fr-FR"/>
        </w:rPr>
        <w:t xml:space="preserve"> 1 day)</w:t>
      </w:r>
    </w:p>
    <w:p w:rsidR="00ED4392" w:rsidRPr="00260798" w:rsidRDefault="00ED4392" w:rsidP="00ED4392">
      <w:pPr>
        <w:rPr>
          <w:rFonts w:eastAsia="Times New Roman" w:cs="Times New Roman"/>
          <w:lang w:val="en-US" w:eastAsia="fr-FR"/>
        </w:rPr>
      </w:pPr>
    </w:p>
    <w:p w:rsidR="00ED4392" w:rsidRPr="002A6E9D" w:rsidRDefault="00ED4392" w:rsidP="00ED4392">
      <w:pPr>
        <w:rPr>
          <w:rFonts w:eastAsia="Times New Roman" w:cs="Times New Roman"/>
          <w:b/>
          <w:i/>
          <w:lang w:val="en-US" w:eastAsia="fr-FR"/>
        </w:rPr>
      </w:pPr>
      <w:r w:rsidRPr="002A6E9D">
        <w:rPr>
          <w:rFonts w:eastAsia="Times New Roman" w:cs="Times New Roman"/>
          <w:b/>
          <w:bCs/>
          <w:i/>
          <w:lang w:val="en-US" w:eastAsia="fr-FR"/>
        </w:rPr>
        <w:t xml:space="preserve">(config)#crypto isakmp </w:t>
      </w:r>
      <w:r w:rsidRPr="007F42B2">
        <w:rPr>
          <w:rFonts w:eastAsia="Times New Roman" w:cs="Times New Roman"/>
          <w:b/>
          <w:bCs/>
          <w:i/>
          <w:lang w:val="en-US" w:eastAsia="fr-FR"/>
        </w:rPr>
        <w:t>key</w:t>
      </w:r>
      <w:r w:rsidRPr="002A6E9D">
        <w:rPr>
          <w:rFonts w:eastAsia="Times New Roman" w:cs="Times New Roman"/>
          <w:b/>
          <w:bCs/>
          <w:i/>
          <w:lang w:val="en-US" w:eastAsia="fr-FR"/>
        </w:rPr>
        <w:t xml:space="preserve"> </w:t>
      </w:r>
      <w:r w:rsidRPr="002A6E9D">
        <w:rPr>
          <w:rFonts w:eastAsia="Times New Roman" w:cs="Times New Roman"/>
          <w:i/>
          <w:iCs/>
          <w:lang w:val="en-US" w:eastAsia="fr-FR"/>
        </w:rPr>
        <w:t>enc-type-digit</w:t>
      </w:r>
      <w:r w:rsidRPr="002A6E9D">
        <w:rPr>
          <w:rFonts w:eastAsia="Times New Roman" w:cs="Times New Roman"/>
          <w:b/>
          <w:i/>
          <w:iCs/>
          <w:lang w:val="en-US" w:eastAsia="fr-FR"/>
        </w:rPr>
        <w:t xml:space="preserve"> </w:t>
      </w:r>
      <w:r w:rsidRPr="002A6E9D">
        <w:rPr>
          <w:rFonts w:eastAsia="Times New Roman" w:cs="Times New Roman"/>
          <w:i/>
          <w:iCs/>
          <w:lang w:val="en-US" w:eastAsia="fr-FR"/>
        </w:rPr>
        <w:t>keystring</w:t>
      </w:r>
      <w:r w:rsidRPr="002A6E9D">
        <w:rPr>
          <w:rFonts w:eastAsia="Times New Roman" w:cs="Times New Roman"/>
          <w:b/>
          <w:i/>
          <w:iCs/>
          <w:lang w:val="en-US" w:eastAsia="fr-FR"/>
        </w:rPr>
        <w:t xml:space="preserve"> </w:t>
      </w:r>
      <w:r w:rsidR="00AD5583">
        <w:rPr>
          <w:rFonts w:eastAsia="Times New Roman" w:cs="Times New Roman"/>
          <w:iCs/>
          <w:lang w:val="en-US" w:eastAsia="fr-FR"/>
        </w:rPr>
        <w:t>{</w:t>
      </w:r>
      <w:r w:rsidRPr="002A6E9D">
        <w:rPr>
          <w:rFonts w:eastAsia="Times New Roman" w:cs="Times New Roman"/>
          <w:b/>
          <w:bCs/>
          <w:i/>
          <w:lang w:val="en-US" w:eastAsia="fr-FR"/>
        </w:rPr>
        <w:t xml:space="preserve">address </w:t>
      </w:r>
      <w:r w:rsidRPr="002A6E9D">
        <w:rPr>
          <w:rFonts w:eastAsia="Times New Roman" w:cs="Times New Roman"/>
          <w:bCs/>
          <w:i/>
          <w:lang w:val="en-US" w:eastAsia="fr-FR"/>
        </w:rPr>
        <w:t>public-</w:t>
      </w:r>
      <w:r w:rsidRPr="002A6E9D">
        <w:rPr>
          <w:rFonts w:eastAsia="Times New Roman" w:cs="Times New Roman"/>
          <w:i/>
          <w:iCs/>
          <w:lang w:val="en-US" w:eastAsia="fr-FR"/>
        </w:rPr>
        <w:t>peer-address</w:t>
      </w:r>
      <w:r w:rsidRPr="002A6E9D">
        <w:rPr>
          <w:rFonts w:eastAsia="Times New Roman" w:cs="Times New Roman"/>
          <w:b/>
          <w:i/>
          <w:iCs/>
          <w:lang w:val="en-US" w:eastAsia="fr-FR"/>
        </w:rPr>
        <w:t xml:space="preserve"> </w:t>
      </w:r>
      <w:r w:rsidRPr="002A6E9D">
        <w:rPr>
          <w:rFonts w:eastAsia="Times New Roman" w:cs="Times New Roman"/>
          <w:b/>
          <w:i/>
          <w:lang w:val="en-US" w:eastAsia="fr-FR"/>
        </w:rPr>
        <w:t>[</w:t>
      </w:r>
      <w:r w:rsidRPr="002A6E9D">
        <w:rPr>
          <w:rFonts w:eastAsia="Times New Roman" w:cs="Times New Roman"/>
          <w:i/>
          <w:iCs/>
          <w:lang w:val="en-US" w:eastAsia="fr-FR"/>
        </w:rPr>
        <w:t>mask</w:t>
      </w:r>
      <w:r w:rsidRPr="002A6E9D">
        <w:rPr>
          <w:rFonts w:eastAsia="Times New Roman" w:cs="Times New Roman"/>
          <w:b/>
          <w:i/>
          <w:lang w:val="en-US" w:eastAsia="fr-FR"/>
        </w:rPr>
        <w:t>]</w:t>
      </w:r>
      <w:r w:rsidR="00AD5583">
        <w:rPr>
          <w:rFonts w:eastAsia="Times New Roman" w:cs="Times New Roman"/>
          <w:b/>
          <w:i/>
          <w:lang w:val="en-US" w:eastAsia="fr-FR"/>
        </w:rPr>
        <w:t xml:space="preserve"> </w:t>
      </w:r>
      <w:r w:rsidR="00AD5583" w:rsidRPr="00AD5583">
        <w:rPr>
          <w:rFonts w:eastAsia="Times New Roman" w:cs="Times New Roman"/>
          <w:b/>
          <w:i/>
          <w:lang w:val="en-US" w:eastAsia="fr-FR"/>
        </w:rPr>
        <w:t xml:space="preserve">| </w:t>
      </w:r>
      <w:r w:rsidR="00AD5583" w:rsidRPr="00AD5583">
        <w:rPr>
          <w:rFonts w:eastAsia="Times New Roman" w:cs="Times New Roman"/>
          <w:b/>
          <w:bCs/>
          <w:lang w:val="en-US" w:eastAsia="fr-FR"/>
        </w:rPr>
        <w:t>hostname</w:t>
      </w:r>
      <w:r w:rsidR="00AD5583" w:rsidRPr="00AD5583">
        <w:rPr>
          <w:rFonts w:eastAsia="Times New Roman" w:cs="Times New Roman"/>
          <w:b/>
          <w:bCs/>
          <w:i/>
          <w:lang w:val="en-US" w:eastAsia="fr-FR"/>
        </w:rPr>
        <w:t xml:space="preserve"> </w:t>
      </w:r>
      <w:r w:rsidR="00AD5583" w:rsidRPr="00AD5583">
        <w:rPr>
          <w:rFonts w:eastAsia="Times New Roman" w:cs="Times New Roman"/>
          <w:i/>
          <w:iCs/>
          <w:lang w:val="en-US" w:eastAsia="fr-FR"/>
        </w:rPr>
        <w:t>hostname</w:t>
      </w:r>
      <w:r w:rsidR="00AD5583" w:rsidRPr="00AD5583">
        <w:rPr>
          <w:rFonts w:eastAsia="Times New Roman" w:cs="Times New Roman"/>
          <w:lang w:val="en-US" w:eastAsia="fr-FR"/>
        </w:rPr>
        <w:t>}</w:t>
      </w:r>
    </w:p>
    <w:p w:rsidR="00ED4392" w:rsidRDefault="00ED4392" w:rsidP="00ED4392">
      <w:pPr>
        <w:ind w:left="3828" w:hanging="3828"/>
        <w:rPr>
          <w:rFonts w:eastAsia="Times New Roman" w:cs="Times New Roman"/>
          <w:b/>
          <w:i/>
          <w:lang w:val="en-US" w:eastAsia="fr-FR"/>
        </w:rPr>
      </w:pPr>
      <w:r w:rsidRPr="002A6E9D">
        <w:rPr>
          <w:rFonts w:eastAsia="Times New Roman" w:cs="Times New Roman"/>
          <w:b/>
          <w:i/>
          <w:lang w:val="en-US" w:eastAsia="fr-FR"/>
        </w:rPr>
        <w:tab/>
        <w:t xml:space="preserve">Configures a pre-shared authentication key </w:t>
      </w:r>
      <w:r w:rsidR="00D770DE">
        <w:rPr>
          <w:rFonts w:eastAsia="Times New Roman" w:cs="Times New Roman"/>
          <w:b/>
          <w:i/>
          <w:lang w:val="en-US" w:eastAsia="fr-FR"/>
        </w:rPr>
        <w:t>(in conjunction with a previous “</w:t>
      </w:r>
      <w:r w:rsidR="00D770DE" w:rsidRPr="002A6E9D">
        <w:rPr>
          <w:rFonts w:eastAsia="Times New Roman" w:cs="Times New Roman"/>
          <w:b/>
          <w:i/>
          <w:lang w:val="en-US" w:eastAsia="fr-FR"/>
        </w:rPr>
        <w:t>(config-isakmp)#</w:t>
      </w:r>
      <w:r w:rsidR="00D770DE">
        <w:rPr>
          <w:rFonts w:eastAsia="Times New Roman" w:cs="Times New Roman"/>
          <w:b/>
          <w:i/>
          <w:lang w:val="en-US" w:eastAsia="fr-FR"/>
        </w:rPr>
        <w:t>authentication pre-share”)</w:t>
      </w:r>
      <w:r w:rsidRPr="002A6E9D">
        <w:rPr>
          <w:rFonts w:eastAsia="Times New Roman" w:cs="Times New Roman"/>
          <w:b/>
          <w:i/>
          <w:lang w:val="en-US" w:eastAsia="fr-FR"/>
        </w:rPr>
        <w:t>:</w:t>
      </w:r>
    </w:p>
    <w:p w:rsidR="00ED4392" w:rsidRPr="002A6E9D" w:rsidRDefault="00ED4392" w:rsidP="009E17BB">
      <w:pPr>
        <w:numPr>
          <w:ilvl w:val="0"/>
          <w:numId w:val="187"/>
        </w:numPr>
        <w:ind w:left="4678"/>
        <w:contextualSpacing/>
        <w:rPr>
          <w:rFonts w:eastAsia="Times New Roman" w:cs="Times New Roman"/>
          <w:b/>
          <w:i/>
          <w:iCs/>
          <w:lang w:val="en-US" w:eastAsia="fr-FR"/>
        </w:rPr>
      </w:pPr>
      <w:r w:rsidRPr="002A6E9D">
        <w:rPr>
          <w:rFonts w:eastAsia="Times New Roman" w:cs="Times New Roman"/>
          <w:i/>
          <w:iCs/>
          <w:lang w:val="en-US" w:eastAsia="fr-FR"/>
        </w:rPr>
        <w:t>enc-type-digit</w:t>
      </w:r>
      <w:r w:rsidRPr="002A6E9D">
        <w:rPr>
          <w:rFonts w:eastAsia="Times New Roman" w:cs="Times New Roman"/>
          <w:b/>
          <w:i/>
          <w:iCs/>
          <w:lang w:val="en-US" w:eastAsia="fr-FR"/>
        </w:rPr>
        <w:t xml:space="preserve"> : whether the password to be used is encrypted or unencrypted.</w:t>
      </w:r>
    </w:p>
    <w:p w:rsidR="007F42B2" w:rsidRPr="002A6E9D" w:rsidRDefault="007F42B2" w:rsidP="007F42B2">
      <w:pPr>
        <w:pStyle w:val="ListParagraph"/>
        <w:ind w:left="4956"/>
        <w:rPr>
          <w:b/>
          <w:i/>
          <w:iCs/>
          <w:lang w:val="en-US"/>
        </w:rPr>
      </w:pPr>
      <w:r w:rsidRPr="002A6E9D">
        <w:rPr>
          <w:b/>
          <w:i/>
          <w:iCs/>
          <w:lang w:val="en-US"/>
        </w:rPr>
        <w:t>• 0 : an unencrypted password follows.</w:t>
      </w:r>
    </w:p>
    <w:p w:rsidR="007F42B2" w:rsidRPr="002A6E9D" w:rsidRDefault="007F42B2" w:rsidP="007F42B2">
      <w:pPr>
        <w:pStyle w:val="ListParagraph"/>
        <w:ind w:left="4956"/>
        <w:rPr>
          <w:b/>
          <w:i/>
          <w:lang w:val="en-US"/>
        </w:rPr>
      </w:pPr>
      <w:r w:rsidRPr="002A6E9D">
        <w:rPr>
          <w:b/>
          <w:i/>
          <w:iCs/>
          <w:lang w:val="en-US"/>
        </w:rPr>
        <w:t>• 6 : an encrypted password follows.</w:t>
      </w:r>
    </w:p>
    <w:p w:rsidR="00ED4392" w:rsidRPr="002A6E9D" w:rsidRDefault="00ED4392" w:rsidP="009E17BB">
      <w:pPr>
        <w:numPr>
          <w:ilvl w:val="0"/>
          <w:numId w:val="187"/>
        </w:numPr>
        <w:ind w:left="4678"/>
        <w:contextualSpacing/>
        <w:rPr>
          <w:rFonts w:eastAsia="Times New Roman" w:cs="Times New Roman"/>
          <w:b/>
          <w:i/>
          <w:lang w:val="en-US" w:eastAsia="fr-FR"/>
        </w:rPr>
      </w:pPr>
      <w:r w:rsidRPr="002A6E9D">
        <w:rPr>
          <w:rFonts w:eastAsia="Times New Roman" w:cs="Times New Roman"/>
          <w:i/>
          <w:iCs/>
          <w:lang w:val="en-US" w:eastAsia="fr-FR"/>
        </w:rPr>
        <w:t>keystring</w:t>
      </w:r>
      <w:r w:rsidRPr="002A6E9D">
        <w:rPr>
          <w:rFonts w:eastAsia="Times New Roman" w:cs="Times New Roman"/>
          <w:b/>
          <w:i/>
          <w:iCs/>
          <w:lang w:val="en-US" w:eastAsia="fr-FR"/>
        </w:rPr>
        <w:t xml:space="preserve"> : the preshared key</w:t>
      </w:r>
    </w:p>
    <w:p w:rsidR="00ED4392" w:rsidRPr="002A6E9D" w:rsidRDefault="00ED4392" w:rsidP="009E17BB">
      <w:pPr>
        <w:numPr>
          <w:ilvl w:val="0"/>
          <w:numId w:val="187"/>
        </w:numPr>
        <w:ind w:left="4678"/>
        <w:contextualSpacing/>
        <w:rPr>
          <w:rFonts w:eastAsia="Times New Roman" w:cs="Times New Roman"/>
          <w:b/>
          <w:i/>
          <w:lang w:val="en-US" w:eastAsia="fr-FR"/>
        </w:rPr>
      </w:pPr>
      <w:r w:rsidRPr="002A6E9D">
        <w:rPr>
          <w:rFonts w:eastAsia="Times New Roman" w:cs="Times New Roman"/>
          <w:bCs/>
          <w:i/>
          <w:lang w:val="en-US" w:eastAsia="fr-FR"/>
        </w:rPr>
        <w:t>public-</w:t>
      </w:r>
      <w:r w:rsidRPr="002A6E9D">
        <w:rPr>
          <w:rFonts w:eastAsia="Times New Roman" w:cs="Times New Roman"/>
          <w:i/>
          <w:iCs/>
          <w:lang w:val="en-US" w:eastAsia="fr-FR"/>
        </w:rPr>
        <w:t>peer-address</w:t>
      </w:r>
      <w:r w:rsidRPr="002A6E9D">
        <w:rPr>
          <w:rFonts w:eastAsia="Times New Roman" w:cs="Times New Roman"/>
          <w:b/>
          <w:i/>
          <w:iCs/>
          <w:lang w:val="en-US" w:eastAsia="fr-FR"/>
        </w:rPr>
        <w:t xml:space="preserve"> : the IP address of the remote peer</w:t>
      </w:r>
    </w:p>
    <w:p w:rsidR="00ED4392" w:rsidRPr="00260798" w:rsidRDefault="00EA1E9F" w:rsidP="00F3425A">
      <w:pPr>
        <w:pStyle w:val="Heading5"/>
      </w:pPr>
      <w:bookmarkStart w:id="551" w:name="_Toc413851156"/>
      <w:r>
        <w:t>IPsec Crypto Map</w:t>
      </w:r>
      <w:bookmarkEnd w:id="551"/>
    </w:p>
    <w:p w:rsidR="00ED4392" w:rsidRPr="002A6E9D" w:rsidRDefault="00B00CED" w:rsidP="00ED4392">
      <w:pPr>
        <w:ind w:left="900" w:hanging="900"/>
        <w:rPr>
          <w:rFonts w:eastAsia="Times New Roman" w:cs="Times New Roman"/>
          <w:b/>
          <w:i/>
          <w:lang w:val="en-US" w:eastAsia="fr-FR"/>
        </w:rPr>
      </w:pPr>
      <w:r w:rsidRPr="002A6E9D">
        <w:rPr>
          <w:rFonts w:eastAsia="Times New Roman" w:cs="Times New Roman"/>
          <w:b/>
          <w:i/>
          <w:lang w:val="en-US" w:eastAsia="fr-FR"/>
        </w:rPr>
        <w:t xml:space="preserve"> </w:t>
      </w:r>
      <w:r w:rsidR="00ED4392" w:rsidRPr="002A6E9D">
        <w:rPr>
          <w:rFonts w:eastAsia="Times New Roman" w:cs="Times New Roman"/>
          <w:b/>
          <w:i/>
          <w:lang w:val="en-US" w:eastAsia="fr-FR"/>
        </w:rPr>
        <w:t>(config)#</w:t>
      </w:r>
      <w:r w:rsidR="00ED4392" w:rsidRPr="002A6E9D">
        <w:rPr>
          <w:rFonts w:eastAsia="Times New Roman" w:cs="Times New Roman"/>
          <w:b/>
          <w:bCs/>
          <w:i/>
          <w:lang w:val="en-US" w:eastAsia="fr-FR"/>
        </w:rPr>
        <w:t xml:space="preserve">crypto map </w:t>
      </w:r>
      <w:r w:rsidR="00ED4392" w:rsidRPr="002A6E9D">
        <w:rPr>
          <w:rFonts w:eastAsia="Times New Roman" w:cs="Times New Roman"/>
          <w:i/>
          <w:iCs/>
          <w:lang w:val="en-US" w:eastAsia="fr-FR"/>
        </w:rPr>
        <w:t>map-name seq-num</w:t>
      </w:r>
      <w:r w:rsidR="00ED4392" w:rsidRPr="002A6E9D">
        <w:rPr>
          <w:rFonts w:eastAsia="Times New Roman" w:cs="Times New Roman"/>
          <w:b/>
          <w:i/>
          <w:iCs/>
          <w:lang w:val="en-US" w:eastAsia="fr-FR"/>
        </w:rPr>
        <w:t xml:space="preserve"> </w:t>
      </w:r>
      <w:r w:rsidR="00ED4392" w:rsidRPr="002A6E9D">
        <w:rPr>
          <w:rFonts w:eastAsia="Times New Roman" w:cs="Times New Roman"/>
          <w:b/>
          <w:i/>
          <w:lang w:val="en-US" w:eastAsia="fr-FR"/>
        </w:rPr>
        <w:t xml:space="preserve">[ipsec-manual | </w:t>
      </w:r>
      <w:r w:rsidR="00ED4392" w:rsidRPr="002A6E9D">
        <w:rPr>
          <w:rFonts w:eastAsia="Times New Roman" w:cs="Times New Roman"/>
          <w:b/>
          <w:bCs/>
          <w:i/>
          <w:lang w:val="en-US" w:eastAsia="fr-FR"/>
        </w:rPr>
        <w:t>ipsec-isakmp</w:t>
      </w:r>
      <w:r w:rsidR="00ED4392" w:rsidRPr="002A6E9D">
        <w:rPr>
          <w:rFonts w:eastAsia="Times New Roman" w:cs="Times New Roman"/>
          <w:b/>
          <w:i/>
          <w:lang w:val="en-US" w:eastAsia="fr-FR"/>
        </w:rPr>
        <w:t>]</w:t>
      </w:r>
    </w:p>
    <w:p w:rsidR="00ED4392" w:rsidRPr="002A6E9D" w:rsidRDefault="00ED4392" w:rsidP="00ED4392">
      <w:pPr>
        <w:ind w:left="3828"/>
        <w:rPr>
          <w:rFonts w:eastAsia="Times New Roman" w:cs="Times New Roman"/>
          <w:b/>
          <w:i/>
          <w:lang w:val="en-US" w:eastAsia="fr-FR"/>
        </w:rPr>
      </w:pPr>
      <w:r w:rsidRPr="002A6E9D">
        <w:rPr>
          <w:rFonts w:eastAsia="Times New Roman" w:cs="Times New Roman"/>
          <w:b/>
          <w:i/>
          <w:lang w:val="en-US" w:eastAsia="fr-FR"/>
        </w:rPr>
        <w:lastRenderedPageBreak/>
        <w:t>Enters crypto map configuration mode and creates or modify a crypto map entry :</w:t>
      </w:r>
    </w:p>
    <w:p w:rsidR="00ED4392" w:rsidRPr="002A6E9D" w:rsidRDefault="00ED4392" w:rsidP="009E17BB">
      <w:pPr>
        <w:numPr>
          <w:ilvl w:val="0"/>
          <w:numId w:val="189"/>
        </w:numPr>
        <w:ind w:left="4820"/>
        <w:contextualSpacing/>
        <w:rPr>
          <w:rFonts w:eastAsia="Times New Roman" w:cs="Times New Roman"/>
          <w:b/>
          <w:i/>
          <w:lang w:val="en-US" w:eastAsia="fr-FR"/>
        </w:rPr>
      </w:pPr>
      <w:r w:rsidRPr="002A6E9D">
        <w:rPr>
          <w:rFonts w:eastAsia="Times New Roman" w:cs="Times New Roman"/>
          <w:b/>
          <w:i/>
          <w:lang w:val="en-US" w:eastAsia="fr-FR"/>
        </w:rPr>
        <w:t>ipsec-manual : Indicates that ISAKMP will not be used to establish the IPsec security associations (SAs) for protecting the traffic specified by this crypto map entry.</w:t>
      </w:r>
    </w:p>
    <w:p w:rsidR="00ED4392" w:rsidRPr="002A6E9D" w:rsidRDefault="00ED4392" w:rsidP="009E17BB">
      <w:pPr>
        <w:numPr>
          <w:ilvl w:val="0"/>
          <w:numId w:val="189"/>
        </w:numPr>
        <w:ind w:left="4820"/>
        <w:contextualSpacing/>
        <w:rPr>
          <w:rFonts w:eastAsia="Times New Roman" w:cs="Times New Roman"/>
          <w:b/>
          <w:i/>
          <w:lang w:val="en-US" w:eastAsia="fr-FR"/>
        </w:rPr>
      </w:pPr>
      <w:r w:rsidRPr="002A6E9D">
        <w:rPr>
          <w:rFonts w:eastAsia="Times New Roman" w:cs="Times New Roman"/>
          <w:b/>
          <w:bCs/>
          <w:i/>
          <w:lang w:val="en-US" w:eastAsia="fr-FR"/>
        </w:rPr>
        <w:t xml:space="preserve">ipsec-isakmp : Indicates that ISAKMP will be used to establish the IPsec </w:t>
      </w:r>
      <w:r w:rsidR="009962BF">
        <w:rPr>
          <w:rFonts w:eastAsia="Times New Roman" w:cs="Times New Roman"/>
          <w:b/>
          <w:bCs/>
          <w:i/>
          <w:lang w:val="en-US" w:eastAsia="fr-FR"/>
        </w:rPr>
        <w:t xml:space="preserve">SA </w:t>
      </w:r>
      <w:r w:rsidRPr="002A6E9D">
        <w:rPr>
          <w:rFonts w:eastAsia="Times New Roman" w:cs="Times New Roman"/>
          <w:b/>
          <w:bCs/>
          <w:i/>
          <w:lang w:val="en-US" w:eastAsia="fr-FR"/>
        </w:rPr>
        <w:t>for protecting the traffic specified by this crypto map entry.</w:t>
      </w:r>
    </w:p>
    <w:p w:rsidR="00ED4392" w:rsidRPr="00260798" w:rsidRDefault="00ED4392" w:rsidP="00ED4392">
      <w:pPr>
        <w:ind w:left="4320"/>
        <w:rPr>
          <w:rFonts w:eastAsia="Times New Roman" w:cs="Times New Roman"/>
          <w:lang w:val="en-US" w:eastAsia="fr-FR"/>
        </w:rPr>
      </w:pPr>
    </w:p>
    <w:p w:rsidR="00ED4392" w:rsidRPr="002A6E9D" w:rsidRDefault="00ED4392" w:rsidP="00ED4392">
      <w:pPr>
        <w:ind w:left="3828"/>
        <w:rPr>
          <w:rFonts w:eastAsia="Times New Roman" w:cs="Times New Roman"/>
          <w:b/>
          <w:i/>
          <w:lang w:val="en-US" w:eastAsia="fr-FR"/>
        </w:rPr>
      </w:pPr>
      <w:r w:rsidRPr="002A6E9D">
        <w:rPr>
          <w:rFonts w:eastAsia="Times New Roman" w:cs="Times New Roman"/>
          <w:b/>
          <w:i/>
          <w:lang w:val="en-US" w:eastAsia="fr-FR"/>
        </w:rPr>
        <w:t xml:space="preserve">Crypto maps provide two functions: </w:t>
      </w:r>
    </w:p>
    <w:p w:rsidR="00ED4392" w:rsidRPr="002A6E9D" w:rsidRDefault="00ED4392" w:rsidP="009E17BB">
      <w:pPr>
        <w:numPr>
          <w:ilvl w:val="0"/>
          <w:numId w:val="190"/>
        </w:numPr>
        <w:ind w:left="4820"/>
        <w:contextualSpacing/>
        <w:rPr>
          <w:rFonts w:eastAsia="Times New Roman" w:cs="Times New Roman"/>
          <w:b/>
          <w:i/>
          <w:lang w:val="en-US" w:eastAsia="fr-FR"/>
        </w:rPr>
      </w:pPr>
      <w:r w:rsidRPr="002A6E9D">
        <w:rPr>
          <w:rFonts w:eastAsia="Times New Roman" w:cs="Times New Roman"/>
          <w:b/>
          <w:i/>
          <w:lang w:val="en-US" w:eastAsia="fr-FR"/>
        </w:rPr>
        <w:t>filtering : it affects the flow of traffic on an interface,</w:t>
      </w:r>
    </w:p>
    <w:p w:rsidR="00ED4392" w:rsidRPr="002A6E9D" w:rsidRDefault="00ED4392" w:rsidP="009E17BB">
      <w:pPr>
        <w:numPr>
          <w:ilvl w:val="0"/>
          <w:numId w:val="190"/>
        </w:numPr>
        <w:ind w:left="4820"/>
        <w:contextualSpacing/>
        <w:rPr>
          <w:rFonts w:eastAsia="Times New Roman" w:cs="Times New Roman"/>
          <w:b/>
          <w:i/>
          <w:lang w:val="en-US" w:eastAsia="fr-FR"/>
        </w:rPr>
      </w:pPr>
      <w:r w:rsidRPr="002A6E9D">
        <w:rPr>
          <w:rFonts w:eastAsia="Times New Roman" w:cs="Times New Roman"/>
          <w:b/>
          <w:i/>
          <w:lang w:val="en-US" w:eastAsia="fr-FR"/>
        </w:rPr>
        <w:t>classifying the traffic to be protected and defining the policy to be applied to that traffic : it affects the negotiation performed (via IKE) on behalf of that traffic.</w:t>
      </w:r>
    </w:p>
    <w:p w:rsidR="003F393A" w:rsidRDefault="003F393A" w:rsidP="00ED4392">
      <w:pPr>
        <w:ind w:left="3828"/>
        <w:rPr>
          <w:rFonts w:eastAsia="Times New Roman" w:cs="Times New Roman"/>
          <w:b/>
          <w:i/>
          <w:lang w:val="en-US" w:eastAsia="fr-FR"/>
        </w:rPr>
      </w:pPr>
    </w:p>
    <w:p w:rsidR="00ED4392" w:rsidRPr="002A6E9D" w:rsidRDefault="00ED4392" w:rsidP="00ED4392">
      <w:pPr>
        <w:ind w:left="3828"/>
        <w:rPr>
          <w:rFonts w:eastAsia="Times New Roman" w:cs="Times New Roman"/>
          <w:b/>
          <w:i/>
          <w:lang w:val="en-US" w:eastAsia="fr-FR"/>
        </w:rPr>
      </w:pPr>
      <w:r w:rsidRPr="002A6E9D">
        <w:rPr>
          <w:rFonts w:eastAsia="Times New Roman" w:cs="Times New Roman"/>
          <w:b/>
          <w:i/>
          <w:lang w:val="en-US" w:eastAsia="fr-FR"/>
        </w:rPr>
        <w:t>IPsec crypto maps define the following:</w:t>
      </w:r>
    </w:p>
    <w:p w:rsidR="00ED4392" w:rsidRPr="002A6E9D" w:rsidRDefault="00ED4392" w:rsidP="009E17BB">
      <w:pPr>
        <w:numPr>
          <w:ilvl w:val="0"/>
          <w:numId w:val="191"/>
        </w:numPr>
        <w:ind w:left="4820"/>
        <w:contextualSpacing/>
        <w:rPr>
          <w:rFonts w:eastAsia="Times New Roman" w:cs="Times New Roman"/>
          <w:b/>
          <w:i/>
          <w:lang w:val="en-US" w:eastAsia="fr-FR"/>
        </w:rPr>
      </w:pPr>
      <w:r w:rsidRPr="002A6E9D">
        <w:rPr>
          <w:rFonts w:eastAsia="Times New Roman" w:cs="Times New Roman"/>
          <w:b/>
          <w:i/>
          <w:lang w:val="en-US" w:eastAsia="fr-FR"/>
        </w:rPr>
        <w:t>What traffic should be protected</w:t>
      </w:r>
    </w:p>
    <w:p w:rsidR="00ED4392" w:rsidRPr="002A6E9D" w:rsidRDefault="00ED4392" w:rsidP="009E17BB">
      <w:pPr>
        <w:numPr>
          <w:ilvl w:val="0"/>
          <w:numId w:val="191"/>
        </w:numPr>
        <w:ind w:left="4820"/>
        <w:contextualSpacing/>
        <w:rPr>
          <w:rFonts w:eastAsia="Times New Roman" w:cs="Times New Roman"/>
          <w:b/>
          <w:i/>
          <w:lang w:val="en-US" w:eastAsia="fr-FR"/>
        </w:rPr>
      </w:pPr>
      <w:r w:rsidRPr="002A6E9D">
        <w:rPr>
          <w:rFonts w:eastAsia="Times New Roman" w:cs="Times New Roman"/>
          <w:b/>
          <w:i/>
          <w:lang w:val="en-US" w:eastAsia="fr-FR"/>
        </w:rPr>
        <w:t>To which IPsec peers the protected traffic can be forwarded--these are the peers with which an SA can be established</w:t>
      </w:r>
    </w:p>
    <w:p w:rsidR="00ED4392" w:rsidRPr="002A6E9D" w:rsidRDefault="00ED4392" w:rsidP="009E17BB">
      <w:pPr>
        <w:numPr>
          <w:ilvl w:val="0"/>
          <w:numId w:val="191"/>
        </w:numPr>
        <w:ind w:left="4820"/>
        <w:contextualSpacing/>
        <w:rPr>
          <w:rFonts w:eastAsia="Times New Roman" w:cs="Times New Roman"/>
          <w:b/>
          <w:i/>
          <w:lang w:val="en-US" w:eastAsia="fr-FR"/>
        </w:rPr>
      </w:pPr>
      <w:r w:rsidRPr="002A6E9D">
        <w:rPr>
          <w:rFonts w:eastAsia="Times New Roman" w:cs="Times New Roman"/>
          <w:b/>
          <w:i/>
          <w:lang w:val="en-US" w:eastAsia="fr-FR"/>
        </w:rPr>
        <w:t xml:space="preserve">Which transform sets </w:t>
      </w:r>
      <w:r w:rsidR="009962BF">
        <w:rPr>
          <w:rFonts w:eastAsia="Times New Roman" w:cs="Times New Roman"/>
          <w:b/>
          <w:i/>
          <w:lang w:val="en-US" w:eastAsia="fr-FR"/>
        </w:rPr>
        <w:t xml:space="preserve">(encryption and integrity types with which protocol) </w:t>
      </w:r>
      <w:r w:rsidRPr="002A6E9D">
        <w:rPr>
          <w:rFonts w:eastAsia="Times New Roman" w:cs="Times New Roman"/>
          <w:b/>
          <w:i/>
          <w:lang w:val="en-US" w:eastAsia="fr-FR"/>
        </w:rPr>
        <w:t>are acceptable for use with the protected traffic</w:t>
      </w:r>
    </w:p>
    <w:p w:rsidR="00ED4392" w:rsidRDefault="00ED4392" w:rsidP="009E17BB">
      <w:pPr>
        <w:numPr>
          <w:ilvl w:val="0"/>
          <w:numId w:val="191"/>
        </w:numPr>
        <w:ind w:left="4820"/>
        <w:contextualSpacing/>
        <w:rPr>
          <w:rFonts w:eastAsia="Times New Roman" w:cs="Times New Roman"/>
          <w:b/>
          <w:i/>
          <w:lang w:val="en-US" w:eastAsia="fr-FR"/>
        </w:rPr>
      </w:pPr>
      <w:r w:rsidRPr="002A6E9D">
        <w:rPr>
          <w:rFonts w:eastAsia="Times New Roman" w:cs="Times New Roman"/>
          <w:b/>
          <w:i/>
          <w:lang w:val="en-US" w:eastAsia="fr-FR"/>
        </w:rPr>
        <w:t xml:space="preserve">How keys and SAs should be used or managed (or what the keys are, if </w:t>
      </w:r>
      <w:r w:rsidR="009962BF">
        <w:rPr>
          <w:rFonts w:eastAsia="Times New Roman" w:cs="Times New Roman"/>
          <w:b/>
          <w:i/>
          <w:lang w:val="en-US" w:eastAsia="fr-FR"/>
        </w:rPr>
        <w:t>ISAKMP</w:t>
      </w:r>
      <w:r w:rsidRPr="002A6E9D">
        <w:rPr>
          <w:rFonts w:eastAsia="Times New Roman" w:cs="Times New Roman"/>
          <w:b/>
          <w:i/>
          <w:lang w:val="en-US" w:eastAsia="fr-FR"/>
        </w:rPr>
        <w:t xml:space="preserve"> is not used)</w:t>
      </w:r>
    </w:p>
    <w:p w:rsidR="006865B9" w:rsidRPr="002A6E9D" w:rsidRDefault="006865B9" w:rsidP="006865B9">
      <w:pPr>
        <w:contextualSpacing/>
        <w:rPr>
          <w:rFonts w:eastAsia="Times New Roman" w:cs="Times New Roman"/>
          <w:b/>
          <w:i/>
          <w:lang w:val="en-US" w:eastAsia="fr-FR"/>
        </w:rPr>
      </w:pPr>
    </w:p>
    <w:p w:rsidR="00ED4392" w:rsidRPr="00B30765" w:rsidRDefault="00B30765" w:rsidP="009E17BB">
      <w:pPr>
        <w:pStyle w:val="ListParagraph"/>
        <w:numPr>
          <w:ilvl w:val="0"/>
          <w:numId w:val="273"/>
        </w:numPr>
        <w:rPr>
          <w:lang w:val="en-US"/>
        </w:rPr>
      </w:pPr>
      <w:r>
        <w:rPr>
          <w:b/>
          <w:i/>
          <w:lang w:val="en-US"/>
        </w:rPr>
        <w:t>Two methods for applying a crypto map:</w:t>
      </w:r>
    </w:p>
    <w:p w:rsidR="00B30765" w:rsidRPr="00EA5BB1" w:rsidRDefault="00B30765" w:rsidP="009E17BB">
      <w:pPr>
        <w:pStyle w:val="ListParagraph"/>
        <w:numPr>
          <w:ilvl w:val="1"/>
          <w:numId w:val="273"/>
        </w:numPr>
        <w:rPr>
          <w:b/>
          <w:i/>
          <w:lang w:val="en-US"/>
        </w:rPr>
      </w:pPr>
      <w:r w:rsidRPr="00EA5BB1">
        <w:rPr>
          <w:b/>
          <w:i/>
          <w:u w:val="single"/>
          <w:lang w:val="en-US"/>
        </w:rPr>
        <w:t>On the physical interface</w:t>
      </w:r>
      <w:r w:rsidRPr="00EA5BB1">
        <w:rPr>
          <w:b/>
          <w:i/>
          <w:lang w:val="en-US"/>
        </w:rPr>
        <w:t xml:space="preserve">, </w:t>
      </w:r>
    </w:p>
    <w:p w:rsidR="00DA7D1A" w:rsidRDefault="00DA7D1A" w:rsidP="009E17BB">
      <w:pPr>
        <w:pStyle w:val="ListParagraph"/>
        <w:numPr>
          <w:ilvl w:val="0"/>
          <w:numId w:val="289"/>
        </w:numPr>
        <w:rPr>
          <w:b/>
          <w:i/>
          <w:lang w:val="en-US"/>
        </w:rPr>
      </w:pPr>
      <w:r>
        <w:rPr>
          <w:b/>
          <w:i/>
          <w:lang w:val="en-US"/>
        </w:rPr>
        <w:t>for policy-based VPN (only IPsec)</w:t>
      </w:r>
      <w:r w:rsidRPr="00AF6618">
        <w:rPr>
          <w:b/>
          <w:i/>
          <w:lang w:val="en-US"/>
        </w:rPr>
        <w:t xml:space="preserve">, </w:t>
      </w:r>
      <w:r>
        <w:rPr>
          <w:b/>
          <w:i/>
          <w:lang w:val="en-US"/>
        </w:rPr>
        <w:t xml:space="preserve">with </w:t>
      </w:r>
      <w:r w:rsidRPr="00AF6618">
        <w:rPr>
          <w:b/>
          <w:i/>
          <w:lang w:val="en-US"/>
        </w:rPr>
        <w:t xml:space="preserve">Routing Protocols </w:t>
      </w:r>
      <w:r w:rsidRPr="00AF6618">
        <w:rPr>
          <w:b/>
          <w:i/>
          <w:u w:val="single"/>
          <w:lang w:val="en-US"/>
        </w:rPr>
        <w:t>not</w:t>
      </w:r>
      <w:r>
        <w:rPr>
          <w:b/>
          <w:i/>
          <w:lang w:val="en-US"/>
        </w:rPr>
        <w:t xml:space="preserve"> supported:</w:t>
      </w:r>
    </w:p>
    <w:p w:rsidR="00DA7D1A" w:rsidRPr="00AF6618" w:rsidRDefault="00DA7D1A" w:rsidP="00DA7D1A">
      <w:pPr>
        <w:pStyle w:val="ListParagraph"/>
        <w:ind w:left="2160"/>
        <w:rPr>
          <w:b/>
          <w:i/>
          <w:lang w:val="en-US"/>
        </w:rPr>
      </w:pPr>
      <w:r w:rsidRPr="00AF6618">
        <w:rPr>
          <w:b/>
          <w:i/>
          <w:lang w:val="en-US"/>
        </w:rPr>
        <w:t xml:space="preserve">crypto-map-acl: permit </w:t>
      </w:r>
      <w:r w:rsidR="004A6EF1">
        <w:rPr>
          <w:b/>
          <w:i/>
          <w:lang w:val="en-US"/>
        </w:rPr>
        <w:t xml:space="preserve">ip  </w:t>
      </w:r>
      <w:r w:rsidRPr="004A6EF1">
        <w:rPr>
          <w:i/>
          <w:lang w:val="en-US"/>
        </w:rPr>
        <w:t>local-subnet wildcard</w:t>
      </w:r>
      <w:r w:rsidRPr="00AF6618">
        <w:rPr>
          <w:b/>
          <w:i/>
          <w:lang w:val="en-US"/>
        </w:rPr>
        <w:t xml:space="preserve"> </w:t>
      </w:r>
      <w:r w:rsidRPr="004A6EF1">
        <w:rPr>
          <w:i/>
          <w:lang w:val="en-US"/>
        </w:rPr>
        <w:t>remote-subnet wildcard</w:t>
      </w:r>
      <w:r w:rsidRPr="00AF6618">
        <w:rPr>
          <w:b/>
          <w:i/>
          <w:lang w:val="en-US"/>
        </w:rPr>
        <w:t>,</w:t>
      </w:r>
    </w:p>
    <w:p w:rsidR="00B30765" w:rsidRDefault="00DA7D1A" w:rsidP="009E17BB">
      <w:pPr>
        <w:pStyle w:val="ListParagraph"/>
        <w:numPr>
          <w:ilvl w:val="0"/>
          <w:numId w:val="289"/>
        </w:numPr>
        <w:rPr>
          <w:b/>
          <w:i/>
          <w:lang w:val="en-US"/>
        </w:rPr>
      </w:pPr>
      <w:r>
        <w:rPr>
          <w:b/>
          <w:i/>
          <w:lang w:val="en-US"/>
        </w:rPr>
        <w:t>for route-based VPN (</w:t>
      </w:r>
      <w:r w:rsidR="00B30765" w:rsidRPr="00AF6618">
        <w:rPr>
          <w:b/>
          <w:i/>
          <w:lang w:val="en-US"/>
        </w:rPr>
        <w:t>GRE encapsulated into IPsec</w:t>
      </w:r>
      <w:r>
        <w:rPr>
          <w:b/>
          <w:i/>
          <w:lang w:val="en-US"/>
        </w:rPr>
        <w:t>)</w:t>
      </w:r>
      <w:r w:rsidR="00EA5BB1" w:rsidRPr="00AF6618">
        <w:rPr>
          <w:b/>
          <w:i/>
          <w:lang w:val="en-US"/>
        </w:rPr>
        <w:t xml:space="preserve">, </w:t>
      </w:r>
      <w:r w:rsidR="00AF6618">
        <w:rPr>
          <w:b/>
          <w:i/>
          <w:lang w:val="en-US"/>
        </w:rPr>
        <w:t>with</w:t>
      </w:r>
      <w:r w:rsidR="00EA5BB1" w:rsidRPr="00AF6618">
        <w:rPr>
          <w:b/>
          <w:i/>
          <w:lang w:val="en-US"/>
        </w:rPr>
        <w:t xml:space="preserve"> Routing Protocols </w:t>
      </w:r>
      <w:r w:rsidR="00AF6618">
        <w:rPr>
          <w:b/>
          <w:i/>
          <w:lang w:val="en-US"/>
        </w:rPr>
        <w:t>supported:</w:t>
      </w:r>
    </w:p>
    <w:p w:rsidR="00AF6618" w:rsidRDefault="00AF6618" w:rsidP="00AF6618">
      <w:pPr>
        <w:pStyle w:val="ListParagraph"/>
        <w:ind w:left="2160"/>
        <w:rPr>
          <w:b/>
          <w:i/>
          <w:lang w:val="en-US"/>
        </w:rPr>
      </w:pPr>
      <w:r w:rsidRPr="00AF6618">
        <w:rPr>
          <w:b/>
          <w:i/>
          <w:lang w:val="en-US"/>
        </w:rPr>
        <w:t xml:space="preserve">crypto-map-acl: permit gre </w:t>
      </w:r>
      <w:r w:rsidRPr="004A6EF1">
        <w:rPr>
          <w:b/>
          <w:i/>
          <w:lang w:val="en-US"/>
        </w:rPr>
        <w:t>host</w:t>
      </w:r>
      <w:r w:rsidR="004A6EF1">
        <w:rPr>
          <w:i/>
          <w:lang w:val="en-US"/>
        </w:rPr>
        <w:t xml:space="preserve"> GRE-Tunnel-src</w:t>
      </w:r>
      <w:r w:rsidRPr="004A6EF1">
        <w:rPr>
          <w:i/>
          <w:lang w:val="en-US"/>
        </w:rPr>
        <w:t xml:space="preserve"> </w:t>
      </w:r>
      <w:r w:rsidRPr="004A6EF1">
        <w:rPr>
          <w:b/>
          <w:i/>
          <w:lang w:val="en-US"/>
        </w:rPr>
        <w:t>host</w:t>
      </w:r>
      <w:r w:rsidR="004A6EF1">
        <w:rPr>
          <w:i/>
          <w:lang w:val="en-US"/>
        </w:rPr>
        <w:t xml:space="preserve"> GRE-Tunnel-dst</w:t>
      </w:r>
      <w:r w:rsidRPr="004A6EF1">
        <w:rPr>
          <w:i/>
          <w:lang w:val="en-US"/>
        </w:rPr>
        <w:t>,</w:t>
      </w:r>
    </w:p>
    <w:p w:rsidR="00B30765" w:rsidRPr="00EA5BB1" w:rsidRDefault="00B30765" w:rsidP="009E17BB">
      <w:pPr>
        <w:pStyle w:val="ListParagraph"/>
        <w:numPr>
          <w:ilvl w:val="1"/>
          <w:numId w:val="273"/>
        </w:numPr>
        <w:rPr>
          <w:b/>
          <w:i/>
          <w:lang w:val="en-US"/>
        </w:rPr>
      </w:pPr>
      <w:r w:rsidRPr="00EA5BB1">
        <w:rPr>
          <w:b/>
          <w:i/>
          <w:u w:val="single"/>
          <w:lang w:val="en-US"/>
        </w:rPr>
        <w:t xml:space="preserve">On the </w:t>
      </w:r>
      <w:r w:rsidR="00AF6618">
        <w:rPr>
          <w:b/>
          <w:i/>
          <w:u w:val="single"/>
          <w:lang w:val="en-US"/>
        </w:rPr>
        <w:t xml:space="preserve">GRE </w:t>
      </w:r>
      <w:r w:rsidRPr="00EA5BB1">
        <w:rPr>
          <w:b/>
          <w:i/>
          <w:u w:val="single"/>
          <w:lang w:val="en-US"/>
        </w:rPr>
        <w:t>tunnel interface</w:t>
      </w:r>
      <w:r w:rsidRPr="00EA5BB1">
        <w:rPr>
          <w:b/>
          <w:i/>
          <w:lang w:val="en-US"/>
        </w:rPr>
        <w:t>,</w:t>
      </w:r>
    </w:p>
    <w:p w:rsidR="00DA7D1A" w:rsidRDefault="00DA7D1A" w:rsidP="009E17BB">
      <w:pPr>
        <w:pStyle w:val="ListParagraph"/>
        <w:numPr>
          <w:ilvl w:val="0"/>
          <w:numId w:val="292"/>
        </w:numPr>
        <w:ind w:left="2160"/>
        <w:rPr>
          <w:b/>
          <w:i/>
          <w:lang w:val="en-US"/>
        </w:rPr>
      </w:pPr>
      <w:r>
        <w:rPr>
          <w:b/>
          <w:i/>
          <w:lang w:val="en-US"/>
        </w:rPr>
        <w:t>for route-based VPN (</w:t>
      </w:r>
      <w:r w:rsidRPr="00AF6618">
        <w:rPr>
          <w:b/>
          <w:i/>
          <w:lang w:val="en-US"/>
        </w:rPr>
        <w:t>GRE encapsulated into IPsec</w:t>
      </w:r>
      <w:r>
        <w:rPr>
          <w:b/>
          <w:i/>
          <w:lang w:val="en-US"/>
        </w:rPr>
        <w:t>)</w:t>
      </w:r>
      <w:r w:rsidRPr="00AF6618">
        <w:rPr>
          <w:b/>
          <w:i/>
          <w:lang w:val="en-US"/>
        </w:rPr>
        <w:t xml:space="preserve">, </w:t>
      </w:r>
      <w:r>
        <w:rPr>
          <w:b/>
          <w:i/>
          <w:lang w:val="en-US"/>
        </w:rPr>
        <w:t>with</w:t>
      </w:r>
      <w:r w:rsidRPr="00AF6618">
        <w:rPr>
          <w:b/>
          <w:i/>
          <w:lang w:val="en-US"/>
        </w:rPr>
        <w:t xml:space="preserve"> Routing Protocols </w:t>
      </w:r>
      <w:r>
        <w:rPr>
          <w:b/>
          <w:i/>
          <w:lang w:val="en-US"/>
        </w:rPr>
        <w:t>supported</w:t>
      </w:r>
    </w:p>
    <w:p w:rsidR="004A6EF1" w:rsidRPr="004A6EF1" w:rsidRDefault="004A6EF1" w:rsidP="004A6EF1">
      <w:pPr>
        <w:ind w:left="2160"/>
        <w:rPr>
          <w:b/>
          <w:i/>
          <w:lang w:val="en-US"/>
        </w:rPr>
      </w:pPr>
      <w:r>
        <w:rPr>
          <w:b/>
          <w:i/>
          <w:lang w:val="en-US"/>
        </w:rPr>
        <w:t>(config)#</w:t>
      </w:r>
      <w:r w:rsidRPr="004A6EF1">
        <w:rPr>
          <w:b/>
          <w:i/>
          <w:lang w:val="en-US"/>
        </w:rPr>
        <w:t xml:space="preserve">crypto ipsec profile </w:t>
      </w:r>
      <w:r w:rsidRPr="004A6EF1">
        <w:rPr>
          <w:i/>
          <w:lang w:val="en-US"/>
        </w:rPr>
        <w:t>profile-name</w:t>
      </w:r>
    </w:p>
    <w:p w:rsidR="004A6EF1" w:rsidRPr="004A6EF1" w:rsidRDefault="004A6EF1" w:rsidP="004A6EF1">
      <w:pPr>
        <w:ind w:left="2160"/>
        <w:rPr>
          <w:b/>
          <w:i/>
          <w:lang w:val="en-US"/>
        </w:rPr>
      </w:pPr>
      <w:r>
        <w:rPr>
          <w:b/>
          <w:i/>
          <w:lang w:val="en-US"/>
        </w:rPr>
        <w:t>(ipsec-profile)#</w:t>
      </w:r>
      <w:r w:rsidRPr="004A6EF1">
        <w:rPr>
          <w:b/>
          <w:i/>
          <w:lang w:val="en-US"/>
        </w:rPr>
        <w:t xml:space="preserve">set security-association lifetime seconds </w:t>
      </w:r>
      <w:r w:rsidRPr="004A6EF1">
        <w:rPr>
          <w:i/>
          <w:lang w:val="en-US"/>
        </w:rPr>
        <w:t>number-of-seconds</w:t>
      </w:r>
    </w:p>
    <w:p w:rsidR="004A6EF1" w:rsidRPr="004A6EF1" w:rsidRDefault="004A6EF1" w:rsidP="004A6EF1">
      <w:pPr>
        <w:ind w:left="2160"/>
        <w:rPr>
          <w:b/>
          <w:i/>
          <w:lang w:val="en-US"/>
        </w:rPr>
      </w:pPr>
      <w:r w:rsidRPr="004A6EF1">
        <w:rPr>
          <w:b/>
          <w:i/>
          <w:lang w:val="en-US"/>
        </w:rPr>
        <w:t xml:space="preserve">(ipsec-profile)#set transform-set </w:t>
      </w:r>
      <w:r w:rsidRPr="004A6EF1">
        <w:rPr>
          <w:rFonts w:eastAsia="Times New Roman" w:cs="Times New Roman"/>
          <w:i/>
          <w:iCs/>
          <w:lang w:val="en-US" w:eastAsia="fr-FR"/>
        </w:rPr>
        <w:t>transform-set-name</w:t>
      </w:r>
    </w:p>
    <w:p w:rsidR="004A6EF1" w:rsidRPr="004A6EF1" w:rsidRDefault="004A6EF1" w:rsidP="004A6EF1">
      <w:pPr>
        <w:ind w:left="2160"/>
        <w:rPr>
          <w:b/>
          <w:i/>
          <w:lang w:val="en-US"/>
        </w:rPr>
      </w:pPr>
      <w:r>
        <w:rPr>
          <w:b/>
          <w:i/>
          <w:lang w:val="en-US"/>
        </w:rPr>
        <w:t xml:space="preserve">(config)#interface Tunnel </w:t>
      </w:r>
      <w:r w:rsidRPr="004A6EF1">
        <w:rPr>
          <w:i/>
          <w:lang w:val="en-US"/>
        </w:rPr>
        <w:t>n</w:t>
      </w:r>
    </w:p>
    <w:p w:rsidR="00DA7D1A" w:rsidRPr="00DA7D1A" w:rsidRDefault="004A6EF1" w:rsidP="004A6EF1">
      <w:pPr>
        <w:ind w:left="2160"/>
        <w:rPr>
          <w:b/>
          <w:i/>
          <w:lang w:val="en-US"/>
        </w:rPr>
      </w:pPr>
      <w:r>
        <w:rPr>
          <w:b/>
          <w:i/>
          <w:lang w:val="en-US"/>
        </w:rPr>
        <w:t>(config-if)#</w:t>
      </w:r>
      <w:r w:rsidRPr="004A6EF1">
        <w:rPr>
          <w:b/>
          <w:i/>
          <w:lang w:val="en-US"/>
        </w:rPr>
        <w:t xml:space="preserve">tunnel protection ipsec profile </w:t>
      </w:r>
      <w:r w:rsidRPr="004A6EF1">
        <w:rPr>
          <w:i/>
          <w:lang w:val="en-US"/>
        </w:rPr>
        <w:t>profile-name</w:t>
      </w:r>
    </w:p>
    <w:p w:rsidR="006865B9" w:rsidRPr="00260798" w:rsidRDefault="006865B9" w:rsidP="00ED4392">
      <w:pPr>
        <w:rPr>
          <w:rFonts w:eastAsia="Times New Roman" w:cs="Times New Roman"/>
          <w:lang w:val="en-US" w:eastAsia="fr-FR"/>
        </w:rPr>
      </w:pPr>
    </w:p>
    <w:p w:rsidR="00ED4392" w:rsidRPr="002A6E9D" w:rsidRDefault="00B00CED" w:rsidP="00ED4392">
      <w:pPr>
        <w:rPr>
          <w:rFonts w:eastAsia="Times New Roman" w:cs="Times New Roman"/>
          <w:i/>
          <w:lang w:val="en-US" w:eastAsia="fr-FR"/>
        </w:rPr>
      </w:pPr>
      <w:r w:rsidRPr="002A6E9D">
        <w:rPr>
          <w:rFonts w:eastAsia="Times New Roman" w:cs="Times New Roman"/>
          <w:b/>
          <w:i/>
          <w:lang w:val="en-US" w:eastAsia="fr-FR"/>
        </w:rPr>
        <w:t xml:space="preserve"> </w:t>
      </w:r>
      <w:r w:rsidR="00ED4392" w:rsidRPr="002A6E9D">
        <w:rPr>
          <w:rFonts w:eastAsia="Times New Roman" w:cs="Times New Roman"/>
          <w:b/>
          <w:i/>
          <w:lang w:val="en-US" w:eastAsia="fr-FR"/>
        </w:rPr>
        <w:t xml:space="preserve">(config-crypto-map)#match address </w:t>
      </w:r>
      <w:r w:rsidR="00ED4392" w:rsidRPr="002A6E9D">
        <w:rPr>
          <w:rFonts w:eastAsia="Times New Roman" w:cs="Times New Roman"/>
          <w:i/>
          <w:lang w:val="en-US" w:eastAsia="fr-FR"/>
        </w:rPr>
        <w:t>[</w:t>
      </w:r>
      <w:r w:rsidR="00ED4392" w:rsidRPr="002A6E9D">
        <w:rPr>
          <w:rFonts w:eastAsia="Times New Roman" w:cs="Times New Roman"/>
          <w:i/>
          <w:iCs/>
          <w:lang w:val="en-US" w:eastAsia="fr-FR"/>
        </w:rPr>
        <w:t xml:space="preserve">extended-access-list-id </w:t>
      </w:r>
      <w:r w:rsidR="00ED4392" w:rsidRPr="002A6E9D">
        <w:rPr>
          <w:rFonts w:eastAsia="Times New Roman" w:cs="Times New Roman"/>
          <w:i/>
          <w:lang w:val="en-US" w:eastAsia="fr-FR"/>
        </w:rPr>
        <w:t>|</w:t>
      </w:r>
      <w:r w:rsidR="00ED4392" w:rsidRPr="002A6E9D">
        <w:rPr>
          <w:rFonts w:eastAsia="Times New Roman" w:cs="Times New Roman"/>
          <w:i/>
          <w:iCs/>
          <w:lang w:val="en-US" w:eastAsia="fr-FR"/>
        </w:rPr>
        <w:t xml:space="preserve"> extended-access-list-name</w:t>
      </w:r>
      <w:r w:rsidR="00ED4392" w:rsidRPr="002A6E9D">
        <w:rPr>
          <w:rFonts w:eastAsia="Times New Roman" w:cs="Times New Roman"/>
          <w:i/>
          <w:lang w:val="en-US" w:eastAsia="fr-FR"/>
        </w:rPr>
        <w:t>]</w:t>
      </w:r>
    </w:p>
    <w:p w:rsidR="00AF6618" w:rsidRPr="002A6E9D" w:rsidRDefault="00ED4392" w:rsidP="004A6EF1">
      <w:pPr>
        <w:ind w:left="3828"/>
        <w:rPr>
          <w:rFonts w:eastAsia="Times New Roman" w:cs="Times New Roman"/>
          <w:b/>
          <w:i/>
          <w:lang w:val="en-US" w:eastAsia="fr-FR"/>
        </w:rPr>
      </w:pPr>
      <w:r w:rsidRPr="002A6E9D">
        <w:rPr>
          <w:rFonts w:eastAsia="Times New Roman" w:cs="Times New Roman"/>
          <w:b/>
          <w:i/>
          <w:lang w:val="en-US" w:eastAsia="fr-FR"/>
        </w:rPr>
        <w:t xml:space="preserve">Specifies an </w:t>
      </w:r>
      <w:r w:rsidRPr="00661DE4">
        <w:rPr>
          <w:rFonts w:eastAsia="Times New Roman" w:cs="Times New Roman"/>
          <w:b/>
          <w:i/>
          <w:u w:val="single"/>
          <w:lang w:val="en-US" w:eastAsia="fr-FR"/>
        </w:rPr>
        <w:t xml:space="preserve">extended </w:t>
      </w:r>
      <w:r w:rsidRPr="002A6E9D">
        <w:rPr>
          <w:rFonts w:eastAsia="Times New Roman" w:cs="Times New Roman"/>
          <w:b/>
          <w:i/>
          <w:lang w:val="en-US" w:eastAsia="fr-FR"/>
        </w:rPr>
        <w:t>access list for a crypto map entry.</w:t>
      </w:r>
    </w:p>
    <w:p w:rsidR="00B00CED" w:rsidRPr="00260798" w:rsidRDefault="00B00CED" w:rsidP="009E17BB">
      <w:pPr>
        <w:numPr>
          <w:ilvl w:val="0"/>
          <w:numId w:val="192"/>
        </w:numPr>
        <w:ind w:left="709" w:hanging="283"/>
        <w:contextualSpacing/>
        <w:rPr>
          <w:rFonts w:eastAsia="Times New Roman" w:cs="Times New Roman"/>
          <w:lang w:val="en-US" w:eastAsia="fr-FR"/>
        </w:rPr>
      </w:pPr>
      <w:r w:rsidRPr="00260798">
        <w:rPr>
          <w:rFonts w:eastAsia="Times New Roman" w:cs="Times New Roman"/>
          <w:lang w:val="en-US" w:eastAsia="fr-FR"/>
        </w:rPr>
        <w:t xml:space="preserve">If the traffic does not match a permit entry in any crypto map entry, it </w:t>
      </w:r>
      <w:r w:rsidRPr="00260798">
        <w:rPr>
          <w:rFonts w:eastAsia="Times New Roman" w:cs="Times New Roman"/>
          <w:i/>
          <w:lang w:val="en-US" w:eastAsia="fr-FR"/>
        </w:rPr>
        <w:t xml:space="preserve">will be </w:t>
      </w:r>
      <w:r w:rsidRPr="00BF1FD7">
        <w:rPr>
          <w:rFonts w:eastAsia="Times New Roman" w:cs="Times New Roman"/>
          <w:i/>
          <w:u w:val="single"/>
          <w:lang w:val="en-US" w:eastAsia="fr-FR"/>
        </w:rPr>
        <w:t>forwarded without any IPsec security</w:t>
      </w:r>
      <w:r w:rsidRPr="00260798">
        <w:rPr>
          <w:rFonts w:eastAsia="Times New Roman" w:cs="Times New Roman"/>
          <w:lang w:val="en-US" w:eastAsia="fr-FR"/>
        </w:rPr>
        <w:t>.</w:t>
      </w:r>
    </w:p>
    <w:p w:rsidR="00B00CED" w:rsidRDefault="00B00CED" w:rsidP="00ED4392">
      <w:pPr>
        <w:rPr>
          <w:rFonts w:eastAsia="Times New Roman" w:cs="Times New Roman"/>
          <w:b/>
          <w:i/>
          <w:lang w:val="en-US" w:eastAsia="fr-FR"/>
        </w:rPr>
      </w:pPr>
    </w:p>
    <w:p w:rsidR="00ED4392" w:rsidRPr="002A6E9D" w:rsidRDefault="00ED4392" w:rsidP="00ED4392">
      <w:pPr>
        <w:rPr>
          <w:rFonts w:eastAsia="Times New Roman" w:cs="Times New Roman"/>
          <w:b/>
          <w:i/>
          <w:lang w:val="en-US" w:eastAsia="fr-FR"/>
        </w:rPr>
      </w:pPr>
      <w:r w:rsidRPr="002A6E9D">
        <w:rPr>
          <w:rFonts w:eastAsia="Times New Roman" w:cs="Times New Roman"/>
          <w:b/>
          <w:i/>
          <w:lang w:val="en-US" w:eastAsia="fr-FR"/>
        </w:rPr>
        <w:t>(config-crypto-map)#</w:t>
      </w:r>
      <w:r w:rsidRPr="002A6E9D">
        <w:rPr>
          <w:rFonts w:eastAsia="Times New Roman" w:cs="Times New Roman"/>
          <w:b/>
          <w:bCs/>
          <w:i/>
          <w:sz w:val="20"/>
          <w:szCs w:val="20"/>
          <w:lang w:val="en-US" w:eastAsia="fr-FR"/>
        </w:rPr>
        <w:t xml:space="preserve"> </w:t>
      </w:r>
      <w:r w:rsidRPr="002A6E9D">
        <w:rPr>
          <w:rFonts w:eastAsia="Times New Roman" w:cs="Times New Roman"/>
          <w:b/>
          <w:bCs/>
          <w:i/>
          <w:lang w:val="en-US" w:eastAsia="fr-FR"/>
        </w:rPr>
        <w:t xml:space="preserve">set peer </w:t>
      </w:r>
      <w:r w:rsidRPr="002A6E9D">
        <w:rPr>
          <w:rFonts w:eastAsia="Times New Roman" w:cs="Times New Roman"/>
          <w:b/>
          <w:i/>
          <w:lang w:val="en-US" w:eastAsia="fr-FR"/>
        </w:rPr>
        <w:t>{</w:t>
      </w:r>
      <w:r w:rsidRPr="002A6E9D">
        <w:rPr>
          <w:rFonts w:eastAsia="Times New Roman" w:cs="Times New Roman"/>
          <w:i/>
          <w:iCs/>
          <w:lang w:val="en-US" w:eastAsia="fr-FR"/>
        </w:rPr>
        <w:t>host-name</w:t>
      </w:r>
      <w:r w:rsidRPr="002A6E9D">
        <w:rPr>
          <w:rFonts w:eastAsia="Times New Roman" w:cs="Times New Roman"/>
          <w:b/>
          <w:i/>
          <w:iCs/>
          <w:lang w:val="en-US" w:eastAsia="fr-FR"/>
        </w:rPr>
        <w:t xml:space="preserve"> </w:t>
      </w:r>
      <w:r w:rsidRPr="002A6E9D">
        <w:rPr>
          <w:rFonts w:eastAsia="Times New Roman" w:cs="Times New Roman"/>
          <w:b/>
          <w:i/>
          <w:lang w:val="en-US" w:eastAsia="fr-FR"/>
        </w:rPr>
        <w:t>[</w:t>
      </w:r>
      <w:r w:rsidRPr="002A6E9D">
        <w:rPr>
          <w:rFonts w:eastAsia="Times New Roman" w:cs="Times New Roman"/>
          <w:b/>
          <w:bCs/>
          <w:i/>
          <w:lang w:val="en-US" w:eastAsia="fr-FR"/>
        </w:rPr>
        <w:t>dynamic</w:t>
      </w:r>
      <w:r w:rsidRPr="002A6E9D">
        <w:rPr>
          <w:rFonts w:eastAsia="Times New Roman" w:cs="Times New Roman"/>
          <w:b/>
          <w:i/>
          <w:lang w:val="en-US" w:eastAsia="fr-FR"/>
        </w:rPr>
        <w:t>] [</w:t>
      </w:r>
      <w:r w:rsidRPr="002A6E9D">
        <w:rPr>
          <w:rFonts w:eastAsia="Times New Roman" w:cs="Times New Roman"/>
          <w:b/>
          <w:bCs/>
          <w:i/>
          <w:lang w:val="en-US" w:eastAsia="fr-FR"/>
        </w:rPr>
        <w:t>default</w:t>
      </w:r>
      <w:r w:rsidRPr="002A6E9D">
        <w:rPr>
          <w:rFonts w:eastAsia="Times New Roman" w:cs="Times New Roman"/>
          <w:b/>
          <w:i/>
          <w:lang w:val="en-US" w:eastAsia="fr-FR"/>
        </w:rPr>
        <w:t xml:space="preserve">] | </w:t>
      </w:r>
      <w:r w:rsidRPr="002A6E9D">
        <w:rPr>
          <w:rFonts w:eastAsia="Times New Roman" w:cs="Times New Roman"/>
          <w:i/>
          <w:lang w:val="en-US" w:eastAsia="fr-FR"/>
        </w:rPr>
        <w:t>public-</w:t>
      </w:r>
      <w:r w:rsidRPr="002A6E9D">
        <w:rPr>
          <w:rFonts w:eastAsia="Times New Roman" w:cs="Times New Roman"/>
          <w:i/>
          <w:iCs/>
          <w:lang w:val="en-US" w:eastAsia="fr-FR"/>
        </w:rPr>
        <w:t>ip-address</w:t>
      </w:r>
      <w:r w:rsidRPr="002A6E9D">
        <w:rPr>
          <w:rFonts w:eastAsia="Times New Roman" w:cs="Times New Roman"/>
          <w:b/>
          <w:i/>
          <w:iCs/>
          <w:lang w:val="en-US" w:eastAsia="fr-FR"/>
        </w:rPr>
        <w:t xml:space="preserve"> </w:t>
      </w:r>
      <w:r w:rsidRPr="002A6E9D">
        <w:rPr>
          <w:rFonts w:eastAsia="Times New Roman" w:cs="Times New Roman"/>
          <w:b/>
          <w:i/>
          <w:lang w:val="en-US" w:eastAsia="fr-FR"/>
        </w:rPr>
        <w:t>[</w:t>
      </w:r>
      <w:r w:rsidRPr="002A6E9D">
        <w:rPr>
          <w:rFonts w:eastAsia="Times New Roman" w:cs="Times New Roman"/>
          <w:b/>
          <w:bCs/>
          <w:i/>
          <w:lang w:val="en-US" w:eastAsia="fr-FR"/>
        </w:rPr>
        <w:t>default</w:t>
      </w:r>
      <w:r w:rsidRPr="002A6E9D">
        <w:rPr>
          <w:rFonts w:eastAsia="Times New Roman" w:cs="Times New Roman"/>
          <w:b/>
          <w:i/>
          <w:lang w:val="en-US" w:eastAsia="fr-FR"/>
        </w:rPr>
        <w:t>]}</w:t>
      </w:r>
    </w:p>
    <w:p w:rsidR="00ED4392" w:rsidRPr="002A6E9D" w:rsidRDefault="00ED4392" w:rsidP="00ED4392">
      <w:pPr>
        <w:ind w:left="3828"/>
        <w:rPr>
          <w:rFonts w:eastAsia="Times New Roman" w:cs="Times New Roman"/>
          <w:b/>
          <w:i/>
          <w:lang w:val="en-US" w:eastAsia="fr-FR"/>
        </w:rPr>
      </w:pPr>
      <w:r w:rsidRPr="002A6E9D">
        <w:rPr>
          <w:rFonts w:eastAsia="Times New Roman" w:cs="Times New Roman"/>
          <w:b/>
          <w:i/>
          <w:lang w:val="en-US" w:eastAsia="fr-FR"/>
        </w:rPr>
        <w:t>Specifies an IPsec peer in a crypto map entry.</w:t>
      </w:r>
    </w:p>
    <w:p w:rsidR="00ED4392" w:rsidRPr="002A6E9D" w:rsidRDefault="00ED4392" w:rsidP="009E17BB">
      <w:pPr>
        <w:numPr>
          <w:ilvl w:val="1"/>
          <w:numId w:val="192"/>
        </w:numPr>
        <w:ind w:left="4820"/>
        <w:contextualSpacing/>
        <w:rPr>
          <w:rFonts w:eastAsia="Times New Roman" w:cs="Times New Roman"/>
          <w:b/>
          <w:i/>
          <w:lang w:val="en-US" w:eastAsia="fr-FR"/>
        </w:rPr>
      </w:pPr>
      <w:r w:rsidRPr="002A6E9D">
        <w:rPr>
          <w:rFonts w:eastAsia="Times New Roman" w:cs="Times New Roman"/>
          <w:i/>
          <w:iCs/>
          <w:lang w:val="en-US" w:eastAsia="fr-FR"/>
        </w:rPr>
        <w:t>host-name</w:t>
      </w:r>
      <w:r w:rsidRPr="002A6E9D">
        <w:rPr>
          <w:rFonts w:eastAsia="Times New Roman" w:cs="Times New Roman"/>
          <w:b/>
          <w:i/>
          <w:iCs/>
          <w:lang w:val="en-US" w:eastAsia="fr-FR"/>
        </w:rPr>
        <w:t xml:space="preserve"> : Specifies the IPsec peer by its hostname. This is the peer’s hostname concatenated with its domain name,</w:t>
      </w:r>
    </w:p>
    <w:p w:rsidR="00ED4392" w:rsidRPr="002A6E9D" w:rsidRDefault="00ED4392" w:rsidP="009E17BB">
      <w:pPr>
        <w:numPr>
          <w:ilvl w:val="1"/>
          <w:numId w:val="192"/>
        </w:numPr>
        <w:ind w:left="4820"/>
        <w:contextualSpacing/>
        <w:rPr>
          <w:rFonts w:eastAsia="Times New Roman" w:cs="Times New Roman"/>
          <w:b/>
          <w:i/>
          <w:lang w:val="en-US" w:eastAsia="fr-FR"/>
        </w:rPr>
      </w:pPr>
      <w:r w:rsidRPr="002A6E9D">
        <w:rPr>
          <w:rFonts w:eastAsia="Times New Roman" w:cs="Times New Roman"/>
          <w:b/>
          <w:bCs/>
          <w:i/>
          <w:lang w:val="en-US" w:eastAsia="fr-FR"/>
        </w:rPr>
        <w:t>dynamic : The hostname of the IPsec peer will be resolved via a domain name server (DNS) lookup right before the router establishes the IPsec tunnel,</w:t>
      </w:r>
    </w:p>
    <w:p w:rsidR="00ED4392" w:rsidRPr="002A6E9D" w:rsidRDefault="00ED4392" w:rsidP="009E17BB">
      <w:pPr>
        <w:numPr>
          <w:ilvl w:val="1"/>
          <w:numId w:val="192"/>
        </w:numPr>
        <w:ind w:left="4820"/>
        <w:contextualSpacing/>
        <w:rPr>
          <w:rFonts w:eastAsia="Times New Roman" w:cs="Times New Roman"/>
          <w:b/>
          <w:i/>
          <w:lang w:val="en-US" w:eastAsia="fr-FR"/>
        </w:rPr>
      </w:pPr>
      <w:r w:rsidRPr="002A6E9D">
        <w:rPr>
          <w:rFonts w:eastAsia="Times New Roman" w:cs="Times New Roman"/>
          <w:b/>
          <w:bCs/>
          <w:i/>
          <w:lang w:val="en-US" w:eastAsia="fr-FR"/>
        </w:rPr>
        <w:t>default : If there are multiple IPsec peers, designates that the first peer is the default peer,</w:t>
      </w:r>
    </w:p>
    <w:p w:rsidR="00ED4392" w:rsidRPr="002A6E9D" w:rsidRDefault="00ED4392" w:rsidP="009E17BB">
      <w:pPr>
        <w:numPr>
          <w:ilvl w:val="1"/>
          <w:numId w:val="192"/>
        </w:numPr>
        <w:ind w:left="4820"/>
        <w:contextualSpacing/>
        <w:rPr>
          <w:rFonts w:eastAsia="Times New Roman" w:cs="Times New Roman"/>
          <w:b/>
          <w:i/>
          <w:lang w:val="en-US" w:eastAsia="fr-FR"/>
        </w:rPr>
      </w:pPr>
      <w:r w:rsidRPr="002A6E9D">
        <w:rPr>
          <w:rFonts w:eastAsia="Times New Roman" w:cs="Times New Roman"/>
          <w:i/>
          <w:iCs/>
          <w:lang w:val="en-US" w:eastAsia="fr-FR"/>
        </w:rPr>
        <w:t>public-ip-address</w:t>
      </w:r>
      <w:r w:rsidRPr="002A6E9D">
        <w:rPr>
          <w:rFonts w:eastAsia="Times New Roman" w:cs="Times New Roman"/>
          <w:b/>
          <w:i/>
          <w:iCs/>
          <w:lang w:val="en-US" w:eastAsia="fr-FR"/>
        </w:rPr>
        <w:t xml:space="preserve"> : Specifies the IPsec peer by its IP address.</w:t>
      </w:r>
    </w:p>
    <w:p w:rsidR="00ED4392" w:rsidRPr="00260798" w:rsidRDefault="00ED4392" w:rsidP="00ED4392">
      <w:pPr>
        <w:rPr>
          <w:rFonts w:eastAsia="Times New Roman" w:cs="Times New Roman"/>
          <w:lang w:val="en-US" w:eastAsia="fr-FR"/>
        </w:rPr>
      </w:pPr>
    </w:p>
    <w:p w:rsidR="00ED4392" w:rsidRPr="002A6E9D" w:rsidRDefault="00ED4392" w:rsidP="00ED4392">
      <w:pPr>
        <w:rPr>
          <w:rFonts w:eastAsia="Times New Roman" w:cs="Times New Roman"/>
          <w:i/>
          <w:lang w:val="en-US" w:eastAsia="fr-FR"/>
        </w:rPr>
      </w:pPr>
      <w:r w:rsidRPr="002A6E9D">
        <w:rPr>
          <w:rFonts w:eastAsia="Times New Roman" w:cs="Times New Roman"/>
          <w:b/>
          <w:i/>
          <w:lang w:val="en-US" w:eastAsia="fr-FR"/>
        </w:rPr>
        <w:t>(config-crypto-map)#</w:t>
      </w:r>
      <w:r w:rsidRPr="002A6E9D">
        <w:rPr>
          <w:rFonts w:eastAsia="Times New Roman" w:cs="Times New Roman"/>
          <w:b/>
          <w:bCs/>
          <w:i/>
          <w:sz w:val="20"/>
          <w:szCs w:val="20"/>
          <w:lang w:val="en-US" w:eastAsia="fr-FR"/>
        </w:rPr>
        <w:t xml:space="preserve"> </w:t>
      </w:r>
      <w:r w:rsidRPr="002A6E9D">
        <w:rPr>
          <w:rFonts w:eastAsia="Times New Roman" w:cs="Times New Roman"/>
          <w:b/>
          <w:bCs/>
          <w:i/>
          <w:lang w:val="en-US" w:eastAsia="fr-FR"/>
        </w:rPr>
        <w:t xml:space="preserve">set transform-set </w:t>
      </w:r>
      <w:r w:rsidRPr="002A6E9D">
        <w:rPr>
          <w:rFonts w:eastAsia="Times New Roman" w:cs="Times New Roman"/>
          <w:i/>
          <w:iCs/>
          <w:lang w:val="en-US" w:eastAsia="fr-FR"/>
        </w:rPr>
        <w:t xml:space="preserve">transform-set-name </w:t>
      </w:r>
      <w:r w:rsidRPr="002A6E9D">
        <w:rPr>
          <w:rFonts w:eastAsia="Times New Roman" w:cs="Times New Roman"/>
          <w:i/>
          <w:lang w:val="en-US" w:eastAsia="fr-FR"/>
        </w:rPr>
        <w:t>[</w:t>
      </w:r>
      <w:r w:rsidRPr="002A6E9D">
        <w:rPr>
          <w:rFonts w:eastAsia="Times New Roman" w:cs="Times New Roman"/>
          <w:i/>
          <w:iCs/>
          <w:lang w:val="en-US" w:eastAsia="fr-FR"/>
        </w:rPr>
        <w:t>transform-set2...transform-set6</w:t>
      </w:r>
      <w:r w:rsidRPr="002A6E9D">
        <w:rPr>
          <w:rFonts w:eastAsia="Times New Roman" w:cs="Times New Roman"/>
          <w:i/>
          <w:lang w:val="en-US" w:eastAsia="fr-FR"/>
        </w:rPr>
        <w:t>]</w:t>
      </w:r>
    </w:p>
    <w:p w:rsidR="00ED4392" w:rsidRPr="002A6E9D" w:rsidRDefault="00ED4392" w:rsidP="00ED4392">
      <w:pPr>
        <w:ind w:left="3828"/>
        <w:rPr>
          <w:rFonts w:eastAsia="Times New Roman" w:cs="Times New Roman"/>
          <w:b/>
          <w:i/>
          <w:lang w:val="en-US" w:eastAsia="fr-FR"/>
        </w:rPr>
      </w:pPr>
      <w:r w:rsidRPr="002A6E9D">
        <w:rPr>
          <w:rFonts w:eastAsia="Times New Roman" w:cs="Times New Roman"/>
          <w:b/>
          <w:i/>
          <w:lang w:val="en-US" w:eastAsia="fr-FR"/>
        </w:rPr>
        <w:t>Specifies which transform sets can be used with the crypto map entry.</w:t>
      </w:r>
    </w:p>
    <w:p w:rsidR="00ED4392" w:rsidRPr="002A6E9D" w:rsidRDefault="00ED4392" w:rsidP="00ED4392">
      <w:pPr>
        <w:rPr>
          <w:rFonts w:eastAsia="Times New Roman" w:cs="Times New Roman"/>
          <w:b/>
          <w:i/>
          <w:lang w:val="en-US" w:eastAsia="fr-FR"/>
        </w:rPr>
      </w:pPr>
    </w:p>
    <w:p w:rsidR="00B00CED" w:rsidRPr="002A6E9D" w:rsidRDefault="00B00CED" w:rsidP="00B00CED">
      <w:pPr>
        <w:rPr>
          <w:rFonts w:eastAsia="Times New Roman" w:cs="Times New Roman"/>
          <w:b/>
          <w:i/>
          <w:lang w:val="en-US" w:eastAsia="fr-FR"/>
        </w:rPr>
      </w:pPr>
      <w:r w:rsidRPr="002A6E9D">
        <w:rPr>
          <w:rFonts w:eastAsia="Times New Roman" w:cs="Times New Roman"/>
          <w:b/>
          <w:bCs/>
          <w:i/>
          <w:lang w:val="en-US" w:eastAsia="fr-FR"/>
        </w:rPr>
        <w:t xml:space="preserve">(config)#crypto ipsec transform-set </w:t>
      </w:r>
      <w:r w:rsidRPr="002A6E9D">
        <w:rPr>
          <w:rFonts w:eastAsia="Times New Roman" w:cs="Times New Roman"/>
          <w:i/>
          <w:iCs/>
          <w:lang w:val="en-US" w:eastAsia="fr-FR"/>
        </w:rPr>
        <w:t xml:space="preserve">transform-set-name transform1 </w:t>
      </w:r>
      <w:r w:rsidRPr="002A6E9D">
        <w:rPr>
          <w:rFonts w:eastAsia="Times New Roman" w:cs="Times New Roman"/>
          <w:i/>
          <w:lang w:val="en-US" w:eastAsia="fr-FR"/>
        </w:rPr>
        <w:t>[</w:t>
      </w:r>
      <w:r w:rsidRPr="002A6E9D">
        <w:rPr>
          <w:rFonts w:eastAsia="Times New Roman" w:cs="Times New Roman"/>
          <w:i/>
          <w:iCs/>
          <w:lang w:val="en-US" w:eastAsia="fr-FR"/>
        </w:rPr>
        <w:t>transform2</w:t>
      </w:r>
      <w:r w:rsidRPr="002A6E9D">
        <w:rPr>
          <w:rFonts w:eastAsia="Times New Roman" w:cs="Times New Roman"/>
          <w:i/>
          <w:lang w:val="en-US" w:eastAsia="fr-FR"/>
        </w:rPr>
        <w:t>] [</w:t>
      </w:r>
      <w:r w:rsidRPr="002A6E9D">
        <w:rPr>
          <w:rFonts w:eastAsia="Times New Roman" w:cs="Times New Roman"/>
          <w:i/>
          <w:iCs/>
          <w:lang w:val="en-US" w:eastAsia="fr-FR"/>
        </w:rPr>
        <w:t>transform3</w:t>
      </w:r>
      <w:r w:rsidRPr="002A6E9D">
        <w:rPr>
          <w:rFonts w:eastAsia="Times New Roman" w:cs="Times New Roman"/>
          <w:i/>
          <w:lang w:val="en-US" w:eastAsia="fr-FR"/>
        </w:rPr>
        <w:t>] [</w:t>
      </w:r>
      <w:r w:rsidRPr="002A6E9D">
        <w:rPr>
          <w:rFonts w:eastAsia="Times New Roman" w:cs="Times New Roman"/>
          <w:i/>
          <w:iCs/>
          <w:lang w:val="en-US" w:eastAsia="fr-FR"/>
        </w:rPr>
        <w:t>transform4</w:t>
      </w:r>
      <w:r w:rsidRPr="002A6E9D">
        <w:rPr>
          <w:rFonts w:eastAsia="Times New Roman" w:cs="Times New Roman"/>
          <w:i/>
          <w:lang w:val="en-US" w:eastAsia="fr-FR"/>
        </w:rPr>
        <w:t>]</w:t>
      </w:r>
    </w:p>
    <w:p w:rsidR="00B00CED" w:rsidRPr="002A6E9D" w:rsidRDefault="00B00CED" w:rsidP="00B00CED">
      <w:pPr>
        <w:ind w:left="3828" w:hanging="3828"/>
        <w:rPr>
          <w:rFonts w:eastAsia="Times New Roman" w:cs="Times New Roman"/>
          <w:b/>
          <w:i/>
          <w:lang w:val="en-US" w:eastAsia="fr-FR"/>
        </w:rPr>
      </w:pPr>
      <w:r w:rsidRPr="002A6E9D">
        <w:rPr>
          <w:rFonts w:eastAsia="Times New Roman" w:cs="Times New Roman"/>
          <w:b/>
          <w:i/>
          <w:lang w:val="en-US" w:eastAsia="fr-FR"/>
        </w:rPr>
        <w:tab/>
        <w:t>Defines a transform set--an acceptable combination of security protocols and algorithms :</w:t>
      </w:r>
    </w:p>
    <w:p w:rsidR="00B00CED" w:rsidRPr="002A6E9D" w:rsidRDefault="00B00CED" w:rsidP="009E17BB">
      <w:pPr>
        <w:numPr>
          <w:ilvl w:val="0"/>
          <w:numId w:val="188"/>
        </w:numPr>
        <w:ind w:left="4820"/>
        <w:contextualSpacing/>
        <w:rPr>
          <w:rFonts w:eastAsia="Times New Roman" w:cs="Times New Roman"/>
          <w:b/>
          <w:i/>
          <w:lang w:val="en-US" w:eastAsia="fr-FR"/>
        </w:rPr>
      </w:pPr>
      <w:r w:rsidRPr="002A6E9D">
        <w:rPr>
          <w:rFonts w:eastAsia="Times New Roman" w:cs="Times New Roman"/>
          <w:i/>
          <w:iCs/>
          <w:lang w:val="en-US" w:eastAsia="fr-FR"/>
        </w:rPr>
        <w:t>transform-set-name</w:t>
      </w:r>
      <w:r w:rsidRPr="002A6E9D">
        <w:rPr>
          <w:rFonts w:eastAsia="Times New Roman" w:cs="Times New Roman"/>
          <w:b/>
          <w:i/>
          <w:lang w:val="en-US" w:eastAsia="fr-FR"/>
        </w:rPr>
        <w:t xml:space="preserve"> : Name of the transform set to create</w:t>
      </w:r>
    </w:p>
    <w:p w:rsidR="00B00CED" w:rsidRPr="002A6E9D" w:rsidRDefault="00B00CED" w:rsidP="009E17BB">
      <w:pPr>
        <w:numPr>
          <w:ilvl w:val="0"/>
          <w:numId w:val="188"/>
        </w:numPr>
        <w:ind w:left="4820"/>
        <w:contextualSpacing/>
        <w:rPr>
          <w:rFonts w:eastAsia="Times New Roman" w:cs="Times New Roman"/>
          <w:b/>
          <w:i/>
          <w:lang w:val="en-US" w:eastAsia="fr-FR"/>
        </w:rPr>
      </w:pPr>
      <w:r w:rsidRPr="002A6E9D">
        <w:rPr>
          <w:rFonts w:eastAsia="Times New Roman" w:cs="Times New Roman"/>
          <w:i/>
          <w:iCs/>
          <w:lang w:val="en-US" w:eastAsia="fr-FR"/>
        </w:rPr>
        <w:t>transform1</w:t>
      </w:r>
      <w:r w:rsidRPr="002A6E9D">
        <w:rPr>
          <w:rFonts w:eastAsia="Times New Roman" w:cs="Times New Roman"/>
          <w:i/>
          <w:lang w:val="en-US" w:eastAsia="fr-FR"/>
        </w:rPr>
        <w:t>[</w:t>
      </w:r>
      <w:r w:rsidRPr="002A6E9D">
        <w:rPr>
          <w:rFonts w:eastAsia="Times New Roman" w:cs="Times New Roman"/>
          <w:i/>
          <w:iCs/>
          <w:lang w:val="en-US" w:eastAsia="fr-FR"/>
        </w:rPr>
        <w:t>transform2</w:t>
      </w:r>
      <w:r w:rsidRPr="002A6E9D">
        <w:rPr>
          <w:rFonts w:eastAsia="Times New Roman" w:cs="Times New Roman"/>
          <w:i/>
          <w:lang w:val="en-US" w:eastAsia="fr-FR"/>
        </w:rPr>
        <w:t>] [</w:t>
      </w:r>
      <w:r w:rsidRPr="002A6E9D">
        <w:rPr>
          <w:rFonts w:eastAsia="Times New Roman" w:cs="Times New Roman"/>
          <w:i/>
          <w:iCs/>
          <w:lang w:val="en-US" w:eastAsia="fr-FR"/>
        </w:rPr>
        <w:t>transform3</w:t>
      </w:r>
      <w:r w:rsidRPr="002A6E9D">
        <w:rPr>
          <w:rFonts w:eastAsia="Times New Roman" w:cs="Times New Roman"/>
          <w:i/>
          <w:lang w:val="en-US" w:eastAsia="fr-FR"/>
        </w:rPr>
        <w:t>] [</w:t>
      </w:r>
      <w:r w:rsidRPr="002A6E9D">
        <w:rPr>
          <w:rFonts w:eastAsia="Times New Roman" w:cs="Times New Roman"/>
          <w:i/>
          <w:iCs/>
          <w:lang w:val="en-US" w:eastAsia="fr-FR"/>
        </w:rPr>
        <w:t>transform4</w:t>
      </w:r>
      <w:r w:rsidRPr="002A6E9D">
        <w:rPr>
          <w:rFonts w:eastAsia="Times New Roman" w:cs="Times New Roman"/>
          <w:i/>
          <w:lang w:val="en-US" w:eastAsia="fr-FR"/>
        </w:rPr>
        <w:t>]</w:t>
      </w:r>
      <w:r w:rsidRPr="002A6E9D">
        <w:rPr>
          <w:rFonts w:eastAsia="Times New Roman" w:cs="Times New Roman"/>
          <w:b/>
          <w:i/>
          <w:lang w:val="en-US" w:eastAsia="fr-FR"/>
        </w:rPr>
        <w:t xml:space="preserve"> : Type of transform set. You may specify up to four “transforms”: one Authentication Header (AH)</w:t>
      </w:r>
      <w:r w:rsidR="00991B20">
        <w:rPr>
          <w:rFonts w:eastAsia="Times New Roman" w:cs="Times New Roman"/>
          <w:b/>
          <w:i/>
          <w:lang w:val="en-US" w:eastAsia="fr-FR"/>
        </w:rPr>
        <w:t xml:space="preserve"> integrity</w:t>
      </w:r>
      <w:r w:rsidRPr="002A6E9D">
        <w:rPr>
          <w:rFonts w:eastAsia="Times New Roman" w:cs="Times New Roman"/>
          <w:b/>
          <w:i/>
          <w:lang w:val="en-US" w:eastAsia="fr-FR"/>
        </w:rPr>
        <w:t>, one Encapsulating Security Payload (ESP) encryption, one ESP integrity, and one compression. These transforms define the IP Security (IPSec) security protocols and algorithms. Accepted transform values are described in the table below.</w:t>
      </w:r>
    </w:p>
    <w:p w:rsidR="00B00CED" w:rsidRPr="002A6E9D" w:rsidRDefault="00B00CED" w:rsidP="00B00CED">
      <w:pPr>
        <w:ind w:left="4320"/>
        <w:rPr>
          <w:rFonts w:eastAsia="Times New Roman" w:cs="Times New Roman"/>
          <w:b/>
          <w:i/>
          <w:lang w:val="en-US" w:eastAsia="fr-FR"/>
        </w:rPr>
      </w:pPr>
    </w:p>
    <w:p w:rsidR="00B00CED" w:rsidRPr="002A6E9D" w:rsidRDefault="00B00CED" w:rsidP="00B00CED">
      <w:pPr>
        <w:ind w:left="4320"/>
        <w:rPr>
          <w:rFonts w:eastAsia="Times New Roman" w:cs="Times New Roman"/>
          <w:b/>
          <w:i/>
          <w:lang w:val="en-US" w:eastAsia="fr-FR"/>
        </w:rPr>
      </w:pPr>
      <w:r w:rsidRPr="002A6E9D">
        <w:rPr>
          <w:rFonts w:eastAsia="Times New Roman" w:cs="Times New Roman"/>
          <w:b/>
          <w:i/>
          <w:lang w:val="en-US" w:eastAsia="fr-FR"/>
        </w:rPr>
        <w:t>After issuing this command, you are put into the (cfg-crypto-transform) mode. While in this mode, you can change the mode to tunnel or transport with the mode [tunnel | transport] command.</w:t>
      </w:r>
    </w:p>
    <w:p w:rsidR="009962BF" w:rsidRDefault="009962BF">
      <w:pPr>
        <w:spacing w:after="200"/>
        <w:rPr>
          <w:rFonts w:eastAsia="Times New Roman" w:cs="Times New Roman"/>
          <w:lang w:val="en-US" w:eastAsia="fr-FR"/>
        </w:rPr>
      </w:pPr>
    </w:p>
    <w:tbl>
      <w:tblPr>
        <w:tblStyle w:val="Trameclaire-Accent12"/>
        <w:tblW w:w="0" w:type="auto"/>
        <w:tblLook w:val="04A0" w:firstRow="1" w:lastRow="0" w:firstColumn="1" w:lastColumn="0" w:noHBand="0" w:noVBand="1"/>
      </w:tblPr>
      <w:tblGrid>
        <w:gridCol w:w="3156"/>
        <w:gridCol w:w="1974"/>
        <w:gridCol w:w="6142"/>
      </w:tblGrid>
      <w:tr w:rsidR="00B00CED" w:rsidRPr="002A6E9D" w:rsidTr="00876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r w:rsidRPr="002A6E9D">
              <w:rPr>
                <w:rFonts w:cs="Times New Roman"/>
                <w:i/>
                <w:sz w:val="22"/>
                <w:szCs w:val="22"/>
                <w:lang w:val="en-US"/>
              </w:rPr>
              <w:t xml:space="preserve">Transform Type </w:t>
            </w:r>
          </w:p>
        </w:tc>
        <w:tc>
          <w:tcPr>
            <w:tcW w:w="1974" w:type="dxa"/>
          </w:tcPr>
          <w:p w:rsidR="00B00CED" w:rsidRPr="002A6E9D" w:rsidRDefault="00B00CED" w:rsidP="0087651D">
            <w:pPr>
              <w:cnfStyle w:val="100000000000" w:firstRow="1" w:lastRow="0" w:firstColumn="0" w:lastColumn="0" w:oddVBand="0" w:evenVBand="0" w:oddHBand="0" w:evenHBand="0" w:firstRowFirstColumn="0" w:firstRowLastColumn="0" w:lastRowFirstColumn="0" w:lastRowLastColumn="0"/>
              <w:rPr>
                <w:rFonts w:cs="Times New Roman"/>
                <w:i/>
                <w:sz w:val="22"/>
                <w:szCs w:val="22"/>
                <w:lang w:val="en-US"/>
              </w:rPr>
            </w:pPr>
            <w:r w:rsidRPr="002A6E9D">
              <w:rPr>
                <w:rFonts w:cs="Times New Roman"/>
                <w:i/>
                <w:sz w:val="22"/>
                <w:szCs w:val="22"/>
                <w:lang w:val="en-US"/>
              </w:rPr>
              <w:t>Transform</w:t>
            </w:r>
          </w:p>
        </w:tc>
        <w:tc>
          <w:tcPr>
            <w:tcW w:w="6142" w:type="dxa"/>
          </w:tcPr>
          <w:p w:rsidR="00B00CED" w:rsidRPr="002A6E9D" w:rsidRDefault="00B00CED" w:rsidP="0087651D">
            <w:pPr>
              <w:cnfStyle w:val="100000000000" w:firstRow="1" w:lastRow="0" w:firstColumn="0" w:lastColumn="0" w:oddVBand="0" w:evenVBand="0" w:oddHBand="0" w:evenHBand="0" w:firstRowFirstColumn="0" w:firstRowLastColumn="0" w:lastRowFirstColumn="0" w:lastRowLastColumn="0"/>
              <w:rPr>
                <w:rFonts w:cs="Times New Roman"/>
                <w:i/>
                <w:sz w:val="22"/>
                <w:szCs w:val="22"/>
                <w:lang w:val="en-US"/>
              </w:rPr>
            </w:pPr>
            <w:r w:rsidRPr="002A6E9D">
              <w:rPr>
                <w:rFonts w:cs="Times New Roman"/>
                <w:i/>
                <w:sz w:val="22"/>
                <w:szCs w:val="22"/>
                <w:lang w:val="en-US"/>
              </w:rPr>
              <w:t>Description</w:t>
            </w:r>
          </w:p>
        </w:tc>
      </w:tr>
      <w:tr w:rsidR="00B00CED" w:rsidRPr="000946F7" w:rsidTr="00876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r w:rsidRPr="002A6E9D">
              <w:rPr>
                <w:rFonts w:cs="Times New Roman"/>
                <w:i/>
                <w:sz w:val="22"/>
                <w:szCs w:val="22"/>
                <w:lang w:val="en-US"/>
              </w:rPr>
              <w:t>AH Integrity Transform</w:t>
            </w:r>
          </w:p>
          <w:p w:rsidR="00B00CED" w:rsidRPr="002A6E9D" w:rsidRDefault="00B00CED" w:rsidP="0087651D">
            <w:pPr>
              <w:rPr>
                <w:rFonts w:cs="Times New Roman"/>
                <w:i/>
                <w:sz w:val="22"/>
                <w:szCs w:val="22"/>
                <w:lang w:val="en-US"/>
              </w:rPr>
            </w:pPr>
            <w:r w:rsidRPr="002A6E9D">
              <w:rPr>
                <w:rFonts w:cs="Times New Roman"/>
                <w:i/>
                <w:iCs/>
                <w:sz w:val="22"/>
                <w:szCs w:val="22"/>
                <w:lang w:val="en-US"/>
              </w:rPr>
              <w:t>&gt;Pick only one</w:t>
            </w:r>
          </w:p>
        </w:tc>
        <w:tc>
          <w:tcPr>
            <w:tcW w:w="1974"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ah-md5-hmac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ah-sha-hmac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ah-sha256-hmac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ah-sha384-hmac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bCs/>
                <w:i/>
                <w:sz w:val="22"/>
                <w:szCs w:val="22"/>
                <w:lang w:val="en-US"/>
              </w:rPr>
              <w:t>ah-sha512-hmac</w:t>
            </w:r>
          </w:p>
        </w:tc>
        <w:tc>
          <w:tcPr>
            <w:tcW w:w="6142"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AH with MD5 128 bits (Message Digest 5)</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AH with the SHA 160 bits (Secure Hash Algorithm)</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AH with the SHA 256 bits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AH with the SHA 384 bits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AH with the SHA 512 bits</w:t>
            </w:r>
          </w:p>
        </w:tc>
      </w:tr>
      <w:tr w:rsidR="00B00CED" w:rsidRPr="000946F7" w:rsidTr="0087651D">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p>
        </w:tc>
        <w:tc>
          <w:tcPr>
            <w:tcW w:w="1974"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bCs/>
                <w:i/>
                <w:sz w:val="22"/>
                <w:szCs w:val="22"/>
                <w:lang w:val="en-US"/>
              </w:rPr>
            </w:pPr>
          </w:p>
        </w:tc>
        <w:tc>
          <w:tcPr>
            <w:tcW w:w="6142"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i/>
                <w:sz w:val="22"/>
                <w:szCs w:val="22"/>
                <w:lang w:val="en-US"/>
              </w:rPr>
            </w:pPr>
          </w:p>
        </w:tc>
      </w:tr>
      <w:tr w:rsidR="00B00CED" w:rsidRPr="000946F7" w:rsidTr="00876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r w:rsidRPr="002A6E9D">
              <w:rPr>
                <w:rFonts w:cs="Times New Roman"/>
                <w:i/>
                <w:sz w:val="22"/>
                <w:szCs w:val="22"/>
                <w:lang w:val="en-US"/>
              </w:rPr>
              <w:t>ESP Integrity Transform</w:t>
            </w:r>
          </w:p>
          <w:p w:rsidR="00B00CED" w:rsidRPr="002A6E9D" w:rsidRDefault="00B00CED" w:rsidP="0087651D">
            <w:pPr>
              <w:rPr>
                <w:rFonts w:cs="Times New Roman"/>
                <w:i/>
                <w:sz w:val="22"/>
                <w:szCs w:val="22"/>
                <w:lang w:val="en-US"/>
              </w:rPr>
            </w:pPr>
            <w:r w:rsidRPr="002A6E9D">
              <w:rPr>
                <w:rFonts w:cs="Times New Roman"/>
                <w:i/>
                <w:iCs/>
                <w:sz w:val="22"/>
                <w:szCs w:val="22"/>
                <w:lang w:val="en-US"/>
              </w:rPr>
              <w:t>&gt;Pick only one</w:t>
            </w:r>
          </w:p>
        </w:tc>
        <w:tc>
          <w:tcPr>
            <w:tcW w:w="1974"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esp-md5-hmac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esp-sha-hmac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esp-sha256-hmac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esp-sha384-hmac</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bCs/>
                <w:i/>
                <w:sz w:val="22"/>
                <w:szCs w:val="22"/>
                <w:lang w:val="en-US"/>
              </w:rPr>
              <w:t>esp-sha512-hmac</w:t>
            </w:r>
          </w:p>
        </w:tc>
        <w:tc>
          <w:tcPr>
            <w:tcW w:w="6142"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MD5 128 bits (Message Digest 5)</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SHA 160 bits (Secure Hash Algorithm)</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SHA 256 bits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SHA 384 bits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SHA 512 bits</w:t>
            </w:r>
          </w:p>
        </w:tc>
      </w:tr>
      <w:tr w:rsidR="00B00CED" w:rsidRPr="000946F7" w:rsidTr="0087651D">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p>
        </w:tc>
        <w:tc>
          <w:tcPr>
            <w:tcW w:w="1974"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i/>
                <w:sz w:val="22"/>
                <w:szCs w:val="22"/>
                <w:lang w:val="en-US"/>
              </w:rPr>
            </w:pPr>
          </w:p>
        </w:tc>
        <w:tc>
          <w:tcPr>
            <w:tcW w:w="6142"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i/>
                <w:sz w:val="22"/>
                <w:szCs w:val="22"/>
                <w:lang w:val="en-US"/>
              </w:rPr>
            </w:pPr>
          </w:p>
        </w:tc>
      </w:tr>
      <w:tr w:rsidR="00B00CED" w:rsidRPr="002A6E9D" w:rsidTr="00876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r w:rsidRPr="002A6E9D">
              <w:rPr>
                <w:rFonts w:cs="Times New Roman"/>
                <w:i/>
                <w:sz w:val="22"/>
                <w:szCs w:val="22"/>
                <w:lang w:val="en-US"/>
              </w:rPr>
              <w:t>ESP Encryption Transform</w:t>
            </w:r>
          </w:p>
          <w:p w:rsidR="00B00CED" w:rsidRPr="002A6E9D" w:rsidRDefault="00B00CED" w:rsidP="0087651D">
            <w:pPr>
              <w:rPr>
                <w:rFonts w:cs="Times New Roman"/>
                <w:i/>
                <w:sz w:val="22"/>
                <w:szCs w:val="22"/>
                <w:lang w:val="en-US"/>
              </w:rPr>
            </w:pPr>
            <w:r w:rsidRPr="002A6E9D">
              <w:rPr>
                <w:rFonts w:cs="Times New Roman"/>
                <w:i/>
                <w:iCs/>
                <w:sz w:val="22"/>
                <w:szCs w:val="22"/>
                <w:lang w:val="en-US"/>
              </w:rPr>
              <w:t>&gt;Pick only one</w:t>
            </w:r>
          </w:p>
        </w:tc>
        <w:tc>
          <w:tcPr>
            <w:tcW w:w="1974"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esp-des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esp-3des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esp-aes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esp-aes 192</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esp-aes 256</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esp-gcm 128 | 256</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rPr>
            </w:pPr>
            <w:r w:rsidRPr="002A6E9D">
              <w:rPr>
                <w:rFonts w:cs="Times New Roman"/>
                <w:b/>
                <w:bCs/>
                <w:i/>
                <w:sz w:val="22"/>
                <w:szCs w:val="22"/>
              </w:rPr>
              <w:t>esp-gmac 128 | 256</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 xml:space="preserve">esp-seal </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esp-null</w:t>
            </w:r>
          </w:p>
        </w:tc>
        <w:tc>
          <w:tcPr>
            <w:tcW w:w="6142"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56-bit Data Encryption Standard (DES)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3x 56-bit DES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128-bit Advanced Encryption Standard</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192-bit AES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the 256-bit AES</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ESP with Galois/Counter Mode (Authentication and Encryption)</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bCs/>
                <w:i/>
                <w:sz w:val="22"/>
                <w:szCs w:val="22"/>
                <w:lang w:val="en-US"/>
              </w:rPr>
              <w:t xml:space="preserve">ESP with Galois Message Authentication Code </w:t>
            </w:r>
            <w:r w:rsidRPr="002A6E9D">
              <w:rPr>
                <w:rFonts w:cs="Times New Roman"/>
                <w:b/>
                <w:i/>
                <w:sz w:val="22"/>
                <w:szCs w:val="22"/>
                <w:lang w:val="en-US"/>
              </w:rPr>
              <w:t>(Authentication)</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bCs/>
                <w:i/>
                <w:sz w:val="22"/>
                <w:szCs w:val="22"/>
                <w:lang w:val="en-US"/>
              </w:rPr>
            </w:pPr>
            <w:r w:rsidRPr="002A6E9D">
              <w:rPr>
                <w:rFonts w:cs="Times New Roman"/>
                <w:b/>
                <w:i/>
                <w:sz w:val="22"/>
                <w:szCs w:val="22"/>
                <w:lang w:val="en-US"/>
              </w:rPr>
              <w:t xml:space="preserve">ESP with the 160-bit </w:t>
            </w:r>
            <w:r w:rsidRPr="002A6E9D">
              <w:rPr>
                <w:rFonts w:cs="Times New Roman"/>
                <w:b/>
                <w:bCs/>
                <w:i/>
                <w:sz w:val="22"/>
                <w:szCs w:val="22"/>
                <w:lang w:val="en-US"/>
              </w:rPr>
              <w:t>Software-Optimized Encryption Algorithm</w:t>
            </w:r>
          </w:p>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Null encryption algorithm</w:t>
            </w:r>
          </w:p>
        </w:tc>
      </w:tr>
      <w:tr w:rsidR="00B00CED" w:rsidRPr="002A6E9D" w:rsidTr="0087651D">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p>
        </w:tc>
        <w:tc>
          <w:tcPr>
            <w:tcW w:w="1974"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i/>
                <w:sz w:val="22"/>
                <w:szCs w:val="22"/>
                <w:lang w:val="en-US"/>
              </w:rPr>
            </w:pPr>
          </w:p>
        </w:tc>
        <w:tc>
          <w:tcPr>
            <w:tcW w:w="6142" w:type="dxa"/>
          </w:tcPr>
          <w:p w:rsidR="00B00CED" w:rsidRPr="002A6E9D" w:rsidRDefault="00B00CED" w:rsidP="0087651D">
            <w:pPr>
              <w:cnfStyle w:val="000000000000" w:firstRow="0" w:lastRow="0" w:firstColumn="0" w:lastColumn="0" w:oddVBand="0" w:evenVBand="0" w:oddHBand="0" w:evenHBand="0" w:firstRowFirstColumn="0" w:firstRowLastColumn="0" w:lastRowFirstColumn="0" w:lastRowLastColumn="0"/>
              <w:rPr>
                <w:rFonts w:cs="Times New Roman"/>
                <w:b/>
                <w:i/>
                <w:sz w:val="22"/>
                <w:szCs w:val="22"/>
                <w:lang w:val="en-US"/>
              </w:rPr>
            </w:pPr>
          </w:p>
        </w:tc>
      </w:tr>
      <w:tr w:rsidR="00B00CED" w:rsidRPr="000946F7" w:rsidTr="008765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56" w:type="dxa"/>
          </w:tcPr>
          <w:p w:rsidR="00B00CED" w:rsidRPr="002A6E9D" w:rsidRDefault="00B00CED" w:rsidP="0087651D">
            <w:pPr>
              <w:rPr>
                <w:rFonts w:cs="Times New Roman"/>
                <w:i/>
                <w:sz w:val="22"/>
                <w:szCs w:val="22"/>
                <w:lang w:val="en-US"/>
              </w:rPr>
            </w:pPr>
            <w:r w:rsidRPr="002A6E9D">
              <w:rPr>
                <w:rFonts w:cs="Times New Roman"/>
                <w:i/>
                <w:sz w:val="22"/>
                <w:szCs w:val="22"/>
                <w:lang w:val="en-US"/>
              </w:rPr>
              <w:t>IP Compression Transform</w:t>
            </w:r>
          </w:p>
        </w:tc>
        <w:tc>
          <w:tcPr>
            <w:tcW w:w="1974"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bCs/>
                <w:i/>
                <w:sz w:val="22"/>
                <w:szCs w:val="22"/>
                <w:lang w:val="en-US"/>
              </w:rPr>
              <w:t>comp-lzs</w:t>
            </w:r>
          </w:p>
        </w:tc>
        <w:tc>
          <w:tcPr>
            <w:tcW w:w="6142" w:type="dxa"/>
          </w:tcPr>
          <w:p w:rsidR="00B00CED" w:rsidRPr="002A6E9D" w:rsidRDefault="00B00CED" w:rsidP="0087651D">
            <w:pPr>
              <w:cnfStyle w:val="000000100000" w:firstRow="0" w:lastRow="0" w:firstColumn="0" w:lastColumn="0" w:oddVBand="0" w:evenVBand="0" w:oddHBand="1" w:evenHBand="0" w:firstRowFirstColumn="0" w:firstRowLastColumn="0" w:lastRowFirstColumn="0" w:lastRowLastColumn="0"/>
              <w:rPr>
                <w:rFonts w:cs="Times New Roman"/>
                <w:b/>
                <w:i/>
                <w:sz w:val="22"/>
                <w:szCs w:val="22"/>
                <w:lang w:val="en-US"/>
              </w:rPr>
            </w:pPr>
            <w:r w:rsidRPr="002A6E9D">
              <w:rPr>
                <w:rFonts w:cs="Times New Roman"/>
                <w:b/>
                <w:i/>
                <w:sz w:val="22"/>
                <w:szCs w:val="22"/>
                <w:lang w:val="en-US"/>
              </w:rPr>
              <w:t>IP compression with the Lempel-Ziv-Stac (LZS) algorithm</w:t>
            </w:r>
          </w:p>
        </w:tc>
      </w:tr>
    </w:tbl>
    <w:p w:rsidR="00B00CED" w:rsidRPr="002A6E9D" w:rsidRDefault="00B00CED" w:rsidP="00B00CED">
      <w:pPr>
        <w:rPr>
          <w:rFonts w:eastAsia="Times New Roman" w:cs="Times New Roman"/>
          <w:b/>
          <w:i/>
          <w:lang w:val="en-US" w:eastAsia="fr-FR"/>
        </w:rPr>
      </w:pPr>
    </w:p>
    <w:p w:rsidR="00ED4392" w:rsidRPr="002A6E9D" w:rsidRDefault="00B00CED" w:rsidP="00B00CED">
      <w:pPr>
        <w:ind w:left="3828" w:hanging="3828"/>
        <w:rPr>
          <w:rFonts w:eastAsia="Times New Roman" w:cs="Times New Roman"/>
          <w:b/>
          <w:i/>
          <w:iCs/>
          <w:lang w:val="en-US" w:eastAsia="fr-FR"/>
        </w:rPr>
      </w:pPr>
      <w:r w:rsidRPr="002A6E9D">
        <w:rPr>
          <w:rFonts w:eastAsia="Times New Roman" w:cs="Times New Roman"/>
          <w:b/>
          <w:i/>
          <w:lang w:val="en-US" w:eastAsia="fr-FR"/>
        </w:rPr>
        <w:t xml:space="preserve"> </w:t>
      </w:r>
      <w:r w:rsidR="00ED4392" w:rsidRPr="002A6E9D">
        <w:rPr>
          <w:rFonts w:eastAsia="Times New Roman" w:cs="Times New Roman"/>
          <w:b/>
          <w:i/>
          <w:lang w:val="en-US" w:eastAsia="fr-FR"/>
        </w:rPr>
        <w:t>(config-if)#</w:t>
      </w:r>
      <w:r w:rsidR="00ED4392" w:rsidRPr="002A6E9D">
        <w:rPr>
          <w:rFonts w:eastAsia="Times New Roman" w:cs="Times New Roman"/>
          <w:b/>
          <w:bCs/>
          <w:i/>
          <w:lang w:val="en-US" w:eastAsia="fr-FR"/>
        </w:rPr>
        <w:t xml:space="preserve">crypto map </w:t>
      </w:r>
      <w:r w:rsidR="00ED4392" w:rsidRPr="002A6E9D">
        <w:rPr>
          <w:rFonts w:eastAsia="Times New Roman" w:cs="Times New Roman"/>
          <w:i/>
          <w:iCs/>
          <w:lang w:val="en-US" w:eastAsia="fr-FR"/>
        </w:rPr>
        <w:t>map-name</w:t>
      </w:r>
      <w:r w:rsidR="00ED4392" w:rsidRPr="002A6E9D">
        <w:rPr>
          <w:rFonts w:eastAsia="Times New Roman" w:cs="Times New Roman"/>
          <w:b/>
          <w:i/>
          <w:iCs/>
          <w:lang w:val="en-US" w:eastAsia="fr-FR"/>
        </w:rPr>
        <w:tab/>
        <w:t>Applies a previously defined</w:t>
      </w:r>
      <w:r w:rsidR="00BC16E4">
        <w:rPr>
          <w:rFonts w:eastAsia="Times New Roman" w:cs="Times New Roman"/>
          <w:b/>
          <w:i/>
          <w:iCs/>
          <w:lang w:val="en-US" w:eastAsia="fr-FR"/>
        </w:rPr>
        <w:t xml:space="preserve"> crypto map set to a </w:t>
      </w:r>
      <w:r w:rsidR="00BC16E4" w:rsidRPr="00BC16E4">
        <w:rPr>
          <w:rFonts w:eastAsia="Times New Roman" w:cs="Times New Roman"/>
          <w:b/>
          <w:i/>
          <w:iCs/>
          <w:u w:val="single"/>
          <w:lang w:val="en-US" w:eastAsia="fr-FR"/>
        </w:rPr>
        <w:t>physical</w:t>
      </w:r>
      <w:r w:rsidR="00BC16E4">
        <w:rPr>
          <w:rFonts w:eastAsia="Times New Roman" w:cs="Times New Roman"/>
          <w:b/>
          <w:i/>
          <w:iCs/>
          <w:lang w:val="en-US" w:eastAsia="fr-FR"/>
        </w:rPr>
        <w:t xml:space="preserve"> inte</w:t>
      </w:r>
      <w:r w:rsidR="00EA5BB1">
        <w:rPr>
          <w:rFonts w:eastAsia="Times New Roman" w:cs="Times New Roman"/>
          <w:b/>
          <w:i/>
          <w:iCs/>
          <w:lang w:val="en-US" w:eastAsia="fr-FR"/>
        </w:rPr>
        <w:t>rface</w:t>
      </w:r>
      <w:r w:rsidR="00BC16E4">
        <w:rPr>
          <w:rFonts w:eastAsia="Times New Roman" w:cs="Times New Roman"/>
          <w:b/>
          <w:i/>
          <w:iCs/>
          <w:lang w:val="en-US" w:eastAsia="fr-FR"/>
        </w:rPr>
        <w:t>.</w:t>
      </w:r>
    </w:p>
    <w:p w:rsidR="00ED4392" w:rsidRPr="002A6E9D" w:rsidRDefault="00ED4392" w:rsidP="00ED4392">
      <w:pPr>
        <w:rPr>
          <w:rFonts w:eastAsia="Times New Roman" w:cs="Times New Roman"/>
          <w:b/>
          <w:i/>
          <w:lang w:val="en-US" w:eastAsia="fr-FR"/>
        </w:rPr>
      </w:pPr>
    </w:p>
    <w:p w:rsidR="005B7654" w:rsidRPr="008930BF" w:rsidRDefault="005B7654" w:rsidP="009E17BB">
      <w:pPr>
        <w:numPr>
          <w:ilvl w:val="0"/>
          <w:numId w:val="192"/>
        </w:numPr>
        <w:ind w:left="426"/>
        <w:contextualSpacing/>
        <w:rPr>
          <w:rFonts w:eastAsia="Times New Roman" w:cs="Times New Roman"/>
          <w:b/>
          <w:i/>
          <w:lang w:val="en-US" w:eastAsia="fr-FR"/>
        </w:rPr>
      </w:pPr>
      <w:bookmarkStart w:id="552" w:name="_Toc326328549"/>
      <w:r w:rsidRPr="008930BF">
        <w:rPr>
          <w:rFonts w:eastAsia="Times New Roman" w:cs="Times New Roman"/>
          <w:b/>
          <w:i/>
          <w:lang w:val="en-US" w:eastAsia="fr-FR"/>
        </w:rPr>
        <w:t>The Tunnel remains DOWN as long as the IPSec flow has not yet been processed.</w:t>
      </w:r>
    </w:p>
    <w:p w:rsidR="00EA5BB1" w:rsidRDefault="00EA5BB1">
      <w:pPr>
        <w:spacing w:after="200"/>
        <w:rPr>
          <w:rFonts w:asciiTheme="majorHAnsi" w:eastAsiaTheme="majorEastAsia" w:hAnsiTheme="majorHAnsi" w:cstheme="majorBidi"/>
          <w:b/>
          <w:bCs/>
          <w:i/>
          <w:iCs/>
          <w:color w:val="4F81BD" w:themeColor="accent1"/>
          <w:lang w:val="en-US"/>
        </w:rPr>
      </w:pPr>
      <w:r>
        <w:rPr>
          <w:lang w:val="en-US"/>
        </w:rPr>
        <w:br w:type="page"/>
      </w:r>
    </w:p>
    <w:p w:rsidR="00ED4392" w:rsidRPr="00E076A7" w:rsidRDefault="00E076A7" w:rsidP="00F3425A">
      <w:pPr>
        <w:pStyle w:val="Heading4"/>
        <w:rPr>
          <w:rFonts w:eastAsia="Times New Roman" w:cs="Times New Roman"/>
        </w:rPr>
      </w:pPr>
      <w:bookmarkStart w:id="553" w:name="_Toc413851157"/>
      <w:r w:rsidRPr="00E076A7">
        <w:lastRenderedPageBreak/>
        <w:t>GRE Tunnel</w:t>
      </w:r>
      <w:bookmarkEnd w:id="552"/>
      <w:r w:rsidR="00DA7D1A">
        <w:t>: ‘Route-based VPN’</w:t>
      </w:r>
      <w:bookmarkEnd w:id="553"/>
    </w:p>
    <w:p w:rsidR="00E076A7" w:rsidRPr="00E076A7" w:rsidRDefault="00E076A7" w:rsidP="00E076A7">
      <w:pPr>
        <w:rPr>
          <w:rFonts w:eastAsia="Times New Roman" w:cs="Times New Roman"/>
          <w:lang w:val="en-US" w:eastAsia="fr-FR"/>
        </w:rPr>
      </w:pPr>
      <w:r w:rsidRPr="00E076A7">
        <w:rPr>
          <w:rFonts w:eastAsia="Times New Roman" w:cs="Times New Roman"/>
          <w:lang w:val="en-US" w:eastAsia="fr-FR"/>
        </w:rPr>
        <w:t xml:space="preserve">In this case, the GRE tunnel carries IPv4 as the passenger protocol, inside an IPv4 packet. </w:t>
      </w:r>
      <w:r w:rsidRPr="00E076A7">
        <w:rPr>
          <w:rFonts w:eastAsia="Times New Roman" w:cs="Times New Roman"/>
          <w:i/>
          <w:lang w:val="en-US" w:eastAsia="fr-FR"/>
        </w:rPr>
        <w:t xml:space="preserve">Be careful with neighborship issues with different subnet numbers when running an </w:t>
      </w:r>
      <w:r w:rsidRPr="00EB0FDB">
        <w:rPr>
          <w:rFonts w:eastAsia="Times New Roman" w:cs="Times New Roman"/>
          <w:i/>
          <w:u w:val="single"/>
          <w:lang w:val="en-US" w:eastAsia="fr-FR"/>
        </w:rPr>
        <w:t>IPv4</w:t>
      </w:r>
      <w:r w:rsidRPr="00E076A7">
        <w:rPr>
          <w:rFonts w:eastAsia="Times New Roman" w:cs="Times New Roman"/>
          <w:i/>
          <w:lang w:val="en-US" w:eastAsia="fr-FR"/>
        </w:rPr>
        <w:t xml:space="preserve"> IGP inside the tunnel </w:t>
      </w:r>
      <w:r w:rsidR="008930BF">
        <w:rPr>
          <w:rFonts w:eastAsia="Times New Roman" w:cs="Times New Roman"/>
          <w:b/>
          <w:i/>
          <w:lang w:val="en-US" w:eastAsia="fr-FR"/>
        </w:rPr>
        <w:sym w:font="Wingdings" w:char="F0E8"/>
      </w:r>
      <w:r w:rsidR="008930BF">
        <w:rPr>
          <w:rFonts w:eastAsia="Times New Roman" w:cs="Times New Roman"/>
          <w:b/>
          <w:i/>
          <w:lang w:val="en-US" w:eastAsia="fr-FR"/>
        </w:rPr>
        <w:t xml:space="preserve"> </w:t>
      </w:r>
      <w:r w:rsidRPr="00E076A7">
        <w:rPr>
          <w:rFonts w:eastAsia="Times New Roman" w:cs="Times New Roman"/>
          <w:b/>
          <w:i/>
          <w:lang w:val="en-US" w:eastAsia="fr-FR"/>
        </w:rPr>
        <w:t xml:space="preserve"> the GRE tunnel interfaces on both router</w:t>
      </w:r>
      <w:r w:rsidR="008C011B">
        <w:rPr>
          <w:rFonts w:eastAsia="Times New Roman" w:cs="Times New Roman"/>
          <w:b/>
          <w:i/>
          <w:lang w:val="en-US" w:eastAsia="fr-FR"/>
        </w:rPr>
        <w:t>s</w:t>
      </w:r>
      <w:r w:rsidRPr="00E076A7">
        <w:rPr>
          <w:rFonts w:eastAsia="Times New Roman" w:cs="Times New Roman"/>
          <w:b/>
          <w:i/>
          <w:lang w:val="en-US" w:eastAsia="fr-FR"/>
        </w:rPr>
        <w:t xml:space="preserve"> must be in the same subnet</w:t>
      </w:r>
      <w:r w:rsidRPr="00E076A7">
        <w:rPr>
          <w:rFonts w:eastAsia="Times New Roman" w:cs="Times New Roman"/>
          <w:i/>
          <w:lang w:val="en-US" w:eastAsia="fr-FR"/>
        </w:rPr>
        <w:t>.</w:t>
      </w:r>
    </w:p>
    <w:p w:rsidR="00E076A7" w:rsidRPr="00E076A7" w:rsidRDefault="00E076A7" w:rsidP="00E076A7">
      <w:pPr>
        <w:jc w:val="center"/>
        <w:rPr>
          <w:rFonts w:eastAsia="Times New Roman" w:cs="Times New Roman"/>
          <w:b/>
          <w:bCs/>
          <w:lang w:val="en-US" w:eastAsia="fr-FR"/>
        </w:rPr>
      </w:pPr>
      <w:r w:rsidRPr="00E076A7">
        <w:rPr>
          <w:rFonts w:eastAsia="Times New Roman" w:cs="Times New Roman"/>
          <w:b/>
          <w:bCs/>
          <w:lang w:val="en-US" w:eastAsia="fr-FR"/>
        </w:rPr>
        <w:t>GRE Tunnel Topology and Addresses</w:t>
      </w:r>
    </w:p>
    <w:p w:rsidR="00E076A7" w:rsidRPr="00E076A7" w:rsidRDefault="00B35D15" w:rsidP="00E076A7">
      <w:pPr>
        <w:jc w:val="center"/>
        <w:rPr>
          <w:rFonts w:eastAsia="Times New Roman" w:cs="Times New Roman"/>
          <w:b/>
          <w:bCs/>
          <w:lang w:val="en-US" w:eastAsia="fr-FR"/>
        </w:rPr>
      </w:pPr>
      <w:r w:rsidRPr="00E076A7">
        <w:rPr>
          <w:rFonts w:eastAsia="Times New Roman" w:cs="Times New Roman"/>
          <w:noProof/>
          <w:lang w:val="en-US"/>
        </w:rPr>
        <mc:AlternateContent>
          <mc:Choice Requires="wps">
            <w:drawing>
              <wp:anchor distT="0" distB="0" distL="114300" distR="114300" simplePos="0" relativeHeight="251891712" behindDoc="0" locked="0" layoutInCell="1" allowOverlap="1" wp14:anchorId="40E020C3" wp14:editId="7155AB7C">
                <wp:simplePos x="0" y="0"/>
                <wp:positionH relativeFrom="column">
                  <wp:posOffset>214630</wp:posOffset>
                </wp:positionH>
                <wp:positionV relativeFrom="paragraph">
                  <wp:posOffset>52070</wp:posOffset>
                </wp:positionV>
                <wp:extent cx="1095375" cy="238125"/>
                <wp:effectExtent l="0" t="0" r="9525"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solidFill>
                          <a:srgbClr val="FFFFFF"/>
                        </a:solidFill>
                        <a:ln w="9525">
                          <a:noFill/>
                          <a:miter lim="800000"/>
                          <a:headEnd/>
                          <a:tailEnd/>
                        </a:ln>
                      </wps:spPr>
                      <wps:txbx>
                        <w:txbxContent>
                          <w:p w:rsidR="000946F7" w:rsidRPr="00B35D15" w:rsidRDefault="000946F7" w:rsidP="00B35D15">
                            <w:pPr>
                              <w:jc w:val="center"/>
                            </w:pPr>
                            <w:r>
                              <w:rPr>
                                <w:b/>
                                <w:i/>
                              </w:rPr>
                              <w:t>(</w:t>
                            </w:r>
                            <w:r w:rsidRPr="00B35D15">
                              <w:rPr>
                                <w:b/>
                                <w:i/>
                              </w:rPr>
                              <w:t>encapsulatin</w:t>
                            </w:r>
                            <w:r>
                              <w:rPr>
                                <w:b/>
                                <w:i/>
                              </w:rPr>
                              <w:t>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236" type="#_x0000_t202" style="position:absolute;left:0;text-align:left;margin-left:16.9pt;margin-top:4.1pt;width:86.25pt;height:18.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" stroked="f">
                <v:textbox style="mso-fit-shape-to-text:t" inset="0,0,0,0">
                  <w:txbxContent>
                    <w:p w:rsidR="000946F7" w:rsidRPr="00B35D15" w:rsidRDefault="000946F7" w:rsidP="00B35D15">
                      <w:pPr>
                        <w:jc w:val="center"/>
                      </w:pPr>
                      <w:r>
                        <w:rPr>
                          <w:b/>
                          <w:i/>
                        </w:rPr>
                        <w:t>(</w:t>
                      </w:r>
                      <w:proofErr w:type="gramStart"/>
                      <w:r w:rsidRPr="00B35D15">
                        <w:rPr>
                          <w:b/>
                          <w:i/>
                        </w:rPr>
                        <w:t>encapsulatin</w:t>
                      </w:r>
                      <w:r>
                        <w:rPr>
                          <w:b/>
                          <w:i/>
                        </w:rPr>
                        <w:t>g</w:t>
                      </w:r>
                      <w:proofErr w:type="gramEnd"/>
                      <w:r>
                        <w:rPr>
                          <w:b/>
                          <w:i/>
                        </w:rPr>
                        <w:t>)</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93760" behindDoc="0" locked="0" layoutInCell="1" allowOverlap="1" wp14:anchorId="7EA09B4B" wp14:editId="72729822">
                <wp:simplePos x="0" y="0"/>
                <wp:positionH relativeFrom="column">
                  <wp:posOffset>3966845</wp:posOffset>
                </wp:positionH>
                <wp:positionV relativeFrom="paragraph">
                  <wp:posOffset>52070</wp:posOffset>
                </wp:positionV>
                <wp:extent cx="1095375" cy="238125"/>
                <wp:effectExtent l="0" t="0" r="9525"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38125"/>
                        </a:xfrm>
                        <a:prstGeom prst="rect">
                          <a:avLst/>
                        </a:prstGeom>
                        <a:solidFill>
                          <a:srgbClr val="FFFFFF"/>
                        </a:solidFill>
                        <a:ln w="9525">
                          <a:noFill/>
                          <a:miter lim="800000"/>
                          <a:headEnd/>
                          <a:tailEnd/>
                        </a:ln>
                      </wps:spPr>
                      <wps:txbx>
                        <w:txbxContent>
                          <w:p w:rsidR="000946F7" w:rsidRPr="00B35D15" w:rsidRDefault="000946F7" w:rsidP="00B35D15">
                            <w:pPr>
                              <w:jc w:val="center"/>
                            </w:pPr>
                            <w:r>
                              <w:rPr>
                                <w:b/>
                                <w:i/>
                              </w:rPr>
                              <w:t>(</w:t>
                            </w:r>
                            <w:r w:rsidRPr="00B35D15">
                              <w:rPr>
                                <w:b/>
                                <w:i/>
                              </w:rPr>
                              <w:t>encapsulatin</w:t>
                            </w:r>
                            <w:r>
                              <w:rPr>
                                <w:b/>
                                <w:i/>
                              </w:rPr>
                              <w:t>g)</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237" type="#_x0000_t202" style="position:absolute;left:0;text-align:left;margin-left:312.35pt;margin-top:4.1pt;width:86.25pt;height:18.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" stroked="f">
                <v:textbox style="mso-fit-shape-to-text:t" inset="0,0,0,0">
                  <w:txbxContent>
                    <w:p w:rsidR="000946F7" w:rsidRPr="00B35D15" w:rsidRDefault="000946F7" w:rsidP="00B35D15">
                      <w:pPr>
                        <w:jc w:val="center"/>
                      </w:pPr>
                      <w:r>
                        <w:rPr>
                          <w:b/>
                          <w:i/>
                        </w:rPr>
                        <w:t>(</w:t>
                      </w:r>
                      <w:proofErr w:type="gramStart"/>
                      <w:r w:rsidRPr="00B35D15">
                        <w:rPr>
                          <w:b/>
                          <w:i/>
                        </w:rPr>
                        <w:t>encapsulatin</w:t>
                      </w:r>
                      <w:r>
                        <w:rPr>
                          <w:b/>
                          <w:i/>
                        </w:rPr>
                        <w:t>g</w:t>
                      </w:r>
                      <w:proofErr w:type="gramEnd"/>
                      <w:r>
                        <w:rPr>
                          <w:b/>
                          <w:i/>
                        </w:rPr>
                        <w:t>)</w:t>
                      </w:r>
                    </w:p>
                  </w:txbxContent>
                </v:textbox>
              </v:shape>
            </w:pict>
          </mc:Fallback>
        </mc:AlternateContent>
      </w:r>
    </w:p>
    <w:p w:rsidR="00E076A7" w:rsidRPr="00E076A7" w:rsidRDefault="00E076A7" w:rsidP="00E076A7">
      <w:pPr>
        <w:jc w:val="cente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1856896" behindDoc="0" locked="0" layoutInCell="1" allowOverlap="1" wp14:anchorId="3143555A" wp14:editId="7F2E210D">
                <wp:simplePos x="0" y="0"/>
                <wp:positionH relativeFrom="column">
                  <wp:posOffset>3964305</wp:posOffset>
                </wp:positionH>
                <wp:positionV relativeFrom="paragraph">
                  <wp:posOffset>39370</wp:posOffset>
                </wp:positionV>
                <wp:extent cx="1200150" cy="238125"/>
                <wp:effectExtent l="0" t="0" r="0" b="635"/>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238125"/>
                        </a:xfrm>
                        <a:prstGeom prst="rect">
                          <a:avLst/>
                        </a:prstGeom>
                        <a:solidFill>
                          <a:srgbClr val="FFFFFF"/>
                        </a:solidFill>
                        <a:ln w="9525">
                          <a:noFill/>
                          <a:miter lim="800000"/>
                          <a:headEnd/>
                          <a:tailEnd/>
                        </a:ln>
                      </wps:spPr>
                      <wps:txbx>
                        <w:txbxContent>
                          <w:p w:rsidR="000946F7" w:rsidRDefault="000946F7" w:rsidP="00E076A7">
                            <w:pPr>
                              <w:jc w:val="center"/>
                            </w:pPr>
                            <w:r w:rsidRPr="000B5CED">
                              <w:rPr>
                                <w:b/>
                                <w:i/>
                                <w:u w:val="single"/>
                              </w:rPr>
                              <w:t>Tunnel destination</w:t>
                            </w:r>
                            <w:r w:rsidRPr="000B5CED">
                              <w:rPr>
                                <w:b/>
                                <w:i/>
                              </w:rPr>
                              <w:t> </w:t>
                            </w:r>
                            <w:r>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238" type="#_x0000_t202" style="position:absolute;left:0;text-align:left;margin-left:312.15pt;margin-top:3.1pt;width:94.5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" stroked="f">
                <v:textbox style="mso-fit-shape-to-text:t" inset="0,0,0,0">
                  <w:txbxContent>
                    <w:p w:rsidR="000946F7" w:rsidRDefault="000946F7" w:rsidP="00E076A7">
                      <w:pPr>
                        <w:jc w:val="center"/>
                      </w:pPr>
                      <w:r w:rsidRPr="000B5CED">
                        <w:rPr>
                          <w:b/>
                          <w:i/>
                          <w:u w:val="single"/>
                        </w:rPr>
                        <w:t>Tunnel destination</w:t>
                      </w:r>
                      <w:r w:rsidRPr="000B5CED">
                        <w:rPr>
                          <w:b/>
                          <w:i/>
                        </w:rPr>
                        <w:t> </w:t>
                      </w:r>
                      <w:r>
                        <w:t>:</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55872" behindDoc="0" locked="0" layoutInCell="1" allowOverlap="1" wp14:anchorId="27B6FB3E" wp14:editId="31D13564">
                <wp:simplePos x="0" y="0"/>
                <wp:positionH relativeFrom="column">
                  <wp:posOffset>268605</wp:posOffset>
                </wp:positionH>
                <wp:positionV relativeFrom="paragraph">
                  <wp:posOffset>36195</wp:posOffset>
                </wp:positionV>
                <wp:extent cx="971550" cy="238125"/>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38125"/>
                        </a:xfrm>
                        <a:prstGeom prst="rect">
                          <a:avLst/>
                        </a:prstGeom>
                        <a:solidFill>
                          <a:srgbClr val="FFFFFF"/>
                        </a:solidFill>
                        <a:ln w="9525">
                          <a:noFill/>
                          <a:miter lim="800000"/>
                          <a:headEnd/>
                          <a:tailEnd/>
                        </a:ln>
                      </wps:spPr>
                      <wps:txbx>
                        <w:txbxContent>
                          <w:p w:rsidR="000946F7" w:rsidRPr="000B5CED" w:rsidRDefault="000946F7" w:rsidP="00E076A7">
                            <w:pPr>
                              <w:jc w:val="center"/>
                              <w:rPr>
                                <w:u w:val="single"/>
                              </w:rPr>
                            </w:pPr>
                            <w:r w:rsidRPr="000B5CED">
                              <w:rPr>
                                <w:b/>
                                <w:i/>
                                <w:u w:val="single"/>
                              </w:rPr>
                              <w:t>Tunnel source</w:t>
                            </w:r>
                            <w:r w:rsidRPr="000B5CED">
                              <w:rPr>
                                <w:b/>
                                <w:i/>
                              </w:rPr>
                              <w:t> </w:t>
                            </w:r>
                            <w:r w:rsidRPr="000B5CED">
                              <w:t>:</w:t>
                            </w:r>
                          </w:p>
                        </w:txbxContent>
                      </wps:txbx>
                      <wps:bodyPr rot="0" vert="horz" wrap="square" lIns="0" tIns="0" rIns="0" bIns="0" anchor="ctr" anchorCtr="0">
                        <a:spAutoFit/>
                      </wps:bodyPr>
                    </wps:wsp>
                  </a:graphicData>
                </a:graphic>
                <wp14:sizeRelH relativeFrom="margin">
                  <wp14:pctWidth>0</wp14:pctWidth>
                </wp14:sizeRelH>
                <wp14:sizeRelV relativeFrom="margin">
                  <wp14:pctHeight>0</wp14:pctHeight>
                </wp14:sizeRelV>
              </wp:anchor>
            </w:drawing>
          </mc:Choice>
          <mc:Fallback>
            <w:pict>
              <v:shape id="_x0000_s1239" type="#_x0000_t202" style="position:absolute;left:0;text-align:left;margin-left:21.15pt;margin-top:2.85pt;width:76.5pt;height:18.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" stroked="f">
                <v:textbox style="mso-fit-shape-to-text:t" inset="0,0,0,0">
                  <w:txbxContent>
                    <w:p w:rsidR="000946F7" w:rsidRPr="000B5CED" w:rsidRDefault="000946F7" w:rsidP="00E076A7">
                      <w:pPr>
                        <w:jc w:val="center"/>
                        <w:rPr>
                          <w:u w:val="single"/>
                        </w:rPr>
                      </w:pPr>
                      <w:r w:rsidRPr="000B5CED">
                        <w:rPr>
                          <w:b/>
                          <w:i/>
                          <w:u w:val="single"/>
                        </w:rPr>
                        <w:t>Tunnel source</w:t>
                      </w:r>
                      <w:r w:rsidRPr="000B5CED">
                        <w:rPr>
                          <w:b/>
                          <w:i/>
                        </w:rPr>
                        <w:t> </w:t>
                      </w:r>
                      <w:r w:rsidRPr="000B5CED">
                        <w:t>:</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50752" behindDoc="0" locked="0" layoutInCell="1" allowOverlap="1" wp14:anchorId="41FA1C30" wp14:editId="331835A1">
                <wp:simplePos x="0" y="0"/>
                <wp:positionH relativeFrom="column">
                  <wp:posOffset>3430905</wp:posOffset>
                </wp:positionH>
                <wp:positionV relativeFrom="paragraph">
                  <wp:posOffset>1021715</wp:posOffset>
                </wp:positionV>
                <wp:extent cx="456565" cy="1403985"/>
                <wp:effectExtent l="0" t="0" r="635"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403985"/>
                        </a:xfrm>
                        <a:prstGeom prst="rect">
                          <a:avLst/>
                        </a:prstGeom>
                        <a:solidFill>
                          <a:srgbClr val="FFFFFF"/>
                        </a:solidFill>
                        <a:ln w="9525">
                          <a:noFill/>
                          <a:miter lim="800000"/>
                          <a:headEnd/>
                          <a:tailEnd/>
                        </a:ln>
                      </wps:spPr>
                      <wps:txbx>
                        <w:txbxContent>
                          <w:p w:rsidR="000946F7" w:rsidRDefault="000946F7" w:rsidP="00E076A7">
                            <w:r>
                              <w:t>EIGRP</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0" type="#_x0000_t202" style="position:absolute;left:0;text-align:left;margin-left:270.15pt;margin-top:80.45pt;width:35.95pt;height:110.55pt;z-index:251850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" stroked="f">
                <v:textbox style="mso-fit-shape-to-text:t" inset="0,0,0,0">
                  <w:txbxContent>
                    <w:p w:rsidR="000946F7" w:rsidRDefault="000946F7" w:rsidP="00E076A7">
                      <w:r>
                        <w:t>EIGRP</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54848" behindDoc="0" locked="0" layoutInCell="1" allowOverlap="1" wp14:anchorId="42CE334F" wp14:editId="7B934506">
                <wp:simplePos x="0" y="0"/>
                <wp:positionH relativeFrom="column">
                  <wp:posOffset>4021455</wp:posOffset>
                </wp:positionH>
                <wp:positionV relativeFrom="paragraph">
                  <wp:posOffset>1519555</wp:posOffset>
                </wp:positionV>
                <wp:extent cx="1524000" cy="1403985"/>
                <wp:effectExtent l="0" t="0" r="0" b="63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0946F7" w:rsidRPr="009D4EAA" w:rsidRDefault="000946F7" w:rsidP="00E076A7">
                            <w:pPr>
                              <w:rPr>
                                <w:b/>
                                <w:i/>
                              </w:rPr>
                            </w:pPr>
                            <w:r>
                              <w:rPr>
                                <w:b/>
                                <w:i/>
                              </w:rPr>
                              <w:t>Passenger</w:t>
                            </w:r>
                            <w:r w:rsidRPr="009D4EAA">
                              <w:rPr>
                                <w:b/>
                                <w:i/>
                              </w:rPr>
                              <w:t xml:space="preserve"> Protocol</w:t>
                            </w:r>
                            <w:r>
                              <w:rPr>
                                <w:b/>
                                <w:i/>
                              </w:rPr>
                              <w:t xml:space="preserve"> : </w:t>
                            </w:r>
                            <w:r w:rsidRPr="009D4EAA">
                              <w:rPr>
                                <w:b/>
                                <w:i/>
                              </w:rPr>
                              <w:t>IPv4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1" type="#_x0000_t202" style="position:absolute;left:0;text-align:left;margin-left:316.65pt;margin-top:119.65pt;width:120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" stroked="f">
                <v:textbox style="mso-fit-shape-to-text:t" inset="0,0,0,0">
                  <w:txbxContent>
                    <w:p w:rsidR="000946F7" w:rsidRPr="009D4EAA" w:rsidRDefault="000946F7" w:rsidP="00E076A7">
                      <w:pPr>
                        <w:rPr>
                          <w:b/>
                          <w:i/>
                        </w:rPr>
                      </w:pPr>
                      <w:r>
                        <w:rPr>
                          <w:b/>
                          <w:i/>
                        </w:rPr>
                        <w:t>Passenger</w:t>
                      </w:r>
                      <w:r w:rsidRPr="009D4EAA">
                        <w:rPr>
                          <w:b/>
                          <w:i/>
                        </w:rPr>
                        <w:t xml:space="preserve"> Protocol</w:t>
                      </w:r>
                      <w:r>
                        <w:rPr>
                          <w:b/>
                          <w:i/>
                        </w:rPr>
                        <w:t xml:space="preserve"> : </w:t>
                      </w:r>
                      <w:r w:rsidRPr="009D4EAA">
                        <w:rPr>
                          <w:b/>
                          <w:i/>
                        </w:rPr>
                        <w:t>IPv4</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52800" behindDoc="0" locked="0" layoutInCell="1" allowOverlap="1" wp14:anchorId="5BCBE386" wp14:editId="37E47EB2">
                <wp:simplePos x="0" y="0"/>
                <wp:positionH relativeFrom="column">
                  <wp:posOffset>4735830</wp:posOffset>
                </wp:positionH>
                <wp:positionV relativeFrom="paragraph">
                  <wp:posOffset>243205</wp:posOffset>
                </wp:positionV>
                <wp:extent cx="1524000" cy="193675"/>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93675"/>
                        </a:xfrm>
                        <a:prstGeom prst="rect">
                          <a:avLst/>
                        </a:prstGeom>
                        <a:solidFill>
                          <a:srgbClr val="FFFFFF"/>
                        </a:solidFill>
                        <a:ln w="9525">
                          <a:noFill/>
                          <a:miter lim="800000"/>
                          <a:headEnd/>
                          <a:tailEnd/>
                        </a:ln>
                      </wps:spPr>
                      <wps:txbx>
                        <w:txbxContent>
                          <w:p w:rsidR="000946F7" w:rsidRPr="009D4EAA" w:rsidRDefault="000946F7" w:rsidP="00E076A7">
                            <w:pPr>
                              <w:rPr>
                                <w:b/>
                                <w:i/>
                              </w:rPr>
                            </w:pPr>
                            <w:r w:rsidRPr="009D4EAA">
                              <w:rPr>
                                <w:b/>
                                <w:i/>
                              </w:rPr>
                              <w:t>Transport Protocol</w:t>
                            </w:r>
                            <w:r>
                              <w:rPr>
                                <w:b/>
                                <w:i/>
                              </w:rPr>
                              <w:t xml:space="preserve"> : </w:t>
                            </w:r>
                            <w:r w:rsidRPr="009D4EAA">
                              <w:rPr>
                                <w:b/>
                                <w:i/>
                              </w:rPr>
                              <w:t>IPv4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242" type="#_x0000_t202" style="position:absolute;left:0;text-align:left;margin-left:372.9pt;margin-top:19.15pt;width:120pt;height:1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" stroked="f">
                <v:textbox inset="0,0,0,0">
                  <w:txbxContent>
                    <w:p w:rsidR="000946F7" w:rsidRPr="009D4EAA" w:rsidRDefault="000946F7" w:rsidP="00E076A7">
                      <w:pPr>
                        <w:rPr>
                          <w:b/>
                          <w:i/>
                        </w:rPr>
                      </w:pPr>
                      <w:r w:rsidRPr="009D4EAA">
                        <w:rPr>
                          <w:b/>
                          <w:i/>
                        </w:rPr>
                        <w:t>Transport Protocol</w:t>
                      </w:r>
                      <w:r>
                        <w:rPr>
                          <w:b/>
                          <w:i/>
                        </w:rPr>
                        <w:t xml:space="preserve"> : </w:t>
                      </w:r>
                      <w:r w:rsidRPr="009D4EAA">
                        <w:rPr>
                          <w:b/>
                          <w:i/>
                        </w:rPr>
                        <w:t>IPv4</w:t>
                      </w:r>
                    </w:p>
                  </w:txbxContent>
                </v:textbox>
              </v:shape>
            </w:pict>
          </mc:Fallback>
        </mc:AlternateContent>
      </w:r>
      <w:r w:rsidRPr="00E076A7">
        <w:rPr>
          <w:rFonts w:eastAsia="Times New Roman" w:cs="Times New Roman"/>
          <w:noProof/>
          <w:lang w:val="en-US"/>
        </w:rPr>
        <mc:AlternateContent>
          <mc:Choice Requires="wps">
            <w:drawing>
              <wp:anchor distT="0" distB="0" distL="114300" distR="114300" simplePos="0" relativeHeight="251851776" behindDoc="0" locked="0" layoutInCell="1" allowOverlap="1" wp14:anchorId="53DD4589" wp14:editId="6AC16E8F">
                <wp:simplePos x="0" y="0"/>
                <wp:positionH relativeFrom="column">
                  <wp:posOffset>802005</wp:posOffset>
                </wp:positionH>
                <wp:positionV relativeFrom="paragraph">
                  <wp:posOffset>243205</wp:posOffset>
                </wp:positionV>
                <wp:extent cx="1524000" cy="1403985"/>
                <wp:effectExtent l="0" t="0" r="0" b="63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0946F7" w:rsidRPr="009D4EAA" w:rsidRDefault="000946F7" w:rsidP="00E076A7">
                            <w:pPr>
                              <w:rPr>
                                <w:b/>
                                <w:i/>
                              </w:rPr>
                            </w:pPr>
                            <w:r w:rsidRPr="009D4EAA">
                              <w:rPr>
                                <w:b/>
                                <w:i/>
                              </w:rPr>
                              <w:t>Transport Protocol</w:t>
                            </w:r>
                            <w:r>
                              <w:rPr>
                                <w:b/>
                                <w:i/>
                              </w:rPr>
                              <w:t xml:space="preserve"> : </w:t>
                            </w:r>
                            <w:r w:rsidRPr="009D4EAA">
                              <w:rPr>
                                <w:b/>
                                <w:i/>
                              </w:rPr>
                              <w:t>IPv4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3" type="#_x0000_t202" style="position:absolute;left:0;text-align:left;margin-left:63.15pt;margin-top:19.15pt;width:120pt;height:110.55pt;z-index:251851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" stroked="f">
                <v:textbox style="mso-fit-shape-to-text:t" inset="0,0,0,0">
                  <w:txbxContent>
                    <w:p w:rsidR="000946F7" w:rsidRPr="009D4EAA" w:rsidRDefault="000946F7" w:rsidP="00E076A7">
                      <w:pPr>
                        <w:rPr>
                          <w:b/>
                          <w:i/>
                        </w:rPr>
                      </w:pPr>
                      <w:r w:rsidRPr="009D4EAA">
                        <w:rPr>
                          <w:b/>
                          <w:i/>
                        </w:rPr>
                        <w:t>Transport Protocol</w:t>
                      </w:r>
                      <w:r>
                        <w:rPr>
                          <w:b/>
                          <w:i/>
                        </w:rPr>
                        <w:t xml:space="preserve"> : </w:t>
                      </w:r>
                      <w:r w:rsidRPr="009D4EAA">
                        <w:rPr>
                          <w:b/>
                          <w:i/>
                        </w:rPr>
                        <w:t>IPv4</w:t>
                      </w:r>
                    </w:p>
                  </w:txbxContent>
                </v:textbox>
              </v:shape>
            </w:pict>
          </mc:Fallback>
        </mc:AlternateContent>
      </w:r>
      <w:r w:rsidRPr="00E076A7">
        <w:rPr>
          <w:rFonts w:eastAsia="Times New Roman" w:cs="Times New Roman"/>
          <w:noProof/>
          <w:lang w:val="en-US"/>
        </w:rPr>
        <w:drawing>
          <wp:inline distT="0" distB="0" distL="0" distR="0" wp14:anchorId="19BB6354" wp14:editId="44DE5F43">
            <wp:extent cx="4572000" cy="1504950"/>
            <wp:effectExtent l="0" t="0" r="0" b="0"/>
            <wp:docPr id="79" name="Picture 4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72000" cy="1504950"/>
                    </a:xfrm>
                    <a:prstGeom prst="rect">
                      <a:avLst/>
                    </a:prstGeom>
                    <a:noFill/>
                    <a:ln>
                      <a:noFill/>
                    </a:ln>
                  </pic:spPr>
                </pic:pic>
              </a:graphicData>
            </a:graphic>
          </wp:inline>
        </w:drawing>
      </w:r>
    </w:p>
    <w:p w:rsidR="00E076A7" w:rsidRPr="00E076A7" w:rsidRDefault="00E076A7" w:rsidP="00E076A7">
      <w:pPr>
        <w:jc w:val="center"/>
        <w:rPr>
          <w:rFonts w:eastAsia="Times New Roman" w:cs="Times New Roman"/>
          <w:lang w:val="en-US" w:eastAsia="fr-FR"/>
        </w:rPr>
      </w:pPr>
      <w:r w:rsidRPr="00E076A7">
        <w:rPr>
          <w:rFonts w:eastAsia="Times New Roman" w:cs="Times New Roman"/>
          <w:noProof/>
          <w:lang w:val="en-US"/>
        </w:rPr>
        <mc:AlternateContent>
          <mc:Choice Requires="wps">
            <w:drawing>
              <wp:anchor distT="0" distB="0" distL="114300" distR="114300" simplePos="0" relativeHeight="251853824" behindDoc="0" locked="0" layoutInCell="1" allowOverlap="1" wp14:anchorId="21F96DB3" wp14:editId="78F23621">
                <wp:simplePos x="0" y="0"/>
                <wp:positionH relativeFrom="column">
                  <wp:posOffset>1592580</wp:posOffset>
                </wp:positionH>
                <wp:positionV relativeFrom="paragraph">
                  <wp:posOffset>0</wp:posOffset>
                </wp:positionV>
                <wp:extent cx="1524000" cy="1403985"/>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3985"/>
                        </a:xfrm>
                        <a:prstGeom prst="rect">
                          <a:avLst/>
                        </a:prstGeom>
                        <a:solidFill>
                          <a:srgbClr val="FFFFFF"/>
                        </a:solidFill>
                        <a:ln w="9525">
                          <a:noFill/>
                          <a:miter lim="800000"/>
                          <a:headEnd/>
                          <a:tailEnd/>
                        </a:ln>
                      </wps:spPr>
                      <wps:txbx>
                        <w:txbxContent>
                          <w:p w:rsidR="000946F7" w:rsidRPr="009D4EAA" w:rsidRDefault="000946F7" w:rsidP="00E076A7">
                            <w:pPr>
                              <w:rPr>
                                <w:b/>
                                <w:i/>
                              </w:rPr>
                            </w:pPr>
                            <w:r>
                              <w:rPr>
                                <w:b/>
                                <w:i/>
                              </w:rPr>
                              <w:t>Passenger</w:t>
                            </w:r>
                            <w:r w:rsidRPr="009D4EAA">
                              <w:rPr>
                                <w:b/>
                                <w:i/>
                              </w:rPr>
                              <w:t xml:space="preserve"> Protocol</w:t>
                            </w:r>
                            <w:r>
                              <w:rPr>
                                <w:b/>
                                <w:i/>
                              </w:rPr>
                              <w:t xml:space="preserve"> : </w:t>
                            </w:r>
                            <w:r w:rsidRPr="009D4EAA">
                              <w:rPr>
                                <w:b/>
                                <w:i/>
                              </w:rPr>
                              <w:t>IPv4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44" type="#_x0000_t202" style="position:absolute;left:0;text-align:left;margin-left:125.4pt;margin-top:0;width:120pt;height:110.55pt;z-index:251853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" stroked="f">
                <v:textbox style="mso-fit-shape-to-text:t" inset="0,0,0,0">
                  <w:txbxContent>
                    <w:p w:rsidR="000946F7" w:rsidRPr="009D4EAA" w:rsidRDefault="000946F7" w:rsidP="00E076A7">
                      <w:pPr>
                        <w:rPr>
                          <w:b/>
                          <w:i/>
                        </w:rPr>
                      </w:pPr>
                      <w:r>
                        <w:rPr>
                          <w:b/>
                          <w:i/>
                        </w:rPr>
                        <w:t>Passenger</w:t>
                      </w:r>
                      <w:r w:rsidRPr="009D4EAA">
                        <w:rPr>
                          <w:b/>
                          <w:i/>
                        </w:rPr>
                        <w:t xml:space="preserve"> Protocol</w:t>
                      </w:r>
                      <w:r>
                        <w:rPr>
                          <w:b/>
                          <w:i/>
                        </w:rPr>
                        <w:t xml:space="preserve"> : </w:t>
                      </w:r>
                      <w:r w:rsidRPr="009D4EAA">
                        <w:rPr>
                          <w:b/>
                          <w:i/>
                        </w:rPr>
                        <w:t>IPv4</w:t>
                      </w:r>
                    </w:p>
                  </w:txbxContent>
                </v:textbox>
              </v:shape>
            </w:pict>
          </mc:Fallback>
        </mc:AlternateContent>
      </w:r>
    </w:p>
    <w:p w:rsidR="00E076A7" w:rsidRPr="00E076A7" w:rsidRDefault="00E076A7" w:rsidP="00E076A7">
      <w:pPr>
        <w:jc w:val="center"/>
        <w:rPr>
          <w:rFonts w:eastAsia="Times New Roman" w:cs="Times New Roman"/>
          <w:lang w:val="en-US" w:eastAsia="fr-FR"/>
        </w:rPr>
      </w:pPr>
    </w:p>
    <w:p w:rsidR="00E076A7" w:rsidRPr="00E076A7" w:rsidRDefault="00E076A7" w:rsidP="00E076A7">
      <w:pPr>
        <w:rPr>
          <w:rFonts w:eastAsia="Times New Roman" w:cs="Times New Roman"/>
          <w:lang w:val="en-US" w:eastAsia="fr-FR"/>
        </w:rPr>
      </w:pPr>
      <w:r w:rsidRPr="00E076A7">
        <w:rPr>
          <w:rFonts w:eastAsia="Times New Roman" w:cs="Times New Roman"/>
          <w:lang w:val="en-US" w:eastAsia="fr-FR"/>
        </w:rPr>
        <w:t>The configuration also requires two main branches of logic for routing to work correctly:</w:t>
      </w:r>
    </w:p>
    <w:p w:rsidR="00E076A7" w:rsidRPr="00E076A7" w:rsidRDefault="00E076A7" w:rsidP="009E17BB">
      <w:pPr>
        <w:numPr>
          <w:ilvl w:val="0"/>
          <w:numId w:val="194"/>
        </w:numPr>
        <w:contextualSpacing/>
        <w:rPr>
          <w:rFonts w:eastAsia="Times New Roman" w:cs="Times New Roman"/>
          <w:lang w:val="en-US" w:eastAsia="fr-FR"/>
        </w:rPr>
      </w:pPr>
      <w:r w:rsidRPr="00E076A7">
        <w:rPr>
          <w:rFonts w:eastAsia="Times New Roman" w:cs="Times New Roman"/>
          <w:lang w:val="en-US" w:eastAsia="fr-FR"/>
        </w:rPr>
        <w:t xml:space="preserve">First, for the tunnel to function, the </w:t>
      </w:r>
      <w:r w:rsidRPr="00E076A7">
        <w:rPr>
          <w:rFonts w:eastAsia="Times New Roman" w:cs="Times New Roman"/>
          <w:b/>
          <w:i/>
          <w:lang w:val="en-US" w:eastAsia="fr-FR"/>
        </w:rPr>
        <w:t>tunnel destination</w:t>
      </w:r>
      <w:r w:rsidRPr="00E076A7">
        <w:rPr>
          <w:rFonts w:eastAsia="Times New Roman" w:cs="Times New Roman"/>
          <w:lang w:val="en-US" w:eastAsia="fr-FR"/>
        </w:rPr>
        <w:t xml:space="preserve"> must be reachable; in </w:t>
      </w:r>
      <w:r w:rsidR="008930BF">
        <w:rPr>
          <w:rFonts w:eastAsia="Times New Roman" w:cs="Times New Roman"/>
          <w:lang w:val="en-US" w:eastAsia="fr-FR"/>
        </w:rPr>
        <w:t>our situation</w:t>
      </w:r>
      <w:r w:rsidRPr="00E076A7">
        <w:rPr>
          <w:rFonts w:eastAsia="Times New Roman" w:cs="Times New Roman"/>
          <w:lang w:val="en-US" w:eastAsia="fr-FR"/>
        </w:rPr>
        <w:t xml:space="preserve">, a </w:t>
      </w:r>
      <w:r w:rsidRPr="00E076A7">
        <w:rPr>
          <w:rFonts w:eastAsia="Times New Roman" w:cs="Times New Roman"/>
          <w:b/>
          <w:i/>
          <w:lang w:val="en-US" w:eastAsia="fr-FR"/>
        </w:rPr>
        <w:t>static route</w:t>
      </w:r>
      <w:r w:rsidRPr="00E076A7">
        <w:rPr>
          <w:rFonts w:eastAsia="Times New Roman" w:cs="Times New Roman"/>
          <w:lang w:val="en-US" w:eastAsia="fr-FR"/>
        </w:rPr>
        <w:t xml:space="preserve"> out </w:t>
      </w:r>
      <w:r w:rsidR="00B30305" w:rsidRPr="00B30305">
        <w:rPr>
          <w:rFonts w:eastAsia="Times New Roman" w:cs="Times New Roman"/>
          <w:b/>
          <w:lang w:val="en-US" w:eastAsia="fr-FR"/>
        </w:rPr>
        <w:t>interface</w:t>
      </w:r>
      <w:r w:rsidR="00B30305">
        <w:rPr>
          <w:rFonts w:eastAsia="Times New Roman" w:cs="Times New Roman"/>
          <w:lang w:val="en-US" w:eastAsia="fr-FR"/>
        </w:rPr>
        <w:t xml:space="preserve"> </w:t>
      </w:r>
      <w:r w:rsidRPr="00E076A7">
        <w:rPr>
          <w:rFonts w:eastAsia="Times New Roman" w:cs="Times New Roman"/>
          <w:b/>
          <w:i/>
          <w:lang w:val="en-US" w:eastAsia="fr-FR"/>
        </w:rPr>
        <w:t>dialer 2</w:t>
      </w:r>
      <w:r w:rsidRPr="00E076A7">
        <w:rPr>
          <w:rFonts w:eastAsia="Times New Roman" w:cs="Times New Roman"/>
          <w:lang w:val="en-US" w:eastAsia="fr-FR"/>
        </w:rPr>
        <w:t xml:space="preserve"> </w:t>
      </w:r>
      <w:r w:rsidR="00B30305">
        <w:rPr>
          <w:rFonts w:eastAsia="Times New Roman" w:cs="Times New Roman"/>
          <w:lang w:val="en-US" w:eastAsia="fr-FR"/>
        </w:rPr>
        <w:t>(</w:t>
      </w:r>
      <w:r w:rsidR="00B30305" w:rsidRPr="00B30305">
        <w:rPr>
          <w:rFonts w:eastAsia="Times New Roman" w:cs="Times New Roman"/>
          <w:b/>
          <w:i/>
          <w:u w:val="single"/>
          <w:lang w:val="en-US" w:eastAsia="fr-FR"/>
        </w:rPr>
        <w:t>the one with the IPsec Tunnel</w:t>
      </w:r>
      <w:r w:rsidR="00B30305">
        <w:rPr>
          <w:rFonts w:eastAsia="Times New Roman" w:cs="Times New Roman"/>
          <w:lang w:val="en-US" w:eastAsia="fr-FR"/>
        </w:rPr>
        <w:t xml:space="preserve">) </w:t>
      </w:r>
      <w:r w:rsidR="008930BF">
        <w:rPr>
          <w:rFonts w:eastAsia="Times New Roman" w:cs="Times New Roman"/>
          <w:lang w:val="en-US" w:eastAsia="fr-FR"/>
        </w:rPr>
        <w:t>should be</w:t>
      </w:r>
      <w:r w:rsidRPr="00E076A7">
        <w:rPr>
          <w:rFonts w:eastAsia="Times New Roman" w:cs="Times New Roman"/>
          <w:lang w:val="en-US" w:eastAsia="fr-FR"/>
        </w:rPr>
        <w:t xml:space="preserve"> added for this purpose</w:t>
      </w:r>
      <w:r w:rsidR="00E06D39">
        <w:rPr>
          <w:rFonts w:eastAsia="Times New Roman" w:cs="Times New Roman"/>
          <w:lang w:val="en-US" w:eastAsia="fr-FR"/>
        </w:rPr>
        <w:t xml:space="preserve"> (</w:t>
      </w:r>
      <w:r w:rsidR="00E06D39" w:rsidRPr="00E06D39">
        <w:rPr>
          <w:rFonts w:eastAsia="Times New Roman" w:cs="Times New Roman"/>
          <w:b/>
          <w:i/>
          <w:lang w:val="en-US" w:eastAsia="fr-FR"/>
        </w:rPr>
        <w:t>and it triggers the ISAKMP SA opening</w:t>
      </w:r>
      <w:r w:rsidR="00E06D39">
        <w:rPr>
          <w:rFonts w:eastAsia="Times New Roman" w:cs="Times New Roman"/>
          <w:lang w:val="en-US" w:eastAsia="fr-FR"/>
        </w:rPr>
        <w:t>)</w:t>
      </w:r>
      <w:r w:rsidRPr="00E076A7">
        <w:rPr>
          <w:rFonts w:eastAsia="Times New Roman" w:cs="Times New Roman"/>
          <w:lang w:val="en-US" w:eastAsia="fr-FR"/>
        </w:rPr>
        <w:t xml:space="preserve">: </w:t>
      </w:r>
      <w:r w:rsidRPr="00E076A7">
        <w:rPr>
          <w:rFonts w:eastAsia="Times New Roman" w:cs="Times New Roman"/>
          <w:b/>
          <w:i/>
          <w:lang w:val="en-US" w:eastAsia="fr-FR"/>
        </w:rPr>
        <w:t xml:space="preserve">do not rely on the IGP to exchange a route for the distant loopback interface through the tunnel : this would cause a recursive routing loop problem ! The IGP multicasts are encapsulated inside unicast; to be able to send these unicasts, they both need a route... that they don't have. So they cannot form neighborship nor send updates to each other. So the static route is necessary to avoid an oscillation for the tunnel interface status between </w:t>
      </w:r>
      <w:r w:rsidR="00172A1A">
        <w:rPr>
          <w:rFonts w:eastAsia="Times New Roman" w:cs="Times New Roman"/>
          <w:b/>
          <w:i/>
          <w:lang w:val="en-US" w:eastAsia="fr-FR"/>
        </w:rPr>
        <w:t>UP</w:t>
      </w:r>
      <w:r w:rsidRPr="00E076A7">
        <w:rPr>
          <w:rFonts w:eastAsia="Times New Roman" w:cs="Times New Roman"/>
          <w:b/>
          <w:i/>
          <w:lang w:val="en-US" w:eastAsia="fr-FR"/>
        </w:rPr>
        <w:t xml:space="preserve"> and </w:t>
      </w:r>
      <w:r w:rsidR="00172A1A">
        <w:rPr>
          <w:rFonts w:eastAsia="Times New Roman" w:cs="Times New Roman"/>
          <w:b/>
          <w:i/>
          <w:lang w:val="en-US" w:eastAsia="fr-FR"/>
        </w:rPr>
        <w:t>DOWN</w:t>
      </w:r>
      <w:r w:rsidR="00820DF8">
        <w:rPr>
          <w:rFonts w:eastAsia="Times New Roman" w:cs="Times New Roman"/>
          <w:lang w:val="en-US" w:eastAsia="fr-FR"/>
        </w:rPr>
        <w:t>!</w:t>
      </w:r>
    </w:p>
    <w:p w:rsidR="00E076A7" w:rsidRDefault="00E076A7" w:rsidP="009E17BB">
      <w:pPr>
        <w:numPr>
          <w:ilvl w:val="0"/>
          <w:numId w:val="194"/>
        </w:numPr>
        <w:contextualSpacing/>
        <w:rPr>
          <w:rFonts w:eastAsia="Times New Roman" w:cs="Times New Roman"/>
          <w:lang w:val="en-US" w:eastAsia="fr-FR"/>
        </w:rPr>
      </w:pPr>
      <w:r w:rsidRPr="00E076A7">
        <w:rPr>
          <w:rFonts w:eastAsia="Times New Roman" w:cs="Times New Roman"/>
          <w:lang w:val="en-US" w:eastAsia="fr-FR"/>
        </w:rPr>
        <w:t xml:space="preserve">Additionally, the routers need to exchange routes that will list the tunnel interface as the outgoing interface, which in turn directs packets through the tunnel. </w:t>
      </w:r>
      <w:r w:rsidR="00A808D6">
        <w:rPr>
          <w:rFonts w:eastAsia="Times New Roman" w:cs="Times New Roman"/>
          <w:lang w:val="en-US" w:eastAsia="fr-FR"/>
        </w:rPr>
        <w:t>In our</w:t>
      </w:r>
      <w:r w:rsidRPr="00E076A7">
        <w:rPr>
          <w:rFonts w:eastAsia="Times New Roman" w:cs="Times New Roman"/>
          <w:lang w:val="en-US" w:eastAsia="fr-FR"/>
        </w:rPr>
        <w:t xml:space="preserve"> example</w:t>
      </w:r>
      <w:r w:rsidR="00A808D6">
        <w:rPr>
          <w:rFonts w:eastAsia="Times New Roman" w:cs="Times New Roman"/>
          <w:lang w:val="en-US" w:eastAsia="fr-FR"/>
        </w:rPr>
        <w:t>,</w:t>
      </w:r>
      <w:r w:rsidRPr="00E076A7">
        <w:rPr>
          <w:rFonts w:eastAsia="Times New Roman" w:cs="Times New Roman"/>
          <w:lang w:val="en-US" w:eastAsia="fr-FR"/>
        </w:rPr>
        <w:t xml:space="preserve"> EIGRP </w:t>
      </w:r>
      <w:r w:rsidR="00A808D6">
        <w:rPr>
          <w:rFonts w:eastAsia="Times New Roman" w:cs="Times New Roman"/>
          <w:lang w:val="en-US" w:eastAsia="fr-FR"/>
        </w:rPr>
        <w:t xml:space="preserve">is enabled </w:t>
      </w:r>
      <w:r w:rsidRPr="00E076A7">
        <w:rPr>
          <w:rFonts w:eastAsia="Times New Roman" w:cs="Times New Roman"/>
          <w:lang w:val="en-US" w:eastAsia="fr-FR"/>
        </w:rPr>
        <w:t>on tunnel 9 just as a reminder that one of the primary motivations for bothering with the GRE tunnel is to support IGP routing protocols.</w:t>
      </w:r>
    </w:p>
    <w:p w:rsidR="00EB0FDB" w:rsidRDefault="00EB0FDB" w:rsidP="00EB0FDB">
      <w:pPr>
        <w:contextualSpacing/>
        <w:rPr>
          <w:rFonts w:eastAsia="Times New Roman" w:cs="Times New Roman"/>
          <w:b/>
          <w:i/>
          <w:lang w:val="en-US" w:eastAsia="fr-FR"/>
        </w:rPr>
      </w:pPr>
    </w:p>
    <w:p w:rsidR="009D5DBB" w:rsidRDefault="009D5DBB" w:rsidP="009E17BB">
      <w:pPr>
        <w:numPr>
          <w:ilvl w:val="0"/>
          <w:numId w:val="272"/>
        </w:numPr>
        <w:ind w:left="708" w:hanging="348"/>
        <w:contextualSpacing/>
        <w:rPr>
          <w:rFonts w:eastAsia="Times New Roman" w:cs="Times New Roman"/>
          <w:b/>
          <w:i/>
          <w:lang w:val="en-US" w:eastAsia="fr-FR"/>
        </w:rPr>
      </w:pPr>
      <w:r>
        <w:rPr>
          <w:rFonts w:eastAsia="Times New Roman" w:cs="Times New Roman"/>
          <w:b/>
          <w:i/>
          <w:lang w:val="en-US" w:eastAsia="fr-FR"/>
        </w:rPr>
        <w:t>Supported only on Cisco IOS.</w:t>
      </w:r>
    </w:p>
    <w:p w:rsidR="00451FF1" w:rsidRPr="00451FF1" w:rsidRDefault="00451FF1" w:rsidP="009E17BB">
      <w:pPr>
        <w:numPr>
          <w:ilvl w:val="0"/>
          <w:numId w:val="272"/>
        </w:numPr>
        <w:ind w:left="708" w:hanging="348"/>
        <w:contextualSpacing/>
        <w:rPr>
          <w:rFonts w:eastAsia="Times New Roman" w:cs="Times New Roman"/>
          <w:b/>
          <w:i/>
          <w:lang w:val="en-US" w:eastAsia="fr-FR"/>
        </w:rPr>
      </w:pPr>
      <w:r w:rsidRPr="00451FF1">
        <w:rPr>
          <w:rFonts w:eastAsia="Times New Roman" w:cs="Times New Roman"/>
          <w:b/>
          <w:i/>
          <w:lang w:val="en-US" w:eastAsia="fr-FR"/>
        </w:rPr>
        <w:t xml:space="preserve">There’s a trap </w:t>
      </w:r>
      <w:r w:rsidR="00940884">
        <w:rPr>
          <w:rFonts w:eastAsia="Times New Roman" w:cs="Times New Roman"/>
          <w:b/>
          <w:i/>
          <w:lang w:val="en-US" w:eastAsia="fr-FR"/>
        </w:rPr>
        <w:t>regarding</w:t>
      </w:r>
      <w:r w:rsidRPr="00451FF1">
        <w:rPr>
          <w:rFonts w:eastAsia="Times New Roman" w:cs="Times New Roman"/>
          <w:b/>
          <w:i/>
          <w:lang w:val="en-US" w:eastAsia="fr-FR"/>
        </w:rPr>
        <w:t xml:space="preserve"> traffic going through </w:t>
      </w:r>
      <w:r w:rsidR="00940884">
        <w:rPr>
          <w:rFonts w:eastAsia="Times New Roman" w:cs="Times New Roman"/>
          <w:b/>
          <w:i/>
          <w:lang w:val="en-US" w:eastAsia="fr-FR"/>
        </w:rPr>
        <w:t>a</w:t>
      </w:r>
      <w:r w:rsidRPr="00451FF1">
        <w:rPr>
          <w:rFonts w:eastAsia="Times New Roman" w:cs="Times New Roman"/>
          <w:b/>
          <w:i/>
          <w:lang w:val="en-US" w:eastAsia="fr-FR"/>
        </w:rPr>
        <w:t xml:space="preserve"> GRE</w:t>
      </w:r>
      <w:r>
        <w:rPr>
          <w:rFonts w:eastAsia="Times New Roman" w:cs="Times New Roman"/>
          <w:b/>
          <w:i/>
          <w:lang w:val="en-US" w:eastAsia="fr-FR"/>
        </w:rPr>
        <w:t>/VPN</w:t>
      </w:r>
      <w:r w:rsidRPr="00451FF1">
        <w:rPr>
          <w:rFonts w:eastAsia="Times New Roman" w:cs="Times New Roman"/>
          <w:b/>
          <w:i/>
          <w:lang w:val="en-US" w:eastAsia="fr-FR"/>
        </w:rPr>
        <w:t xml:space="preserve"> Tunnel </w:t>
      </w:r>
      <w:r w:rsidR="00940884">
        <w:rPr>
          <w:rFonts w:eastAsia="Times New Roman" w:cs="Times New Roman"/>
          <w:b/>
          <w:i/>
          <w:lang w:val="en-US" w:eastAsia="fr-FR"/>
        </w:rPr>
        <w:t>on a</w:t>
      </w:r>
      <w:r w:rsidRPr="00451FF1">
        <w:rPr>
          <w:rFonts w:eastAsia="Times New Roman" w:cs="Times New Roman"/>
          <w:b/>
          <w:i/>
          <w:lang w:val="en-US" w:eastAsia="fr-FR"/>
        </w:rPr>
        <w:t xml:space="preserve"> NAT</w:t>
      </w:r>
      <w:r w:rsidR="00940884">
        <w:rPr>
          <w:rFonts w:eastAsia="Times New Roman" w:cs="Times New Roman"/>
          <w:b/>
          <w:i/>
          <w:lang w:val="en-US" w:eastAsia="fr-FR"/>
        </w:rPr>
        <w:t xml:space="preserve"> outside interface</w:t>
      </w:r>
      <w:r w:rsidRPr="00451FF1">
        <w:rPr>
          <w:rFonts w:eastAsia="Times New Roman" w:cs="Times New Roman"/>
          <w:b/>
          <w:i/>
          <w:lang w:val="en-US" w:eastAsia="fr-FR"/>
        </w:rPr>
        <w:t xml:space="preserve">: if GRE traffic is sent on an interface </w:t>
      </w:r>
      <w:r>
        <w:rPr>
          <w:rFonts w:eastAsia="Times New Roman" w:cs="Times New Roman"/>
          <w:b/>
          <w:i/>
          <w:lang w:val="en-US" w:eastAsia="fr-FR"/>
        </w:rPr>
        <w:t xml:space="preserve">- </w:t>
      </w:r>
      <w:r w:rsidRPr="00451FF1">
        <w:rPr>
          <w:rFonts w:eastAsia="Times New Roman" w:cs="Times New Roman"/>
          <w:b/>
          <w:i/>
          <w:lang w:val="en-US" w:eastAsia="fr-FR"/>
        </w:rPr>
        <w:t xml:space="preserve">where NAT </w:t>
      </w:r>
      <w:r>
        <w:rPr>
          <w:rFonts w:eastAsia="Times New Roman" w:cs="Times New Roman"/>
          <w:b/>
          <w:i/>
          <w:lang w:val="en-US" w:eastAsia="fr-FR"/>
        </w:rPr>
        <w:t xml:space="preserve">is active - to be then encapsulated into the IPsec Tunnel , we must be cautious about the fact that the </w:t>
      </w:r>
      <w:r w:rsidRPr="00451FF1">
        <w:rPr>
          <w:rFonts w:eastAsia="Times New Roman" w:cs="Times New Roman"/>
          <w:b/>
          <w:i/>
          <w:u w:val="single"/>
          <w:lang w:val="en-US" w:eastAsia="fr-FR"/>
        </w:rPr>
        <w:t>NAT ACL is process</w:t>
      </w:r>
      <w:r w:rsidR="00FB3A12">
        <w:rPr>
          <w:rFonts w:eastAsia="Times New Roman" w:cs="Times New Roman"/>
          <w:b/>
          <w:i/>
          <w:u w:val="single"/>
          <w:lang w:val="en-US" w:eastAsia="fr-FR"/>
        </w:rPr>
        <w:t>e</w:t>
      </w:r>
      <w:r w:rsidRPr="00451FF1">
        <w:rPr>
          <w:rFonts w:eastAsia="Times New Roman" w:cs="Times New Roman"/>
          <w:b/>
          <w:i/>
          <w:u w:val="single"/>
          <w:lang w:val="en-US" w:eastAsia="fr-FR"/>
        </w:rPr>
        <w:t xml:space="preserve">d </w:t>
      </w:r>
      <w:r w:rsidRPr="00451FF1">
        <w:rPr>
          <w:rFonts w:eastAsia="Times New Roman" w:cs="Times New Roman"/>
          <w:b/>
          <w:i/>
          <w:color w:val="FF0000"/>
          <w:u w:val="single"/>
          <w:lang w:val="en-US" w:eastAsia="fr-FR"/>
        </w:rPr>
        <w:t xml:space="preserve">before </w:t>
      </w:r>
      <w:r w:rsidRPr="00451FF1">
        <w:rPr>
          <w:rFonts w:eastAsia="Times New Roman" w:cs="Times New Roman"/>
          <w:b/>
          <w:i/>
          <w:u w:val="single"/>
          <w:lang w:val="en-US" w:eastAsia="fr-FR"/>
        </w:rPr>
        <w:t>the crypto ACL</w:t>
      </w:r>
      <w:r>
        <w:rPr>
          <w:rFonts w:eastAsia="Times New Roman" w:cs="Times New Roman"/>
          <w:b/>
          <w:i/>
          <w:lang w:val="en-US" w:eastAsia="fr-FR"/>
        </w:rPr>
        <w:t>; you certainly don’t want the GRE traffic to have its source IP address changed into a public one!</w:t>
      </w:r>
    </w:p>
    <w:p w:rsidR="00FE73A2" w:rsidRDefault="000F4177" w:rsidP="00F3425A">
      <w:pPr>
        <w:pStyle w:val="Heading4"/>
        <w:rPr>
          <w:rFonts w:eastAsia="Times New Roman"/>
        </w:rPr>
      </w:pPr>
      <w:bookmarkStart w:id="554" w:name="_Toc413851158"/>
      <w:r>
        <w:rPr>
          <w:rFonts w:eastAsia="Times New Roman"/>
        </w:rPr>
        <w:t xml:space="preserve">IPsec </w:t>
      </w:r>
      <w:r w:rsidR="002A6FF8">
        <w:rPr>
          <w:rFonts w:eastAsia="Times New Roman"/>
        </w:rPr>
        <w:t>DMVPN</w:t>
      </w:r>
      <w:bookmarkEnd w:id="554"/>
    </w:p>
    <w:p w:rsidR="00965F7F" w:rsidRDefault="00807BB3" w:rsidP="00FE73A2">
      <w:pPr>
        <w:rPr>
          <w:rStyle w:val="Hyperlink"/>
          <w:b/>
          <w:i/>
          <w:lang w:val="en-US" w:eastAsia="fr-FR"/>
        </w:rPr>
      </w:pPr>
      <w:r w:rsidRPr="00807BB3">
        <w:rPr>
          <w:b/>
          <w:i/>
          <w:u w:val="single"/>
          <w:lang w:val="en-US" w:eastAsia="fr-FR"/>
        </w:rPr>
        <w:t>Out of CCNP ROUTE scope</w:t>
      </w:r>
      <w:r w:rsidR="00D50454" w:rsidRPr="00D50454">
        <w:rPr>
          <w:b/>
          <w:i/>
          <w:lang w:val="en-US" w:eastAsia="fr-FR"/>
        </w:rPr>
        <w:t xml:space="preserve"> </w:t>
      </w:r>
      <w:r w:rsidR="00D50454">
        <w:rPr>
          <w:b/>
          <w:i/>
          <w:lang w:val="en-US" w:eastAsia="fr-FR"/>
        </w:rPr>
        <w:t>(at the time of last edition)</w:t>
      </w:r>
      <w:r>
        <w:rPr>
          <w:b/>
          <w:i/>
          <w:lang w:val="en-US" w:eastAsia="fr-FR"/>
        </w:rPr>
        <w:t xml:space="preserve">: </w:t>
      </w:r>
      <w:r w:rsidR="00965F7F">
        <w:rPr>
          <w:b/>
          <w:i/>
          <w:lang w:val="en-US" w:eastAsia="fr-FR"/>
        </w:rPr>
        <w:t xml:space="preserve">Configuration on </w:t>
      </w:r>
      <w:hyperlink r:id="rId261" w:history="1">
        <w:r w:rsidR="00965F7F" w:rsidRPr="002A6FF8">
          <w:rPr>
            <w:rStyle w:val="Hyperlink"/>
            <w:b/>
            <w:i/>
            <w:lang w:val="en-US" w:eastAsia="fr-FR"/>
          </w:rPr>
          <w:t>Configuring Dynamic Multipoint VPN (DMVPN) using GRE over IPSec between Multiple Routers</w:t>
        </w:r>
      </w:hyperlink>
      <w:r w:rsidR="00897D42">
        <w:rPr>
          <w:rStyle w:val="Hyperlink"/>
          <w:b/>
          <w:i/>
          <w:lang w:val="en-US" w:eastAsia="fr-FR"/>
        </w:rPr>
        <w:t xml:space="preserve"> (phase II)</w:t>
      </w:r>
    </w:p>
    <w:p w:rsidR="00462F7C" w:rsidRDefault="00462F7C" w:rsidP="00FE73A2">
      <w:pPr>
        <w:rPr>
          <w:rStyle w:val="Hyperlink"/>
          <w:b/>
          <w:i/>
          <w:lang w:val="en-US" w:eastAsia="fr-FR"/>
        </w:rPr>
      </w:pPr>
    </w:p>
    <w:p w:rsidR="00462F7C" w:rsidRPr="00462F7C" w:rsidRDefault="00462F7C" w:rsidP="009E17BB">
      <w:pPr>
        <w:pStyle w:val="ListParagraph"/>
        <w:numPr>
          <w:ilvl w:val="0"/>
          <w:numId w:val="272"/>
        </w:numPr>
        <w:rPr>
          <w:b/>
          <w:i/>
          <w:lang w:val="en-US"/>
        </w:rPr>
      </w:pPr>
      <w:r>
        <w:rPr>
          <w:b/>
          <w:i/>
          <w:lang w:val="en-US"/>
        </w:rPr>
        <w:t xml:space="preserve">The command “ip nhrp map multicast dynamic” is needed </w:t>
      </w:r>
      <w:r w:rsidRPr="00462F7C">
        <w:rPr>
          <w:b/>
          <w:i/>
          <w:u w:val="single"/>
          <w:lang w:val="en-US"/>
        </w:rPr>
        <w:t>only on the hub</w:t>
      </w:r>
      <w:r>
        <w:rPr>
          <w:b/>
          <w:i/>
          <w:lang w:val="en-US"/>
        </w:rPr>
        <w:t>.</w:t>
      </w:r>
    </w:p>
    <w:p w:rsidR="00EA5BB1" w:rsidRDefault="00EA5BB1">
      <w:pPr>
        <w:spacing w:after="200"/>
        <w:rPr>
          <w:rFonts w:asciiTheme="majorHAnsi" w:eastAsia="Times New Roman" w:hAnsiTheme="majorHAnsi" w:cstheme="majorBidi"/>
          <w:b/>
          <w:bCs/>
          <w:color w:val="4F81BD" w:themeColor="accent1"/>
          <w:lang w:val="en-US" w:eastAsia="fr-FR"/>
        </w:rPr>
      </w:pPr>
      <w:r>
        <w:rPr>
          <w:rFonts w:eastAsia="Times New Roman"/>
          <w:lang w:val="en-US" w:eastAsia="fr-FR"/>
        </w:rPr>
        <w:br w:type="page"/>
      </w:r>
    </w:p>
    <w:p w:rsidR="00E076A7" w:rsidRPr="00E076A7" w:rsidRDefault="00E076A7" w:rsidP="00AB59E0">
      <w:pPr>
        <w:pStyle w:val="Heading3"/>
      </w:pPr>
      <w:bookmarkStart w:id="555" w:name="_Toc413851159"/>
      <w:r w:rsidRPr="00E076A7">
        <w:lastRenderedPageBreak/>
        <w:t>Summary</w:t>
      </w:r>
      <w:bookmarkEnd w:id="555"/>
    </w:p>
    <w:p w:rsidR="00E076A7" w:rsidRPr="00E076A7" w:rsidRDefault="00E076A7" w:rsidP="00E076A7">
      <w:pPr>
        <w:jc w:val="center"/>
        <w:rPr>
          <w:rFonts w:eastAsia="Times New Roman" w:cs="Times New Roman"/>
          <w:b/>
          <w:bCs/>
          <w:lang w:val="en-US" w:eastAsia="fr-FR"/>
        </w:rPr>
      </w:pPr>
      <w:bookmarkStart w:id="556" w:name="Encapsulation_GRE_Over_IPsec"/>
      <w:r w:rsidRPr="00E076A7">
        <w:rPr>
          <w:rFonts w:eastAsia="Times New Roman" w:cs="Times New Roman"/>
          <w:b/>
          <w:bCs/>
          <w:lang w:val="en-US" w:eastAsia="fr-FR"/>
        </w:rPr>
        <w:t>Example of Routing and Encapsulation with GRE over IPsec</w:t>
      </w:r>
      <w:bookmarkEnd w:id="556"/>
    </w:p>
    <w:p w:rsidR="00E076A7" w:rsidRPr="00E076A7" w:rsidRDefault="00E076A7" w:rsidP="00E076A7">
      <w:pPr>
        <w:jc w:val="center"/>
        <w:rPr>
          <w:rFonts w:eastAsia="Times New Roman" w:cs="Times New Roman"/>
          <w:b/>
          <w:bCs/>
          <w:lang w:val="en-US" w:eastAsia="fr-FR"/>
        </w:rPr>
      </w:pPr>
    </w:p>
    <w:p w:rsidR="00E076A7" w:rsidRPr="00E076A7" w:rsidRDefault="00E076A7" w:rsidP="00E076A7">
      <w:pPr>
        <w:jc w:val="center"/>
        <w:rPr>
          <w:rFonts w:eastAsia="Times New Roman" w:cs="Times New Roman"/>
          <w:lang w:val="en-US" w:eastAsia="fr-FR"/>
        </w:rPr>
      </w:pPr>
      <w:r w:rsidRPr="00E076A7">
        <w:rPr>
          <w:rFonts w:eastAsia="Times New Roman" w:cs="Times New Roman"/>
          <w:noProof/>
          <w:lang w:val="en-US"/>
        </w:rPr>
        <w:drawing>
          <wp:inline distT="0" distB="0" distL="0" distR="0" wp14:anchorId="7F13827A" wp14:editId="2A817124">
            <wp:extent cx="4762500" cy="5610225"/>
            <wp:effectExtent l="0" t="0" r="0" b="9525"/>
            <wp:docPr id="80" name="Picture 4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62500" cy="5610225"/>
                    </a:xfrm>
                    <a:prstGeom prst="rect">
                      <a:avLst/>
                    </a:prstGeom>
                    <a:noFill/>
                    <a:ln>
                      <a:noFill/>
                    </a:ln>
                  </pic:spPr>
                </pic:pic>
              </a:graphicData>
            </a:graphic>
          </wp:inline>
        </w:drawing>
      </w:r>
    </w:p>
    <w:p w:rsidR="00ED4392" w:rsidRDefault="00ED4392" w:rsidP="00ED4392">
      <w:pPr>
        <w:rPr>
          <w:rFonts w:eastAsia="Times New Roman" w:cs="Times New Roman"/>
          <w:lang w:val="en-US" w:eastAsia="fr-FR"/>
        </w:rPr>
      </w:pPr>
    </w:p>
    <w:p w:rsidR="00E076A7" w:rsidRPr="00E076A7" w:rsidRDefault="00E076A7" w:rsidP="009E17BB">
      <w:pPr>
        <w:numPr>
          <w:ilvl w:val="0"/>
          <w:numId w:val="192"/>
        </w:numPr>
        <w:ind w:left="426"/>
        <w:contextualSpacing/>
        <w:rPr>
          <w:rFonts w:eastAsia="Times New Roman" w:cs="Times New Roman"/>
          <w:b/>
          <w:i/>
          <w:lang w:val="en-US" w:eastAsia="fr-FR"/>
        </w:rPr>
      </w:pPr>
      <w:r w:rsidRPr="00E076A7">
        <w:rPr>
          <w:rFonts w:eastAsia="Times New Roman" w:cs="Times New Roman"/>
          <w:b/>
          <w:i/>
          <w:lang w:val="en-US" w:eastAsia="fr-FR"/>
        </w:rPr>
        <w:t xml:space="preserve">Traffic from the LAN is routed out on GRE Tunnel Interface, like </w:t>
      </w:r>
      <w:r w:rsidR="000D668A">
        <w:rPr>
          <w:rFonts w:eastAsia="Times New Roman" w:cs="Times New Roman"/>
          <w:b/>
          <w:i/>
          <w:lang w:val="en-US" w:eastAsia="fr-FR"/>
        </w:rPr>
        <w:t>IGP</w:t>
      </w:r>
      <w:r w:rsidRPr="00E076A7">
        <w:rPr>
          <w:rFonts w:eastAsia="Times New Roman" w:cs="Times New Roman"/>
          <w:b/>
          <w:i/>
          <w:lang w:val="en-US" w:eastAsia="fr-FR"/>
        </w:rPr>
        <w:t xml:space="preserve"> traffic.</w:t>
      </w:r>
    </w:p>
    <w:p w:rsidR="00AE071D" w:rsidRDefault="00AE071D">
      <w:pPr>
        <w:spacing w:after="200"/>
        <w:rPr>
          <w:rFonts w:asciiTheme="majorHAnsi" w:eastAsiaTheme="majorEastAsia" w:hAnsiTheme="majorHAnsi" w:cstheme="majorBidi"/>
          <w:b/>
          <w:bCs/>
          <w:color w:val="4F81BD" w:themeColor="accent1"/>
          <w:sz w:val="26"/>
          <w:szCs w:val="26"/>
          <w:lang w:val="en-US"/>
        </w:rPr>
      </w:pPr>
      <w:r>
        <w:rPr>
          <w:lang w:val="en-US"/>
        </w:rPr>
        <w:br w:type="page"/>
      </w:r>
    </w:p>
    <w:p w:rsidR="00260798" w:rsidRDefault="00260798" w:rsidP="00AB59E0">
      <w:pPr>
        <w:pStyle w:val="Heading2"/>
      </w:pPr>
      <w:bookmarkStart w:id="557" w:name="_Toc413850747"/>
      <w:bookmarkStart w:id="558" w:name="_Toc413851160"/>
      <w:r>
        <w:lastRenderedPageBreak/>
        <w:t>Verification</w:t>
      </w:r>
      <w:r w:rsidR="0000414E" w:rsidRPr="0000414E">
        <w:rPr>
          <w:rFonts w:ascii="Times New Roman" w:hAnsi="Times New Roman" w:cs="Times New Roman"/>
        </w:rPr>
        <w:t xml:space="preserve"> </w:t>
      </w:r>
      <w:r w:rsidR="0000414E" w:rsidRPr="00C34D5E">
        <w:rPr>
          <w:rFonts w:cs="Times New Roman"/>
        </w:rPr>
        <w:t>Commands</w:t>
      </w:r>
      <w:bookmarkEnd w:id="557"/>
      <w:bookmarkEnd w:id="558"/>
    </w:p>
    <w:p w:rsidR="00260798" w:rsidRPr="00260798" w:rsidRDefault="00260798" w:rsidP="00260798">
      <w:pPr>
        <w:rPr>
          <w:rFonts w:cs="Times New Roman"/>
          <w:u w:val="single"/>
          <w:lang w:val="en-US"/>
        </w:rPr>
      </w:pPr>
      <w:r w:rsidRPr="00260798">
        <w:rPr>
          <w:rFonts w:cs="Times New Roman"/>
          <w:u w:val="single"/>
          <w:lang w:val="en-US"/>
        </w:rPr>
        <w:t>VPN</w:t>
      </w:r>
    </w:p>
    <w:p w:rsidR="00146AC6" w:rsidRPr="00260798" w:rsidRDefault="00146AC6" w:rsidP="00146AC6">
      <w:pPr>
        <w:ind w:left="3600" w:hanging="3600"/>
        <w:rPr>
          <w:rFonts w:eastAsia="Times New Roman" w:cs="Times New Roman"/>
          <w:lang w:val="en-US" w:eastAsia="fr-FR"/>
        </w:rPr>
      </w:pPr>
      <w:r w:rsidRPr="00260798">
        <w:rPr>
          <w:rFonts w:eastAsia="Times New Roman" w:cs="Times New Roman"/>
          <w:bCs/>
          <w:lang w:val="en-US" w:eastAsia="fr-FR"/>
        </w:rPr>
        <w:t>#</w:t>
      </w:r>
      <w:r w:rsidRPr="00260798">
        <w:rPr>
          <w:rFonts w:eastAsia="Times New Roman" w:cs="Times New Roman"/>
          <w:b/>
          <w:bCs/>
          <w:lang w:val="en-US" w:eastAsia="fr-FR"/>
        </w:rPr>
        <w:t xml:space="preserve">show crypto session </w:t>
      </w:r>
      <w:r w:rsidRPr="00260798">
        <w:rPr>
          <w:rFonts w:eastAsia="Times New Roman" w:cs="Times New Roman"/>
          <w:lang w:val="en-US" w:eastAsia="fr-FR"/>
        </w:rPr>
        <w:t>[</w:t>
      </w:r>
      <w:r w:rsidRPr="00260798">
        <w:rPr>
          <w:rFonts w:eastAsia="Times New Roman" w:cs="Times New Roman"/>
          <w:b/>
          <w:bCs/>
          <w:lang w:val="en-US" w:eastAsia="fr-FR"/>
        </w:rPr>
        <w:t xml:space="preserve">brief </w:t>
      </w:r>
      <w:r w:rsidRPr="00260798">
        <w:rPr>
          <w:rFonts w:eastAsia="Times New Roman" w:cs="Times New Roman"/>
          <w:lang w:val="en-US" w:eastAsia="fr-FR"/>
        </w:rPr>
        <w:t xml:space="preserve">| </w:t>
      </w:r>
      <w:r w:rsidRPr="00146AC6">
        <w:rPr>
          <w:rFonts w:eastAsia="Times New Roman" w:cs="Times New Roman"/>
          <w:b/>
          <w:bCs/>
          <w:u w:val="single"/>
          <w:lang w:val="en-US" w:eastAsia="fr-FR"/>
        </w:rPr>
        <w:t>detail</w:t>
      </w:r>
      <w:r w:rsidRPr="00260798">
        <w:rPr>
          <w:rFonts w:eastAsia="Times New Roman" w:cs="Times New Roman"/>
          <w:lang w:val="en-US" w:eastAsia="fr-FR"/>
        </w:rPr>
        <w:t>] | [</w:t>
      </w:r>
      <w:r w:rsidRPr="00260798">
        <w:rPr>
          <w:rFonts w:eastAsia="Times New Roman" w:cs="Times New Roman"/>
          <w:b/>
          <w:bCs/>
          <w:lang w:val="en-US" w:eastAsia="fr-FR"/>
        </w:rPr>
        <w:t xml:space="preserve">local </w:t>
      </w:r>
      <w:r w:rsidRPr="00260798">
        <w:rPr>
          <w:rFonts w:eastAsia="Times New Roman" w:cs="Times New Roman"/>
          <w:lang w:val="en-US" w:eastAsia="fr-FR"/>
        </w:rPr>
        <w:t xml:space="preserve">| </w:t>
      </w:r>
      <w:r w:rsidRPr="00260798">
        <w:rPr>
          <w:rFonts w:eastAsia="Times New Roman" w:cs="Times New Roman"/>
          <w:b/>
          <w:bCs/>
          <w:lang w:val="en-US" w:eastAsia="fr-FR"/>
        </w:rPr>
        <w:t>remote</w:t>
      </w:r>
      <w:r w:rsidRPr="00260798">
        <w:rPr>
          <w:rFonts w:eastAsia="Times New Roman" w:cs="Times New Roman"/>
          <w:lang w:val="en-US" w:eastAsia="fr-FR"/>
        </w:rPr>
        <w:t>] [</w:t>
      </w:r>
      <w:r w:rsidRPr="00260798">
        <w:rPr>
          <w:rFonts w:eastAsia="Times New Roman" w:cs="Times New Roman"/>
          <w:i/>
          <w:iCs/>
          <w:lang w:val="en-US" w:eastAsia="fr-FR"/>
        </w:rPr>
        <w:t xml:space="preserve">ip-address </w:t>
      </w:r>
      <w:r w:rsidRPr="00260798">
        <w:rPr>
          <w:rFonts w:eastAsia="Times New Roman" w:cs="Times New Roman"/>
          <w:lang w:val="en-US" w:eastAsia="fr-FR"/>
        </w:rPr>
        <w:t xml:space="preserve">| </w:t>
      </w:r>
      <w:r w:rsidRPr="00260798">
        <w:rPr>
          <w:rFonts w:eastAsia="Times New Roman" w:cs="Times New Roman"/>
          <w:i/>
          <w:iCs/>
          <w:lang w:val="en-US" w:eastAsia="fr-FR"/>
        </w:rPr>
        <w:t>ipv6-address</w:t>
      </w:r>
      <w:r w:rsidRPr="00260798">
        <w:rPr>
          <w:rFonts w:eastAsia="Times New Roman" w:cs="Times New Roman"/>
          <w:lang w:val="en-US" w:eastAsia="fr-FR"/>
        </w:rPr>
        <w:t>]</w:t>
      </w:r>
    </w:p>
    <w:p w:rsidR="00146AC6" w:rsidRPr="00260798" w:rsidRDefault="00146AC6" w:rsidP="00146AC6">
      <w:pPr>
        <w:ind w:left="3600" w:hanging="3600"/>
        <w:rPr>
          <w:rFonts w:eastAsia="Times New Roman" w:cs="Times New Roman"/>
          <w:lang w:val="en-US" w:eastAsia="fr-FR"/>
        </w:rPr>
      </w:pPr>
      <w:r w:rsidRPr="00260798">
        <w:rPr>
          <w:rFonts w:eastAsia="Times New Roman" w:cs="Times New Roman"/>
          <w:lang w:val="en-US" w:eastAsia="fr-FR"/>
        </w:rPr>
        <w:tab/>
        <w:t>Displays status information for active crypto sessions.</w:t>
      </w:r>
    </w:p>
    <w:p w:rsidR="00146AC6" w:rsidRDefault="00146AC6" w:rsidP="00146AC6">
      <w:pPr>
        <w:ind w:left="3600" w:hanging="3600"/>
        <w:rPr>
          <w:rFonts w:eastAsia="Times New Roman" w:cs="Times New Roman"/>
          <w:bCs/>
          <w:lang w:val="en-US" w:eastAsia="fr-FR"/>
        </w:rPr>
      </w:pPr>
    </w:p>
    <w:p w:rsidR="00260798" w:rsidRPr="00260798" w:rsidRDefault="00260798" w:rsidP="00260798">
      <w:pPr>
        <w:ind w:left="3600" w:hanging="3600"/>
        <w:rPr>
          <w:rFonts w:eastAsia="Times New Roman" w:cs="Times New Roman"/>
          <w:bCs/>
          <w:lang w:val="en-US" w:eastAsia="fr-FR"/>
        </w:rPr>
      </w:pPr>
      <w:r w:rsidRPr="00260798">
        <w:rPr>
          <w:rFonts w:eastAsia="Times New Roman" w:cs="Times New Roman"/>
          <w:lang w:val="en-US" w:eastAsia="fr-FR"/>
        </w:rPr>
        <w:t>#</w:t>
      </w:r>
      <w:r w:rsidRPr="00260798">
        <w:rPr>
          <w:rFonts w:eastAsia="Times New Roman" w:cs="Times New Roman"/>
          <w:b/>
          <w:bCs/>
          <w:lang w:val="en-US" w:eastAsia="fr-FR"/>
        </w:rPr>
        <w:t>show crypto isakmp policy</w:t>
      </w:r>
      <w:r w:rsidRPr="00260798">
        <w:rPr>
          <w:rFonts w:eastAsia="Times New Roman" w:cs="Times New Roman"/>
          <w:bCs/>
          <w:lang w:val="en-US" w:eastAsia="fr-FR"/>
        </w:rPr>
        <w:tab/>
        <w:t>Displays the parameters for each ISAKMP policy.</w:t>
      </w:r>
    </w:p>
    <w:p w:rsidR="00260798" w:rsidRPr="00260798" w:rsidRDefault="00260798" w:rsidP="00260798">
      <w:pPr>
        <w:ind w:left="2880" w:hanging="2880"/>
        <w:rPr>
          <w:rFonts w:eastAsia="Times New Roman" w:cs="Times New Roman"/>
          <w:lang w:val="en-US" w:eastAsia="fr-FR"/>
        </w:rPr>
      </w:pPr>
    </w:p>
    <w:p w:rsidR="00260798" w:rsidRPr="00260798" w:rsidRDefault="00260798" w:rsidP="00260798">
      <w:pPr>
        <w:ind w:left="3600" w:hanging="3600"/>
        <w:rPr>
          <w:rFonts w:eastAsia="Times New Roman" w:cs="Times New Roman"/>
          <w:bCs/>
          <w:lang w:val="en-US" w:eastAsia="fr-FR"/>
        </w:rPr>
      </w:pPr>
      <w:r w:rsidRPr="00260798">
        <w:rPr>
          <w:rFonts w:eastAsia="Times New Roman" w:cs="Times New Roman"/>
          <w:lang w:val="en-US" w:eastAsia="fr-FR"/>
        </w:rPr>
        <w:t>#</w:t>
      </w:r>
      <w:r w:rsidRPr="00260798">
        <w:rPr>
          <w:rFonts w:eastAsia="Times New Roman" w:cs="Times New Roman"/>
          <w:b/>
          <w:bCs/>
          <w:lang w:val="en-US" w:eastAsia="fr-FR"/>
        </w:rPr>
        <w:t>show crypto isakmp sa [detail]</w:t>
      </w:r>
      <w:r w:rsidRPr="00260798">
        <w:rPr>
          <w:rFonts w:eastAsia="Times New Roman" w:cs="Times New Roman"/>
          <w:bCs/>
          <w:lang w:val="en-US" w:eastAsia="fr-FR"/>
        </w:rPr>
        <w:tab/>
        <w:t>Displays current ISAKMP security associations (SAs).</w:t>
      </w:r>
    </w:p>
    <w:p w:rsidR="00260798" w:rsidRPr="00260798" w:rsidRDefault="00260798" w:rsidP="00260798">
      <w:pPr>
        <w:ind w:left="2880" w:hanging="2880"/>
        <w:rPr>
          <w:rFonts w:eastAsia="Times New Roman" w:cs="Times New Roman"/>
          <w:lang w:val="en-US" w:eastAsia="fr-FR"/>
        </w:rPr>
      </w:pPr>
    </w:p>
    <w:p w:rsidR="00B63567" w:rsidRPr="00260798" w:rsidRDefault="00B63567" w:rsidP="00B63567">
      <w:pPr>
        <w:ind w:left="3600" w:hanging="3600"/>
        <w:rPr>
          <w:rFonts w:eastAsia="Times New Roman" w:cs="Times New Roman"/>
          <w:lang w:val="en-US" w:eastAsia="fr-FR"/>
        </w:rPr>
      </w:pPr>
      <w:r w:rsidRPr="00260798">
        <w:rPr>
          <w:rFonts w:eastAsia="Times New Roman" w:cs="Times New Roman"/>
          <w:lang w:val="en-US" w:eastAsia="fr-FR"/>
        </w:rPr>
        <w:t>#</w:t>
      </w:r>
      <w:r w:rsidRPr="00260798">
        <w:rPr>
          <w:rFonts w:eastAsia="Times New Roman" w:cs="Times New Roman"/>
          <w:b/>
          <w:lang w:val="en-US" w:eastAsia="fr-FR"/>
        </w:rPr>
        <w:t>show crypto map</w:t>
      </w:r>
      <w:r w:rsidRPr="00260798">
        <w:rPr>
          <w:rFonts w:eastAsia="Times New Roman" w:cs="Times New Roman"/>
          <w:lang w:val="en-US" w:eastAsia="fr-FR"/>
        </w:rPr>
        <w:tab/>
        <w:t>Displays the crypto map configuration</w:t>
      </w:r>
      <w:r w:rsidR="00E1328B">
        <w:rPr>
          <w:rFonts w:eastAsia="Times New Roman" w:cs="Times New Roman"/>
          <w:lang w:val="en-US" w:eastAsia="fr-FR"/>
        </w:rPr>
        <w:t>.</w:t>
      </w:r>
    </w:p>
    <w:p w:rsidR="00B63567" w:rsidRPr="00260798" w:rsidRDefault="00B63567" w:rsidP="00B63567">
      <w:pPr>
        <w:ind w:left="3600" w:hanging="3600"/>
        <w:rPr>
          <w:rFonts w:eastAsia="Times New Roman" w:cs="Times New Roman"/>
          <w:lang w:val="en-US" w:eastAsia="fr-FR"/>
        </w:rPr>
      </w:pPr>
    </w:p>
    <w:p w:rsidR="00260798" w:rsidRPr="00260798" w:rsidRDefault="00260798" w:rsidP="00260798">
      <w:pPr>
        <w:ind w:left="3600" w:hanging="3600"/>
        <w:rPr>
          <w:rFonts w:eastAsia="Times New Roman" w:cs="Times New Roman"/>
          <w:lang w:val="en-US" w:eastAsia="fr-FR"/>
        </w:rPr>
      </w:pPr>
      <w:r w:rsidRPr="00260798">
        <w:rPr>
          <w:rFonts w:eastAsia="Times New Roman" w:cs="Times New Roman"/>
          <w:lang w:val="en-US" w:eastAsia="fr-FR"/>
        </w:rPr>
        <w:t>#</w:t>
      </w:r>
      <w:r w:rsidRPr="00260798">
        <w:rPr>
          <w:rFonts w:eastAsia="Times New Roman" w:cs="Times New Roman"/>
          <w:b/>
          <w:bCs/>
          <w:lang w:val="en-US" w:eastAsia="fr-FR"/>
        </w:rPr>
        <w:t>show crypto ipsec transform-set</w:t>
      </w:r>
      <w:r w:rsidRPr="00260798">
        <w:rPr>
          <w:rFonts w:eastAsia="Times New Roman" w:cs="Times New Roman"/>
          <w:bCs/>
          <w:lang w:val="en-US" w:eastAsia="fr-FR"/>
        </w:rPr>
        <w:tab/>
        <w:t>Displays the configured transform sets or active default transform sets</w:t>
      </w:r>
      <w:r w:rsidR="00E1328B">
        <w:rPr>
          <w:rFonts w:eastAsia="Times New Roman" w:cs="Times New Roman"/>
          <w:bCs/>
          <w:lang w:val="en-US" w:eastAsia="fr-FR"/>
        </w:rPr>
        <w:t>.</w:t>
      </w:r>
    </w:p>
    <w:p w:rsidR="00AE071D" w:rsidRDefault="00AE071D" w:rsidP="00260798">
      <w:pPr>
        <w:ind w:left="3600" w:hanging="3600"/>
        <w:rPr>
          <w:rFonts w:eastAsia="Times New Roman" w:cs="Times New Roman"/>
          <w:bCs/>
          <w:lang w:val="en-US" w:eastAsia="fr-FR"/>
        </w:rPr>
      </w:pPr>
    </w:p>
    <w:p w:rsidR="00260798" w:rsidRPr="00260798" w:rsidRDefault="00260798" w:rsidP="00260798">
      <w:pPr>
        <w:ind w:left="3600" w:hanging="3600"/>
        <w:rPr>
          <w:rFonts w:eastAsia="Times New Roman" w:cs="Times New Roman"/>
          <w:lang w:val="en-US" w:eastAsia="fr-FR"/>
        </w:rPr>
      </w:pPr>
      <w:r w:rsidRPr="00260798">
        <w:rPr>
          <w:rFonts w:eastAsia="Times New Roman" w:cs="Times New Roman"/>
          <w:bCs/>
          <w:lang w:val="en-US" w:eastAsia="fr-FR"/>
        </w:rPr>
        <w:t>#</w:t>
      </w:r>
      <w:r w:rsidRPr="00260798">
        <w:rPr>
          <w:rFonts w:eastAsia="Times New Roman" w:cs="Times New Roman"/>
          <w:b/>
          <w:bCs/>
          <w:lang w:val="en-US" w:eastAsia="fr-FR"/>
        </w:rPr>
        <w:t xml:space="preserve">show crypto ipsec sa </w:t>
      </w:r>
      <w:r w:rsidRPr="00260798">
        <w:rPr>
          <w:rFonts w:eastAsia="Times New Roman" w:cs="Times New Roman"/>
          <w:lang w:val="en-US" w:eastAsia="fr-FR"/>
        </w:rPr>
        <w:t>[</w:t>
      </w:r>
      <w:r w:rsidRPr="00260798">
        <w:rPr>
          <w:rFonts w:eastAsia="Times New Roman" w:cs="Times New Roman"/>
          <w:b/>
          <w:bCs/>
          <w:lang w:val="en-US" w:eastAsia="fr-FR"/>
        </w:rPr>
        <w:t xml:space="preserve">map </w:t>
      </w:r>
      <w:r w:rsidRPr="00260798">
        <w:rPr>
          <w:rFonts w:eastAsia="Times New Roman" w:cs="Times New Roman"/>
          <w:i/>
          <w:iCs/>
          <w:lang w:val="en-US" w:eastAsia="fr-FR"/>
        </w:rPr>
        <w:t xml:space="preserve">map-name </w:t>
      </w:r>
      <w:r w:rsidRPr="00260798">
        <w:rPr>
          <w:rFonts w:eastAsia="Times New Roman" w:cs="Times New Roman"/>
          <w:lang w:val="en-US" w:eastAsia="fr-FR"/>
        </w:rPr>
        <w:t xml:space="preserve">| </w:t>
      </w:r>
      <w:r w:rsidRPr="00260798">
        <w:rPr>
          <w:rFonts w:eastAsia="Times New Roman" w:cs="Times New Roman"/>
          <w:b/>
          <w:bCs/>
          <w:lang w:val="en-US" w:eastAsia="fr-FR"/>
        </w:rPr>
        <w:t xml:space="preserve">interface </w:t>
      </w:r>
      <w:r w:rsidRPr="00260798">
        <w:rPr>
          <w:rFonts w:eastAsia="Times New Roman" w:cs="Times New Roman"/>
          <w:i/>
          <w:iCs/>
          <w:lang w:val="en-US" w:eastAsia="fr-FR"/>
        </w:rPr>
        <w:t xml:space="preserve">type number </w:t>
      </w:r>
      <w:r w:rsidRPr="00260798">
        <w:rPr>
          <w:rFonts w:eastAsia="Times New Roman" w:cs="Times New Roman"/>
          <w:lang w:val="en-US" w:eastAsia="fr-FR"/>
        </w:rPr>
        <w:t xml:space="preserve">| </w:t>
      </w:r>
      <w:r w:rsidRPr="00260798">
        <w:rPr>
          <w:rFonts w:eastAsia="Times New Roman" w:cs="Times New Roman"/>
          <w:b/>
          <w:bCs/>
          <w:lang w:val="en-US" w:eastAsia="fr-FR"/>
        </w:rPr>
        <w:t xml:space="preserve">peer </w:t>
      </w:r>
      <w:r w:rsidRPr="00260798">
        <w:rPr>
          <w:rFonts w:eastAsia="Times New Roman" w:cs="Times New Roman"/>
          <w:bCs/>
          <w:i/>
          <w:lang w:val="en-US" w:eastAsia="fr-FR"/>
        </w:rPr>
        <w:t>address</w:t>
      </w:r>
      <w:r w:rsidRPr="00260798">
        <w:rPr>
          <w:rFonts w:eastAsia="Times New Roman" w:cs="Times New Roman"/>
          <w:b/>
          <w:bCs/>
          <w:lang w:val="en-US" w:eastAsia="fr-FR"/>
        </w:rPr>
        <w:t xml:space="preserve"> </w:t>
      </w:r>
      <w:r w:rsidRPr="00260798">
        <w:rPr>
          <w:rFonts w:eastAsia="Times New Roman" w:cs="Times New Roman"/>
          <w:lang w:val="en-US" w:eastAsia="fr-FR"/>
        </w:rPr>
        <w:t>| [</w:t>
      </w:r>
      <w:r w:rsidRPr="00260798">
        <w:rPr>
          <w:rFonts w:eastAsia="Times New Roman" w:cs="Times New Roman"/>
          <w:b/>
          <w:bCs/>
          <w:lang w:val="en-US" w:eastAsia="fr-FR"/>
        </w:rPr>
        <w:t>detail</w:t>
      </w:r>
      <w:r w:rsidRPr="00260798">
        <w:rPr>
          <w:rFonts w:eastAsia="Times New Roman" w:cs="Times New Roman"/>
          <w:lang w:val="en-US" w:eastAsia="fr-FR"/>
        </w:rPr>
        <w:t>] [</w:t>
      </w:r>
      <w:r w:rsidRPr="00260798">
        <w:rPr>
          <w:rFonts w:eastAsia="Times New Roman" w:cs="Times New Roman"/>
          <w:b/>
          <w:bCs/>
          <w:lang w:val="en-US" w:eastAsia="fr-FR"/>
        </w:rPr>
        <w:t>address</w:t>
      </w:r>
      <w:r w:rsidRPr="00260798">
        <w:rPr>
          <w:rFonts w:eastAsia="Times New Roman" w:cs="Times New Roman"/>
          <w:lang w:val="en-US" w:eastAsia="fr-FR"/>
        </w:rPr>
        <w:t>] [</w:t>
      </w:r>
      <w:r w:rsidRPr="00260798">
        <w:rPr>
          <w:rFonts w:eastAsia="Times New Roman" w:cs="Times New Roman"/>
          <w:b/>
          <w:bCs/>
          <w:lang w:val="en-US" w:eastAsia="fr-FR"/>
        </w:rPr>
        <w:t xml:space="preserve">active </w:t>
      </w:r>
      <w:r w:rsidRPr="00260798">
        <w:rPr>
          <w:rFonts w:eastAsia="Times New Roman" w:cs="Times New Roman"/>
          <w:lang w:val="en-US" w:eastAsia="fr-FR"/>
        </w:rPr>
        <w:t xml:space="preserve">| </w:t>
      </w:r>
      <w:r w:rsidRPr="00260798">
        <w:rPr>
          <w:rFonts w:eastAsia="Times New Roman" w:cs="Times New Roman"/>
          <w:b/>
          <w:bCs/>
          <w:lang w:val="en-US" w:eastAsia="fr-FR"/>
        </w:rPr>
        <w:t>standby</w:t>
      </w:r>
      <w:r w:rsidRPr="00260798">
        <w:rPr>
          <w:rFonts w:eastAsia="Times New Roman" w:cs="Times New Roman"/>
          <w:lang w:val="en-US" w:eastAsia="fr-FR"/>
        </w:rPr>
        <w:t>]</w:t>
      </w:r>
    </w:p>
    <w:p w:rsidR="00260798" w:rsidRPr="00260798" w:rsidRDefault="00260798" w:rsidP="00260798">
      <w:pPr>
        <w:ind w:left="3600" w:hanging="3600"/>
        <w:rPr>
          <w:rFonts w:eastAsia="Times New Roman" w:cs="Times New Roman"/>
          <w:lang w:val="en-US" w:eastAsia="fr-FR"/>
        </w:rPr>
      </w:pPr>
      <w:r w:rsidRPr="00260798">
        <w:rPr>
          <w:rFonts w:eastAsia="Times New Roman" w:cs="Times New Roman"/>
          <w:lang w:val="en-US" w:eastAsia="fr-FR"/>
        </w:rPr>
        <w:tab/>
        <w:t xml:space="preserve">Displays the </w:t>
      </w:r>
      <w:r w:rsidRPr="00260798">
        <w:rPr>
          <w:rFonts w:eastAsia="Times New Roman" w:cs="Times New Roman"/>
          <w:i/>
          <w:lang w:val="en-US" w:eastAsia="fr-FR"/>
        </w:rPr>
        <w:t>settings</w:t>
      </w:r>
      <w:r w:rsidRPr="00260798">
        <w:rPr>
          <w:rFonts w:eastAsia="Times New Roman" w:cs="Times New Roman"/>
          <w:lang w:val="en-US" w:eastAsia="fr-FR"/>
        </w:rPr>
        <w:t xml:space="preserve"> and various </w:t>
      </w:r>
      <w:r w:rsidRPr="00260798">
        <w:rPr>
          <w:rFonts w:eastAsia="Times New Roman" w:cs="Times New Roman"/>
          <w:i/>
          <w:lang w:val="en-US" w:eastAsia="fr-FR"/>
        </w:rPr>
        <w:t>counters</w:t>
      </w:r>
      <w:r w:rsidRPr="00260798">
        <w:rPr>
          <w:rFonts w:eastAsia="Times New Roman" w:cs="Times New Roman"/>
          <w:lang w:val="en-US" w:eastAsia="fr-FR"/>
        </w:rPr>
        <w:t xml:space="preserve"> used by current </w:t>
      </w:r>
      <w:r w:rsidRPr="00260798">
        <w:rPr>
          <w:rFonts w:eastAsia="Times New Roman" w:cs="Times New Roman"/>
          <w:i/>
          <w:lang w:val="en-US" w:eastAsia="fr-FR"/>
        </w:rPr>
        <w:t>IPsec</w:t>
      </w:r>
      <w:r w:rsidRPr="00260798">
        <w:rPr>
          <w:rFonts w:eastAsia="Times New Roman" w:cs="Times New Roman"/>
          <w:lang w:val="en-US" w:eastAsia="fr-FR"/>
        </w:rPr>
        <w:t xml:space="preserve"> security associations (SAs):</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map</w:t>
      </w:r>
      <w:r w:rsidRPr="00260798">
        <w:rPr>
          <w:rFonts w:eastAsia="Times New Roman" w:cs="Times New Roman"/>
          <w:bCs/>
          <w:lang w:val="en-US" w:eastAsia="fr-FR"/>
        </w:rPr>
        <w:t xml:space="preserve"> : Displays any existing SAs </w:t>
      </w:r>
      <w:r w:rsidRPr="00260798">
        <w:rPr>
          <w:rFonts w:eastAsia="Times New Roman" w:cs="Times New Roman"/>
          <w:bCs/>
          <w:i/>
          <w:lang w:val="en-US" w:eastAsia="fr-FR"/>
        </w:rPr>
        <w:t>settings</w:t>
      </w:r>
      <w:r w:rsidRPr="00260798">
        <w:rPr>
          <w:rFonts w:eastAsia="Times New Roman" w:cs="Times New Roman"/>
          <w:bCs/>
          <w:lang w:val="en-US" w:eastAsia="fr-FR"/>
        </w:rPr>
        <w:t xml:space="preserve"> that were created for the crypto map set with the value for the </w:t>
      </w:r>
      <w:r w:rsidRPr="00260798">
        <w:rPr>
          <w:rFonts w:eastAsia="Times New Roman" w:cs="Times New Roman"/>
          <w:bCs/>
          <w:i/>
          <w:iCs/>
          <w:lang w:val="en-US" w:eastAsia="fr-FR"/>
        </w:rPr>
        <w:t xml:space="preserve">map-name </w:t>
      </w:r>
      <w:r w:rsidRPr="00260798">
        <w:rPr>
          <w:rFonts w:eastAsia="Times New Roman" w:cs="Times New Roman"/>
          <w:bCs/>
          <w:lang w:val="en-US" w:eastAsia="fr-FR"/>
        </w:rPr>
        <w:t>argument</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interface</w:t>
      </w:r>
      <w:r w:rsidRPr="00260798">
        <w:rPr>
          <w:rFonts w:eastAsia="Times New Roman" w:cs="Times New Roman"/>
          <w:bCs/>
          <w:lang w:val="en-US" w:eastAsia="fr-FR"/>
        </w:rPr>
        <w:t xml:space="preserve"> : Displays all existing SAs </w:t>
      </w:r>
      <w:r w:rsidRPr="00260798">
        <w:rPr>
          <w:rFonts w:eastAsia="Times New Roman" w:cs="Times New Roman"/>
          <w:bCs/>
          <w:i/>
          <w:lang w:val="en-US" w:eastAsia="fr-FR"/>
        </w:rPr>
        <w:t>settings</w:t>
      </w:r>
      <w:r w:rsidRPr="00260798">
        <w:rPr>
          <w:rFonts w:eastAsia="Times New Roman" w:cs="Times New Roman"/>
          <w:bCs/>
          <w:lang w:val="en-US" w:eastAsia="fr-FR"/>
        </w:rPr>
        <w:t xml:space="preserve"> created for the interface value provided in the </w:t>
      </w:r>
      <w:r w:rsidRPr="00260798">
        <w:rPr>
          <w:rFonts w:eastAsia="Times New Roman" w:cs="Times New Roman"/>
          <w:bCs/>
          <w:i/>
          <w:iCs/>
          <w:lang w:val="en-US" w:eastAsia="fr-FR"/>
        </w:rPr>
        <w:t xml:space="preserve">interface </w:t>
      </w:r>
      <w:r w:rsidRPr="00260798">
        <w:rPr>
          <w:rFonts w:eastAsia="Times New Roman" w:cs="Times New Roman"/>
          <w:bCs/>
          <w:lang w:val="en-US" w:eastAsia="fr-FR"/>
        </w:rPr>
        <w:t>argument</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peer</w:t>
      </w:r>
      <w:r w:rsidRPr="00260798">
        <w:rPr>
          <w:rFonts w:eastAsia="Times New Roman" w:cs="Times New Roman"/>
          <w:bCs/>
          <w:lang w:val="en-US" w:eastAsia="fr-FR"/>
        </w:rPr>
        <w:t xml:space="preserve"> : Displays all existing SAs settings with the peer address</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detail</w:t>
      </w:r>
      <w:r w:rsidRPr="00260798">
        <w:rPr>
          <w:rFonts w:eastAsia="Times New Roman" w:cs="Times New Roman"/>
          <w:bCs/>
          <w:lang w:val="en-US" w:eastAsia="fr-FR"/>
        </w:rPr>
        <w:t xml:space="preserve"> : Detailed error counters.</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address</w:t>
      </w:r>
      <w:r w:rsidRPr="00260798">
        <w:rPr>
          <w:rFonts w:eastAsia="Times New Roman" w:cs="Times New Roman"/>
          <w:bCs/>
          <w:lang w:val="en-US" w:eastAsia="fr-FR"/>
        </w:rPr>
        <w:t xml:space="preserve"> : Displays all existing SAs, sorted by the destination address (either the local address or the address of the IP security (IPsec) remote peer) and then by protocol (Authentication Header [AH] or Encapsulation Security Protocol [ESP])</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active</w:t>
      </w:r>
      <w:r w:rsidRPr="00260798">
        <w:rPr>
          <w:rFonts w:eastAsia="Times New Roman" w:cs="Times New Roman"/>
          <w:bCs/>
          <w:lang w:val="en-US" w:eastAsia="fr-FR"/>
        </w:rPr>
        <w:t xml:space="preserve"> : Displays high availability (HA) (???) - enabled IPsec SAs that are in the active state</w:t>
      </w:r>
    </w:p>
    <w:p w:rsidR="00260798" w:rsidRPr="00260798" w:rsidRDefault="00260798" w:rsidP="009E17BB">
      <w:pPr>
        <w:numPr>
          <w:ilvl w:val="0"/>
          <w:numId w:val="193"/>
        </w:numPr>
        <w:contextualSpacing/>
        <w:rPr>
          <w:rFonts w:eastAsia="Times New Roman" w:cs="Times New Roman"/>
          <w:lang w:val="en-US" w:eastAsia="fr-FR"/>
        </w:rPr>
      </w:pPr>
      <w:r w:rsidRPr="00260798">
        <w:rPr>
          <w:rFonts w:eastAsia="Times New Roman" w:cs="Times New Roman"/>
          <w:b/>
          <w:bCs/>
          <w:lang w:val="en-US" w:eastAsia="fr-FR"/>
        </w:rPr>
        <w:t>standby</w:t>
      </w:r>
      <w:r w:rsidRPr="00260798">
        <w:rPr>
          <w:rFonts w:eastAsia="Times New Roman" w:cs="Times New Roman"/>
          <w:bCs/>
          <w:lang w:val="en-US" w:eastAsia="fr-FR"/>
        </w:rPr>
        <w:t xml:space="preserve"> : Displays HA-enabled IPsec SAs that are in the standby state</w:t>
      </w:r>
    </w:p>
    <w:p w:rsidR="00260798" w:rsidRPr="00260798" w:rsidRDefault="00260798" w:rsidP="00260798">
      <w:pPr>
        <w:ind w:left="3600" w:hanging="3600"/>
        <w:rPr>
          <w:rFonts w:eastAsia="Times New Roman" w:cs="Times New Roman"/>
          <w:lang w:val="en-US" w:eastAsia="fr-FR"/>
        </w:rPr>
      </w:pPr>
    </w:p>
    <w:p w:rsidR="00B63567" w:rsidRPr="007822CD" w:rsidRDefault="00DA53A9" w:rsidP="00B63567">
      <w:pPr>
        <w:ind w:left="3600" w:hanging="3600"/>
        <w:rPr>
          <w:rFonts w:eastAsia="Times New Roman" w:cs="Times New Roman"/>
          <w:b/>
          <w:i/>
          <w:lang w:val="en-US" w:eastAsia="fr-FR"/>
        </w:rPr>
      </w:pPr>
      <w:r w:rsidRPr="007822CD">
        <w:rPr>
          <w:rFonts w:eastAsia="Times New Roman" w:cs="Times New Roman"/>
          <w:b/>
          <w:bCs/>
          <w:i/>
          <w:lang w:val="en-US" w:eastAsia="fr-FR"/>
        </w:rPr>
        <w:t xml:space="preserve">#clear crypto isakmp </w:t>
      </w:r>
      <w:r w:rsidRPr="007822CD">
        <w:rPr>
          <w:rFonts w:eastAsia="Times New Roman" w:cs="Times New Roman"/>
          <w:b/>
          <w:i/>
          <w:lang w:val="en-US" w:eastAsia="fr-FR"/>
        </w:rPr>
        <w:t>[</w:t>
      </w:r>
      <w:r w:rsidRPr="007822CD">
        <w:rPr>
          <w:rFonts w:eastAsia="Times New Roman" w:cs="Times New Roman"/>
          <w:i/>
          <w:iCs/>
          <w:lang w:val="en-US" w:eastAsia="fr-FR"/>
        </w:rPr>
        <w:t>connection-id</w:t>
      </w:r>
      <w:r w:rsidRPr="007822CD">
        <w:rPr>
          <w:rFonts w:eastAsia="Times New Roman" w:cs="Times New Roman"/>
          <w:b/>
          <w:i/>
          <w:lang w:val="en-US" w:eastAsia="fr-FR"/>
        </w:rPr>
        <w:t>]</w:t>
      </w:r>
      <w:r w:rsidRPr="007822CD">
        <w:rPr>
          <w:rFonts w:eastAsia="Times New Roman" w:cs="Times New Roman"/>
          <w:b/>
          <w:i/>
          <w:lang w:val="en-US" w:eastAsia="fr-FR"/>
        </w:rPr>
        <w:tab/>
      </w:r>
      <w:r w:rsidR="004872A6">
        <w:rPr>
          <w:rFonts w:eastAsia="Times New Roman" w:cs="Times New Roman"/>
          <w:b/>
          <w:i/>
          <w:lang w:val="en-US" w:eastAsia="fr-FR"/>
        </w:rPr>
        <w:tab/>
      </w:r>
      <w:r w:rsidR="004872A6">
        <w:rPr>
          <w:rFonts w:eastAsia="Times New Roman" w:cs="Times New Roman"/>
          <w:b/>
          <w:i/>
          <w:lang w:val="en-US" w:eastAsia="fr-FR"/>
        </w:rPr>
        <w:tab/>
      </w:r>
      <w:r w:rsidR="004872A6">
        <w:rPr>
          <w:rFonts w:eastAsia="Times New Roman" w:cs="Times New Roman"/>
          <w:b/>
          <w:i/>
          <w:lang w:val="en-US" w:eastAsia="fr-FR"/>
        </w:rPr>
        <w:tab/>
      </w:r>
      <w:r w:rsidRPr="007822CD">
        <w:rPr>
          <w:rFonts w:eastAsia="Times New Roman" w:cs="Times New Roman"/>
          <w:b/>
          <w:i/>
          <w:lang w:val="en-US" w:eastAsia="fr-FR"/>
        </w:rPr>
        <w:t>Clears active ISAKMP connections.</w:t>
      </w:r>
    </w:p>
    <w:p w:rsidR="00DA53A9" w:rsidRPr="007822CD" w:rsidRDefault="00DA53A9" w:rsidP="00DA53A9">
      <w:pPr>
        <w:ind w:left="3600" w:hanging="3600"/>
        <w:rPr>
          <w:rFonts w:eastAsia="Times New Roman" w:cs="Times New Roman"/>
          <w:b/>
          <w:i/>
          <w:lang w:val="en-US" w:eastAsia="fr-FR"/>
        </w:rPr>
      </w:pPr>
      <w:r w:rsidRPr="007822CD">
        <w:rPr>
          <w:rFonts w:eastAsia="Times New Roman" w:cs="Times New Roman"/>
          <w:b/>
          <w:bCs/>
          <w:i/>
          <w:lang w:val="en-US" w:eastAsia="fr-FR"/>
        </w:rPr>
        <w:t>#clear crypto sa</w:t>
      </w:r>
      <w:r w:rsidR="004872A6">
        <w:rPr>
          <w:rFonts w:eastAsia="Times New Roman" w:cs="Times New Roman"/>
          <w:b/>
          <w:bCs/>
          <w:i/>
          <w:lang w:val="en-US" w:eastAsia="fr-FR"/>
        </w:rPr>
        <w:tab/>
      </w:r>
      <w:r w:rsidR="004872A6">
        <w:rPr>
          <w:rFonts w:eastAsia="Times New Roman" w:cs="Times New Roman"/>
          <w:b/>
          <w:bCs/>
          <w:i/>
          <w:lang w:val="en-US" w:eastAsia="fr-FR"/>
        </w:rPr>
        <w:tab/>
      </w:r>
      <w:r w:rsidR="004872A6">
        <w:rPr>
          <w:rFonts w:eastAsia="Times New Roman" w:cs="Times New Roman"/>
          <w:b/>
          <w:bCs/>
          <w:i/>
          <w:lang w:val="en-US" w:eastAsia="fr-FR"/>
        </w:rPr>
        <w:tab/>
      </w:r>
      <w:r w:rsidRPr="007822CD">
        <w:rPr>
          <w:rFonts w:eastAsia="Times New Roman" w:cs="Times New Roman"/>
          <w:b/>
          <w:i/>
          <w:lang w:val="en-US" w:eastAsia="fr-FR"/>
        </w:rPr>
        <w:tab/>
        <w:t>Clears IPSec Security Associations (SAs).</w:t>
      </w:r>
    </w:p>
    <w:p w:rsidR="007822CD" w:rsidRPr="007822CD" w:rsidRDefault="007822CD" w:rsidP="004872A6">
      <w:pPr>
        <w:ind w:left="3600" w:hanging="3600"/>
        <w:rPr>
          <w:rFonts w:eastAsia="Times New Roman" w:cs="Times New Roman"/>
          <w:b/>
          <w:i/>
          <w:lang w:val="en-US" w:eastAsia="fr-FR"/>
        </w:rPr>
      </w:pPr>
      <w:r>
        <w:rPr>
          <w:rFonts w:eastAsia="Times New Roman" w:cs="Times New Roman"/>
          <w:lang w:val="en-US" w:eastAsia="fr-FR"/>
        </w:rPr>
        <w:t>#</w:t>
      </w:r>
      <w:r w:rsidRPr="007822CD">
        <w:rPr>
          <w:rFonts w:eastAsia="Times New Roman" w:cs="Times New Roman"/>
          <w:b/>
          <w:i/>
          <w:lang w:val="en-US" w:eastAsia="fr-FR"/>
        </w:rPr>
        <w:t xml:space="preserve">clear </w:t>
      </w:r>
      <w:r>
        <w:rPr>
          <w:rFonts w:eastAsia="Times New Roman" w:cs="Times New Roman"/>
          <w:b/>
          <w:i/>
          <w:lang w:val="en-US" w:eastAsia="fr-FR"/>
        </w:rPr>
        <w:t>crypto session</w:t>
      </w:r>
      <w:r w:rsidR="004872A6">
        <w:rPr>
          <w:rFonts w:eastAsia="Times New Roman" w:cs="Times New Roman"/>
          <w:b/>
          <w:i/>
          <w:lang w:val="en-US" w:eastAsia="fr-FR"/>
        </w:rPr>
        <w:t xml:space="preserve"> </w:t>
      </w:r>
      <w:r w:rsidR="004872A6" w:rsidRPr="004872A6">
        <w:rPr>
          <w:rFonts w:eastAsia="Times New Roman" w:cs="Times New Roman"/>
          <w:b/>
          <w:i/>
          <w:lang w:val="en-US" w:eastAsia="fr-FR"/>
        </w:rPr>
        <w:t>[</w:t>
      </w:r>
      <w:r w:rsidR="004872A6" w:rsidRPr="004872A6">
        <w:rPr>
          <w:rFonts w:eastAsia="Times New Roman" w:cs="Times New Roman"/>
          <w:b/>
          <w:bCs/>
          <w:i/>
          <w:lang w:val="en-US" w:eastAsia="fr-FR"/>
        </w:rPr>
        <w:t>local</w:t>
      </w:r>
      <w:r w:rsidR="004872A6" w:rsidRPr="004872A6">
        <w:rPr>
          <w:rFonts w:eastAsia="Times New Roman" w:cs="Times New Roman"/>
          <w:bCs/>
          <w:i/>
          <w:lang w:val="en-US" w:eastAsia="fr-FR"/>
        </w:rPr>
        <w:t xml:space="preserve"> </w:t>
      </w:r>
      <w:r w:rsidR="004872A6" w:rsidRPr="004872A6">
        <w:rPr>
          <w:rFonts w:eastAsia="Times New Roman" w:cs="Times New Roman"/>
          <w:i/>
          <w:iCs/>
          <w:lang w:val="en-US" w:eastAsia="fr-FR"/>
        </w:rPr>
        <w:t>ip-address</w:t>
      </w:r>
      <w:r w:rsidR="004872A6" w:rsidRPr="004872A6">
        <w:rPr>
          <w:rFonts w:eastAsia="Times New Roman" w:cs="Times New Roman"/>
          <w:b/>
          <w:i/>
          <w:lang w:val="en-US" w:eastAsia="fr-FR"/>
        </w:rPr>
        <w:t>] [</w:t>
      </w:r>
      <w:r w:rsidR="004872A6" w:rsidRPr="004872A6">
        <w:rPr>
          <w:rFonts w:eastAsia="Times New Roman" w:cs="Times New Roman"/>
          <w:b/>
          <w:bCs/>
          <w:i/>
          <w:lang w:val="en-US" w:eastAsia="fr-FR"/>
        </w:rPr>
        <w:t xml:space="preserve">remote </w:t>
      </w:r>
      <w:r w:rsidR="004872A6" w:rsidRPr="004872A6">
        <w:rPr>
          <w:rFonts w:eastAsia="Times New Roman" w:cs="Times New Roman"/>
          <w:i/>
          <w:iCs/>
          <w:lang w:val="en-US" w:eastAsia="fr-FR"/>
        </w:rPr>
        <w:t>ip-address</w:t>
      </w:r>
      <w:r w:rsidR="004872A6">
        <w:rPr>
          <w:rFonts w:eastAsia="Times New Roman" w:cs="Times New Roman"/>
          <w:b/>
          <w:i/>
          <w:iCs/>
          <w:lang w:val="en-US" w:eastAsia="fr-FR"/>
        </w:rPr>
        <w:t>]</w:t>
      </w:r>
      <w:r>
        <w:rPr>
          <w:rFonts w:eastAsia="Times New Roman" w:cs="Times New Roman"/>
          <w:b/>
          <w:i/>
          <w:lang w:val="en-US" w:eastAsia="fr-FR"/>
        </w:rPr>
        <w:tab/>
        <w:t xml:space="preserve">Clears active ISAKMP </w:t>
      </w:r>
      <w:r w:rsidRPr="007822CD">
        <w:rPr>
          <w:rFonts w:eastAsia="Times New Roman" w:cs="Times New Roman"/>
          <w:b/>
          <w:i/>
          <w:u w:val="single"/>
          <w:lang w:val="en-US" w:eastAsia="fr-FR"/>
        </w:rPr>
        <w:t>and</w:t>
      </w:r>
      <w:r>
        <w:rPr>
          <w:rFonts w:eastAsia="Times New Roman" w:cs="Times New Roman"/>
          <w:b/>
          <w:i/>
          <w:lang w:val="en-US" w:eastAsia="fr-FR"/>
        </w:rPr>
        <w:t xml:space="preserve"> IPsec SAs</w:t>
      </w:r>
    </w:p>
    <w:p w:rsidR="00DA53A9" w:rsidRPr="00DA53A9" w:rsidRDefault="00DA53A9" w:rsidP="00B63567">
      <w:pPr>
        <w:ind w:left="3600" w:hanging="3600"/>
        <w:rPr>
          <w:rFonts w:eastAsia="Times New Roman" w:cs="Times New Roman"/>
          <w:lang w:val="en-US" w:eastAsia="fr-FR"/>
        </w:rPr>
      </w:pPr>
    </w:p>
    <w:p w:rsidR="00260798" w:rsidRPr="00260798" w:rsidRDefault="00260798" w:rsidP="00260798">
      <w:pPr>
        <w:ind w:left="3600" w:hanging="3600"/>
        <w:rPr>
          <w:rFonts w:eastAsia="Times New Roman" w:cs="Times New Roman"/>
          <w:lang w:val="en-US" w:eastAsia="fr-FR"/>
        </w:rPr>
      </w:pPr>
      <w:r w:rsidRPr="00260798">
        <w:rPr>
          <w:rFonts w:eastAsia="Times New Roman" w:cs="Times New Roman"/>
          <w:lang w:val="en-US" w:eastAsia="fr-FR"/>
        </w:rPr>
        <w:t>#</w:t>
      </w:r>
      <w:r w:rsidRPr="00260798">
        <w:rPr>
          <w:rFonts w:eastAsia="Times New Roman" w:cs="Times New Roman"/>
          <w:b/>
          <w:lang w:val="en-US" w:eastAsia="fr-FR"/>
        </w:rPr>
        <w:t>debug crypto isakmp</w:t>
      </w:r>
      <w:r w:rsidRPr="00260798">
        <w:rPr>
          <w:rFonts w:eastAsia="Times New Roman" w:cs="Times New Roman"/>
          <w:lang w:val="en-US" w:eastAsia="fr-FR"/>
        </w:rPr>
        <w:tab/>
      </w:r>
      <w:r w:rsidR="00E1328B">
        <w:rPr>
          <w:rFonts w:eastAsia="Times New Roman" w:cs="Times New Roman"/>
          <w:lang w:val="en-US" w:eastAsia="fr-FR"/>
        </w:rPr>
        <w:t>Displays messages about ISAKMP events.</w:t>
      </w:r>
    </w:p>
    <w:p w:rsidR="00260798" w:rsidRPr="00260798" w:rsidRDefault="00260798" w:rsidP="00260798">
      <w:pPr>
        <w:ind w:left="3600" w:hanging="3600"/>
        <w:rPr>
          <w:rFonts w:eastAsia="Times New Roman" w:cs="Times New Roman"/>
          <w:lang w:val="en-US" w:eastAsia="fr-FR"/>
        </w:rPr>
      </w:pPr>
    </w:p>
    <w:p w:rsidR="00260798" w:rsidRDefault="00260798" w:rsidP="00260798">
      <w:pPr>
        <w:ind w:left="3600" w:hanging="3600"/>
        <w:rPr>
          <w:rFonts w:eastAsia="Times New Roman" w:cs="Times New Roman"/>
          <w:lang w:val="en-US" w:eastAsia="fr-FR"/>
        </w:rPr>
      </w:pPr>
      <w:r w:rsidRPr="00260798">
        <w:rPr>
          <w:rFonts w:eastAsia="Times New Roman" w:cs="Times New Roman"/>
          <w:lang w:val="en-US" w:eastAsia="fr-FR"/>
        </w:rPr>
        <w:t>#</w:t>
      </w:r>
      <w:r w:rsidRPr="00260798">
        <w:rPr>
          <w:rFonts w:eastAsia="Times New Roman" w:cs="Times New Roman"/>
          <w:b/>
          <w:lang w:val="en-US" w:eastAsia="fr-FR"/>
        </w:rPr>
        <w:t>debug crypto ipsec</w:t>
      </w:r>
      <w:r w:rsidRPr="00260798">
        <w:rPr>
          <w:rFonts w:eastAsia="Times New Roman" w:cs="Times New Roman"/>
          <w:b/>
          <w:lang w:val="en-US" w:eastAsia="fr-FR"/>
        </w:rPr>
        <w:tab/>
      </w:r>
      <w:r w:rsidRPr="00260798">
        <w:rPr>
          <w:rFonts w:eastAsia="Times New Roman" w:cs="Times New Roman"/>
          <w:lang w:val="en-US" w:eastAsia="fr-FR"/>
        </w:rPr>
        <w:t>Shows the source and destination of IPsec tunnel endpoints</w:t>
      </w:r>
      <w:r w:rsidR="00E1328B">
        <w:rPr>
          <w:rFonts w:eastAsia="Times New Roman" w:cs="Times New Roman"/>
          <w:lang w:val="en-US" w:eastAsia="fr-FR"/>
        </w:rPr>
        <w:t>.</w:t>
      </w:r>
    </w:p>
    <w:p w:rsidR="00A06F98" w:rsidRDefault="00A06F98" w:rsidP="00260798">
      <w:pPr>
        <w:ind w:left="3600" w:hanging="3600"/>
        <w:rPr>
          <w:rFonts w:eastAsia="Times New Roman" w:cs="Times New Roman"/>
          <w:lang w:val="en-US" w:eastAsia="fr-FR"/>
        </w:rPr>
      </w:pPr>
    </w:p>
    <w:p w:rsidR="00A06F98" w:rsidRPr="00A06F98" w:rsidRDefault="00A06F98" w:rsidP="00260798">
      <w:pPr>
        <w:ind w:left="3600" w:hanging="3600"/>
        <w:rPr>
          <w:rFonts w:eastAsia="Times New Roman" w:cs="Times New Roman"/>
          <w:u w:val="single"/>
          <w:lang w:val="en-US" w:eastAsia="fr-FR"/>
        </w:rPr>
      </w:pPr>
      <w:r w:rsidRPr="00A06F98">
        <w:rPr>
          <w:rFonts w:eastAsia="Times New Roman" w:cs="Times New Roman"/>
          <w:u w:val="single"/>
          <w:lang w:val="en-US" w:eastAsia="fr-FR"/>
        </w:rPr>
        <w:t>NAT</w:t>
      </w:r>
    </w:p>
    <w:p w:rsidR="00A06F98" w:rsidRPr="00260798" w:rsidRDefault="00A06F98" w:rsidP="00260798">
      <w:pPr>
        <w:ind w:left="3600" w:hanging="3600"/>
        <w:rPr>
          <w:rFonts w:eastAsia="Times New Roman" w:cs="Times New Roman"/>
          <w:lang w:val="en-US" w:eastAsia="fr-FR"/>
        </w:rPr>
      </w:pPr>
      <w:r>
        <w:rPr>
          <w:rFonts w:eastAsia="Times New Roman" w:cs="Times New Roman"/>
          <w:lang w:val="en-US" w:eastAsia="fr-FR"/>
        </w:rPr>
        <w:t>#</w:t>
      </w:r>
      <w:r w:rsidRPr="00A06F98">
        <w:rPr>
          <w:rFonts w:eastAsia="Times New Roman" w:cs="Times New Roman"/>
          <w:b/>
          <w:lang w:val="en-US" w:eastAsia="fr-FR"/>
        </w:rPr>
        <w:t>debug ip nat</w:t>
      </w:r>
      <w:r>
        <w:rPr>
          <w:rFonts w:eastAsia="Times New Roman" w:cs="Times New Roman"/>
          <w:lang w:val="en-US" w:eastAsia="fr-FR"/>
        </w:rPr>
        <w:tab/>
        <w:t>Can be very useful to discover which traffic is natted and which is not …</w:t>
      </w:r>
    </w:p>
    <w:sectPr w:rsidR="00A06F98" w:rsidRPr="00260798" w:rsidSect="007945AA">
      <w:headerReference w:type="default" r:id="rId263"/>
      <w:footerReference w:type="default" r:id="rId264"/>
      <w:headerReference w:type="first" r:id="rId265"/>
      <w:pgSz w:w="11906" w:h="16838"/>
      <w:pgMar w:top="426" w:right="424" w:bottom="426" w:left="426"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94F" w:rsidRDefault="0087394F" w:rsidP="00005717">
      <w:pPr>
        <w:spacing w:line="240" w:lineRule="auto"/>
      </w:pPr>
      <w:r>
        <w:separator/>
      </w:r>
    </w:p>
  </w:endnote>
  <w:endnote w:type="continuationSeparator" w:id="0">
    <w:p w:rsidR="0087394F" w:rsidRDefault="0087394F" w:rsidP="000057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OpenSymbol">
    <w:altName w:val="Courier New"/>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urier Std">
    <w:altName w:val="Courier New"/>
    <w:panose1 w:val="00000000000000000000"/>
    <w:charset w:val="00"/>
    <w:family w:val="modern"/>
    <w:notTrueType/>
    <w:pitch w:val="default"/>
    <w:sig w:usb0="00000003" w:usb1="00000000" w:usb2="00000000" w:usb3="00000000" w:csb0="00000001" w:csb1="00000000"/>
  </w:font>
  <w:font w:name="Univers-CondensedBoldObliqu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6F7" w:rsidRPr="00060BED" w:rsidRDefault="000946F7" w:rsidP="00060BED">
    <w:pPr>
      <w:pStyle w:val="Footer"/>
      <w:jc w:val="center"/>
      <w:rPr>
        <w:b/>
        <w:bCs/>
        <w:color w:val="FFFFFF"/>
        <w:sz w:val="26"/>
        <w:szCs w:val="26"/>
      </w:rPr>
    </w:pPr>
    <w:r w:rsidRPr="00D85008">
      <w:rPr>
        <w:rFonts w:ascii="Arial Black" w:hAnsi="Arial Black"/>
        <w:b/>
        <w:color w:val="365F91"/>
        <w:highlight w:val="lightGray"/>
      </w:rPr>
      <w:t xml:space="preserve">Jean-Christophe Manciot </w:t>
    </w:r>
    <w:r w:rsidRPr="00D85008">
      <w:rPr>
        <w:rFonts w:ascii="Arial Black" w:hAnsi="Arial Black"/>
        <w:b/>
        <w:color w:val="365F91"/>
        <w:highlight w:val="lightGray"/>
      </w:rPr>
      <w:sym w:font="Symbol" w:char="F07E"/>
    </w:r>
    <w:r w:rsidRPr="00D85008">
      <w:rPr>
        <w:rFonts w:ascii="Arial Black" w:hAnsi="Arial Black"/>
        <w:b/>
        <w:color w:val="365F91"/>
        <w:highlight w:val="lightGray"/>
      </w:rPr>
      <w:t xml:space="preserve"> Page </w:t>
    </w:r>
    <w:r w:rsidRPr="00D85008">
      <w:rPr>
        <w:color w:val="365F91"/>
        <w:sz w:val="26"/>
        <w:szCs w:val="26"/>
        <w:highlight w:val="lightGray"/>
      </w:rPr>
      <w:fldChar w:fldCharType="begin"/>
    </w:r>
    <w:r w:rsidRPr="00D85008">
      <w:rPr>
        <w:color w:val="365F91"/>
        <w:sz w:val="26"/>
        <w:szCs w:val="26"/>
        <w:highlight w:val="lightGray"/>
      </w:rPr>
      <w:instrText>PAGE    \* MERGEFORMAT</w:instrText>
    </w:r>
    <w:r w:rsidRPr="00D85008">
      <w:rPr>
        <w:color w:val="365F91"/>
        <w:sz w:val="26"/>
        <w:szCs w:val="26"/>
        <w:highlight w:val="lightGray"/>
      </w:rPr>
      <w:fldChar w:fldCharType="separate"/>
    </w:r>
    <w:r w:rsidR="00B254E6" w:rsidRPr="00B254E6">
      <w:rPr>
        <w:b/>
        <w:bCs/>
        <w:noProof/>
        <w:color w:val="365F91"/>
        <w:sz w:val="26"/>
        <w:szCs w:val="26"/>
        <w:highlight w:val="lightGray"/>
      </w:rPr>
      <w:t>1</w:t>
    </w:r>
    <w:r w:rsidRPr="00D85008">
      <w:rPr>
        <w:color w:val="365F91"/>
        <w:sz w:val="26"/>
        <w:szCs w:val="26"/>
        <w:highlight w:val="lightGray"/>
      </w:rPr>
      <w:fldChar w:fldCharType="end"/>
    </w:r>
    <w:r>
      <w:rPr>
        <w:color w:val="365F91"/>
        <w:sz w:val="26"/>
        <w:szCs w:val="2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94F" w:rsidRDefault="0087394F" w:rsidP="00005717">
      <w:pPr>
        <w:spacing w:line="240" w:lineRule="auto"/>
      </w:pPr>
      <w:r>
        <w:separator/>
      </w:r>
    </w:p>
  </w:footnote>
  <w:footnote w:type="continuationSeparator" w:id="0">
    <w:p w:rsidR="0087394F" w:rsidRDefault="0087394F" w:rsidP="0000571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6F7" w:rsidRPr="00BD1331" w:rsidRDefault="000946F7" w:rsidP="00DE3FA0">
    <w:pPr>
      <w:pStyle w:val="Header"/>
      <w:jc w:val="center"/>
      <w:rPr>
        <w:rFonts w:ascii="Arial Black" w:hAnsi="Arial Black"/>
        <w:b/>
        <w:color w:val="365F91"/>
      </w:rPr>
    </w:pPr>
    <w:r w:rsidRPr="00D85008">
      <w:rPr>
        <w:rFonts w:ascii="Arial Black" w:hAnsi="Arial Black"/>
        <w:b/>
        <w:color w:val="365F91"/>
        <w:highlight w:val="lightGray"/>
      </w:rPr>
      <w:t xml:space="preserve">CCNP ROUTE Summary </w:t>
    </w:r>
    <w:r w:rsidRPr="00D85008">
      <w:rPr>
        <w:rFonts w:ascii="Arial Black" w:hAnsi="Arial Black"/>
        <w:b/>
        <w:color w:val="365F91"/>
        <w:highlight w:val="lightGray"/>
      </w:rPr>
      <w:sym w:font="Symbol" w:char="F07E"/>
    </w:r>
    <w:r w:rsidRPr="00D85008">
      <w:rPr>
        <w:rFonts w:ascii="Arial Black" w:hAnsi="Arial Black"/>
        <w:b/>
        <w:color w:val="365F91"/>
        <w:highlight w:val="lightGray"/>
      </w:rPr>
      <w:t xml:space="preserve"> </w:t>
    </w:r>
    <w:r>
      <w:rPr>
        <w:rFonts w:ascii="Arial Black" w:hAnsi="Arial Black"/>
        <w:b/>
        <w:color w:val="365F91"/>
        <w:highlight w:val="lightGray"/>
      </w:rPr>
      <w:fldChar w:fldCharType="begin"/>
    </w:r>
    <w:r>
      <w:rPr>
        <w:rFonts w:ascii="Arial Black" w:hAnsi="Arial Black"/>
        <w:b/>
        <w:color w:val="365F91"/>
        <w:highlight w:val="lightGray"/>
        <w:lang w:val="en-US"/>
      </w:rPr>
      <w:instrText xml:space="preserve"> DATE \@ "MMMM d, yyyy" </w:instrText>
    </w:r>
    <w:r>
      <w:rPr>
        <w:rFonts w:ascii="Arial Black" w:hAnsi="Arial Black"/>
        <w:b/>
        <w:color w:val="365F91"/>
        <w:highlight w:val="lightGray"/>
      </w:rPr>
      <w:fldChar w:fldCharType="separate"/>
    </w:r>
    <w:r w:rsidR="00B254E6">
      <w:rPr>
        <w:rFonts w:ascii="Arial Black" w:hAnsi="Arial Black"/>
        <w:b/>
        <w:noProof/>
        <w:color w:val="365F91"/>
        <w:highlight w:val="lightGray"/>
        <w:lang w:val="en-US"/>
      </w:rPr>
      <w:t>September 15, 2015</w:t>
    </w:r>
    <w:r>
      <w:rPr>
        <w:rFonts w:ascii="Arial Black" w:hAnsi="Arial Black"/>
        <w:b/>
        <w:color w:val="365F91"/>
        <w:highlight w:val="lightGray"/>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6F7" w:rsidRDefault="000946F7">
    <w:pPr>
      <w:pStyle w:val="Header"/>
    </w:pPr>
    <w:r>
      <w:rPr>
        <w:noProof/>
        <w:lang w:val="en-US"/>
      </w:rPr>
      <mc:AlternateContent>
        <mc:Choice Requires="wps">
          <w:drawing>
            <wp:anchor distT="0" distB="0" distL="118745" distR="118745" simplePos="0" relativeHeight="251661312"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27" name="Rectangle 2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0946F7" w:rsidRDefault="000946F7">
                              <w:pPr>
                                <w:pStyle w:val="Header"/>
                                <w:jc w:val="center"/>
                                <w:rPr>
                                  <w:caps/>
                                  <w:color w:val="FFFFFF" w:themeColor="background1"/>
                                </w:rPr>
                              </w:pPr>
                              <w:r>
                                <w:rPr>
                                  <w:caps/>
                                  <w:color w:val="FFFFFF" w:themeColor="background1"/>
                                  <w:lang w:val="en-US"/>
                                </w:rPr>
                                <w:t>CCNP ROUTE Summary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27" o:spid="_x0000_s1245" style="position:absolute;margin-left:0;margin-top:0;width:468.5pt;height:21.3pt;z-index:-2516551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0946F7" w:rsidRDefault="000946F7">
                        <w:pPr>
                          <w:pStyle w:val="En-tte"/>
                          <w:jc w:val="center"/>
                          <w:rPr>
                            <w:caps/>
                            <w:color w:val="FFFFFF" w:themeColor="background1"/>
                          </w:rPr>
                        </w:pPr>
                        <w:r>
                          <w:rPr>
                            <w:caps/>
                            <w:color w:val="FFFFFF" w:themeColor="background1"/>
                            <w:lang w:val="en-US"/>
                          </w:rPr>
                          <w:t>CCNP ROUTE Summary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55F9E"/>
    <w:multiLevelType w:val="hybridMultilevel"/>
    <w:tmpl w:val="0C44E0D0"/>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0CE1912"/>
    <w:multiLevelType w:val="hybridMultilevel"/>
    <w:tmpl w:val="BEFE9C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1668A"/>
    <w:multiLevelType w:val="hybridMultilevel"/>
    <w:tmpl w:val="0DCCAC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F71F84"/>
    <w:multiLevelType w:val="hybridMultilevel"/>
    <w:tmpl w:val="66C8A4BC"/>
    <w:lvl w:ilvl="0" w:tplc="040C0001">
      <w:start w:val="1"/>
      <w:numFmt w:val="bullet"/>
      <w:lvlText w:val=""/>
      <w:lvlJc w:val="left"/>
      <w:pPr>
        <w:ind w:left="1080" w:hanging="360"/>
      </w:pPr>
      <w:rPr>
        <w:rFonts w:ascii="Symbol" w:hAnsi="Symbol" w:hint="default"/>
      </w:rPr>
    </w:lvl>
    <w:lvl w:ilvl="1" w:tplc="034CBDBA">
      <w:numFmt w:val="bullet"/>
      <w:lvlText w:val="•"/>
      <w:lvlJc w:val="left"/>
      <w:pPr>
        <w:ind w:left="1800" w:hanging="360"/>
      </w:pPr>
      <w:rPr>
        <w:rFonts w:ascii="Times New Roman" w:eastAsia="Times New Roman" w:hAnsi="Times New Roman"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2440D06"/>
    <w:multiLevelType w:val="hybridMultilevel"/>
    <w:tmpl w:val="869C7E7C"/>
    <w:lvl w:ilvl="0" w:tplc="B40483BC">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02801015"/>
    <w:multiLevelType w:val="hybridMultilevel"/>
    <w:tmpl w:val="5EE6327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4510D9"/>
    <w:multiLevelType w:val="hybridMultilevel"/>
    <w:tmpl w:val="F00CAF4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3452FA3"/>
    <w:multiLevelType w:val="hybridMultilevel"/>
    <w:tmpl w:val="B54A66D8"/>
    <w:lvl w:ilvl="0" w:tplc="B40483BC">
      <w:start w:val="1"/>
      <w:numFmt w:val="bullet"/>
      <w:lvlText w:val=""/>
      <w:lvlJc w:val="left"/>
      <w:pPr>
        <w:ind w:left="1440" w:hanging="360"/>
      </w:pPr>
      <w:rPr>
        <w:rFonts w:ascii="Symbol" w:hAnsi="Symbol" w:hint="default"/>
      </w:rPr>
    </w:lvl>
    <w:lvl w:ilvl="1" w:tplc="040C0011">
      <w:start w:val="1"/>
      <w:numFmt w:val="decimal"/>
      <w:lvlText w:val="%2)"/>
      <w:lvlJc w:val="left"/>
      <w:pPr>
        <w:ind w:left="2160" w:hanging="360"/>
      </w:pPr>
      <w:rPr>
        <w:rFonts w:hint="default"/>
      </w:rPr>
    </w:lvl>
    <w:lvl w:ilvl="2" w:tplc="040C0017">
      <w:start w:val="1"/>
      <w:numFmt w:val="lowerLetter"/>
      <w:lvlText w:val="%3)"/>
      <w:lvlJc w:val="left"/>
      <w:pPr>
        <w:ind w:left="2880" w:hanging="360"/>
      </w:pPr>
      <w:rPr>
        <w:rFont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03737A8A"/>
    <w:multiLevelType w:val="hybridMultilevel"/>
    <w:tmpl w:val="8530F7E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3AC0158"/>
    <w:multiLevelType w:val="hybridMultilevel"/>
    <w:tmpl w:val="7C5671D2"/>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417077"/>
    <w:multiLevelType w:val="hybridMultilevel"/>
    <w:tmpl w:val="D39C9F9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4751AD"/>
    <w:multiLevelType w:val="multilevel"/>
    <w:tmpl w:val="52A01E9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4C34D9E"/>
    <w:multiLevelType w:val="hybridMultilevel"/>
    <w:tmpl w:val="C83AE504"/>
    <w:lvl w:ilvl="0" w:tplc="040C0003">
      <w:start w:val="1"/>
      <w:numFmt w:val="bullet"/>
      <w:lvlText w:val="o"/>
      <w:lvlJc w:val="left"/>
      <w:pPr>
        <w:ind w:left="960" w:hanging="360"/>
      </w:pPr>
      <w:rPr>
        <w:rFonts w:ascii="Courier New" w:hAnsi="Courier New"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3">
    <w:nsid w:val="053C7798"/>
    <w:multiLevelType w:val="hybridMultilevel"/>
    <w:tmpl w:val="AE0CAA86"/>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14">
    <w:nsid w:val="05676900"/>
    <w:multiLevelType w:val="hybridMultilevel"/>
    <w:tmpl w:val="D346BBE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5AE1E00"/>
    <w:multiLevelType w:val="hybridMultilevel"/>
    <w:tmpl w:val="5A3E5FF6"/>
    <w:lvl w:ilvl="0" w:tplc="040C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0B">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612030E"/>
    <w:multiLevelType w:val="hybridMultilevel"/>
    <w:tmpl w:val="DA405B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63F55D0"/>
    <w:multiLevelType w:val="hybridMultilevel"/>
    <w:tmpl w:val="8CECB4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64A7352"/>
    <w:multiLevelType w:val="hybridMultilevel"/>
    <w:tmpl w:val="BB0C3F2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06755E83"/>
    <w:multiLevelType w:val="hybridMultilevel"/>
    <w:tmpl w:val="FE187B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6D12EB0"/>
    <w:multiLevelType w:val="hybridMultilevel"/>
    <w:tmpl w:val="C7FE1372"/>
    <w:lvl w:ilvl="0" w:tplc="040C0001">
      <w:start w:val="1"/>
      <w:numFmt w:val="bullet"/>
      <w:lvlText w:val=""/>
      <w:lvlJc w:val="left"/>
      <w:pPr>
        <w:ind w:left="2520" w:hanging="360"/>
      </w:pPr>
      <w:rPr>
        <w:rFonts w:ascii="Symbol" w:hAnsi="Symbol" w:hint="default"/>
      </w:rPr>
    </w:lvl>
    <w:lvl w:ilvl="1" w:tplc="040C0003" w:tentative="1">
      <w:start w:val="1"/>
      <w:numFmt w:val="bullet"/>
      <w:lvlText w:val="o"/>
      <w:lvlJc w:val="left"/>
      <w:pPr>
        <w:ind w:left="3240" w:hanging="360"/>
      </w:pPr>
      <w:rPr>
        <w:rFonts w:ascii="Courier New" w:hAnsi="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1">
    <w:nsid w:val="06DF4508"/>
    <w:multiLevelType w:val="hybridMultilevel"/>
    <w:tmpl w:val="F61640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073403C9"/>
    <w:multiLevelType w:val="hybridMultilevel"/>
    <w:tmpl w:val="D2F20C0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076443F4"/>
    <w:multiLevelType w:val="hybridMultilevel"/>
    <w:tmpl w:val="5E9C209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07A15E40"/>
    <w:multiLevelType w:val="hybridMultilevel"/>
    <w:tmpl w:val="024A0F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88910E0"/>
    <w:multiLevelType w:val="hybridMultilevel"/>
    <w:tmpl w:val="5E4297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08E737B7"/>
    <w:multiLevelType w:val="hybridMultilevel"/>
    <w:tmpl w:val="3716C18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9290EBE"/>
    <w:multiLevelType w:val="hybridMultilevel"/>
    <w:tmpl w:val="71E00FC4"/>
    <w:lvl w:ilvl="0" w:tplc="040C0001">
      <w:start w:val="1"/>
      <w:numFmt w:val="bullet"/>
      <w:lvlText w:val=""/>
      <w:lvlJc w:val="left"/>
      <w:pPr>
        <w:ind w:left="4680" w:hanging="360"/>
      </w:pPr>
      <w:rPr>
        <w:rFonts w:ascii="Symbol" w:hAnsi="Symbol" w:hint="default"/>
      </w:rPr>
    </w:lvl>
    <w:lvl w:ilvl="1" w:tplc="040C0003">
      <w:start w:val="1"/>
      <w:numFmt w:val="bullet"/>
      <w:lvlText w:val="o"/>
      <w:lvlJc w:val="left"/>
      <w:pPr>
        <w:ind w:left="5400" w:hanging="360"/>
      </w:pPr>
      <w:rPr>
        <w:rFonts w:ascii="Courier New" w:hAnsi="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28">
    <w:nsid w:val="093D1C02"/>
    <w:multiLevelType w:val="hybridMultilevel"/>
    <w:tmpl w:val="5B02B3B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097D2B53"/>
    <w:multiLevelType w:val="multilevel"/>
    <w:tmpl w:val="ABA20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09A240EF"/>
    <w:multiLevelType w:val="hybridMultilevel"/>
    <w:tmpl w:val="BEDCA7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09DC6BF6"/>
    <w:multiLevelType w:val="hybridMultilevel"/>
    <w:tmpl w:val="2160D89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0A3534E1"/>
    <w:multiLevelType w:val="hybridMultilevel"/>
    <w:tmpl w:val="A3626D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A407728"/>
    <w:multiLevelType w:val="multilevel"/>
    <w:tmpl w:val="17C2B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0ACE2A48"/>
    <w:multiLevelType w:val="hybridMultilevel"/>
    <w:tmpl w:val="B1ACB02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0AF80BEE"/>
    <w:multiLevelType w:val="hybridMultilevel"/>
    <w:tmpl w:val="690E93E2"/>
    <w:lvl w:ilvl="0" w:tplc="0E0A0E0E">
      <w:numFmt w:val="bullet"/>
      <w:lvlText w:val=""/>
      <w:lvlJc w:val="left"/>
      <w:pPr>
        <w:ind w:left="720" w:hanging="360"/>
      </w:pPr>
      <w:rPr>
        <w:rFonts w:ascii="Wingdings" w:eastAsia="Times New Roman" w:hAnsi="Wingdings"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0BAA2CCA"/>
    <w:multiLevelType w:val="hybridMultilevel"/>
    <w:tmpl w:val="E1504D3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0C62300D"/>
    <w:multiLevelType w:val="hybridMultilevel"/>
    <w:tmpl w:val="7C9C10B0"/>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8">
    <w:nsid w:val="0CC9204C"/>
    <w:multiLevelType w:val="hybridMultilevel"/>
    <w:tmpl w:val="1DBC1C02"/>
    <w:lvl w:ilvl="0" w:tplc="040C0001">
      <w:start w:val="1"/>
      <w:numFmt w:val="bullet"/>
      <w:lvlText w:val=""/>
      <w:lvlJc w:val="left"/>
      <w:pPr>
        <w:ind w:left="1440" w:hanging="360"/>
      </w:pPr>
      <w:rPr>
        <w:rFonts w:ascii="Symbol" w:hAnsi="Symbol" w:hint="default"/>
      </w:rPr>
    </w:lvl>
    <w:lvl w:ilvl="1" w:tplc="034CBDBA">
      <w:numFmt w:val="bullet"/>
      <w:lvlText w:val="•"/>
      <w:lvlJc w:val="left"/>
      <w:pPr>
        <w:ind w:left="2160" w:hanging="360"/>
      </w:pPr>
      <w:rPr>
        <w:rFonts w:ascii="Times New Roman" w:eastAsia="Times New Roman" w:hAnsi="Times New Roman" w:hint="default"/>
      </w:rPr>
    </w:lvl>
    <w:lvl w:ilvl="2" w:tplc="040C0005">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nsid w:val="0DAB123D"/>
    <w:multiLevelType w:val="hybridMultilevel"/>
    <w:tmpl w:val="AF3E71DE"/>
    <w:lvl w:ilvl="0" w:tplc="040C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0E5F11FC"/>
    <w:multiLevelType w:val="hybridMultilevel"/>
    <w:tmpl w:val="6D5CBE6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0E6B453C"/>
    <w:multiLevelType w:val="hybridMultilevel"/>
    <w:tmpl w:val="7F02F4EA"/>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10CC208A"/>
    <w:multiLevelType w:val="hybridMultilevel"/>
    <w:tmpl w:val="D61A5ED8"/>
    <w:lvl w:ilvl="0" w:tplc="040C000B">
      <w:start w:val="1"/>
      <w:numFmt w:val="bullet"/>
      <w:lvlText w:val=""/>
      <w:lvlJc w:val="left"/>
      <w:pPr>
        <w:ind w:left="2160" w:hanging="360"/>
      </w:pPr>
      <w:rPr>
        <w:rFonts w:ascii="Wingdings" w:hAnsi="Wingdings" w:hint="default"/>
      </w:rPr>
    </w:lvl>
    <w:lvl w:ilvl="1" w:tplc="034CBDBA">
      <w:numFmt w:val="bullet"/>
      <w:lvlText w:val="•"/>
      <w:lvlJc w:val="left"/>
      <w:pPr>
        <w:ind w:left="2880" w:hanging="360"/>
      </w:pPr>
      <w:rPr>
        <w:rFonts w:ascii="Times New Roman" w:eastAsia="Times New Roman" w:hAnsi="Times New Roman"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43">
    <w:nsid w:val="10DC747D"/>
    <w:multiLevelType w:val="hybridMultilevel"/>
    <w:tmpl w:val="559CAD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0FF30D7"/>
    <w:multiLevelType w:val="hybridMultilevel"/>
    <w:tmpl w:val="CDDE79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1343DBF"/>
    <w:multiLevelType w:val="multilevel"/>
    <w:tmpl w:val="D9729716"/>
    <w:lvl w:ilvl="0">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ascii="Arial Black" w:hAnsi="Arial Black"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abstractNum w:abstractNumId="46">
    <w:nsid w:val="117567CB"/>
    <w:multiLevelType w:val="hybridMultilevel"/>
    <w:tmpl w:val="498612D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11866431"/>
    <w:multiLevelType w:val="hybridMultilevel"/>
    <w:tmpl w:val="0DC0CE4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11F22571"/>
    <w:multiLevelType w:val="hybridMultilevel"/>
    <w:tmpl w:val="3878E444"/>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12434F7B"/>
    <w:multiLevelType w:val="hybridMultilevel"/>
    <w:tmpl w:val="290AE71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12C42B86"/>
    <w:multiLevelType w:val="hybridMultilevel"/>
    <w:tmpl w:val="ED6E21FA"/>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51">
    <w:nsid w:val="12DA7C06"/>
    <w:multiLevelType w:val="hybridMultilevel"/>
    <w:tmpl w:val="7B1ED3E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12FC087C"/>
    <w:multiLevelType w:val="multilevel"/>
    <w:tmpl w:val="50203F5A"/>
    <w:lvl w:ilvl="0">
      <w:start w:val="1"/>
      <w:numFmt w:val="bullet"/>
      <w:lvlText w:val="o"/>
      <w:lvlJc w:val="left"/>
      <w:pPr>
        <w:tabs>
          <w:tab w:val="num" w:pos="732"/>
        </w:tabs>
        <w:ind w:left="732" w:hanging="360"/>
      </w:pPr>
      <w:rPr>
        <w:rFonts w:ascii="Courier New" w:hAnsi="Courier New" w:cs="Courier New" w:hint="default"/>
        <w:sz w:val="20"/>
      </w:rPr>
    </w:lvl>
    <w:lvl w:ilvl="1" w:tentative="1">
      <w:start w:val="1"/>
      <w:numFmt w:val="bullet"/>
      <w:lvlText w:val=""/>
      <w:lvlJc w:val="left"/>
      <w:pPr>
        <w:tabs>
          <w:tab w:val="num" w:pos="1452"/>
        </w:tabs>
        <w:ind w:left="1452" w:hanging="360"/>
      </w:pPr>
      <w:rPr>
        <w:rFonts w:ascii="Wingdings" w:hAnsi="Wingdings" w:hint="default"/>
        <w:sz w:val="20"/>
      </w:rPr>
    </w:lvl>
    <w:lvl w:ilvl="2" w:tentative="1">
      <w:start w:val="1"/>
      <w:numFmt w:val="bullet"/>
      <w:lvlText w:val=""/>
      <w:lvlJc w:val="left"/>
      <w:pPr>
        <w:tabs>
          <w:tab w:val="num" w:pos="2172"/>
        </w:tabs>
        <w:ind w:left="2172" w:hanging="360"/>
      </w:pPr>
      <w:rPr>
        <w:rFonts w:ascii="Wingdings" w:hAnsi="Wingdings" w:hint="default"/>
        <w:sz w:val="20"/>
      </w:rPr>
    </w:lvl>
    <w:lvl w:ilvl="3" w:tentative="1">
      <w:start w:val="1"/>
      <w:numFmt w:val="bullet"/>
      <w:lvlText w:val=""/>
      <w:lvlJc w:val="left"/>
      <w:pPr>
        <w:tabs>
          <w:tab w:val="num" w:pos="2892"/>
        </w:tabs>
        <w:ind w:left="2892" w:hanging="360"/>
      </w:pPr>
      <w:rPr>
        <w:rFonts w:ascii="Wingdings" w:hAnsi="Wingdings" w:hint="default"/>
        <w:sz w:val="20"/>
      </w:rPr>
    </w:lvl>
    <w:lvl w:ilvl="4" w:tentative="1">
      <w:start w:val="1"/>
      <w:numFmt w:val="bullet"/>
      <w:lvlText w:val=""/>
      <w:lvlJc w:val="left"/>
      <w:pPr>
        <w:tabs>
          <w:tab w:val="num" w:pos="3612"/>
        </w:tabs>
        <w:ind w:left="3612" w:hanging="360"/>
      </w:pPr>
      <w:rPr>
        <w:rFonts w:ascii="Wingdings" w:hAnsi="Wingdings" w:hint="default"/>
        <w:sz w:val="20"/>
      </w:rPr>
    </w:lvl>
    <w:lvl w:ilvl="5" w:tentative="1">
      <w:start w:val="1"/>
      <w:numFmt w:val="bullet"/>
      <w:lvlText w:val=""/>
      <w:lvlJc w:val="left"/>
      <w:pPr>
        <w:tabs>
          <w:tab w:val="num" w:pos="4332"/>
        </w:tabs>
        <w:ind w:left="4332" w:hanging="360"/>
      </w:pPr>
      <w:rPr>
        <w:rFonts w:ascii="Wingdings" w:hAnsi="Wingdings" w:hint="default"/>
        <w:sz w:val="20"/>
      </w:rPr>
    </w:lvl>
    <w:lvl w:ilvl="6" w:tentative="1">
      <w:start w:val="1"/>
      <w:numFmt w:val="bullet"/>
      <w:lvlText w:val=""/>
      <w:lvlJc w:val="left"/>
      <w:pPr>
        <w:tabs>
          <w:tab w:val="num" w:pos="5052"/>
        </w:tabs>
        <w:ind w:left="5052" w:hanging="360"/>
      </w:pPr>
      <w:rPr>
        <w:rFonts w:ascii="Wingdings" w:hAnsi="Wingdings" w:hint="default"/>
        <w:sz w:val="20"/>
      </w:rPr>
    </w:lvl>
    <w:lvl w:ilvl="7" w:tentative="1">
      <w:start w:val="1"/>
      <w:numFmt w:val="bullet"/>
      <w:lvlText w:val=""/>
      <w:lvlJc w:val="left"/>
      <w:pPr>
        <w:tabs>
          <w:tab w:val="num" w:pos="5772"/>
        </w:tabs>
        <w:ind w:left="5772" w:hanging="360"/>
      </w:pPr>
      <w:rPr>
        <w:rFonts w:ascii="Wingdings" w:hAnsi="Wingdings" w:hint="default"/>
        <w:sz w:val="20"/>
      </w:rPr>
    </w:lvl>
    <w:lvl w:ilvl="8" w:tentative="1">
      <w:start w:val="1"/>
      <w:numFmt w:val="bullet"/>
      <w:lvlText w:val=""/>
      <w:lvlJc w:val="left"/>
      <w:pPr>
        <w:tabs>
          <w:tab w:val="num" w:pos="6492"/>
        </w:tabs>
        <w:ind w:left="6492" w:hanging="360"/>
      </w:pPr>
      <w:rPr>
        <w:rFonts w:ascii="Wingdings" w:hAnsi="Wingdings" w:hint="default"/>
        <w:sz w:val="20"/>
      </w:rPr>
    </w:lvl>
  </w:abstractNum>
  <w:abstractNum w:abstractNumId="53">
    <w:nsid w:val="13C04E29"/>
    <w:multiLevelType w:val="hybridMultilevel"/>
    <w:tmpl w:val="9CC820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5953006"/>
    <w:multiLevelType w:val="hybridMultilevel"/>
    <w:tmpl w:val="2DB4A3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5C31FA9"/>
    <w:multiLevelType w:val="hybridMultilevel"/>
    <w:tmpl w:val="A82073CA"/>
    <w:lvl w:ilvl="0" w:tplc="040C0001">
      <w:start w:val="1"/>
      <w:numFmt w:val="bullet"/>
      <w:lvlText w:val=""/>
      <w:lvlJc w:val="left"/>
      <w:pPr>
        <w:ind w:left="4680" w:hanging="360"/>
      </w:pPr>
      <w:rPr>
        <w:rFonts w:ascii="Symbol" w:hAnsi="Symbol" w:hint="default"/>
      </w:rPr>
    </w:lvl>
    <w:lvl w:ilvl="1" w:tplc="040C0003" w:tentative="1">
      <w:start w:val="1"/>
      <w:numFmt w:val="bullet"/>
      <w:lvlText w:val="o"/>
      <w:lvlJc w:val="left"/>
      <w:pPr>
        <w:ind w:left="5400" w:hanging="360"/>
      </w:pPr>
      <w:rPr>
        <w:rFonts w:ascii="Courier New" w:hAnsi="Courier New" w:cs="Courier New" w:hint="default"/>
      </w:rPr>
    </w:lvl>
    <w:lvl w:ilvl="2" w:tplc="040C0005" w:tentative="1">
      <w:start w:val="1"/>
      <w:numFmt w:val="bullet"/>
      <w:lvlText w:val=""/>
      <w:lvlJc w:val="left"/>
      <w:pPr>
        <w:ind w:left="6120" w:hanging="360"/>
      </w:pPr>
      <w:rPr>
        <w:rFonts w:ascii="Wingdings" w:hAnsi="Wingdings" w:hint="default"/>
      </w:rPr>
    </w:lvl>
    <w:lvl w:ilvl="3" w:tplc="040C0001" w:tentative="1">
      <w:start w:val="1"/>
      <w:numFmt w:val="bullet"/>
      <w:lvlText w:val=""/>
      <w:lvlJc w:val="left"/>
      <w:pPr>
        <w:ind w:left="6840" w:hanging="360"/>
      </w:pPr>
      <w:rPr>
        <w:rFonts w:ascii="Symbol" w:hAnsi="Symbol" w:hint="default"/>
      </w:rPr>
    </w:lvl>
    <w:lvl w:ilvl="4" w:tplc="040C0003" w:tentative="1">
      <w:start w:val="1"/>
      <w:numFmt w:val="bullet"/>
      <w:lvlText w:val="o"/>
      <w:lvlJc w:val="left"/>
      <w:pPr>
        <w:ind w:left="7560" w:hanging="360"/>
      </w:pPr>
      <w:rPr>
        <w:rFonts w:ascii="Courier New" w:hAnsi="Courier New" w:cs="Courier New" w:hint="default"/>
      </w:rPr>
    </w:lvl>
    <w:lvl w:ilvl="5" w:tplc="040C0005" w:tentative="1">
      <w:start w:val="1"/>
      <w:numFmt w:val="bullet"/>
      <w:lvlText w:val=""/>
      <w:lvlJc w:val="left"/>
      <w:pPr>
        <w:ind w:left="8280" w:hanging="360"/>
      </w:pPr>
      <w:rPr>
        <w:rFonts w:ascii="Wingdings" w:hAnsi="Wingdings" w:hint="default"/>
      </w:rPr>
    </w:lvl>
    <w:lvl w:ilvl="6" w:tplc="040C0001" w:tentative="1">
      <w:start w:val="1"/>
      <w:numFmt w:val="bullet"/>
      <w:lvlText w:val=""/>
      <w:lvlJc w:val="left"/>
      <w:pPr>
        <w:ind w:left="9000" w:hanging="360"/>
      </w:pPr>
      <w:rPr>
        <w:rFonts w:ascii="Symbol" w:hAnsi="Symbol" w:hint="default"/>
      </w:rPr>
    </w:lvl>
    <w:lvl w:ilvl="7" w:tplc="040C0003" w:tentative="1">
      <w:start w:val="1"/>
      <w:numFmt w:val="bullet"/>
      <w:lvlText w:val="o"/>
      <w:lvlJc w:val="left"/>
      <w:pPr>
        <w:ind w:left="9720" w:hanging="360"/>
      </w:pPr>
      <w:rPr>
        <w:rFonts w:ascii="Courier New" w:hAnsi="Courier New" w:cs="Courier New" w:hint="default"/>
      </w:rPr>
    </w:lvl>
    <w:lvl w:ilvl="8" w:tplc="040C0005" w:tentative="1">
      <w:start w:val="1"/>
      <w:numFmt w:val="bullet"/>
      <w:lvlText w:val=""/>
      <w:lvlJc w:val="left"/>
      <w:pPr>
        <w:ind w:left="10440" w:hanging="360"/>
      </w:pPr>
      <w:rPr>
        <w:rFonts w:ascii="Wingdings" w:hAnsi="Wingdings" w:hint="default"/>
      </w:rPr>
    </w:lvl>
  </w:abstractNum>
  <w:abstractNum w:abstractNumId="56">
    <w:nsid w:val="15F63E35"/>
    <w:multiLevelType w:val="hybridMultilevel"/>
    <w:tmpl w:val="8AA21378"/>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1647459F"/>
    <w:multiLevelType w:val="hybridMultilevel"/>
    <w:tmpl w:val="4E7A3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6DC2FDD"/>
    <w:multiLevelType w:val="hybridMultilevel"/>
    <w:tmpl w:val="E35ABA8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170C4CAC"/>
    <w:multiLevelType w:val="hybridMultilevel"/>
    <w:tmpl w:val="3E1657EC"/>
    <w:lvl w:ilvl="0" w:tplc="B40483BC">
      <w:start w:val="1"/>
      <w:numFmt w:val="bullet"/>
      <w:lvlText w:val=""/>
      <w:lvlJc w:val="left"/>
      <w:pPr>
        <w:ind w:left="1644" w:hanging="360"/>
      </w:pPr>
      <w:rPr>
        <w:rFonts w:ascii="Symbol" w:hAnsi="Symbol" w:hint="default"/>
      </w:rPr>
    </w:lvl>
    <w:lvl w:ilvl="1" w:tplc="040C0003" w:tentative="1">
      <w:start w:val="1"/>
      <w:numFmt w:val="bullet"/>
      <w:lvlText w:val="o"/>
      <w:lvlJc w:val="left"/>
      <w:pPr>
        <w:ind w:left="2364" w:hanging="360"/>
      </w:pPr>
      <w:rPr>
        <w:rFonts w:ascii="Courier New" w:hAnsi="Courier New" w:cs="Courier New" w:hint="default"/>
      </w:rPr>
    </w:lvl>
    <w:lvl w:ilvl="2" w:tplc="040C0005" w:tentative="1">
      <w:start w:val="1"/>
      <w:numFmt w:val="bullet"/>
      <w:lvlText w:val=""/>
      <w:lvlJc w:val="left"/>
      <w:pPr>
        <w:ind w:left="3084" w:hanging="360"/>
      </w:pPr>
      <w:rPr>
        <w:rFonts w:ascii="Wingdings" w:hAnsi="Wingdings" w:hint="default"/>
      </w:rPr>
    </w:lvl>
    <w:lvl w:ilvl="3" w:tplc="040C0001" w:tentative="1">
      <w:start w:val="1"/>
      <w:numFmt w:val="bullet"/>
      <w:lvlText w:val=""/>
      <w:lvlJc w:val="left"/>
      <w:pPr>
        <w:ind w:left="3804" w:hanging="360"/>
      </w:pPr>
      <w:rPr>
        <w:rFonts w:ascii="Symbol" w:hAnsi="Symbol" w:hint="default"/>
      </w:rPr>
    </w:lvl>
    <w:lvl w:ilvl="4" w:tplc="040C0003" w:tentative="1">
      <w:start w:val="1"/>
      <w:numFmt w:val="bullet"/>
      <w:lvlText w:val="o"/>
      <w:lvlJc w:val="left"/>
      <w:pPr>
        <w:ind w:left="4524" w:hanging="360"/>
      </w:pPr>
      <w:rPr>
        <w:rFonts w:ascii="Courier New" w:hAnsi="Courier New" w:cs="Courier New" w:hint="default"/>
      </w:rPr>
    </w:lvl>
    <w:lvl w:ilvl="5" w:tplc="040C0005" w:tentative="1">
      <w:start w:val="1"/>
      <w:numFmt w:val="bullet"/>
      <w:lvlText w:val=""/>
      <w:lvlJc w:val="left"/>
      <w:pPr>
        <w:ind w:left="5244" w:hanging="360"/>
      </w:pPr>
      <w:rPr>
        <w:rFonts w:ascii="Wingdings" w:hAnsi="Wingdings" w:hint="default"/>
      </w:rPr>
    </w:lvl>
    <w:lvl w:ilvl="6" w:tplc="040C0001" w:tentative="1">
      <w:start w:val="1"/>
      <w:numFmt w:val="bullet"/>
      <w:lvlText w:val=""/>
      <w:lvlJc w:val="left"/>
      <w:pPr>
        <w:ind w:left="5964" w:hanging="360"/>
      </w:pPr>
      <w:rPr>
        <w:rFonts w:ascii="Symbol" w:hAnsi="Symbol" w:hint="default"/>
      </w:rPr>
    </w:lvl>
    <w:lvl w:ilvl="7" w:tplc="040C0003" w:tentative="1">
      <w:start w:val="1"/>
      <w:numFmt w:val="bullet"/>
      <w:lvlText w:val="o"/>
      <w:lvlJc w:val="left"/>
      <w:pPr>
        <w:ind w:left="6684" w:hanging="360"/>
      </w:pPr>
      <w:rPr>
        <w:rFonts w:ascii="Courier New" w:hAnsi="Courier New" w:cs="Courier New" w:hint="default"/>
      </w:rPr>
    </w:lvl>
    <w:lvl w:ilvl="8" w:tplc="040C0005" w:tentative="1">
      <w:start w:val="1"/>
      <w:numFmt w:val="bullet"/>
      <w:lvlText w:val=""/>
      <w:lvlJc w:val="left"/>
      <w:pPr>
        <w:ind w:left="7404" w:hanging="360"/>
      </w:pPr>
      <w:rPr>
        <w:rFonts w:ascii="Wingdings" w:hAnsi="Wingdings" w:hint="default"/>
      </w:rPr>
    </w:lvl>
  </w:abstractNum>
  <w:abstractNum w:abstractNumId="60">
    <w:nsid w:val="174856ED"/>
    <w:multiLevelType w:val="hybridMultilevel"/>
    <w:tmpl w:val="28441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17960096"/>
    <w:multiLevelType w:val="hybridMultilevel"/>
    <w:tmpl w:val="4732C794"/>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2">
    <w:nsid w:val="186E7914"/>
    <w:multiLevelType w:val="multilevel"/>
    <w:tmpl w:val="699A99D6"/>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18720C40"/>
    <w:multiLevelType w:val="hybridMultilevel"/>
    <w:tmpl w:val="25D84D7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4">
    <w:nsid w:val="18A23BF9"/>
    <w:multiLevelType w:val="hybridMultilevel"/>
    <w:tmpl w:val="FB14E3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98C53ED"/>
    <w:multiLevelType w:val="hybridMultilevel"/>
    <w:tmpl w:val="E20CA16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19AC10DE"/>
    <w:multiLevelType w:val="hybridMultilevel"/>
    <w:tmpl w:val="85A6CC8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19E946D8"/>
    <w:multiLevelType w:val="hybridMultilevel"/>
    <w:tmpl w:val="28F00C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34CBDBA">
      <w:numFmt w:val="bullet"/>
      <w:lvlText w:val="•"/>
      <w:lvlJc w:val="left"/>
      <w:pPr>
        <w:ind w:left="4320" w:hanging="360"/>
      </w:pPr>
      <w:rPr>
        <w:rFonts w:ascii="Times New Roman" w:eastAsia="Times New Roman" w:hAnsi="Times New Roman" w:hint="default"/>
      </w:rPr>
    </w:lvl>
    <w:lvl w:ilvl="6" w:tplc="034CBDBA">
      <w:numFmt w:val="bullet"/>
      <w:lvlText w:val="•"/>
      <w:lvlJc w:val="left"/>
      <w:pPr>
        <w:ind w:left="5040" w:hanging="360"/>
      </w:pPr>
      <w:rPr>
        <w:rFonts w:ascii="Times New Roman" w:eastAsia="Times New Roman" w:hAnsi="Times New Roman"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1A986F25"/>
    <w:multiLevelType w:val="hybridMultilevel"/>
    <w:tmpl w:val="1F8EDD70"/>
    <w:lvl w:ilvl="0" w:tplc="040C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A9E5709"/>
    <w:multiLevelType w:val="hybridMultilevel"/>
    <w:tmpl w:val="4CF0146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1AE56CA5"/>
    <w:multiLevelType w:val="hybridMultilevel"/>
    <w:tmpl w:val="95F8E1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1B0E1789"/>
    <w:multiLevelType w:val="hybridMultilevel"/>
    <w:tmpl w:val="6D40974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1B3156B2"/>
    <w:multiLevelType w:val="hybridMultilevel"/>
    <w:tmpl w:val="563C99B6"/>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73">
    <w:nsid w:val="1BBD5A43"/>
    <w:multiLevelType w:val="hybridMultilevel"/>
    <w:tmpl w:val="5E123F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1C1D4DE8"/>
    <w:multiLevelType w:val="hybridMultilevel"/>
    <w:tmpl w:val="E602622C"/>
    <w:lvl w:ilvl="0" w:tplc="040C0001">
      <w:start w:val="1"/>
      <w:numFmt w:val="bullet"/>
      <w:lvlText w:val=""/>
      <w:lvlJc w:val="left"/>
      <w:pPr>
        <w:ind w:left="1440" w:hanging="360"/>
      </w:pPr>
      <w:rPr>
        <w:rFonts w:ascii="Symbol" w:hAnsi="Symbol" w:hint="default"/>
      </w:rPr>
    </w:lvl>
    <w:lvl w:ilvl="1" w:tplc="034CBDBA">
      <w:numFmt w:val="bullet"/>
      <w:lvlText w:val="•"/>
      <w:lvlJc w:val="left"/>
      <w:pPr>
        <w:ind w:left="2160" w:hanging="360"/>
      </w:pPr>
      <w:rPr>
        <w:rFonts w:ascii="Times New Roman" w:eastAsia="Times New Roman" w:hAnsi="Times New Roman"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nsid w:val="1C4B0D8E"/>
    <w:multiLevelType w:val="hybridMultilevel"/>
    <w:tmpl w:val="A5DEC83A"/>
    <w:lvl w:ilvl="0" w:tplc="B40483BC">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76">
    <w:nsid w:val="1D253E5B"/>
    <w:multiLevelType w:val="hybridMultilevel"/>
    <w:tmpl w:val="C9E8406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1D30773C"/>
    <w:multiLevelType w:val="hybridMultilevel"/>
    <w:tmpl w:val="1E40C27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nsid w:val="1D3E184A"/>
    <w:multiLevelType w:val="hybridMultilevel"/>
    <w:tmpl w:val="F6B2D476"/>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79">
    <w:nsid w:val="1D661BFE"/>
    <w:multiLevelType w:val="hybridMultilevel"/>
    <w:tmpl w:val="17B24D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1EC94D2F"/>
    <w:multiLevelType w:val="hybridMultilevel"/>
    <w:tmpl w:val="95F2CA96"/>
    <w:lvl w:ilvl="0" w:tplc="040C0003">
      <w:start w:val="1"/>
      <w:numFmt w:val="bullet"/>
      <w:lvlText w:val="o"/>
      <w:lvlJc w:val="left"/>
      <w:pPr>
        <w:ind w:left="960" w:hanging="360"/>
      </w:pPr>
      <w:rPr>
        <w:rFonts w:ascii="Courier New" w:hAnsi="Courier New"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81">
    <w:nsid w:val="1EDF1483"/>
    <w:multiLevelType w:val="hybridMultilevel"/>
    <w:tmpl w:val="461620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1F5B246E"/>
    <w:multiLevelType w:val="hybridMultilevel"/>
    <w:tmpl w:val="ADCE52B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nsid w:val="1F792192"/>
    <w:multiLevelType w:val="hybridMultilevel"/>
    <w:tmpl w:val="472492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1FC866CC"/>
    <w:multiLevelType w:val="hybridMultilevel"/>
    <w:tmpl w:val="86BC7E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1FD43C40"/>
    <w:multiLevelType w:val="hybridMultilevel"/>
    <w:tmpl w:val="37647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2021495A"/>
    <w:multiLevelType w:val="hybridMultilevel"/>
    <w:tmpl w:val="9E64EB32"/>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204C47FA"/>
    <w:multiLevelType w:val="hybridMultilevel"/>
    <w:tmpl w:val="F3A493B2"/>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88">
    <w:nsid w:val="20D25D16"/>
    <w:multiLevelType w:val="hybridMultilevel"/>
    <w:tmpl w:val="2C3C4286"/>
    <w:lvl w:ilvl="0" w:tplc="04090003">
      <w:start w:val="1"/>
      <w:numFmt w:val="bullet"/>
      <w:lvlText w:val="o"/>
      <w:lvlJc w:val="left"/>
      <w:pPr>
        <w:ind w:left="4046" w:hanging="360"/>
      </w:pPr>
      <w:rPr>
        <w:rFonts w:ascii="Courier New" w:hAnsi="Courier New" w:cs="Courier New" w:hint="default"/>
      </w:rPr>
    </w:lvl>
    <w:lvl w:ilvl="1" w:tplc="040C0003" w:tentative="1">
      <w:start w:val="1"/>
      <w:numFmt w:val="bullet"/>
      <w:lvlText w:val="o"/>
      <w:lvlJc w:val="left"/>
      <w:pPr>
        <w:ind w:left="4766" w:hanging="360"/>
      </w:pPr>
      <w:rPr>
        <w:rFonts w:ascii="Courier New" w:hAnsi="Courier New" w:hint="default"/>
      </w:rPr>
    </w:lvl>
    <w:lvl w:ilvl="2" w:tplc="040C0005" w:tentative="1">
      <w:start w:val="1"/>
      <w:numFmt w:val="bullet"/>
      <w:lvlText w:val=""/>
      <w:lvlJc w:val="left"/>
      <w:pPr>
        <w:ind w:left="5486" w:hanging="360"/>
      </w:pPr>
      <w:rPr>
        <w:rFonts w:ascii="Wingdings" w:hAnsi="Wingdings" w:hint="default"/>
      </w:rPr>
    </w:lvl>
    <w:lvl w:ilvl="3" w:tplc="040C0001" w:tentative="1">
      <w:start w:val="1"/>
      <w:numFmt w:val="bullet"/>
      <w:lvlText w:val=""/>
      <w:lvlJc w:val="left"/>
      <w:pPr>
        <w:ind w:left="6206" w:hanging="360"/>
      </w:pPr>
      <w:rPr>
        <w:rFonts w:ascii="Symbol" w:hAnsi="Symbol" w:hint="default"/>
      </w:rPr>
    </w:lvl>
    <w:lvl w:ilvl="4" w:tplc="040C0003" w:tentative="1">
      <w:start w:val="1"/>
      <w:numFmt w:val="bullet"/>
      <w:lvlText w:val="o"/>
      <w:lvlJc w:val="left"/>
      <w:pPr>
        <w:ind w:left="6926" w:hanging="360"/>
      </w:pPr>
      <w:rPr>
        <w:rFonts w:ascii="Courier New" w:hAnsi="Courier New" w:hint="default"/>
      </w:rPr>
    </w:lvl>
    <w:lvl w:ilvl="5" w:tplc="040C0005" w:tentative="1">
      <w:start w:val="1"/>
      <w:numFmt w:val="bullet"/>
      <w:lvlText w:val=""/>
      <w:lvlJc w:val="left"/>
      <w:pPr>
        <w:ind w:left="7646" w:hanging="360"/>
      </w:pPr>
      <w:rPr>
        <w:rFonts w:ascii="Wingdings" w:hAnsi="Wingdings" w:hint="default"/>
      </w:rPr>
    </w:lvl>
    <w:lvl w:ilvl="6" w:tplc="040C0001" w:tentative="1">
      <w:start w:val="1"/>
      <w:numFmt w:val="bullet"/>
      <w:lvlText w:val=""/>
      <w:lvlJc w:val="left"/>
      <w:pPr>
        <w:ind w:left="8366" w:hanging="360"/>
      </w:pPr>
      <w:rPr>
        <w:rFonts w:ascii="Symbol" w:hAnsi="Symbol" w:hint="default"/>
      </w:rPr>
    </w:lvl>
    <w:lvl w:ilvl="7" w:tplc="040C0003" w:tentative="1">
      <w:start w:val="1"/>
      <w:numFmt w:val="bullet"/>
      <w:lvlText w:val="o"/>
      <w:lvlJc w:val="left"/>
      <w:pPr>
        <w:ind w:left="9086" w:hanging="360"/>
      </w:pPr>
      <w:rPr>
        <w:rFonts w:ascii="Courier New" w:hAnsi="Courier New" w:hint="default"/>
      </w:rPr>
    </w:lvl>
    <w:lvl w:ilvl="8" w:tplc="040C0005" w:tentative="1">
      <w:start w:val="1"/>
      <w:numFmt w:val="bullet"/>
      <w:lvlText w:val=""/>
      <w:lvlJc w:val="left"/>
      <w:pPr>
        <w:ind w:left="9806" w:hanging="360"/>
      </w:pPr>
      <w:rPr>
        <w:rFonts w:ascii="Wingdings" w:hAnsi="Wingdings" w:hint="default"/>
      </w:rPr>
    </w:lvl>
  </w:abstractNum>
  <w:abstractNum w:abstractNumId="89">
    <w:nsid w:val="21323FCD"/>
    <w:multiLevelType w:val="hybridMultilevel"/>
    <w:tmpl w:val="C3369620"/>
    <w:lvl w:ilvl="0" w:tplc="040C000B">
      <w:start w:val="1"/>
      <w:numFmt w:val="bullet"/>
      <w:lvlText w:val=""/>
      <w:lvlJc w:val="left"/>
      <w:pPr>
        <w:ind w:left="5333" w:hanging="360"/>
      </w:pPr>
      <w:rPr>
        <w:rFonts w:ascii="Wingdings" w:hAnsi="Wingdings" w:hint="default"/>
      </w:rPr>
    </w:lvl>
    <w:lvl w:ilvl="1" w:tplc="040C0003" w:tentative="1">
      <w:start w:val="1"/>
      <w:numFmt w:val="bullet"/>
      <w:lvlText w:val="o"/>
      <w:lvlJc w:val="left"/>
      <w:pPr>
        <w:ind w:left="6053" w:hanging="360"/>
      </w:pPr>
      <w:rPr>
        <w:rFonts w:ascii="Courier New" w:hAnsi="Courier New" w:cs="Courier New" w:hint="default"/>
      </w:rPr>
    </w:lvl>
    <w:lvl w:ilvl="2" w:tplc="040C0005" w:tentative="1">
      <w:start w:val="1"/>
      <w:numFmt w:val="bullet"/>
      <w:lvlText w:val=""/>
      <w:lvlJc w:val="left"/>
      <w:pPr>
        <w:ind w:left="6773" w:hanging="360"/>
      </w:pPr>
      <w:rPr>
        <w:rFonts w:ascii="Wingdings" w:hAnsi="Wingdings" w:hint="default"/>
      </w:rPr>
    </w:lvl>
    <w:lvl w:ilvl="3" w:tplc="040C0001" w:tentative="1">
      <w:start w:val="1"/>
      <w:numFmt w:val="bullet"/>
      <w:lvlText w:val=""/>
      <w:lvlJc w:val="left"/>
      <w:pPr>
        <w:ind w:left="7493" w:hanging="360"/>
      </w:pPr>
      <w:rPr>
        <w:rFonts w:ascii="Symbol" w:hAnsi="Symbol" w:hint="default"/>
      </w:rPr>
    </w:lvl>
    <w:lvl w:ilvl="4" w:tplc="040C0003" w:tentative="1">
      <w:start w:val="1"/>
      <w:numFmt w:val="bullet"/>
      <w:lvlText w:val="o"/>
      <w:lvlJc w:val="left"/>
      <w:pPr>
        <w:ind w:left="8213" w:hanging="360"/>
      </w:pPr>
      <w:rPr>
        <w:rFonts w:ascii="Courier New" w:hAnsi="Courier New" w:cs="Courier New" w:hint="default"/>
      </w:rPr>
    </w:lvl>
    <w:lvl w:ilvl="5" w:tplc="040C0005" w:tentative="1">
      <w:start w:val="1"/>
      <w:numFmt w:val="bullet"/>
      <w:lvlText w:val=""/>
      <w:lvlJc w:val="left"/>
      <w:pPr>
        <w:ind w:left="8933" w:hanging="360"/>
      </w:pPr>
      <w:rPr>
        <w:rFonts w:ascii="Wingdings" w:hAnsi="Wingdings" w:hint="default"/>
      </w:rPr>
    </w:lvl>
    <w:lvl w:ilvl="6" w:tplc="040C0001" w:tentative="1">
      <w:start w:val="1"/>
      <w:numFmt w:val="bullet"/>
      <w:lvlText w:val=""/>
      <w:lvlJc w:val="left"/>
      <w:pPr>
        <w:ind w:left="9653" w:hanging="360"/>
      </w:pPr>
      <w:rPr>
        <w:rFonts w:ascii="Symbol" w:hAnsi="Symbol" w:hint="default"/>
      </w:rPr>
    </w:lvl>
    <w:lvl w:ilvl="7" w:tplc="040C0003" w:tentative="1">
      <w:start w:val="1"/>
      <w:numFmt w:val="bullet"/>
      <w:lvlText w:val="o"/>
      <w:lvlJc w:val="left"/>
      <w:pPr>
        <w:ind w:left="10373" w:hanging="360"/>
      </w:pPr>
      <w:rPr>
        <w:rFonts w:ascii="Courier New" w:hAnsi="Courier New" w:cs="Courier New" w:hint="default"/>
      </w:rPr>
    </w:lvl>
    <w:lvl w:ilvl="8" w:tplc="040C0005" w:tentative="1">
      <w:start w:val="1"/>
      <w:numFmt w:val="bullet"/>
      <w:lvlText w:val=""/>
      <w:lvlJc w:val="left"/>
      <w:pPr>
        <w:ind w:left="11093" w:hanging="360"/>
      </w:pPr>
      <w:rPr>
        <w:rFonts w:ascii="Wingdings" w:hAnsi="Wingdings" w:hint="default"/>
      </w:rPr>
    </w:lvl>
  </w:abstractNum>
  <w:abstractNum w:abstractNumId="90">
    <w:nsid w:val="214D3F9F"/>
    <w:multiLevelType w:val="hybridMultilevel"/>
    <w:tmpl w:val="F2FEBD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2184087E"/>
    <w:multiLevelType w:val="hybridMultilevel"/>
    <w:tmpl w:val="05A62670"/>
    <w:lvl w:ilvl="0" w:tplc="040C0001">
      <w:start w:val="1"/>
      <w:numFmt w:val="bullet"/>
      <w:lvlText w:val=""/>
      <w:lvlJc w:val="left"/>
      <w:pPr>
        <w:ind w:left="3192" w:hanging="360"/>
      </w:pPr>
      <w:rPr>
        <w:rFonts w:ascii="Symbol" w:hAnsi="Symbol"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92">
    <w:nsid w:val="218F22D8"/>
    <w:multiLevelType w:val="hybridMultilevel"/>
    <w:tmpl w:val="E912DA94"/>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2190415C"/>
    <w:multiLevelType w:val="hybridMultilevel"/>
    <w:tmpl w:val="2E8060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21AC0B75"/>
    <w:multiLevelType w:val="hybridMultilevel"/>
    <w:tmpl w:val="BC3248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21C709D8"/>
    <w:multiLevelType w:val="hybridMultilevel"/>
    <w:tmpl w:val="B47C9D9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21F97B4E"/>
    <w:multiLevelType w:val="hybridMultilevel"/>
    <w:tmpl w:val="7920284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220964FE"/>
    <w:multiLevelType w:val="hybridMultilevel"/>
    <w:tmpl w:val="3D20536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98">
    <w:nsid w:val="22153CBB"/>
    <w:multiLevelType w:val="hybridMultilevel"/>
    <w:tmpl w:val="113210C6"/>
    <w:lvl w:ilvl="0" w:tplc="034CBDBA">
      <w:numFmt w:val="bullet"/>
      <w:lvlText w:val="•"/>
      <w:lvlJc w:val="left"/>
      <w:pPr>
        <w:ind w:left="4613" w:hanging="360"/>
      </w:pPr>
      <w:rPr>
        <w:rFonts w:ascii="Times New Roman" w:eastAsia="Times New Roman" w:hAnsi="Times New Roman" w:hint="default"/>
      </w:rPr>
    </w:lvl>
    <w:lvl w:ilvl="1" w:tplc="040C0003" w:tentative="1">
      <w:start w:val="1"/>
      <w:numFmt w:val="bullet"/>
      <w:lvlText w:val="o"/>
      <w:lvlJc w:val="left"/>
      <w:pPr>
        <w:ind w:left="5333" w:hanging="360"/>
      </w:pPr>
      <w:rPr>
        <w:rFonts w:ascii="Courier New" w:hAnsi="Courier New" w:cs="Courier New" w:hint="default"/>
      </w:rPr>
    </w:lvl>
    <w:lvl w:ilvl="2" w:tplc="040C0005" w:tentative="1">
      <w:start w:val="1"/>
      <w:numFmt w:val="bullet"/>
      <w:lvlText w:val=""/>
      <w:lvlJc w:val="left"/>
      <w:pPr>
        <w:ind w:left="6053" w:hanging="360"/>
      </w:pPr>
      <w:rPr>
        <w:rFonts w:ascii="Wingdings" w:hAnsi="Wingdings" w:hint="default"/>
      </w:rPr>
    </w:lvl>
    <w:lvl w:ilvl="3" w:tplc="040C0001" w:tentative="1">
      <w:start w:val="1"/>
      <w:numFmt w:val="bullet"/>
      <w:lvlText w:val=""/>
      <w:lvlJc w:val="left"/>
      <w:pPr>
        <w:ind w:left="6773" w:hanging="360"/>
      </w:pPr>
      <w:rPr>
        <w:rFonts w:ascii="Symbol" w:hAnsi="Symbol" w:hint="default"/>
      </w:rPr>
    </w:lvl>
    <w:lvl w:ilvl="4" w:tplc="040C0003" w:tentative="1">
      <w:start w:val="1"/>
      <w:numFmt w:val="bullet"/>
      <w:lvlText w:val="o"/>
      <w:lvlJc w:val="left"/>
      <w:pPr>
        <w:ind w:left="7493" w:hanging="360"/>
      </w:pPr>
      <w:rPr>
        <w:rFonts w:ascii="Courier New" w:hAnsi="Courier New" w:cs="Courier New" w:hint="default"/>
      </w:rPr>
    </w:lvl>
    <w:lvl w:ilvl="5" w:tplc="040C0005" w:tentative="1">
      <w:start w:val="1"/>
      <w:numFmt w:val="bullet"/>
      <w:lvlText w:val=""/>
      <w:lvlJc w:val="left"/>
      <w:pPr>
        <w:ind w:left="8213" w:hanging="360"/>
      </w:pPr>
      <w:rPr>
        <w:rFonts w:ascii="Wingdings" w:hAnsi="Wingdings" w:hint="default"/>
      </w:rPr>
    </w:lvl>
    <w:lvl w:ilvl="6" w:tplc="040C0001" w:tentative="1">
      <w:start w:val="1"/>
      <w:numFmt w:val="bullet"/>
      <w:lvlText w:val=""/>
      <w:lvlJc w:val="left"/>
      <w:pPr>
        <w:ind w:left="8933" w:hanging="360"/>
      </w:pPr>
      <w:rPr>
        <w:rFonts w:ascii="Symbol" w:hAnsi="Symbol" w:hint="default"/>
      </w:rPr>
    </w:lvl>
    <w:lvl w:ilvl="7" w:tplc="040C0003" w:tentative="1">
      <w:start w:val="1"/>
      <w:numFmt w:val="bullet"/>
      <w:lvlText w:val="o"/>
      <w:lvlJc w:val="left"/>
      <w:pPr>
        <w:ind w:left="9653" w:hanging="360"/>
      </w:pPr>
      <w:rPr>
        <w:rFonts w:ascii="Courier New" w:hAnsi="Courier New" w:cs="Courier New" w:hint="default"/>
      </w:rPr>
    </w:lvl>
    <w:lvl w:ilvl="8" w:tplc="040C0005" w:tentative="1">
      <w:start w:val="1"/>
      <w:numFmt w:val="bullet"/>
      <w:lvlText w:val=""/>
      <w:lvlJc w:val="left"/>
      <w:pPr>
        <w:ind w:left="10373" w:hanging="360"/>
      </w:pPr>
      <w:rPr>
        <w:rFonts w:ascii="Wingdings" w:hAnsi="Wingdings" w:hint="default"/>
      </w:rPr>
    </w:lvl>
  </w:abstractNum>
  <w:abstractNum w:abstractNumId="99">
    <w:nsid w:val="222B1200"/>
    <w:multiLevelType w:val="hybridMultilevel"/>
    <w:tmpl w:val="81F04330"/>
    <w:lvl w:ilvl="0" w:tplc="034CBDBA">
      <w:numFmt w:val="bullet"/>
      <w:lvlText w:val="•"/>
      <w:lvlJc w:val="left"/>
      <w:pPr>
        <w:ind w:left="1428" w:hanging="360"/>
      </w:pPr>
      <w:rPr>
        <w:rFonts w:ascii="Times New Roman" w:eastAsia="Times New Roman" w:hAnsi="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0">
    <w:nsid w:val="22362AB7"/>
    <w:multiLevelType w:val="hybridMultilevel"/>
    <w:tmpl w:val="153027A8"/>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22FA7790"/>
    <w:multiLevelType w:val="hybridMultilevel"/>
    <w:tmpl w:val="4476E17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nsid w:val="2337348E"/>
    <w:multiLevelType w:val="hybridMultilevel"/>
    <w:tmpl w:val="C3BC792E"/>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3">
    <w:nsid w:val="235F29D6"/>
    <w:multiLevelType w:val="hybridMultilevel"/>
    <w:tmpl w:val="82487A2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242D7E9C"/>
    <w:multiLevelType w:val="hybridMultilevel"/>
    <w:tmpl w:val="10F4CBFE"/>
    <w:lvl w:ilvl="0" w:tplc="034CBDBA">
      <w:numFmt w:val="bullet"/>
      <w:lvlText w:val="•"/>
      <w:lvlJc w:val="left"/>
      <w:pPr>
        <w:ind w:left="5040" w:hanging="360"/>
      </w:pPr>
      <w:rPr>
        <w:rFonts w:ascii="Times New Roman" w:eastAsia="Times New Roman" w:hAnsi="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05">
    <w:nsid w:val="245C1982"/>
    <w:multiLevelType w:val="multilevel"/>
    <w:tmpl w:val="54801B1C"/>
    <w:lvl w:ilvl="0">
      <w:start w:val="1"/>
      <w:numFmt w:val="decimal"/>
      <w:lvlText w:val="%1."/>
      <w:lvlJc w:val="left"/>
      <w:pPr>
        <w:tabs>
          <w:tab w:val="num" w:pos="360"/>
        </w:tabs>
        <w:ind w:left="360" w:hanging="360"/>
      </w:pPr>
      <w:rPr>
        <w:rFonts w:cs="Times New Roman"/>
      </w:rPr>
    </w:lvl>
    <w:lvl w:ilvl="1">
      <w:numFmt w:val="bullet"/>
      <w:lvlText w:val="-"/>
      <w:lvlJc w:val="left"/>
      <w:pPr>
        <w:ind w:left="1080" w:hanging="360"/>
      </w:pPr>
      <w:rPr>
        <w:rFonts w:ascii="Times New Roman" w:eastAsia="Times New Roman" w:hAnsi="Times New Roman" w:hint="default"/>
      </w:rPr>
    </w:lvl>
    <w:lvl w:ilvl="2">
      <w:start w:val="1"/>
      <w:numFmt w:val="decimal"/>
      <w:lvlText w:val="%3."/>
      <w:lvlJc w:val="left"/>
      <w:pPr>
        <w:tabs>
          <w:tab w:val="num" w:pos="1800"/>
        </w:tabs>
        <w:ind w:left="1800" w:hanging="360"/>
      </w:pPr>
      <w:rPr>
        <w:rFonts w:cs="Times New Roman"/>
      </w:rPr>
    </w:lvl>
    <w:lvl w:ilvl="3">
      <w:start w:val="1"/>
      <w:numFmt w:val="decimal"/>
      <w:lvlText w:val="%4."/>
      <w:lvlJc w:val="left"/>
      <w:pPr>
        <w:tabs>
          <w:tab w:val="num" w:pos="2520"/>
        </w:tabs>
        <w:ind w:left="2520" w:hanging="360"/>
      </w:pPr>
      <w:rPr>
        <w:rFonts w:cs="Times New Roman"/>
      </w:rPr>
    </w:lvl>
    <w:lvl w:ilvl="4">
      <w:start w:val="1"/>
      <w:numFmt w:val="decimal"/>
      <w:lvlText w:val="%5."/>
      <w:lvlJc w:val="left"/>
      <w:pPr>
        <w:tabs>
          <w:tab w:val="num" w:pos="3240"/>
        </w:tabs>
        <w:ind w:left="3240" w:hanging="360"/>
      </w:pPr>
      <w:rPr>
        <w:rFonts w:cs="Times New Roman"/>
      </w:rPr>
    </w:lvl>
    <w:lvl w:ilvl="5">
      <w:start w:val="1"/>
      <w:numFmt w:val="decimal"/>
      <w:lvlText w:val="%6."/>
      <w:lvlJc w:val="left"/>
      <w:pPr>
        <w:tabs>
          <w:tab w:val="num" w:pos="3960"/>
        </w:tabs>
        <w:ind w:left="3960" w:hanging="36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decimal"/>
      <w:lvlText w:val="%8."/>
      <w:lvlJc w:val="left"/>
      <w:pPr>
        <w:tabs>
          <w:tab w:val="num" w:pos="5400"/>
        </w:tabs>
        <w:ind w:left="5400" w:hanging="360"/>
      </w:pPr>
      <w:rPr>
        <w:rFonts w:cs="Times New Roman"/>
      </w:rPr>
    </w:lvl>
    <w:lvl w:ilvl="8" w:tentative="1">
      <w:start w:val="1"/>
      <w:numFmt w:val="decimal"/>
      <w:lvlText w:val="%9."/>
      <w:lvlJc w:val="left"/>
      <w:pPr>
        <w:tabs>
          <w:tab w:val="num" w:pos="6120"/>
        </w:tabs>
        <w:ind w:left="6120" w:hanging="360"/>
      </w:pPr>
      <w:rPr>
        <w:rFonts w:cs="Times New Roman"/>
      </w:rPr>
    </w:lvl>
  </w:abstractNum>
  <w:abstractNum w:abstractNumId="106">
    <w:nsid w:val="24A57DB3"/>
    <w:multiLevelType w:val="hybridMultilevel"/>
    <w:tmpl w:val="13645970"/>
    <w:lvl w:ilvl="0" w:tplc="B40483B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7">
    <w:nsid w:val="24C71CE7"/>
    <w:multiLevelType w:val="hybridMultilevel"/>
    <w:tmpl w:val="7D022C50"/>
    <w:lvl w:ilvl="0" w:tplc="040C0003">
      <w:start w:val="1"/>
      <w:numFmt w:val="bullet"/>
      <w:lvlText w:val="o"/>
      <w:lvlJc w:val="left"/>
      <w:pPr>
        <w:ind w:left="720" w:hanging="360"/>
      </w:pPr>
      <w:rPr>
        <w:rFonts w:ascii="Courier New" w:hAnsi="Courier New" w:hint="default"/>
      </w:rPr>
    </w:lvl>
    <w:lvl w:ilvl="1" w:tplc="040C000B">
      <w:start w:val="1"/>
      <w:numFmt w:val="bullet"/>
      <w:lvlText w:val=""/>
      <w:lvlJc w:val="left"/>
      <w:pPr>
        <w:ind w:left="1440" w:hanging="360"/>
      </w:pPr>
      <w:rPr>
        <w:rFonts w:ascii="Wingdings" w:hAnsi="Wingdings" w:hint="default"/>
      </w:rPr>
    </w:lvl>
    <w:lvl w:ilvl="2" w:tplc="0409000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24E23370"/>
    <w:multiLevelType w:val="hybridMultilevel"/>
    <w:tmpl w:val="F92A65F8"/>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25630698"/>
    <w:multiLevelType w:val="hybridMultilevel"/>
    <w:tmpl w:val="415E11D8"/>
    <w:lvl w:ilvl="0" w:tplc="040C0011">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nsid w:val="25C64A69"/>
    <w:multiLevelType w:val="hybridMultilevel"/>
    <w:tmpl w:val="E9E46A18"/>
    <w:lvl w:ilvl="0" w:tplc="040C0001">
      <w:start w:val="1"/>
      <w:numFmt w:val="bullet"/>
      <w:lvlText w:val=""/>
      <w:lvlJc w:val="left"/>
      <w:pPr>
        <w:ind w:left="1287" w:hanging="360"/>
      </w:pPr>
      <w:rPr>
        <w:rFonts w:ascii="Symbol" w:hAnsi="Symbol" w:hint="default"/>
      </w:rPr>
    </w:lvl>
    <w:lvl w:ilvl="1" w:tplc="034CBDBA">
      <w:numFmt w:val="bullet"/>
      <w:lvlText w:val="•"/>
      <w:lvlJc w:val="left"/>
      <w:pPr>
        <w:ind w:left="2007" w:hanging="360"/>
      </w:pPr>
      <w:rPr>
        <w:rFonts w:ascii="Times New Roman" w:eastAsia="Times New Roman" w:hAnsi="Times New Roman"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1">
    <w:nsid w:val="261368B6"/>
    <w:multiLevelType w:val="hybridMultilevel"/>
    <w:tmpl w:val="AF304CE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26536DBF"/>
    <w:multiLevelType w:val="hybridMultilevel"/>
    <w:tmpl w:val="07606B86"/>
    <w:lvl w:ilvl="0" w:tplc="B40483B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13">
    <w:nsid w:val="27FA6EA4"/>
    <w:multiLevelType w:val="hybridMultilevel"/>
    <w:tmpl w:val="97F4F3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287B2B00"/>
    <w:multiLevelType w:val="hybridMultilevel"/>
    <w:tmpl w:val="8488F1E4"/>
    <w:lvl w:ilvl="0" w:tplc="0E0A0E0E">
      <w:numFmt w:val="bullet"/>
      <w:lvlText w:val=""/>
      <w:lvlJc w:val="left"/>
      <w:pPr>
        <w:ind w:left="720" w:hanging="360"/>
      </w:pPr>
      <w:rPr>
        <w:rFonts w:ascii="Wingdings" w:eastAsia="Times New Roman" w:hAnsi="Wingdings"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nsid w:val="288831BC"/>
    <w:multiLevelType w:val="hybridMultilevel"/>
    <w:tmpl w:val="8C669CFE"/>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116">
    <w:nsid w:val="29142863"/>
    <w:multiLevelType w:val="multilevel"/>
    <w:tmpl w:val="45E4CE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nsid w:val="29C7723B"/>
    <w:multiLevelType w:val="hybridMultilevel"/>
    <w:tmpl w:val="35AA47C6"/>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29F252EA"/>
    <w:multiLevelType w:val="hybridMultilevel"/>
    <w:tmpl w:val="314EE702"/>
    <w:lvl w:ilvl="0" w:tplc="B40483BC">
      <w:start w:val="1"/>
      <w:numFmt w:val="bullet"/>
      <w:lvlText w:val=""/>
      <w:lvlJc w:val="left"/>
      <w:pPr>
        <w:ind w:left="1560" w:hanging="360"/>
      </w:pPr>
      <w:rPr>
        <w:rFonts w:ascii="Symbol" w:hAnsi="Symbol" w:hint="default"/>
      </w:rPr>
    </w:lvl>
    <w:lvl w:ilvl="1" w:tplc="040C0003" w:tentative="1">
      <w:start w:val="1"/>
      <w:numFmt w:val="bullet"/>
      <w:lvlText w:val="o"/>
      <w:lvlJc w:val="left"/>
      <w:pPr>
        <w:ind w:left="2280" w:hanging="360"/>
      </w:pPr>
      <w:rPr>
        <w:rFonts w:ascii="Courier New" w:hAnsi="Courier New" w:cs="Courier New" w:hint="default"/>
      </w:rPr>
    </w:lvl>
    <w:lvl w:ilvl="2" w:tplc="040C0005" w:tentative="1">
      <w:start w:val="1"/>
      <w:numFmt w:val="bullet"/>
      <w:lvlText w:val=""/>
      <w:lvlJc w:val="left"/>
      <w:pPr>
        <w:ind w:left="3000" w:hanging="360"/>
      </w:pPr>
      <w:rPr>
        <w:rFonts w:ascii="Wingdings" w:hAnsi="Wingdings" w:hint="default"/>
      </w:rPr>
    </w:lvl>
    <w:lvl w:ilvl="3" w:tplc="040C0001" w:tentative="1">
      <w:start w:val="1"/>
      <w:numFmt w:val="bullet"/>
      <w:lvlText w:val=""/>
      <w:lvlJc w:val="left"/>
      <w:pPr>
        <w:ind w:left="3720" w:hanging="360"/>
      </w:pPr>
      <w:rPr>
        <w:rFonts w:ascii="Symbol" w:hAnsi="Symbol" w:hint="default"/>
      </w:rPr>
    </w:lvl>
    <w:lvl w:ilvl="4" w:tplc="040C0003" w:tentative="1">
      <w:start w:val="1"/>
      <w:numFmt w:val="bullet"/>
      <w:lvlText w:val="o"/>
      <w:lvlJc w:val="left"/>
      <w:pPr>
        <w:ind w:left="4440" w:hanging="360"/>
      </w:pPr>
      <w:rPr>
        <w:rFonts w:ascii="Courier New" w:hAnsi="Courier New" w:cs="Courier New" w:hint="default"/>
      </w:rPr>
    </w:lvl>
    <w:lvl w:ilvl="5" w:tplc="040C0005" w:tentative="1">
      <w:start w:val="1"/>
      <w:numFmt w:val="bullet"/>
      <w:lvlText w:val=""/>
      <w:lvlJc w:val="left"/>
      <w:pPr>
        <w:ind w:left="5160" w:hanging="360"/>
      </w:pPr>
      <w:rPr>
        <w:rFonts w:ascii="Wingdings" w:hAnsi="Wingdings" w:hint="default"/>
      </w:rPr>
    </w:lvl>
    <w:lvl w:ilvl="6" w:tplc="040C0001" w:tentative="1">
      <w:start w:val="1"/>
      <w:numFmt w:val="bullet"/>
      <w:lvlText w:val=""/>
      <w:lvlJc w:val="left"/>
      <w:pPr>
        <w:ind w:left="5880" w:hanging="360"/>
      </w:pPr>
      <w:rPr>
        <w:rFonts w:ascii="Symbol" w:hAnsi="Symbol" w:hint="default"/>
      </w:rPr>
    </w:lvl>
    <w:lvl w:ilvl="7" w:tplc="040C0003" w:tentative="1">
      <w:start w:val="1"/>
      <w:numFmt w:val="bullet"/>
      <w:lvlText w:val="o"/>
      <w:lvlJc w:val="left"/>
      <w:pPr>
        <w:ind w:left="6600" w:hanging="360"/>
      </w:pPr>
      <w:rPr>
        <w:rFonts w:ascii="Courier New" w:hAnsi="Courier New" w:cs="Courier New" w:hint="default"/>
      </w:rPr>
    </w:lvl>
    <w:lvl w:ilvl="8" w:tplc="040C0005" w:tentative="1">
      <w:start w:val="1"/>
      <w:numFmt w:val="bullet"/>
      <w:lvlText w:val=""/>
      <w:lvlJc w:val="left"/>
      <w:pPr>
        <w:ind w:left="7320" w:hanging="360"/>
      </w:pPr>
      <w:rPr>
        <w:rFonts w:ascii="Wingdings" w:hAnsi="Wingdings" w:hint="default"/>
      </w:rPr>
    </w:lvl>
  </w:abstractNum>
  <w:abstractNum w:abstractNumId="119">
    <w:nsid w:val="2A006C2F"/>
    <w:multiLevelType w:val="hybridMultilevel"/>
    <w:tmpl w:val="0E38C8D6"/>
    <w:lvl w:ilvl="0" w:tplc="040C0001">
      <w:start w:val="1"/>
      <w:numFmt w:val="bullet"/>
      <w:lvlText w:val=""/>
      <w:lvlJc w:val="left"/>
      <w:pPr>
        <w:ind w:left="4264" w:hanging="360"/>
      </w:pPr>
      <w:rPr>
        <w:rFonts w:ascii="Symbol" w:hAnsi="Symbol" w:hint="default"/>
      </w:rPr>
    </w:lvl>
    <w:lvl w:ilvl="1" w:tplc="040C0003" w:tentative="1">
      <w:start w:val="1"/>
      <w:numFmt w:val="bullet"/>
      <w:lvlText w:val="o"/>
      <w:lvlJc w:val="left"/>
      <w:pPr>
        <w:ind w:left="4984" w:hanging="360"/>
      </w:pPr>
      <w:rPr>
        <w:rFonts w:ascii="Courier New" w:hAnsi="Courier New" w:cs="Courier New" w:hint="default"/>
      </w:rPr>
    </w:lvl>
    <w:lvl w:ilvl="2" w:tplc="040C0005" w:tentative="1">
      <w:start w:val="1"/>
      <w:numFmt w:val="bullet"/>
      <w:lvlText w:val=""/>
      <w:lvlJc w:val="left"/>
      <w:pPr>
        <w:ind w:left="5704" w:hanging="360"/>
      </w:pPr>
      <w:rPr>
        <w:rFonts w:ascii="Wingdings" w:hAnsi="Wingdings" w:hint="default"/>
      </w:rPr>
    </w:lvl>
    <w:lvl w:ilvl="3" w:tplc="040C0001" w:tentative="1">
      <w:start w:val="1"/>
      <w:numFmt w:val="bullet"/>
      <w:lvlText w:val=""/>
      <w:lvlJc w:val="left"/>
      <w:pPr>
        <w:ind w:left="6424" w:hanging="360"/>
      </w:pPr>
      <w:rPr>
        <w:rFonts w:ascii="Symbol" w:hAnsi="Symbol" w:hint="default"/>
      </w:rPr>
    </w:lvl>
    <w:lvl w:ilvl="4" w:tplc="040C0003" w:tentative="1">
      <w:start w:val="1"/>
      <w:numFmt w:val="bullet"/>
      <w:lvlText w:val="o"/>
      <w:lvlJc w:val="left"/>
      <w:pPr>
        <w:ind w:left="7144" w:hanging="360"/>
      </w:pPr>
      <w:rPr>
        <w:rFonts w:ascii="Courier New" w:hAnsi="Courier New" w:cs="Courier New" w:hint="default"/>
      </w:rPr>
    </w:lvl>
    <w:lvl w:ilvl="5" w:tplc="040C0005" w:tentative="1">
      <w:start w:val="1"/>
      <w:numFmt w:val="bullet"/>
      <w:lvlText w:val=""/>
      <w:lvlJc w:val="left"/>
      <w:pPr>
        <w:ind w:left="7864" w:hanging="360"/>
      </w:pPr>
      <w:rPr>
        <w:rFonts w:ascii="Wingdings" w:hAnsi="Wingdings" w:hint="default"/>
      </w:rPr>
    </w:lvl>
    <w:lvl w:ilvl="6" w:tplc="040C0001" w:tentative="1">
      <w:start w:val="1"/>
      <w:numFmt w:val="bullet"/>
      <w:lvlText w:val=""/>
      <w:lvlJc w:val="left"/>
      <w:pPr>
        <w:ind w:left="8584" w:hanging="360"/>
      </w:pPr>
      <w:rPr>
        <w:rFonts w:ascii="Symbol" w:hAnsi="Symbol" w:hint="default"/>
      </w:rPr>
    </w:lvl>
    <w:lvl w:ilvl="7" w:tplc="040C0003" w:tentative="1">
      <w:start w:val="1"/>
      <w:numFmt w:val="bullet"/>
      <w:lvlText w:val="o"/>
      <w:lvlJc w:val="left"/>
      <w:pPr>
        <w:ind w:left="9304" w:hanging="360"/>
      </w:pPr>
      <w:rPr>
        <w:rFonts w:ascii="Courier New" w:hAnsi="Courier New" w:cs="Courier New" w:hint="default"/>
      </w:rPr>
    </w:lvl>
    <w:lvl w:ilvl="8" w:tplc="040C0005" w:tentative="1">
      <w:start w:val="1"/>
      <w:numFmt w:val="bullet"/>
      <w:lvlText w:val=""/>
      <w:lvlJc w:val="left"/>
      <w:pPr>
        <w:ind w:left="10024" w:hanging="360"/>
      </w:pPr>
      <w:rPr>
        <w:rFonts w:ascii="Wingdings" w:hAnsi="Wingdings" w:hint="default"/>
      </w:rPr>
    </w:lvl>
  </w:abstractNum>
  <w:abstractNum w:abstractNumId="120">
    <w:nsid w:val="2A12279F"/>
    <w:multiLevelType w:val="hybridMultilevel"/>
    <w:tmpl w:val="5FA493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2A473025"/>
    <w:multiLevelType w:val="hybridMultilevel"/>
    <w:tmpl w:val="4CAA9E2A"/>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nsid w:val="2A500683"/>
    <w:multiLevelType w:val="hybridMultilevel"/>
    <w:tmpl w:val="065EC4B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2AC15C4C"/>
    <w:multiLevelType w:val="hybridMultilevel"/>
    <w:tmpl w:val="0EBEED1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4">
    <w:nsid w:val="2AD9072A"/>
    <w:multiLevelType w:val="hybridMultilevel"/>
    <w:tmpl w:val="1FA0B3C0"/>
    <w:lvl w:ilvl="0" w:tplc="040C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2AF700DE"/>
    <w:multiLevelType w:val="hybridMultilevel"/>
    <w:tmpl w:val="DF10F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2B0B0C4D"/>
    <w:multiLevelType w:val="hybridMultilevel"/>
    <w:tmpl w:val="378A2A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2B157F83"/>
    <w:multiLevelType w:val="hybridMultilevel"/>
    <w:tmpl w:val="477CE5C6"/>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8">
    <w:nsid w:val="2B4F34B7"/>
    <w:multiLevelType w:val="hybridMultilevel"/>
    <w:tmpl w:val="35FE99A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9">
    <w:nsid w:val="2B977305"/>
    <w:multiLevelType w:val="hybridMultilevel"/>
    <w:tmpl w:val="AE5EDA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2C6D093A"/>
    <w:multiLevelType w:val="hybridMultilevel"/>
    <w:tmpl w:val="10C6DBEA"/>
    <w:lvl w:ilvl="0" w:tplc="040C000B">
      <w:start w:val="1"/>
      <w:numFmt w:val="bullet"/>
      <w:lvlText w:val=""/>
      <w:lvlJc w:val="left"/>
      <w:pPr>
        <w:ind w:left="1287" w:hanging="360"/>
      </w:pPr>
      <w:rPr>
        <w:rFonts w:ascii="Wingdings" w:hAnsi="Wingdings" w:hint="default"/>
      </w:rPr>
    </w:lvl>
    <w:lvl w:ilvl="1" w:tplc="040C000B">
      <w:start w:val="1"/>
      <w:numFmt w:val="bullet"/>
      <w:lvlText w:val=""/>
      <w:lvlJc w:val="left"/>
      <w:pPr>
        <w:ind w:left="2007" w:hanging="360"/>
      </w:pPr>
      <w:rPr>
        <w:rFonts w:ascii="Wingdings" w:hAnsi="Wingdings"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31">
    <w:nsid w:val="2D0A10C3"/>
    <w:multiLevelType w:val="hybridMultilevel"/>
    <w:tmpl w:val="8D4AF84A"/>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2D2D47AB"/>
    <w:multiLevelType w:val="hybridMultilevel"/>
    <w:tmpl w:val="42D678E2"/>
    <w:lvl w:ilvl="0" w:tplc="040C0001">
      <w:start w:val="1"/>
      <w:numFmt w:val="bullet"/>
      <w:lvlText w:val=""/>
      <w:lvlJc w:val="left"/>
      <w:pPr>
        <w:ind w:left="1080" w:hanging="360"/>
      </w:pPr>
      <w:rPr>
        <w:rFonts w:ascii="Symbol" w:hAnsi="Symbol" w:hint="default"/>
      </w:rPr>
    </w:lvl>
    <w:lvl w:ilvl="1" w:tplc="034CBDBA">
      <w:numFmt w:val="bullet"/>
      <w:lvlText w:val="•"/>
      <w:lvlJc w:val="left"/>
      <w:pPr>
        <w:ind w:left="1800" w:hanging="360"/>
      </w:pPr>
      <w:rPr>
        <w:rFonts w:ascii="Times New Roman" w:eastAsia="Times New Roman" w:hAnsi="Times New Roman"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3">
    <w:nsid w:val="2D5000C8"/>
    <w:multiLevelType w:val="hybridMultilevel"/>
    <w:tmpl w:val="66AAE22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2E373C17"/>
    <w:multiLevelType w:val="hybridMultilevel"/>
    <w:tmpl w:val="03FC281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nsid w:val="2E773491"/>
    <w:multiLevelType w:val="hybridMultilevel"/>
    <w:tmpl w:val="EB804F1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2E954673"/>
    <w:multiLevelType w:val="hybridMultilevel"/>
    <w:tmpl w:val="F6E409FE"/>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2F366BE8"/>
    <w:multiLevelType w:val="hybridMultilevel"/>
    <w:tmpl w:val="CE08C658"/>
    <w:lvl w:ilvl="0" w:tplc="040C0003">
      <w:start w:val="1"/>
      <w:numFmt w:val="bullet"/>
      <w:lvlText w:val="o"/>
      <w:lvlJc w:val="left"/>
      <w:pPr>
        <w:ind w:left="720" w:hanging="360"/>
      </w:pPr>
      <w:rPr>
        <w:rFonts w:ascii="Courier New" w:hAnsi="Courier New"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nsid w:val="2F492E72"/>
    <w:multiLevelType w:val="hybridMultilevel"/>
    <w:tmpl w:val="FFB0C148"/>
    <w:lvl w:ilvl="0" w:tplc="040C0003">
      <w:start w:val="1"/>
      <w:numFmt w:val="bullet"/>
      <w:lvlText w:val="o"/>
      <w:lvlJc w:val="left"/>
      <w:pPr>
        <w:ind w:left="1440" w:hanging="360"/>
      </w:pPr>
      <w:rPr>
        <w:rFonts w:ascii="Courier New" w:hAnsi="Courier New"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9">
    <w:nsid w:val="2F59312F"/>
    <w:multiLevelType w:val="hybridMultilevel"/>
    <w:tmpl w:val="801C1C34"/>
    <w:lvl w:ilvl="0" w:tplc="040C000B">
      <w:start w:val="1"/>
      <w:numFmt w:val="bullet"/>
      <w:lvlText w:val=""/>
      <w:lvlJc w:val="left"/>
      <w:pPr>
        <w:ind w:left="720" w:hanging="360"/>
      </w:pPr>
      <w:rPr>
        <w:rFonts w:ascii="Wingdings" w:hAnsi="Wingdings" w:hint="default"/>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nsid w:val="2FAB77D7"/>
    <w:multiLevelType w:val="hybridMultilevel"/>
    <w:tmpl w:val="AFE218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nsid w:val="2FC147A9"/>
    <w:multiLevelType w:val="hybridMultilevel"/>
    <w:tmpl w:val="E5883AE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308811D0"/>
    <w:multiLevelType w:val="hybridMultilevel"/>
    <w:tmpl w:val="257A06F2"/>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nsid w:val="31722102"/>
    <w:multiLevelType w:val="hybridMultilevel"/>
    <w:tmpl w:val="E84428D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4">
    <w:nsid w:val="328556E6"/>
    <w:multiLevelType w:val="hybridMultilevel"/>
    <w:tmpl w:val="0044890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nsid w:val="333C41AD"/>
    <w:multiLevelType w:val="hybridMultilevel"/>
    <w:tmpl w:val="8A02F54A"/>
    <w:lvl w:ilvl="0" w:tplc="040C000B">
      <w:start w:val="1"/>
      <w:numFmt w:val="bullet"/>
      <w:lvlText w:val=""/>
      <w:lvlJc w:val="left"/>
      <w:pPr>
        <w:ind w:left="3240" w:hanging="360"/>
      </w:pPr>
      <w:rPr>
        <w:rFonts w:ascii="Wingdings" w:hAnsi="Wingdings"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146">
    <w:nsid w:val="334E7D65"/>
    <w:multiLevelType w:val="hybridMultilevel"/>
    <w:tmpl w:val="101E90B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7">
    <w:nsid w:val="33B3143A"/>
    <w:multiLevelType w:val="hybridMultilevel"/>
    <w:tmpl w:val="B8D8BD40"/>
    <w:lvl w:ilvl="0" w:tplc="321CC8AA">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nsid w:val="33E876FF"/>
    <w:multiLevelType w:val="hybridMultilevel"/>
    <w:tmpl w:val="C292F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nsid w:val="34305BAC"/>
    <w:multiLevelType w:val="hybridMultilevel"/>
    <w:tmpl w:val="5A20F7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348B0684"/>
    <w:multiLevelType w:val="hybridMultilevel"/>
    <w:tmpl w:val="A37EA9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nsid w:val="358040DB"/>
    <w:multiLevelType w:val="hybridMultilevel"/>
    <w:tmpl w:val="8436706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nsid w:val="35984A15"/>
    <w:multiLevelType w:val="hybridMultilevel"/>
    <w:tmpl w:val="ABD8F5A8"/>
    <w:lvl w:ilvl="0" w:tplc="040C0001">
      <w:start w:val="1"/>
      <w:numFmt w:val="bullet"/>
      <w:lvlText w:val=""/>
      <w:lvlJc w:val="left"/>
      <w:pPr>
        <w:ind w:left="4608" w:hanging="360"/>
      </w:pPr>
      <w:rPr>
        <w:rFonts w:ascii="Symbol" w:hAnsi="Symbol" w:hint="default"/>
      </w:rPr>
    </w:lvl>
    <w:lvl w:ilvl="1" w:tplc="034CBDBA">
      <w:numFmt w:val="bullet"/>
      <w:lvlText w:val="•"/>
      <w:lvlJc w:val="left"/>
      <w:pPr>
        <w:ind w:left="5328" w:hanging="360"/>
      </w:pPr>
      <w:rPr>
        <w:rFonts w:ascii="Times New Roman" w:eastAsia="Times New Roman" w:hAnsi="Times New Roman"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153">
    <w:nsid w:val="35BF105F"/>
    <w:multiLevelType w:val="hybridMultilevel"/>
    <w:tmpl w:val="7F1265C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nsid w:val="362A1AD6"/>
    <w:multiLevelType w:val="hybridMultilevel"/>
    <w:tmpl w:val="7F685D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nsid w:val="365F27A4"/>
    <w:multiLevelType w:val="hybridMultilevel"/>
    <w:tmpl w:val="CDD85A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nsid w:val="366C7E92"/>
    <w:multiLevelType w:val="hybridMultilevel"/>
    <w:tmpl w:val="131C6018"/>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nsid w:val="37086F30"/>
    <w:multiLevelType w:val="hybridMultilevel"/>
    <w:tmpl w:val="CC067B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37A73EC4"/>
    <w:multiLevelType w:val="hybridMultilevel"/>
    <w:tmpl w:val="3D3A478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9">
    <w:nsid w:val="38170389"/>
    <w:multiLevelType w:val="hybridMultilevel"/>
    <w:tmpl w:val="BAB0946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38AD056E"/>
    <w:multiLevelType w:val="hybridMultilevel"/>
    <w:tmpl w:val="1430D8E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1">
    <w:nsid w:val="38FE2CF0"/>
    <w:multiLevelType w:val="hybridMultilevel"/>
    <w:tmpl w:val="8320D438"/>
    <w:lvl w:ilvl="0" w:tplc="040C0003">
      <w:start w:val="1"/>
      <w:numFmt w:val="bullet"/>
      <w:lvlText w:val="o"/>
      <w:lvlJc w:val="left"/>
      <w:pPr>
        <w:ind w:left="960" w:hanging="360"/>
      </w:pPr>
      <w:rPr>
        <w:rFonts w:ascii="Courier New" w:hAnsi="Courier New" w:hint="default"/>
      </w:rPr>
    </w:lvl>
    <w:lvl w:ilvl="1" w:tplc="040C0003" w:tentative="1">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162">
    <w:nsid w:val="391774E7"/>
    <w:multiLevelType w:val="hybridMultilevel"/>
    <w:tmpl w:val="0C9285EE"/>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163">
    <w:nsid w:val="39385FAD"/>
    <w:multiLevelType w:val="hybridMultilevel"/>
    <w:tmpl w:val="4FA8656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nsid w:val="39DF52DD"/>
    <w:multiLevelType w:val="hybridMultilevel"/>
    <w:tmpl w:val="7650700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nsid w:val="39F82D86"/>
    <w:multiLevelType w:val="hybridMultilevel"/>
    <w:tmpl w:val="2F6C98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nsid w:val="3A547B5C"/>
    <w:multiLevelType w:val="hybridMultilevel"/>
    <w:tmpl w:val="521C6B2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34CBDBA">
      <w:numFmt w:val="bullet"/>
      <w:lvlText w:val="•"/>
      <w:lvlJc w:val="left"/>
      <w:pPr>
        <w:ind w:left="1800" w:hanging="360"/>
      </w:pPr>
      <w:rPr>
        <w:rFonts w:ascii="Times New Roman" w:eastAsia="Times New Roman" w:hAnsi="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nsid w:val="3A7B4A2A"/>
    <w:multiLevelType w:val="hybridMultilevel"/>
    <w:tmpl w:val="06DEED9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nsid w:val="3B3D4480"/>
    <w:multiLevelType w:val="hybridMultilevel"/>
    <w:tmpl w:val="2FE4CBD8"/>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69">
    <w:nsid w:val="3B96314F"/>
    <w:multiLevelType w:val="hybridMultilevel"/>
    <w:tmpl w:val="CC3807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CE261EE"/>
    <w:multiLevelType w:val="hybridMultilevel"/>
    <w:tmpl w:val="502E5BE2"/>
    <w:lvl w:ilvl="0" w:tplc="034CBDBA">
      <w:numFmt w:val="bullet"/>
      <w:lvlText w:val="•"/>
      <w:lvlJc w:val="left"/>
      <w:pPr>
        <w:ind w:left="1428" w:hanging="360"/>
      </w:pPr>
      <w:rPr>
        <w:rFonts w:ascii="Times New Roman" w:eastAsia="Times New Roman" w:hAnsi="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1">
    <w:nsid w:val="3CF82901"/>
    <w:multiLevelType w:val="hybridMultilevel"/>
    <w:tmpl w:val="98AC9692"/>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nsid w:val="3D45400A"/>
    <w:multiLevelType w:val="hybridMultilevel"/>
    <w:tmpl w:val="0A1E981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3">
    <w:nsid w:val="3DE54232"/>
    <w:multiLevelType w:val="hybridMultilevel"/>
    <w:tmpl w:val="90164896"/>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4">
    <w:nsid w:val="3E8F389B"/>
    <w:multiLevelType w:val="hybridMultilevel"/>
    <w:tmpl w:val="899CA71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nsid w:val="3E9C2ED7"/>
    <w:multiLevelType w:val="hybridMultilevel"/>
    <w:tmpl w:val="35FA1F0E"/>
    <w:lvl w:ilvl="0" w:tplc="040C0001">
      <w:start w:val="1"/>
      <w:numFmt w:val="bullet"/>
      <w:lvlText w:val=""/>
      <w:lvlJc w:val="left"/>
      <w:pPr>
        <w:ind w:left="1440" w:hanging="360"/>
      </w:pPr>
      <w:rPr>
        <w:rFonts w:ascii="Symbol" w:hAnsi="Symbol" w:hint="default"/>
      </w:rPr>
    </w:lvl>
    <w:lvl w:ilvl="1" w:tplc="034CBDBA">
      <w:numFmt w:val="bullet"/>
      <w:lvlText w:val="•"/>
      <w:lvlJc w:val="left"/>
      <w:pPr>
        <w:ind w:left="2160" w:hanging="360"/>
      </w:pPr>
      <w:rPr>
        <w:rFonts w:ascii="Times New Roman" w:eastAsia="Times New Roman" w:hAnsi="Times New Roman" w:hint="default"/>
      </w:rPr>
    </w:lvl>
    <w:lvl w:ilvl="2" w:tplc="034CBDBA">
      <w:numFmt w:val="bullet"/>
      <w:lvlText w:val="•"/>
      <w:lvlJc w:val="left"/>
      <w:pPr>
        <w:ind w:left="2880" w:hanging="360"/>
      </w:pPr>
      <w:rPr>
        <w:rFonts w:ascii="Times New Roman" w:eastAsia="Times New Roman" w:hAnsi="Times New Roman"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6">
    <w:nsid w:val="3EA74120"/>
    <w:multiLevelType w:val="hybridMultilevel"/>
    <w:tmpl w:val="009820E8"/>
    <w:lvl w:ilvl="0" w:tplc="040C0001">
      <w:start w:val="1"/>
      <w:numFmt w:val="bullet"/>
      <w:lvlText w:val=""/>
      <w:lvlJc w:val="left"/>
      <w:pPr>
        <w:ind w:left="3839" w:hanging="360"/>
      </w:pPr>
      <w:rPr>
        <w:rFonts w:ascii="Symbol" w:hAnsi="Symbol" w:hint="default"/>
      </w:rPr>
    </w:lvl>
    <w:lvl w:ilvl="1" w:tplc="034CBDBA">
      <w:numFmt w:val="bullet"/>
      <w:lvlText w:val="•"/>
      <w:lvlJc w:val="left"/>
      <w:pPr>
        <w:ind w:left="4559" w:hanging="360"/>
      </w:pPr>
      <w:rPr>
        <w:rFonts w:ascii="Times New Roman" w:eastAsia="Times New Roman" w:hAnsi="Times New Roman" w:hint="default"/>
      </w:rPr>
    </w:lvl>
    <w:lvl w:ilvl="2" w:tplc="040C0005" w:tentative="1">
      <w:start w:val="1"/>
      <w:numFmt w:val="bullet"/>
      <w:lvlText w:val=""/>
      <w:lvlJc w:val="left"/>
      <w:pPr>
        <w:ind w:left="5279" w:hanging="360"/>
      </w:pPr>
      <w:rPr>
        <w:rFonts w:ascii="Wingdings" w:hAnsi="Wingdings" w:hint="default"/>
      </w:rPr>
    </w:lvl>
    <w:lvl w:ilvl="3" w:tplc="040C0001" w:tentative="1">
      <w:start w:val="1"/>
      <w:numFmt w:val="bullet"/>
      <w:lvlText w:val=""/>
      <w:lvlJc w:val="left"/>
      <w:pPr>
        <w:ind w:left="5999" w:hanging="360"/>
      </w:pPr>
      <w:rPr>
        <w:rFonts w:ascii="Symbol" w:hAnsi="Symbol" w:hint="default"/>
      </w:rPr>
    </w:lvl>
    <w:lvl w:ilvl="4" w:tplc="040C0003" w:tentative="1">
      <w:start w:val="1"/>
      <w:numFmt w:val="bullet"/>
      <w:lvlText w:val="o"/>
      <w:lvlJc w:val="left"/>
      <w:pPr>
        <w:ind w:left="6719" w:hanging="360"/>
      </w:pPr>
      <w:rPr>
        <w:rFonts w:ascii="Courier New" w:hAnsi="Courier New" w:cs="Courier New" w:hint="default"/>
      </w:rPr>
    </w:lvl>
    <w:lvl w:ilvl="5" w:tplc="040C0005" w:tentative="1">
      <w:start w:val="1"/>
      <w:numFmt w:val="bullet"/>
      <w:lvlText w:val=""/>
      <w:lvlJc w:val="left"/>
      <w:pPr>
        <w:ind w:left="7439" w:hanging="360"/>
      </w:pPr>
      <w:rPr>
        <w:rFonts w:ascii="Wingdings" w:hAnsi="Wingdings" w:hint="default"/>
      </w:rPr>
    </w:lvl>
    <w:lvl w:ilvl="6" w:tplc="040C0001" w:tentative="1">
      <w:start w:val="1"/>
      <w:numFmt w:val="bullet"/>
      <w:lvlText w:val=""/>
      <w:lvlJc w:val="left"/>
      <w:pPr>
        <w:ind w:left="8159" w:hanging="360"/>
      </w:pPr>
      <w:rPr>
        <w:rFonts w:ascii="Symbol" w:hAnsi="Symbol" w:hint="default"/>
      </w:rPr>
    </w:lvl>
    <w:lvl w:ilvl="7" w:tplc="040C0003" w:tentative="1">
      <w:start w:val="1"/>
      <w:numFmt w:val="bullet"/>
      <w:lvlText w:val="o"/>
      <w:lvlJc w:val="left"/>
      <w:pPr>
        <w:ind w:left="8879" w:hanging="360"/>
      </w:pPr>
      <w:rPr>
        <w:rFonts w:ascii="Courier New" w:hAnsi="Courier New" w:cs="Courier New" w:hint="default"/>
      </w:rPr>
    </w:lvl>
    <w:lvl w:ilvl="8" w:tplc="040C0005" w:tentative="1">
      <w:start w:val="1"/>
      <w:numFmt w:val="bullet"/>
      <w:lvlText w:val=""/>
      <w:lvlJc w:val="left"/>
      <w:pPr>
        <w:ind w:left="9599" w:hanging="360"/>
      </w:pPr>
      <w:rPr>
        <w:rFonts w:ascii="Wingdings" w:hAnsi="Wingdings" w:hint="default"/>
      </w:rPr>
    </w:lvl>
  </w:abstractNum>
  <w:abstractNum w:abstractNumId="177">
    <w:nsid w:val="3F63713A"/>
    <w:multiLevelType w:val="hybridMultilevel"/>
    <w:tmpl w:val="2FF056B6"/>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78">
    <w:nsid w:val="3FFF510A"/>
    <w:multiLevelType w:val="hybridMultilevel"/>
    <w:tmpl w:val="63842A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9">
    <w:nsid w:val="41786106"/>
    <w:multiLevelType w:val="hybridMultilevel"/>
    <w:tmpl w:val="1F58BF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418D11D0"/>
    <w:multiLevelType w:val="hybridMultilevel"/>
    <w:tmpl w:val="94E6E9B6"/>
    <w:lvl w:ilvl="0" w:tplc="034CBDBA">
      <w:numFmt w:val="bullet"/>
      <w:lvlText w:val="•"/>
      <w:lvlJc w:val="left"/>
      <w:pPr>
        <w:ind w:left="1080" w:hanging="360"/>
      </w:pPr>
      <w:rPr>
        <w:rFonts w:ascii="Times New Roman" w:eastAsia="Times New Roman" w:hAnsi="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1">
    <w:nsid w:val="41CF6738"/>
    <w:multiLevelType w:val="hybridMultilevel"/>
    <w:tmpl w:val="59EC11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41D70BD5"/>
    <w:multiLevelType w:val="hybridMultilevel"/>
    <w:tmpl w:val="6D4EA8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nsid w:val="433E51FF"/>
    <w:multiLevelType w:val="hybridMultilevel"/>
    <w:tmpl w:val="E30490D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nsid w:val="43A676CC"/>
    <w:multiLevelType w:val="hybridMultilevel"/>
    <w:tmpl w:val="9806AB54"/>
    <w:lvl w:ilvl="0" w:tplc="040C0001">
      <w:start w:val="1"/>
      <w:numFmt w:val="bullet"/>
      <w:lvlText w:val=""/>
      <w:lvlJc w:val="left"/>
      <w:pPr>
        <w:ind w:left="3960" w:hanging="360"/>
      </w:pPr>
      <w:rPr>
        <w:rFonts w:ascii="Symbol" w:hAnsi="Symbol" w:hint="default"/>
      </w:rPr>
    </w:lvl>
    <w:lvl w:ilvl="1" w:tplc="040C0003">
      <w:start w:val="1"/>
      <w:numFmt w:val="bullet"/>
      <w:lvlText w:val="o"/>
      <w:lvlJc w:val="left"/>
      <w:pPr>
        <w:ind w:left="4680" w:hanging="360"/>
      </w:pPr>
      <w:rPr>
        <w:rFonts w:ascii="Courier New" w:hAnsi="Courier New" w:cs="Courier New" w:hint="default"/>
      </w:rPr>
    </w:lvl>
    <w:lvl w:ilvl="2" w:tplc="040C0005">
      <w:start w:val="1"/>
      <w:numFmt w:val="bullet"/>
      <w:lvlText w:val=""/>
      <w:lvlJc w:val="left"/>
      <w:pPr>
        <w:ind w:left="5400" w:hanging="360"/>
      </w:pPr>
      <w:rPr>
        <w:rFonts w:ascii="Wingdings" w:hAnsi="Wingdings" w:hint="default"/>
      </w:rPr>
    </w:lvl>
    <w:lvl w:ilvl="3" w:tplc="040C0001" w:tentative="1">
      <w:start w:val="1"/>
      <w:numFmt w:val="bullet"/>
      <w:lvlText w:val=""/>
      <w:lvlJc w:val="left"/>
      <w:pPr>
        <w:ind w:left="6120" w:hanging="360"/>
      </w:pPr>
      <w:rPr>
        <w:rFonts w:ascii="Symbol" w:hAnsi="Symbol" w:hint="default"/>
      </w:rPr>
    </w:lvl>
    <w:lvl w:ilvl="4" w:tplc="040C0003" w:tentative="1">
      <w:start w:val="1"/>
      <w:numFmt w:val="bullet"/>
      <w:lvlText w:val="o"/>
      <w:lvlJc w:val="left"/>
      <w:pPr>
        <w:ind w:left="6840" w:hanging="360"/>
      </w:pPr>
      <w:rPr>
        <w:rFonts w:ascii="Courier New" w:hAnsi="Courier New" w:cs="Courier New" w:hint="default"/>
      </w:rPr>
    </w:lvl>
    <w:lvl w:ilvl="5" w:tplc="040C0005" w:tentative="1">
      <w:start w:val="1"/>
      <w:numFmt w:val="bullet"/>
      <w:lvlText w:val=""/>
      <w:lvlJc w:val="left"/>
      <w:pPr>
        <w:ind w:left="7560" w:hanging="360"/>
      </w:pPr>
      <w:rPr>
        <w:rFonts w:ascii="Wingdings" w:hAnsi="Wingdings" w:hint="default"/>
      </w:rPr>
    </w:lvl>
    <w:lvl w:ilvl="6" w:tplc="040C0001" w:tentative="1">
      <w:start w:val="1"/>
      <w:numFmt w:val="bullet"/>
      <w:lvlText w:val=""/>
      <w:lvlJc w:val="left"/>
      <w:pPr>
        <w:ind w:left="8280" w:hanging="360"/>
      </w:pPr>
      <w:rPr>
        <w:rFonts w:ascii="Symbol" w:hAnsi="Symbol" w:hint="default"/>
      </w:rPr>
    </w:lvl>
    <w:lvl w:ilvl="7" w:tplc="040C0003" w:tentative="1">
      <w:start w:val="1"/>
      <w:numFmt w:val="bullet"/>
      <w:lvlText w:val="o"/>
      <w:lvlJc w:val="left"/>
      <w:pPr>
        <w:ind w:left="9000" w:hanging="360"/>
      </w:pPr>
      <w:rPr>
        <w:rFonts w:ascii="Courier New" w:hAnsi="Courier New" w:cs="Courier New" w:hint="default"/>
      </w:rPr>
    </w:lvl>
    <w:lvl w:ilvl="8" w:tplc="040C0005" w:tentative="1">
      <w:start w:val="1"/>
      <w:numFmt w:val="bullet"/>
      <w:lvlText w:val=""/>
      <w:lvlJc w:val="left"/>
      <w:pPr>
        <w:ind w:left="9720" w:hanging="360"/>
      </w:pPr>
      <w:rPr>
        <w:rFonts w:ascii="Wingdings" w:hAnsi="Wingdings" w:hint="default"/>
      </w:rPr>
    </w:lvl>
  </w:abstractNum>
  <w:abstractNum w:abstractNumId="185">
    <w:nsid w:val="446A5F1E"/>
    <w:multiLevelType w:val="hybridMultilevel"/>
    <w:tmpl w:val="E8ACA2E8"/>
    <w:lvl w:ilvl="0" w:tplc="040C000B">
      <w:start w:val="1"/>
      <w:numFmt w:val="bullet"/>
      <w:lvlText w:val=""/>
      <w:lvlJc w:val="left"/>
      <w:pPr>
        <w:ind w:left="360" w:hanging="360"/>
      </w:pPr>
      <w:rPr>
        <w:rFonts w:ascii="Wingdings" w:hAnsi="Wingdings"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6">
    <w:nsid w:val="44A52185"/>
    <w:multiLevelType w:val="hybridMultilevel"/>
    <w:tmpl w:val="73108866"/>
    <w:lvl w:ilvl="0" w:tplc="040C0003">
      <w:start w:val="1"/>
      <w:numFmt w:val="bullet"/>
      <w:lvlText w:val="o"/>
      <w:lvlJc w:val="left"/>
      <w:pPr>
        <w:ind w:left="780" w:hanging="360"/>
      </w:pPr>
      <w:rPr>
        <w:rFonts w:ascii="Courier New" w:hAnsi="Courier New" w:cs="Courier New" w:hint="default"/>
      </w:rPr>
    </w:lvl>
    <w:lvl w:ilvl="1" w:tplc="B40483BC">
      <w:start w:val="1"/>
      <w:numFmt w:val="bullet"/>
      <w:lvlText w:val=""/>
      <w:lvlJc w:val="left"/>
      <w:pPr>
        <w:ind w:left="1500" w:hanging="360"/>
      </w:pPr>
      <w:rPr>
        <w:rFonts w:ascii="Symbol" w:hAnsi="Symbol"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87">
    <w:nsid w:val="45726D28"/>
    <w:multiLevelType w:val="hybridMultilevel"/>
    <w:tmpl w:val="DEEE0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45B90595"/>
    <w:multiLevelType w:val="hybridMultilevel"/>
    <w:tmpl w:val="6E6EF71A"/>
    <w:lvl w:ilvl="0" w:tplc="040C0003">
      <w:start w:val="1"/>
      <w:numFmt w:val="bullet"/>
      <w:lvlText w:val="o"/>
      <w:lvlJc w:val="left"/>
      <w:pPr>
        <w:ind w:left="360" w:hanging="360"/>
      </w:pPr>
      <w:rPr>
        <w:rFonts w:ascii="Courier New" w:hAnsi="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9">
    <w:nsid w:val="465F7F67"/>
    <w:multiLevelType w:val="hybridMultilevel"/>
    <w:tmpl w:val="C0DE9B32"/>
    <w:lvl w:ilvl="0" w:tplc="B40483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0">
    <w:nsid w:val="48385B4E"/>
    <w:multiLevelType w:val="hybridMultilevel"/>
    <w:tmpl w:val="FEDCFF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nsid w:val="48871F8B"/>
    <w:multiLevelType w:val="hybridMultilevel"/>
    <w:tmpl w:val="B4C215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2">
    <w:nsid w:val="48E379BD"/>
    <w:multiLevelType w:val="hybridMultilevel"/>
    <w:tmpl w:val="17CA07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48E96810"/>
    <w:multiLevelType w:val="hybridMultilevel"/>
    <w:tmpl w:val="13947766"/>
    <w:lvl w:ilvl="0" w:tplc="040C0003">
      <w:start w:val="1"/>
      <w:numFmt w:val="bullet"/>
      <w:lvlText w:val="o"/>
      <w:lvlJc w:val="left"/>
      <w:pPr>
        <w:ind w:left="720" w:hanging="360"/>
      </w:pPr>
      <w:rPr>
        <w:rFonts w:ascii="Courier New" w:hAnsi="Courier New" w:cs="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4">
    <w:nsid w:val="498C3166"/>
    <w:multiLevelType w:val="hybridMultilevel"/>
    <w:tmpl w:val="43BE53AA"/>
    <w:lvl w:ilvl="0" w:tplc="040C0003">
      <w:start w:val="1"/>
      <w:numFmt w:val="bullet"/>
      <w:lvlText w:val="o"/>
      <w:lvlJc w:val="left"/>
      <w:pPr>
        <w:ind w:left="72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5">
    <w:nsid w:val="49A21199"/>
    <w:multiLevelType w:val="hybridMultilevel"/>
    <w:tmpl w:val="6D3E536A"/>
    <w:lvl w:ilvl="0" w:tplc="040C0017">
      <w:start w:val="1"/>
      <w:numFmt w:val="lowerLetter"/>
      <w:lvlText w:val="%1)"/>
      <w:lvlJc w:val="left"/>
      <w:pPr>
        <w:ind w:left="960" w:hanging="360"/>
      </w:pPr>
      <w:rPr>
        <w:rFonts w:cs="Times New Roman"/>
      </w:rPr>
    </w:lvl>
    <w:lvl w:ilvl="1" w:tplc="040C0019" w:tentative="1">
      <w:start w:val="1"/>
      <w:numFmt w:val="lowerLetter"/>
      <w:lvlText w:val="%2."/>
      <w:lvlJc w:val="left"/>
      <w:pPr>
        <w:ind w:left="1680" w:hanging="360"/>
      </w:pPr>
      <w:rPr>
        <w:rFonts w:cs="Times New Roman"/>
      </w:rPr>
    </w:lvl>
    <w:lvl w:ilvl="2" w:tplc="040C001B" w:tentative="1">
      <w:start w:val="1"/>
      <w:numFmt w:val="lowerRoman"/>
      <w:lvlText w:val="%3."/>
      <w:lvlJc w:val="right"/>
      <w:pPr>
        <w:ind w:left="2400" w:hanging="180"/>
      </w:pPr>
      <w:rPr>
        <w:rFonts w:cs="Times New Roman"/>
      </w:rPr>
    </w:lvl>
    <w:lvl w:ilvl="3" w:tplc="040C000F" w:tentative="1">
      <w:start w:val="1"/>
      <w:numFmt w:val="decimal"/>
      <w:lvlText w:val="%4."/>
      <w:lvlJc w:val="left"/>
      <w:pPr>
        <w:ind w:left="3120" w:hanging="360"/>
      </w:pPr>
      <w:rPr>
        <w:rFonts w:cs="Times New Roman"/>
      </w:rPr>
    </w:lvl>
    <w:lvl w:ilvl="4" w:tplc="040C0019" w:tentative="1">
      <w:start w:val="1"/>
      <w:numFmt w:val="lowerLetter"/>
      <w:lvlText w:val="%5."/>
      <w:lvlJc w:val="left"/>
      <w:pPr>
        <w:ind w:left="3840" w:hanging="360"/>
      </w:pPr>
      <w:rPr>
        <w:rFonts w:cs="Times New Roman"/>
      </w:rPr>
    </w:lvl>
    <w:lvl w:ilvl="5" w:tplc="040C001B" w:tentative="1">
      <w:start w:val="1"/>
      <w:numFmt w:val="lowerRoman"/>
      <w:lvlText w:val="%6."/>
      <w:lvlJc w:val="right"/>
      <w:pPr>
        <w:ind w:left="4560" w:hanging="180"/>
      </w:pPr>
      <w:rPr>
        <w:rFonts w:cs="Times New Roman"/>
      </w:rPr>
    </w:lvl>
    <w:lvl w:ilvl="6" w:tplc="040C000F" w:tentative="1">
      <w:start w:val="1"/>
      <w:numFmt w:val="decimal"/>
      <w:lvlText w:val="%7."/>
      <w:lvlJc w:val="left"/>
      <w:pPr>
        <w:ind w:left="5280" w:hanging="360"/>
      </w:pPr>
      <w:rPr>
        <w:rFonts w:cs="Times New Roman"/>
      </w:rPr>
    </w:lvl>
    <w:lvl w:ilvl="7" w:tplc="040C0019" w:tentative="1">
      <w:start w:val="1"/>
      <w:numFmt w:val="lowerLetter"/>
      <w:lvlText w:val="%8."/>
      <w:lvlJc w:val="left"/>
      <w:pPr>
        <w:ind w:left="6000" w:hanging="360"/>
      </w:pPr>
      <w:rPr>
        <w:rFonts w:cs="Times New Roman"/>
      </w:rPr>
    </w:lvl>
    <w:lvl w:ilvl="8" w:tplc="040C001B" w:tentative="1">
      <w:start w:val="1"/>
      <w:numFmt w:val="lowerRoman"/>
      <w:lvlText w:val="%9."/>
      <w:lvlJc w:val="right"/>
      <w:pPr>
        <w:ind w:left="6720" w:hanging="180"/>
      </w:pPr>
      <w:rPr>
        <w:rFonts w:cs="Times New Roman"/>
      </w:rPr>
    </w:lvl>
  </w:abstractNum>
  <w:abstractNum w:abstractNumId="196">
    <w:nsid w:val="49BE43D5"/>
    <w:multiLevelType w:val="hybridMultilevel"/>
    <w:tmpl w:val="14ECF5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nsid w:val="4A893923"/>
    <w:multiLevelType w:val="hybridMultilevel"/>
    <w:tmpl w:val="68364E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4AD751F5"/>
    <w:multiLevelType w:val="hybridMultilevel"/>
    <w:tmpl w:val="C226DA4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9">
    <w:nsid w:val="4AE85D14"/>
    <w:multiLevelType w:val="hybridMultilevel"/>
    <w:tmpl w:val="41DE48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0">
    <w:nsid w:val="4B0B23F6"/>
    <w:multiLevelType w:val="hybridMultilevel"/>
    <w:tmpl w:val="61100D4E"/>
    <w:lvl w:ilvl="0" w:tplc="B40483BC">
      <w:start w:val="1"/>
      <w:numFmt w:val="bullet"/>
      <w:lvlText w:val=""/>
      <w:lvlJc w:val="left"/>
      <w:pPr>
        <w:ind w:left="1440" w:hanging="360"/>
      </w:pPr>
      <w:rPr>
        <w:rFonts w:ascii="Symbol" w:hAnsi="Symbol" w:hint="default"/>
      </w:rPr>
    </w:lvl>
    <w:lvl w:ilvl="1" w:tplc="040C0011">
      <w:start w:val="1"/>
      <w:numFmt w:val="decimal"/>
      <w:lvlText w:val="%2)"/>
      <w:lvlJc w:val="left"/>
      <w:pPr>
        <w:ind w:left="2160" w:hanging="360"/>
      </w:pPr>
      <w:rPr>
        <w:rFonts w:hint="default"/>
      </w:rPr>
    </w:lvl>
    <w:lvl w:ilvl="2" w:tplc="040C0017">
      <w:start w:val="1"/>
      <w:numFmt w:val="lowerLetter"/>
      <w:lvlText w:val="%3)"/>
      <w:lvlJc w:val="left"/>
      <w:pPr>
        <w:ind w:left="2880" w:hanging="360"/>
      </w:pPr>
      <w:rPr>
        <w:rFont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1">
    <w:nsid w:val="4B28038E"/>
    <w:multiLevelType w:val="hybridMultilevel"/>
    <w:tmpl w:val="CAF82952"/>
    <w:lvl w:ilvl="0" w:tplc="040C0017">
      <w:start w:val="1"/>
      <w:numFmt w:val="lowerLetter"/>
      <w:lvlText w:val="%1)"/>
      <w:lvlJc w:val="left"/>
      <w:pPr>
        <w:ind w:left="960" w:hanging="360"/>
      </w:pPr>
      <w:rPr>
        <w:rFonts w:cs="Times New Roman"/>
      </w:rPr>
    </w:lvl>
    <w:lvl w:ilvl="1" w:tplc="040C0019" w:tentative="1">
      <w:start w:val="1"/>
      <w:numFmt w:val="lowerLetter"/>
      <w:lvlText w:val="%2."/>
      <w:lvlJc w:val="left"/>
      <w:pPr>
        <w:ind w:left="1680" w:hanging="360"/>
      </w:pPr>
      <w:rPr>
        <w:rFonts w:cs="Times New Roman"/>
      </w:rPr>
    </w:lvl>
    <w:lvl w:ilvl="2" w:tplc="040C001B" w:tentative="1">
      <w:start w:val="1"/>
      <w:numFmt w:val="lowerRoman"/>
      <w:lvlText w:val="%3."/>
      <w:lvlJc w:val="right"/>
      <w:pPr>
        <w:ind w:left="2400" w:hanging="180"/>
      </w:pPr>
      <w:rPr>
        <w:rFonts w:cs="Times New Roman"/>
      </w:rPr>
    </w:lvl>
    <w:lvl w:ilvl="3" w:tplc="040C000F" w:tentative="1">
      <w:start w:val="1"/>
      <w:numFmt w:val="decimal"/>
      <w:lvlText w:val="%4."/>
      <w:lvlJc w:val="left"/>
      <w:pPr>
        <w:ind w:left="3120" w:hanging="360"/>
      </w:pPr>
      <w:rPr>
        <w:rFonts w:cs="Times New Roman"/>
      </w:rPr>
    </w:lvl>
    <w:lvl w:ilvl="4" w:tplc="040C0019" w:tentative="1">
      <w:start w:val="1"/>
      <w:numFmt w:val="lowerLetter"/>
      <w:lvlText w:val="%5."/>
      <w:lvlJc w:val="left"/>
      <w:pPr>
        <w:ind w:left="3840" w:hanging="360"/>
      </w:pPr>
      <w:rPr>
        <w:rFonts w:cs="Times New Roman"/>
      </w:rPr>
    </w:lvl>
    <w:lvl w:ilvl="5" w:tplc="040C001B" w:tentative="1">
      <w:start w:val="1"/>
      <w:numFmt w:val="lowerRoman"/>
      <w:lvlText w:val="%6."/>
      <w:lvlJc w:val="right"/>
      <w:pPr>
        <w:ind w:left="4560" w:hanging="180"/>
      </w:pPr>
      <w:rPr>
        <w:rFonts w:cs="Times New Roman"/>
      </w:rPr>
    </w:lvl>
    <w:lvl w:ilvl="6" w:tplc="040C000F" w:tentative="1">
      <w:start w:val="1"/>
      <w:numFmt w:val="decimal"/>
      <w:lvlText w:val="%7."/>
      <w:lvlJc w:val="left"/>
      <w:pPr>
        <w:ind w:left="5280" w:hanging="360"/>
      </w:pPr>
      <w:rPr>
        <w:rFonts w:cs="Times New Roman"/>
      </w:rPr>
    </w:lvl>
    <w:lvl w:ilvl="7" w:tplc="040C0019" w:tentative="1">
      <w:start w:val="1"/>
      <w:numFmt w:val="lowerLetter"/>
      <w:lvlText w:val="%8."/>
      <w:lvlJc w:val="left"/>
      <w:pPr>
        <w:ind w:left="6000" w:hanging="360"/>
      </w:pPr>
      <w:rPr>
        <w:rFonts w:cs="Times New Roman"/>
      </w:rPr>
    </w:lvl>
    <w:lvl w:ilvl="8" w:tplc="040C001B" w:tentative="1">
      <w:start w:val="1"/>
      <w:numFmt w:val="lowerRoman"/>
      <w:lvlText w:val="%9."/>
      <w:lvlJc w:val="right"/>
      <w:pPr>
        <w:ind w:left="6720" w:hanging="180"/>
      </w:pPr>
      <w:rPr>
        <w:rFonts w:cs="Times New Roman"/>
      </w:rPr>
    </w:lvl>
  </w:abstractNum>
  <w:abstractNum w:abstractNumId="202">
    <w:nsid w:val="4B6812B8"/>
    <w:multiLevelType w:val="hybridMultilevel"/>
    <w:tmpl w:val="9F1226C0"/>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203">
    <w:nsid w:val="4BE26176"/>
    <w:multiLevelType w:val="hybridMultilevel"/>
    <w:tmpl w:val="951CBA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4C757633"/>
    <w:multiLevelType w:val="hybridMultilevel"/>
    <w:tmpl w:val="94F05C4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5">
    <w:nsid w:val="4C8B3F9D"/>
    <w:multiLevelType w:val="hybridMultilevel"/>
    <w:tmpl w:val="35185B0E"/>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6">
    <w:nsid w:val="4CA220DD"/>
    <w:multiLevelType w:val="hybridMultilevel"/>
    <w:tmpl w:val="0ED2F4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7">
    <w:nsid w:val="4D475283"/>
    <w:multiLevelType w:val="hybridMultilevel"/>
    <w:tmpl w:val="D166E35E"/>
    <w:lvl w:ilvl="0" w:tplc="040C000B">
      <w:start w:val="1"/>
      <w:numFmt w:val="bullet"/>
      <w:lvlText w:val=""/>
      <w:lvlJc w:val="left"/>
      <w:pPr>
        <w:ind w:left="2138" w:hanging="360"/>
      </w:pPr>
      <w:rPr>
        <w:rFonts w:ascii="Wingdings" w:hAnsi="Wingdings" w:hint="default"/>
      </w:rPr>
    </w:lvl>
    <w:lvl w:ilvl="1" w:tplc="040C000B">
      <w:start w:val="1"/>
      <w:numFmt w:val="bullet"/>
      <w:lvlText w:val=""/>
      <w:lvlJc w:val="left"/>
      <w:pPr>
        <w:ind w:left="2858" w:hanging="360"/>
      </w:pPr>
      <w:rPr>
        <w:rFonts w:ascii="Wingdings" w:hAnsi="Wingdings"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08">
    <w:nsid w:val="4D90459C"/>
    <w:multiLevelType w:val="hybridMultilevel"/>
    <w:tmpl w:val="07CA38B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4DC67A0D"/>
    <w:multiLevelType w:val="hybridMultilevel"/>
    <w:tmpl w:val="2864F2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0">
    <w:nsid w:val="4E4C70E4"/>
    <w:multiLevelType w:val="hybridMultilevel"/>
    <w:tmpl w:val="5CC0CB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4ED21B6E"/>
    <w:multiLevelType w:val="hybridMultilevel"/>
    <w:tmpl w:val="91E2F43E"/>
    <w:lvl w:ilvl="0" w:tplc="0409000B">
      <w:start w:val="1"/>
      <w:numFmt w:val="bullet"/>
      <w:lvlText w:val=""/>
      <w:lvlJc w:val="left"/>
      <w:pPr>
        <w:ind w:left="360" w:hanging="360"/>
      </w:pPr>
      <w:rPr>
        <w:rFonts w:ascii="Wingdings" w:hAnsi="Wingdings"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nsid w:val="4EEE42D3"/>
    <w:multiLevelType w:val="hybridMultilevel"/>
    <w:tmpl w:val="0CA6A2D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3">
    <w:nsid w:val="4FD01272"/>
    <w:multiLevelType w:val="hybridMultilevel"/>
    <w:tmpl w:val="8C703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nsid w:val="4FDC620D"/>
    <w:multiLevelType w:val="hybridMultilevel"/>
    <w:tmpl w:val="B15EFF80"/>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nsid w:val="500757D9"/>
    <w:multiLevelType w:val="hybridMultilevel"/>
    <w:tmpl w:val="3FCE3372"/>
    <w:lvl w:ilvl="0" w:tplc="040C0001">
      <w:start w:val="1"/>
      <w:numFmt w:val="bullet"/>
      <w:lvlText w:val=""/>
      <w:lvlJc w:val="left"/>
      <w:pPr>
        <w:ind w:left="720" w:hanging="360"/>
      </w:pPr>
      <w:rPr>
        <w:rFonts w:ascii="Symbol" w:hAnsi="Symbol" w:hint="default"/>
      </w:rPr>
    </w:lvl>
    <w:lvl w:ilvl="1" w:tplc="034CBDBA">
      <w:numFmt w:val="bullet"/>
      <w:lvlText w:val="•"/>
      <w:lvlJc w:val="left"/>
      <w:pPr>
        <w:ind w:left="1440" w:hanging="360"/>
      </w:pPr>
      <w:rPr>
        <w:rFonts w:ascii="Times New Roman" w:eastAsia="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6">
    <w:nsid w:val="501C0946"/>
    <w:multiLevelType w:val="hybridMultilevel"/>
    <w:tmpl w:val="E6EEFA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5118474B"/>
    <w:multiLevelType w:val="hybridMultilevel"/>
    <w:tmpl w:val="9460AF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nsid w:val="513076FF"/>
    <w:multiLevelType w:val="multilevel"/>
    <w:tmpl w:val="B55889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nsid w:val="518C2FBC"/>
    <w:multiLevelType w:val="hybridMultilevel"/>
    <w:tmpl w:val="D554A702"/>
    <w:lvl w:ilvl="0" w:tplc="040C0003">
      <w:start w:val="1"/>
      <w:numFmt w:val="bullet"/>
      <w:lvlText w:val="o"/>
      <w:lvlJc w:val="left"/>
      <w:pPr>
        <w:ind w:left="769" w:hanging="360"/>
      </w:pPr>
      <w:rPr>
        <w:rFonts w:ascii="Courier New" w:hAnsi="Courier New" w:cs="Courier New" w:hint="default"/>
      </w:rPr>
    </w:lvl>
    <w:lvl w:ilvl="1" w:tplc="040C0003" w:tentative="1">
      <w:start w:val="1"/>
      <w:numFmt w:val="bullet"/>
      <w:lvlText w:val="o"/>
      <w:lvlJc w:val="left"/>
      <w:pPr>
        <w:ind w:left="1489" w:hanging="360"/>
      </w:pPr>
      <w:rPr>
        <w:rFonts w:ascii="Courier New" w:hAnsi="Courier New" w:cs="Courier New" w:hint="default"/>
      </w:rPr>
    </w:lvl>
    <w:lvl w:ilvl="2" w:tplc="040C0005" w:tentative="1">
      <w:start w:val="1"/>
      <w:numFmt w:val="bullet"/>
      <w:lvlText w:val=""/>
      <w:lvlJc w:val="left"/>
      <w:pPr>
        <w:ind w:left="2209" w:hanging="360"/>
      </w:pPr>
      <w:rPr>
        <w:rFonts w:ascii="Wingdings" w:hAnsi="Wingdings" w:hint="default"/>
      </w:rPr>
    </w:lvl>
    <w:lvl w:ilvl="3" w:tplc="040C0001" w:tentative="1">
      <w:start w:val="1"/>
      <w:numFmt w:val="bullet"/>
      <w:lvlText w:val=""/>
      <w:lvlJc w:val="left"/>
      <w:pPr>
        <w:ind w:left="2929" w:hanging="360"/>
      </w:pPr>
      <w:rPr>
        <w:rFonts w:ascii="Symbol" w:hAnsi="Symbol" w:hint="default"/>
      </w:rPr>
    </w:lvl>
    <w:lvl w:ilvl="4" w:tplc="040C0003" w:tentative="1">
      <w:start w:val="1"/>
      <w:numFmt w:val="bullet"/>
      <w:lvlText w:val="o"/>
      <w:lvlJc w:val="left"/>
      <w:pPr>
        <w:ind w:left="3649" w:hanging="360"/>
      </w:pPr>
      <w:rPr>
        <w:rFonts w:ascii="Courier New" w:hAnsi="Courier New" w:cs="Courier New" w:hint="default"/>
      </w:rPr>
    </w:lvl>
    <w:lvl w:ilvl="5" w:tplc="040C0005" w:tentative="1">
      <w:start w:val="1"/>
      <w:numFmt w:val="bullet"/>
      <w:lvlText w:val=""/>
      <w:lvlJc w:val="left"/>
      <w:pPr>
        <w:ind w:left="4369" w:hanging="360"/>
      </w:pPr>
      <w:rPr>
        <w:rFonts w:ascii="Wingdings" w:hAnsi="Wingdings" w:hint="default"/>
      </w:rPr>
    </w:lvl>
    <w:lvl w:ilvl="6" w:tplc="040C0001" w:tentative="1">
      <w:start w:val="1"/>
      <w:numFmt w:val="bullet"/>
      <w:lvlText w:val=""/>
      <w:lvlJc w:val="left"/>
      <w:pPr>
        <w:ind w:left="5089" w:hanging="360"/>
      </w:pPr>
      <w:rPr>
        <w:rFonts w:ascii="Symbol" w:hAnsi="Symbol" w:hint="default"/>
      </w:rPr>
    </w:lvl>
    <w:lvl w:ilvl="7" w:tplc="040C0003" w:tentative="1">
      <w:start w:val="1"/>
      <w:numFmt w:val="bullet"/>
      <w:lvlText w:val="o"/>
      <w:lvlJc w:val="left"/>
      <w:pPr>
        <w:ind w:left="5809" w:hanging="360"/>
      </w:pPr>
      <w:rPr>
        <w:rFonts w:ascii="Courier New" w:hAnsi="Courier New" w:cs="Courier New" w:hint="default"/>
      </w:rPr>
    </w:lvl>
    <w:lvl w:ilvl="8" w:tplc="040C0005" w:tentative="1">
      <w:start w:val="1"/>
      <w:numFmt w:val="bullet"/>
      <w:lvlText w:val=""/>
      <w:lvlJc w:val="left"/>
      <w:pPr>
        <w:ind w:left="6529" w:hanging="360"/>
      </w:pPr>
      <w:rPr>
        <w:rFonts w:ascii="Wingdings" w:hAnsi="Wingdings" w:hint="default"/>
      </w:rPr>
    </w:lvl>
  </w:abstractNum>
  <w:abstractNum w:abstractNumId="220">
    <w:nsid w:val="519C24F4"/>
    <w:multiLevelType w:val="hybridMultilevel"/>
    <w:tmpl w:val="98A22BB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1">
    <w:nsid w:val="52A00DA8"/>
    <w:multiLevelType w:val="hybridMultilevel"/>
    <w:tmpl w:val="4496BAE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2">
    <w:nsid w:val="531E7D32"/>
    <w:multiLevelType w:val="hybridMultilevel"/>
    <w:tmpl w:val="832E070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3">
    <w:nsid w:val="537B4CF0"/>
    <w:multiLevelType w:val="hybridMultilevel"/>
    <w:tmpl w:val="9424C2DC"/>
    <w:lvl w:ilvl="0" w:tplc="B40483BC">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4">
    <w:nsid w:val="53826DE3"/>
    <w:multiLevelType w:val="hybridMultilevel"/>
    <w:tmpl w:val="F62485C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5">
    <w:nsid w:val="53C046C2"/>
    <w:multiLevelType w:val="hybridMultilevel"/>
    <w:tmpl w:val="D5D61AA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6">
    <w:nsid w:val="54C8367E"/>
    <w:multiLevelType w:val="hybridMultilevel"/>
    <w:tmpl w:val="367A6D76"/>
    <w:lvl w:ilvl="0" w:tplc="040C0003">
      <w:start w:val="1"/>
      <w:numFmt w:val="bullet"/>
      <w:lvlText w:val="o"/>
      <w:lvlJc w:val="left"/>
      <w:pPr>
        <w:ind w:left="720" w:hanging="360"/>
      </w:pPr>
      <w:rPr>
        <w:rFonts w:ascii="Courier New" w:hAnsi="Courier New" w:cs="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nsid w:val="558B0B5E"/>
    <w:multiLevelType w:val="hybridMultilevel"/>
    <w:tmpl w:val="89F8996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8">
    <w:nsid w:val="55D16B75"/>
    <w:multiLevelType w:val="hybridMultilevel"/>
    <w:tmpl w:val="73006126"/>
    <w:lvl w:ilvl="0" w:tplc="B40483BC">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9">
    <w:nsid w:val="55D17E2E"/>
    <w:multiLevelType w:val="hybridMultilevel"/>
    <w:tmpl w:val="F9F616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0">
    <w:nsid w:val="561101EA"/>
    <w:multiLevelType w:val="hybridMultilevel"/>
    <w:tmpl w:val="5DC2775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1">
    <w:nsid w:val="564F6774"/>
    <w:multiLevelType w:val="hybridMultilevel"/>
    <w:tmpl w:val="4F8C05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nsid w:val="5685707F"/>
    <w:multiLevelType w:val="hybridMultilevel"/>
    <w:tmpl w:val="089001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568C02B2"/>
    <w:multiLevelType w:val="hybridMultilevel"/>
    <w:tmpl w:val="3A1EDB12"/>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34">
    <w:nsid w:val="574B1D63"/>
    <w:multiLevelType w:val="hybridMultilevel"/>
    <w:tmpl w:val="EDE89660"/>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5">
    <w:nsid w:val="58143706"/>
    <w:multiLevelType w:val="hybridMultilevel"/>
    <w:tmpl w:val="34FCF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nsid w:val="58CF53E2"/>
    <w:multiLevelType w:val="hybridMultilevel"/>
    <w:tmpl w:val="EB6C16EC"/>
    <w:lvl w:ilvl="0" w:tplc="040C000B">
      <w:start w:val="1"/>
      <w:numFmt w:val="bullet"/>
      <w:lvlText w:val=""/>
      <w:lvlJc w:val="left"/>
      <w:pPr>
        <w:ind w:left="720" w:hanging="360"/>
      </w:pPr>
      <w:rPr>
        <w:rFonts w:ascii="Wingdings" w:hAnsi="Wingdings"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7">
    <w:nsid w:val="5A844B05"/>
    <w:multiLevelType w:val="hybridMultilevel"/>
    <w:tmpl w:val="A99A1A4E"/>
    <w:lvl w:ilvl="0" w:tplc="040C0001">
      <w:start w:val="1"/>
      <w:numFmt w:val="bullet"/>
      <w:lvlText w:val=""/>
      <w:lvlJc w:val="left"/>
      <w:pPr>
        <w:ind w:left="1494" w:hanging="360"/>
      </w:pPr>
      <w:rPr>
        <w:rFonts w:ascii="Symbol" w:hAnsi="Symbol" w:hint="default"/>
      </w:rPr>
    </w:lvl>
    <w:lvl w:ilvl="1" w:tplc="040C0003" w:tentative="1">
      <w:start w:val="1"/>
      <w:numFmt w:val="bullet"/>
      <w:lvlText w:val="o"/>
      <w:lvlJc w:val="left"/>
      <w:pPr>
        <w:ind w:left="2214" w:hanging="360"/>
      </w:pPr>
      <w:rPr>
        <w:rFonts w:ascii="Courier New" w:hAnsi="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238">
    <w:nsid w:val="5A8C7D87"/>
    <w:multiLevelType w:val="hybridMultilevel"/>
    <w:tmpl w:val="E0E2D48C"/>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9">
    <w:nsid w:val="5AF1265B"/>
    <w:multiLevelType w:val="hybridMultilevel"/>
    <w:tmpl w:val="71B4A0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34CBDBA">
      <w:numFmt w:val="bullet"/>
      <w:lvlText w:val="•"/>
      <w:lvlJc w:val="left"/>
      <w:pPr>
        <w:ind w:left="5040" w:hanging="360"/>
      </w:pPr>
      <w:rPr>
        <w:rFonts w:ascii="Times New Roman" w:eastAsia="Times New Roman" w:hAnsi="Times New Roman"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0">
    <w:nsid w:val="5B115F48"/>
    <w:multiLevelType w:val="hybridMultilevel"/>
    <w:tmpl w:val="32DC965A"/>
    <w:lvl w:ilvl="0" w:tplc="0409000B">
      <w:start w:val="1"/>
      <w:numFmt w:val="bullet"/>
      <w:lvlText w:val=""/>
      <w:lvlJc w:val="left"/>
      <w:pPr>
        <w:ind w:left="1068" w:hanging="360"/>
      </w:pPr>
      <w:rPr>
        <w:rFonts w:ascii="Wingdings" w:hAnsi="Wingdings"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1">
    <w:nsid w:val="5B231469"/>
    <w:multiLevelType w:val="hybridMultilevel"/>
    <w:tmpl w:val="526ED712"/>
    <w:lvl w:ilvl="0" w:tplc="040C0001">
      <w:start w:val="1"/>
      <w:numFmt w:val="bullet"/>
      <w:lvlText w:val=""/>
      <w:lvlJc w:val="left"/>
      <w:pPr>
        <w:ind w:left="3135" w:hanging="360"/>
      </w:pPr>
      <w:rPr>
        <w:rFonts w:ascii="Symbol" w:hAnsi="Symbol" w:hint="default"/>
      </w:rPr>
    </w:lvl>
    <w:lvl w:ilvl="1" w:tplc="040C0003" w:tentative="1">
      <w:start w:val="1"/>
      <w:numFmt w:val="bullet"/>
      <w:lvlText w:val="o"/>
      <w:lvlJc w:val="left"/>
      <w:pPr>
        <w:ind w:left="3855" w:hanging="360"/>
      </w:pPr>
      <w:rPr>
        <w:rFonts w:ascii="Courier New" w:hAnsi="Courier New" w:hint="default"/>
      </w:rPr>
    </w:lvl>
    <w:lvl w:ilvl="2" w:tplc="040C0005" w:tentative="1">
      <w:start w:val="1"/>
      <w:numFmt w:val="bullet"/>
      <w:lvlText w:val=""/>
      <w:lvlJc w:val="left"/>
      <w:pPr>
        <w:ind w:left="4575" w:hanging="360"/>
      </w:pPr>
      <w:rPr>
        <w:rFonts w:ascii="Wingdings" w:hAnsi="Wingdings" w:hint="default"/>
      </w:rPr>
    </w:lvl>
    <w:lvl w:ilvl="3" w:tplc="040C0001" w:tentative="1">
      <w:start w:val="1"/>
      <w:numFmt w:val="bullet"/>
      <w:lvlText w:val=""/>
      <w:lvlJc w:val="left"/>
      <w:pPr>
        <w:ind w:left="5295" w:hanging="360"/>
      </w:pPr>
      <w:rPr>
        <w:rFonts w:ascii="Symbol" w:hAnsi="Symbol" w:hint="default"/>
      </w:rPr>
    </w:lvl>
    <w:lvl w:ilvl="4" w:tplc="040C0003" w:tentative="1">
      <w:start w:val="1"/>
      <w:numFmt w:val="bullet"/>
      <w:lvlText w:val="o"/>
      <w:lvlJc w:val="left"/>
      <w:pPr>
        <w:ind w:left="6015" w:hanging="360"/>
      </w:pPr>
      <w:rPr>
        <w:rFonts w:ascii="Courier New" w:hAnsi="Courier New" w:hint="default"/>
      </w:rPr>
    </w:lvl>
    <w:lvl w:ilvl="5" w:tplc="040C0005" w:tentative="1">
      <w:start w:val="1"/>
      <w:numFmt w:val="bullet"/>
      <w:lvlText w:val=""/>
      <w:lvlJc w:val="left"/>
      <w:pPr>
        <w:ind w:left="6735" w:hanging="360"/>
      </w:pPr>
      <w:rPr>
        <w:rFonts w:ascii="Wingdings" w:hAnsi="Wingdings" w:hint="default"/>
      </w:rPr>
    </w:lvl>
    <w:lvl w:ilvl="6" w:tplc="040C0001" w:tentative="1">
      <w:start w:val="1"/>
      <w:numFmt w:val="bullet"/>
      <w:lvlText w:val=""/>
      <w:lvlJc w:val="left"/>
      <w:pPr>
        <w:ind w:left="7455" w:hanging="360"/>
      </w:pPr>
      <w:rPr>
        <w:rFonts w:ascii="Symbol" w:hAnsi="Symbol" w:hint="default"/>
      </w:rPr>
    </w:lvl>
    <w:lvl w:ilvl="7" w:tplc="040C0003" w:tentative="1">
      <w:start w:val="1"/>
      <w:numFmt w:val="bullet"/>
      <w:lvlText w:val="o"/>
      <w:lvlJc w:val="left"/>
      <w:pPr>
        <w:ind w:left="8175" w:hanging="360"/>
      </w:pPr>
      <w:rPr>
        <w:rFonts w:ascii="Courier New" w:hAnsi="Courier New" w:hint="default"/>
      </w:rPr>
    </w:lvl>
    <w:lvl w:ilvl="8" w:tplc="040C0005" w:tentative="1">
      <w:start w:val="1"/>
      <w:numFmt w:val="bullet"/>
      <w:lvlText w:val=""/>
      <w:lvlJc w:val="left"/>
      <w:pPr>
        <w:ind w:left="8895" w:hanging="360"/>
      </w:pPr>
      <w:rPr>
        <w:rFonts w:ascii="Wingdings" w:hAnsi="Wingdings" w:hint="default"/>
      </w:rPr>
    </w:lvl>
  </w:abstractNum>
  <w:abstractNum w:abstractNumId="242">
    <w:nsid w:val="5B7A15D3"/>
    <w:multiLevelType w:val="hybridMultilevel"/>
    <w:tmpl w:val="D1B6D9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3">
    <w:nsid w:val="5B80196F"/>
    <w:multiLevelType w:val="hybridMultilevel"/>
    <w:tmpl w:val="00480B8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C3D6408"/>
    <w:multiLevelType w:val="hybridMultilevel"/>
    <w:tmpl w:val="344CD1AE"/>
    <w:lvl w:ilvl="0" w:tplc="040C000B">
      <w:start w:val="1"/>
      <w:numFmt w:val="bullet"/>
      <w:lvlText w:val=""/>
      <w:lvlJc w:val="left"/>
      <w:pPr>
        <w:ind w:left="720" w:hanging="360"/>
      </w:pPr>
      <w:rPr>
        <w:rFonts w:ascii="Wingdings" w:hAnsi="Wingdings"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5">
    <w:nsid w:val="5CB376AB"/>
    <w:multiLevelType w:val="hybridMultilevel"/>
    <w:tmpl w:val="BAC212E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6">
    <w:nsid w:val="5D29363A"/>
    <w:multiLevelType w:val="hybridMultilevel"/>
    <w:tmpl w:val="109CAB3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7">
    <w:nsid w:val="5D3F062B"/>
    <w:multiLevelType w:val="hybridMultilevel"/>
    <w:tmpl w:val="AB5A4900"/>
    <w:lvl w:ilvl="0" w:tplc="040C0001">
      <w:start w:val="1"/>
      <w:numFmt w:val="bullet"/>
      <w:lvlText w:val=""/>
      <w:lvlJc w:val="left"/>
      <w:pPr>
        <w:ind w:left="3240" w:hanging="360"/>
      </w:pPr>
      <w:rPr>
        <w:rFonts w:ascii="Symbol" w:hAnsi="Symbol" w:hint="default"/>
      </w:rPr>
    </w:lvl>
    <w:lvl w:ilvl="1" w:tplc="040C0003" w:tentative="1">
      <w:start w:val="1"/>
      <w:numFmt w:val="bullet"/>
      <w:lvlText w:val="o"/>
      <w:lvlJc w:val="left"/>
      <w:pPr>
        <w:ind w:left="3960" w:hanging="360"/>
      </w:pPr>
      <w:rPr>
        <w:rFonts w:ascii="Courier New" w:hAnsi="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248">
    <w:nsid w:val="5F32392C"/>
    <w:multiLevelType w:val="hybridMultilevel"/>
    <w:tmpl w:val="1B7CB600"/>
    <w:lvl w:ilvl="0" w:tplc="B40483BC">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9">
    <w:nsid w:val="5F9F33CB"/>
    <w:multiLevelType w:val="hybridMultilevel"/>
    <w:tmpl w:val="3CFC0E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0">
    <w:nsid w:val="5FB56351"/>
    <w:multiLevelType w:val="hybridMultilevel"/>
    <w:tmpl w:val="E8EA05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nsid w:val="5FC71868"/>
    <w:multiLevelType w:val="hybridMultilevel"/>
    <w:tmpl w:val="1A1E513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2">
    <w:nsid w:val="5FEE0753"/>
    <w:multiLevelType w:val="hybridMultilevel"/>
    <w:tmpl w:val="1304DEC0"/>
    <w:lvl w:ilvl="0" w:tplc="040C0001">
      <w:start w:val="1"/>
      <w:numFmt w:val="bullet"/>
      <w:lvlText w:val=""/>
      <w:lvlJc w:val="left"/>
      <w:pPr>
        <w:ind w:left="2520" w:hanging="360"/>
      </w:pPr>
      <w:rPr>
        <w:rFonts w:ascii="Symbol" w:hAnsi="Symbol" w:hint="default"/>
      </w:rPr>
    </w:lvl>
    <w:lvl w:ilvl="1" w:tplc="040C0003">
      <w:start w:val="1"/>
      <w:numFmt w:val="bullet"/>
      <w:lvlText w:val="o"/>
      <w:lvlJc w:val="left"/>
      <w:pPr>
        <w:ind w:left="3240" w:hanging="360"/>
      </w:pPr>
      <w:rPr>
        <w:rFonts w:ascii="Courier New" w:hAnsi="Courier New" w:hint="default"/>
      </w:rPr>
    </w:lvl>
    <w:lvl w:ilvl="2" w:tplc="040C0005">
      <w:start w:val="1"/>
      <w:numFmt w:val="bullet"/>
      <w:lvlText w:val=""/>
      <w:lvlJc w:val="left"/>
      <w:pPr>
        <w:ind w:left="3960" w:hanging="360"/>
      </w:pPr>
      <w:rPr>
        <w:rFonts w:ascii="Wingdings" w:hAnsi="Wingdings" w:hint="default"/>
      </w:rPr>
    </w:lvl>
    <w:lvl w:ilvl="3" w:tplc="040C0001">
      <w:start w:val="1"/>
      <w:numFmt w:val="bullet"/>
      <w:lvlText w:val=""/>
      <w:lvlJc w:val="left"/>
      <w:pPr>
        <w:ind w:left="4680" w:hanging="360"/>
      </w:pPr>
      <w:rPr>
        <w:rFonts w:ascii="Symbol" w:hAnsi="Symbol" w:hint="default"/>
      </w:rPr>
    </w:lvl>
    <w:lvl w:ilvl="4" w:tplc="034CBDBA">
      <w:numFmt w:val="bullet"/>
      <w:lvlText w:val="•"/>
      <w:lvlJc w:val="left"/>
      <w:pPr>
        <w:ind w:left="5400" w:hanging="360"/>
      </w:pPr>
      <w:rPr>
        <w:rFonts w:ascii="Times New Roman" w:eastAsia="Times New Roman" w:hAnsi="Times New Roman"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253">
    <w:nsid w:val="61567BC1"/>
    <w:multiLevelType w:val="hybridMultilevel"/>
    <w:tmpl w:val="CE0C283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4">
    <w:nsid w:val="61875579"/>
    <w:multiLevelType w:val="hybridMultilevel"/>
    <w:tmpl w:val="2BA0FD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nsid w:val="618E59EF"/>
    <w:multiLevelType w:val="hybridMultilevel"/>
    <w:tmpl w:val="FD4C05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6">
    <w:nsid w:val="61A2545A"/>
    <w:multiLevelType w:val="hybridMultilevel"/>
    <w:tmpl w:val="73C85C6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7">
    <w:nsid w:val="61BF2AA2"/>
    <w:multiLevelType w:val="hybridMultilevel"/>
    <w:tmpl w:val="927AE1A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8">
    <w:nsid w:val="62621EF4"/>
    <w:multiLevelType w:val="hybridMultilevel"/>
    <w:tmpl w:val="5F6404A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9">
    <w:nsid w:val="62D6684C"/>
    <w:multiLevelType w:val="hybridMultilevel"/>
    <w:tmpl w:val="E47AB568"/>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60">
    <w:nsid w:val="62DF53B1"/>
    <w:multiLevelType w:val="hybridMultilevel"/>
    <w:tmpl w:val="03A88750"/>
    <w:lvl w:ilvl="0" w:tplc="0409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1">
    <w:nsid w:val="638D7177"/>
    <w:multiLevelType w:val="hybridMultilevel"/>
    <w:tmpl w:val="48CE9F3A"/>
    <w:lvl w:ilvl="0" w:tplc="040C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nsid w:val="63934EA6"/>
    <w:multiLevelType w:val="hybridMultilevel"/>
    <w:tmpl w:val="FB1868DE"/>
    <w:lvl w:ilvl="0" w:tplc="B40483BC">
      <w:start w:val="1"/>
      <w:numFmt w:val="bullet"/>
      <w:lvlText w:val=""/>
      <w:lvlJc w:val="left"/>
      <w:pPr>
        <w:ind w:left="1800" w:hanging="360"/>
      </w:pPr>
      <w:rPr>
        <w:rFonts w:ascii="Symbol" w:hAnsi="Symbol" w:hint="default"/>
      </w:rPr>
    </w:lvl>
    <w:lvl w:ilvl="1" w:tplc="B40483BC">
      <w:start w:val="1"/>
      <w:numFmt w:val="bullet"/>
      <w:lvlText w:val=""/>
      <w:lvlJc w:val="left"/>
      <w:pPr>
        <w:ind w:left="2520" w:hanging="360"/>
      </w:pPr>
      <w:rPr>
        <w:rFonts w:ascii="Symbol" w:hAnsi="Symbol"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63">
    <w:nsid w:val="63963D03"/>
    <w:multiLevelType w:val="hybridMultilevel"/>
    <w:tmpl w:val="A9768D9A"/>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4">
    <w:nsid w:val="6448797A"/>
    <w:multiLevelType w:val="hybridMultilevel"/>
    <w:tmpl w:val="32903C3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5">
    <w:nsid w:val="651C1E7F"/>
    <w:multiLevelType w:val="hybridMultilevel"/>
    <w:tmpl w:val="4698AF9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6">
    <w:nsid w:val="655E0E52"/>
    <w:multiLevelType w:val="hybridMultilevel"/>
    <w:tmpl w:val="0A828E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nsid w:val="657C17F3"/>
    <w:multiLevelType w:val="hybridMultilevel"/>
    <w:tmpl w:val="DA545D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8">
    <w:nsid w:val="65844F2B"/>
    <w:multiLevelType w:val="hybridMultilevel"/>
    <w:tmpl w:val="D08C1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nsid w:val="65C91BB3"/>
    <w:multiLevelType w:val="hybridMultilevel"/>
    <w:tmpl w:val="8B9203E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70">
    <w:nsid w:val="65CC163A"/>
    <w:multiLevelType w:val="hybridMultilevel"/>
    <w:tmpl w:val="2B90A8C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1">
    <w:nsid w:val="65E37ECE"/>
    <w:multiLevelType w:val="multilevel"/>
    <w:tmpl w:val="E4D458D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nsid w:val="65EA0C40"/>
    <w:multiLevelType w:val="hybridMultilevel"/>
    <w:tmpl w:val="4782B7A4"/>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273">
    <w:nsid w:val="667E4349"/>
    <w:multiLevelType w:val="hybridMultilevel"/>
    <w:tmpl w:val="2BA260AE"/>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4">
    <w:nsid w:val="6709234F"/>
    <w:multiLevelType w:val="hybridMultilevel"/>
    <w:tmpl w:val="A4B2AF90"/>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5">
    <w:nsid w:val="671C694D"/>
    <w:multiLevelType w:val="hybridMultilevel"/>
    <w:tmpl w:val="C884F9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6">
    <w:nsid w:val="67254362"/>
    <w:multiLevelType w:val="hybridMultilevel"/>
    <w:tmpl w:val="7B7012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7">
    <w:nsid w:val="67DD45F1"/>
    <w:multiLevelType w:val="hybridMultilevel"/>
    <w:tmpl w:val="025AA1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8">
    <w:nsid w:val="680843A8"/>
    <w:multiLevelType w:val="hybridMultilevel"/>
    <w:tmpl w:val="7B724C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9">
    <w:nsid w:val="697A3EB0"/>
    <w:multiLevelType w:val="hybridMultilevel"/>
    <w:tmpl w:val="5C6640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AD672C0"/>
    <w:multiLevelType w:val="hybridMultilevel"/>
    <w:tmpl w:val="F9B675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1">
    <w:nsid w:val="6AE11546"/>
    <w:multiLevelType w:val="hybridMultilevel"/>
    <w:tmpl w:val="47BC74C4"/>
    <w:lvl w:ilvl="0" w:tplc="0E0A0E0E">
      <w:numFmt w:val="bullet"/>
      <w:lvlText w:val=""/>
      <w:lvlJc w:val="left"/>
      <w:pPr>
        <w:ind w:left="720" w:hanging="360"/>
      </w:pPr>
      <w:rPr>
        <w:rFonts w:ascii="Wingdings" w:eastAsia="Times New Roman" w:hAnsi="Wingdings"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2">
    <w:nsid w:val="6AEA71DB"/>
    <w:multiLevelType w:val="hybridMultilevel"/>
    <w:tmpl w:val="51326456"/>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3">
    <w:nsid w:val="6B503064"/>
    <w:multiLevelType w:val="hybridMultilevel"/>
    <w:tmpl w:val="468832B4"/>
    <w:lvl w:ilvl="0" w:tplc="04090001">
      <w:start w:val="1"/>
      <w:numFmt w:val="bullet"/>
      <w:lvlText w:val=""/>
      <w:lvlJc w:val="left"/>
      <w:pPr>
        <w:ind w:left="2484" w:hanging="360"/>
      </w:pPr>
      <w:rPr>
        <w:rFonts w:ascii="Symbol" w:hAnsi="Symbol" w:hint="default"/>
      </w:rPr>
    </w:lvl>
    <w:lvl w:ilvl="1" w:tplc="04090003" w:tentative="1">
      <w:start w:val="1"/>
      <w:numFmt w:val="bullet"/>
      <w:lvlText w:val="o"/>
      <w:lvlJc w:val="left"/>
      <w:pPr>
        <w:ind w:left="3204" w:hanging="360"/>
      </w:pPr>
      <w:rPr>
        <w:rFonts w:ascii="Courier New" w:hAnsi="Courier New" w:cs="Courier New" w:hint="default"/>
      </w:rPr>
    </w:lvl>
    <w:lvl w:ilvl="2" w:tplc="04090005" w:tentative="1">
      <w:start w:val="1"/>
      <w:numFmt w:val="bullet"/>
      <w:lvlText w:val=""/>
      <w:lvlJc w:val="left"/>
      <w:pPr>
        <w:ind w:left="3924" w:hanging="360"/>
      </w:pPr>
      <w:rPr>
        <w:rFonts w:ascii="Wingdings" w:hAnsi="Wingdings" w:hint="default"/>
      </w:rPr>
    </w:lvl>
    <w:lvl w:ilvl="3" w:tplc="04090001" w:tentative="1">
      <w:start w:val="1"/>
      <w:numFmt w:val="bullet"/>
      <w:lvlText w:val=""/>
      <w:lvlJc w:val="left"/>
      <w:pPr>
        <w:ind w:left="4644" w:hanging="360"/>
      </w:pPr>
      <w:rPr>
        <w:rFonts w:ascii="Symbol" w:hAnsi="Symbol" w:hint="default"/>
      </w:rPr>
    </w:lvl>
    <w:lvl w:ilvl="4" w:tplc="04090003" w:tentative="1">
      <w:start w:val="1"/>
      <w:numFmt w:val="bullet"/>
      <w:lvlText w:val="o"/>
      <w:lvlJc w:val="left"/>
      <w:pPr>
        <w:ind w:left="5364" w:hanging="360"/>
      </w:pPr>
      <w:rPr>
        <w:rFonts w:ascii="Courier New" w:hAnsi="Courier New" w:cs="Courier New" w:hint="default"/>
      </w:rPr>
    </w:lvl>
    <w:lvl w:ilvl="5" w:tplc="04090005" w:tentative="1">
      <w:start w:val="1"/>
      <w:numFmt w:val="bullet"/>
      <w:lvlText w:val=""/>
      <w:lvlJc w:val="left"/>
      <w:pPr>
        <w:ind w:left="6084" w:hanging="360"/>
      </w:pPr>
      <w:rPr>
        <w:rFonts w:ascii="Wingdings" w:hAnsi="Wingdings" w:hint="default"/>
      </w:rPr>
    </w:lvl>
    <w:lvl w:ilvl="6" w:tplc="04090001" w:tentative="1">
      <w:start w:val="1"/>
      <w:numFmt w:val="bullet"/>
      <w:lvlText w:val=""/>
      <w:lvlJc w:val="left"/>
      <w:pPr>
        <w:ind w:left="6804" w:hanging="360"/>
      </w:pPr>
      <w:rPr>
        <w:rFonts w:ascii="Symbol" w:hAnsi="Symbol" w:hint="default"/>
      </w:rPr>
    </w:lvl>
    <w:lvl w:ilvl="7" w:tplc="04090003" w:tentative="1">
      <w:start w:val="1"/>
      <w:numFmt w:val="bullet"/>
      <w:lvlText w:val="o"/>
      <w:lvlJc w:val="left"/>
      <w:pPr>
        <w:ind w:left="7524" w:hanging="360"/>
      </w:pPr>
      <w:rPr>
        <w:rFonts w:ascii="Courier New" w:hAnsi="Courier New" w:cs="Courier New" w:hint="default"/>
      </w:rPr>
    </w:lvl>
    <w:lvl w:ilvl="8" w:tplc="04090005" w:tentative="1">
      <w:start w:val="1"/>
      <w:numFmt w:val="bullet"/>
      <w:lvlText w:val=""/>
      <w:lvlJc w:val="left"/>
      <w:pPr>
        <w:ind w:left="8244" w:hanging="360"/>
      </w:pPr>
      <w:rPr>
        <w:rFonts w:ascii="Wingdings" w:hAnsi="Wingdings" w:hint="default"/>
      </w:rPr>
    </w:lvl>
  </w:abstractNum>
  <w:abstractNum w:abstractNumId="284">
    <w:nsid w:val="6B6E33C3"/>
    <w:multiLevelType w:val="hybridMultilevel"/>
    <w:tmpl w:val="375E9174"/>
    <w:lvl w:ilvl="0" w:tplc="040C000F">
      <w:start w:val="1"/>
      <w:numFmt w:val="decimal"/>
      <w:lvlText w:val="%1."/>
      <w:lvlJc w:val="left"/>
      <w:pPr>
        <w:ind w:left="360" w:hanging="360"/>
      </w:pPr>
      <w:rPr>
        <w:rFonts w:cs="Times New Roman"/>
      </w:rPr>
    </w:lvl>
    <w:lvl w:ilvl="1" w:tplc="C1B0109A">
      <w:start w:val="1"/>
      <w:numFmt w:val="lowerLetter"/>
      <w:lvlText w:val="%2."/>
      <w:lvlJc w:val="left"/>
      <w:pPr>
        <w:ind w:left="1080" w:hanging="360"/>
      </w:pPr>
      <w:rPr>
        <w:rFonts w:cs="Times New Roman" w:hint="default"/>
      </w:rPr>
    </w:lvl>
    <w:lvl w:ilvl="2" w:tplc="040C0003">
      <w:start w:val="1"/>
      <w:numFmt w:val="bullet"/>
      <w:lvlText w:val="o"/>
      <w:lvlJc w:val="left"/>
      <w:pPr>
        <w:ind w:left="1800" w:hanging="180"/>
      </w:pPr>
      <w:rPr>
        <w:rFonts w:ascii="Courier New" w:hAnsi="Courier New" w:hint="default"/>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abstractNum w:abstractNumId="285">
    <w:nsid w:val="6CB34FC5"/>
    <w:multiLevelType w:val="hybridMultilevel"/>
    <w:tmpl w:val="F9DC32E8"/>
    <w:lvl w:ilvl="0" w:tplc="040C0001">
      <w:start w:val="1"/>
      <w:numFmt w:val="bullet"/>
      <w:lvlText w:val=""/>
      <w:lvlJc w:val="left"/>
      <w:pPr>
        <w:ind w:left="4320" w:hanging="360"/>
      </w:pPr>
      <w:rPr>
        <w:rFonts w:ascii="Symbol" w:hAnsi="Symbol"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286">
    <w:nsid w:val="6D2C783A"/>
    <w:multiLevelType w:val="hybridMultilevel"/>
    <w:tmpl w:val="A4EEC00A"/>
    <w:lvl w:ilvl="0" w:tplc="040C0003">
      <w:start w:val="1"/>
      <w:numFmt w:val="bullet"/>
      <w:lvlText w:val="o"/>
      <w:lvlJc w:val="left"/>
      <w:pPr>
        <w:ind w:left="720" w:hanging="360"/>
      </w:pPr>
      <w:rPr>
        <w:rFonts w:ascii="Courier New" w:hAnsi="Courier New" w:hint="default"/>
      </w:rPr>
    </w:lvl>
    <w:lvl w:ilvl="1" w:tplc="040C0017">
      <w:start w:val="1"/>
      <w:numFmt w:val="lowerLetter"/>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7">
    <w:nsid w:val="6D5473CA"/>
    <w:multiLevelType w:val="hybridMultilevel"/>
    <w:tmpl w:val="B88A19E8"/>
    <w:lvl w:ilvl="0" w:tplc="490841F8">
      <w:numFmt w:val="bullet"/>
      <w:lvlText w:val=""/>
      <w:lvlJc w:val="left"/>
      <w:pPr>
        <w:ind w:left="720" w:hanging="360"/>
      </w:pPr>
      <w:rPr>
        <w:rFonts w:ascii="Wingdings" w:eastAsia="Times New Roman" w:hAnsi="Wingdings" w:cs="Times New Roman" w:hint="default"/>
        <w:b/>
        <w:i/>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8">
    <w:nsid w:val="6DB2038E"/>
    <w:multiLevelType w:val="hybridMultilevel"/>
    <w:tmpl w:val="300489E6"/>
    <w:lvl w:ilvl="0" w:tplc="040C0001">
      <w:start w:val="1"/>
      <w:numFmt w:val="bullet"/>
      <w:lvlText w:val=""/>
      <w:lvlJc w:val="left"/>
      <w:pPr>
        <w:ind w:left="4320" w:hanging="360"/>
      </w:pPr>
      <w:rPr>
        <w:rFonts w:ascii="Symbol" w:hAnsi="Symbol" w:hint="default"/>
      </w:rPr>
    </w:lvl>
    <w:lvl w:ilvl="1" w:tplc="040C0003" w:tentative="1">
      <w:start w:val="1"/>
      <w:numFmt w:val="bullet"/>
      <w:lvlText w:val="o"/>
      <w:lvlJc w:val="left"/>
      <w:pPr>
        <w:ind w:left="5040" w:hanging="360"/>
      </w:pPr>
      <w:rPr>
        <w:rFonts w:ascii="Courier New" w:hAnsi="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289">
    <w:nsid w:val="6E3C37D7"/>
    <w:multiLevelType w:val="hybridMultilevel"/>
    <w:tmpl w:val="FD66C4E6"/>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0">
    <w:nsid w:val="6EC9666A"/>
    <w:multiLevelType w:val="multilevel"/>
    <w:tmpl w:val="60E0D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nsid w:val="6EFD3DA2"/>
    <w:multiLevelType w:val="hybridMultilevel"/>
    <w:tmpl w:val="3E50D8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2">
    <w:nsid w:val="6F7767EE"/>
    <w:multiLevelType w:val="hybridMultilevel"/>
    <w:tmpl w:val="B46C387E"/>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93">
    <w:nsid w:val="6F91509A"/>
    <w:multiLevelType w:val="hybridMultilevel"/>
    <w:tmpl w:val="CDE441EC"/>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294">
    <w:nsid w:val="703F619A"/>
    <w:multiLevelType w:val="hybridMultilevel"/>
    <w:tmpl w:val="5D1C96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nsid w:val="712B4756"/>
    <w:multiLevelType w:val="hybridMultilevel"/>
    <w:tmpl w:val="CEC044E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6">
    <w:nsid w:val="71587BD7"/>
    <w:multiLevelType w:val="hybridMultilevel"/>
    <w:tmpl w:val="7BEC896C"/>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7">
    <w:nsid w:val="7160475F"/>
    <w:multiLevelType w:val="hybridMultilevel"/>
    <w:tmpl w:val="77A4686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8">
    <w:nsid w:val="71C727F2"/>
    <w:multiLevelType w:val="hybridMultilevel"/>
    <w:tmpl w:val="60368DD8"/>
    <w:lvl w:ilvl="0" w:tplc="040C0003">
      <w:start w:val="1"/>
      <w:numFmt w:val="bullet"/>
      <w:lvlText w:val="o"/>
      <w:lvlJc w:val="left"/>
      <w:pPr>
        <w:ind w:left="708" w:hanging="360"/>
      </w:pPr>
      <w:rPr>
        <w:rFonts w:ascii="Courier New" w:hAnsi="Courier New" w:cs="Courier New" w:hint="default"/>
      </w:rPr>
    </w:lvl>
    <w:lvl w:ilvl="1" w:tplc="040C0003" w:tentative="1">
      <w:start w:val="1"/>
      <w:numFmt w:val="bullet"/>
      <w:lvlText w:val="o"/>
      <w:lvlJc w:val="left"/>
      <w:pPr>
        <w:ind w:left="1428" w:hanging="360"/>
      </w:pPr>
      <w:rPr>
        <w:rFonts w:ascii="Courier New" w:hAnsi="Courier New" w:cs="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cs="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cs="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299">
    <w:nsid w:val="72502869"/>
    <w:multiLevelType w:val="hybridMultilevel"/>
    <w:tmpl w:val="EBDAA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72585B13"/>
    <w:multiLevelType w:val="hybridMultilevel"/>
    <w:tmpl w:val="55C27030"/>
    <w:lvl w:ilvl="0" w:tplc="B40483BC">
      <w:start w:val="1"/>
      <w:numFmt w:val="bullet"/>
      <w:lvlText w:val=""/>
      <w:lvlJc w:val="left"/>
      <w:pPr>
        <w:ind w:left="1428" w:hanging="360"/>
      </w:pPr>
      <w:rPr>
        <w:rFonts w:ascii="Symbol" w:hAnsi="Symbol" w:hint="default"/>
      </w:rPr>
    </w:lvl>
    <w:lvl w:ilvl="1" w:tplc="034CBDBA">
      <w:numFmt w:val="bullet"/>
      <w:lvlText w:val="•"/>
      <w:lvlJc w:val="left"/>
      <w:pPr>
        <w:ind w:left="2148" w:hanging="360"/>
      </w:pPr>
      <w:rPr>
        <w:rFonts w:ascii="Times New Roman" w:eastAsia="Times New Roman" w:hAnsi="Times New Roman"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01">
    <w:nsid w:val="72C0779C"/>
    <w:multiLevelType w:val="hybridMultilevel"/>
    <w:tmpl w:val="F20088B6"/>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2">
    <w:nsid w:val="733D2CCF"/>
    <w:multiLevelType w:val="hybridMultilevel"/>
    <w:tmpl w:val="5488757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3">
    <w:nsid w:val="73F42819"/>
    <w:multiLevelType w:val="hybridMultilevel"/>
    <w:tmpl w:val="146EFFC4"/>
    <w:lvl w:ilvl="0" w:tplc="040C0003">
      <w:start w:val="1"/>
      <w:numFmt w:val="bullet"/>
      <w:lvlText w:val="o"/>
      <w:lvlJc w:val="left"/>
      <w:pPr>
        <w:ind w:left="1080" w:hanging="360"/>
      </w:pPr>
      <w:rPr>
        <w:rFonts w:ascii="Courier New" w:hAnsi="Courier New"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4">
    <w:nsid w:val="740065B3"/>
    <w:multiLevelType w:val="hybridMultilevel"/>
    <w:tmpl w:val="B5C6E9F4"/>
    <w:lvl w:ilvl="0" w:tplc="B40483BC">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5">
    <w:nsid w:val="740F40C9"/>
    <w:multiLevelType w:val="hybridMultilevel"/>
    <w:tmpl w:val="67302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nsid w:val="741D3EED"/>
    <w:multiLevelType w:val="hybridMultilevel"/>
    <w:tmpl w:val="2F4601A4"/>
    <w:lvl w:ilvl="0" w:tplc="040C0001">
      <w:start w:val="1"/>
      <w:numFmt w:val="bullet"/>
      <w:lvlText w:val=""/>
      <w:lvlJc w:val="left"/>
      <w:pPr>
        <w:ind w:left="2138" w:hanging="360"/>
      </w:pPr>
      <w:rPr>
        <w:rFonts w:ascii="Symbol" w:hAnsi="Symbol" w:hint="default"/>
      </w:rPr>
    </w:lvl>
    <w:lvl w:ilvl="1" w:tplc="040C0003">
      <w:start w:val="1"/>
      <w:numFmt w:val="bullet"/>
      <w:lvlText w:val="o"/>
      <w:lvlJc w:val="left"/>
      <w:pPr>
        <w:ind w:left="2858" w:hanging="360"/>
      </w:pPr>
      <w:rPr>
        <w:rFonts w:ascii="Courier New" w:hAnsi="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307">
    <w:nsid w:val="745B072B"/>
    <w:multiLevelType w:val="hybridMultilevel"/>
    <w:tmpl w:val="71BE23D6"/>
    <w:lvl w:ilvl="0" w:tplc="0E0A0E0E">
      <w:numFmt w:val="bullet"/>
      <w:lvlText w:val=""/>
      <w:lvlJc w:val="left"/>
      <w:pPr>
        <w:ind w:left="720" w:hanging="360"/>
      </w:pPr>
      <w:rPr>
        <w:rFonts w:ascii="Wingdings" w:eastAsia="Times New Roman" w:hAnsi="Wingdings" w:cs="Times New Roman"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8">
    <w:nsid w:val="747202E8"/>
    <w:multiLevelType w:val="hybridMultilevel"/>
    <w:tmpl w:val="7FB6DA6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9">
    <w:nsid w:val="74AA7B2B"/>
    <w:multiLevelType w:val="hybridMultilevel"/>
    <w:tmpl w:val="0B10B45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0">
    <w:nsid w:val="74D6148C"/>
    <w:multiLevelType w:val="hybridMultilevel"/>
    <w:tmpl w:val="CD6AF5F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nsid w:val="751900EC"/>
    <w:multiLevelType w:val="hybridMultilevel"/>
    <w:tmpl w:val="1990E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nsid w:val="75C439CE"/>
    <w:multiLevelType w:val="hybridMultilevel"/>
    <w:tmpl w:val="8FC2A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3">
    <w:nsid w:val="75DF37BC"/>
    <w:multiLevelType w:val="hybridMultilevel"/>
    <w:tmpl w:val="D7CEA0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nsid w:val="7606226B"/>
    <w:multiLevelType w:val="hybridMultilevel"/>
    <w:tmpl w:val="5A888B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nsid w:val="762F2D2B"/>
    <w:multiLevelType w:val="hybridMultilevel"/>
    <w:tmpl w:val="EFCC18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nsid w:val="76916D79"/>
    <w:multiLevelType w:val="hybridMultilevel"/>
    <w:tmpl w:val="1C1E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nsid w:val="76E3387F"/>
    <w:multiLevelType w:val="hybridMultilevel"/>
    <w:tmpl w:val="48E038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8">
    <w:nsid w:val="76F55F4F"/>
    <w:multiLevelType w:val="multilevel"/>
    <w:tmpl w:val="68A635AC"/>
    <w:lvl w:ilvl="0">
      <w:start w:val="1"/>
      <w:numFmt w:val="bullet"/>
      <w:lvlText w:val="o"/>
      <w:lvlJc w:val="left"/>
      <w:pPr>
        <w:tabs>
          <w:tab w:val="num" w:pos="720"/>
        </w:tabs>
        <w:ind w:left="720" w:hanging="360"/>
      </w:pPr>
      <w:rPr>
        <w:rFonts w:ascii="Courier New" w:hAnsi="Courier New" w:cs="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nsid w:val="7729308F"/>
    <w:multiLevelType w:val="hybridMultilevel"/>
    <w:tmpl w:val="2C3AF7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nsid w:val="777649F9"/>
    <w:multiLevelType w:val="hybridMultilevel"/>
    <w:tmpl w:val="41001604"/>
    <w:lvl w:ilvl="0" w:tplc="040C000B">
      <w:start w:val="1"/>
      <w:numFmt w:val="bullet"/>
      <w:lvlText w:val=""/>
      <w:lvlJc w:val="left"/>
      <w:pPr>
        <w:ind w:left="4655" w:hanging="360"/>
      </w:pPr>
      <w:rPr>
        <w:rFonts w:ascii="Wingdings" w:hAnsi="Wingdings" w:hint="default"/>
      </w:rPr>
    </w:lvl>
    <w:lvl w:ilvl="1" w:tplc="04090001">
      <w:start w:val="1"/>
      <w:numFmt w:val="bullet"/>
      <w:lvlText w:val=""/>
      <w:lvlJc w:val="left"/>
      <w:pPr>
        <w:ind w:left="5375" w:hanging="360"/>
      </w:pPr>
      <w:rPr>
        <w:rFonts w:ascii="Symbol" w:hAnsi="Symbol" w:hint="default"/>
      </w:rPr>
    </w:lvl>
    <w:lvl w:ilvl="2" w:tplc="04090005" w:tentative="1">
      <w:start w:val="1"/>
      <w:numFmt w:val="bullet"/>
      <w:lvlText w:val=""/>
      <w:lvlJc w:val="left"/>
      <w:pPr>
        <w:ind w:left="6095" w:hanging="360"/>
      </w:pPr>
      <w:rPr>
        <w:rFonts w:ascii="Wingdings" w:hAnsi="Wingdings" w:hint="default"/>
      </w:rPr>
    </w:lvl>
    <w:lvl w:ilvl="3" w:tplc="04090001" w:tentative="1">
      <w:start w:val="1"/>
      <w:numFmt w:val="bullet"/>
      <w:lvlText w:val=""/>
      <w:lvlJc w:val="left"/>
      <w:pPr>
        <w:ind w:left="6815" w:hanging="360"/>
      </w:pPr>
      <w:rPr>
        <w:rFonts w:ascii="Symbol" w:hAnsi="Symbol" w:hint="default"/>
      </w:rPr>
    </w:lvl>
    <w:lvl w:ilvl="4" w:tplc="04090003" w:tentative="1">
      <w:start w:val="1"/>
      <w:numFmt w:val="bullet"/>
      <w:lvlText w:val="o"/>
      <w:lvlJc w:val="left"/>
      <w:pPr>
        <w:ind w:left="7535" w:hanging="360"/>
      </w:pPr>
      <w:rPr>
        <w:rFonts w:ascii="Courier New" w:hAnsi="Courier New" w:cs="Courier New" w:hint="default"/>
      </w:rPr>
    </w:lvl>
    <w:lvl w:ilvl="5" w:tplc="04090005" w:tentative="1">
      <w:start w:val="1"/>
      <w:numFmt w:val="bullet"/>
      <w:lvlText w:val=""/>
      <w:lvlJc w:val="left"/>
      <w:pPr>
        <w:ind w:left="8255" w:hanging="360"/>
      </w:pPr>
      <w:rPr>
        <w:rFonts w:ascii="Wingdings" w:hAnsi="Wingdings" w:hint="default"/>
      </w:rPr>
    </w:lvl>
    <w:lvl w:ilvl="6" w:tplc="04090001" w:tentative="1">
      <w:start w:val="1"/>
      <w:numFmt w:val="bullet"/>
      <w:lvlText w:val=""/>
      <w:lvlJc w:val="left"/>
      <w:pPr>
        <w:ind w:left="8975" w:hanging="360"/>
      </w:pPr>
      <w:rPr>
        <w:rFonts w:ascii="Symbol" w:hAnsi="Symbol" w:hint="default"/>
      </w:rPr>
    </w:lvl>
    <w:lvl w:ilvl="7" w:tplc="04090003" w:tentative="1">
      <w:start w:val="1"/>
      <w:numFmt w:val="bullet"/>
      <w:lvlText w:val="o"/>
      <w:lvlJc w:val="left"/>
      <w:pPr>
        <w:ind w:left="9695" w:hanging="360"/>
      </w:pPr>
      <w:rPr>
        <w:rFonts w:ascii="Courier New" w:hAnsi="Courier New" w:cs="Courier New" w:hint="default"/>
      </w:rPr>
    </w:lvl>
    <w:lvl w:ilvl="8" w:tplc="04090005" w:tentative="1">
      <w:start w:val="1"/>
      <w:numFmt w:val="bullet"/>
      <w:lvlText w:val=""/>
      <w:lvlJc w:val="left"/>
      <w:pPr>
        <w:ind w:left="10415" w:hanging="360"/>
      </w:pPr>
      <w:rPr>
        <w:rFonts w:ascii="Wingdings" w:hAnsi="Wingdings" w:hint="default"/>
      </w:rPr>
    </w:lvl>
  </w:abstractNum>
  <w:abstractNum w:abstractNumId="321">
    <w:nsid w:val="77B11F2D"/>
    <w:multiLevelType w:val="hybridMultilevel"/>
    <w:tmpl w:val="609832EE"/>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2">
    <w:nsid w:val="77BA6FA5"/>
    <w:multiLevelType w:val="hybridMultilevel"/>
    <w:tmpl w:val="9A1CA7D8"/>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3">
    <w:nsid w:val="77FE14FF"/>
    <w:multiLevelType w:val="hybridMultilevel"/>
    <w:tmpl w:val="57ACC1B8"/>
    <w:lvl w:ilvl="0" w:tplc="040C0003">
      <w:start w:val="1"/>
      <w:numFmt w:val="bullet"/>
      <w:lvlText w:val="o"/>
      <w:lvlJc w:val="left"/>
      <w:pPr>
        <w:ind w:left="720" w:hanging="360"/>
      </w:pPr>
      <w:rPr>
        <w:rFonts w:ascii="Courier New" w:hAnsi="Courier New" w:hint="default"/>
      </w:rPr>
    </w:lvl>
    <w:lvl w:ilvl="1" w:tplc="B40483BC">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4">
    <w:nsid w:val="78261285"/>
    <w:multiLevelType w:val="hybridMultilevel"/>
    <w:tmpl w:val="6296AAF4"/>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5">
    <w:nsid w:val="78924C6C"/>
    <w:multiLevelType w:val="hybridMultilevel"/>
    <w:tmpl w:val="13D2DC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6">
    <w:nsid w:val="78AF1965"/>
    <w:multiLevelType w:val="hybridMultilevel"/>
    <w:tmpl w:val="F3942F20"/>
    <w:lvl w:ilvl="0" w:tplc="034CBDBA">
      <w:numFmt w:val="bullet"/>
      <w:lvlText w:val="•"/>
      <w:lvlJc w:val="left"/>
      <w:pPr>
        <w:ind w:left="5040" w:hanging="360"/>
      </w:pPr>
      <w:rPr>
        <w:rFonts w:ascii="Times New Roman" w:eastAsia="Times New Roman" w:hAnsi="Times New Roman"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27">
    <w:nsid w:val="78F6527F"/>
    <w:multiLevelType w:val="hybridMultilevel"/>
    <w:tmpl w:val="28F46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8">
    <w:nsid w:val="796566BB"/>
    <w:multiLevelType w:val="hybridMultilevel"/>
    <w:tmpl w:val="002049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9">
    <w:nsid w:val="799636AF"/>
    <w:multiLevelType w:val="hybridMultilevel"/>
    <w:tmpl w:val="5216927E"/>
    <w:lvl w:ilvl="0" w:tplc="B40483BC">
      <w:start w:val="1"/>
      <w:numFmt w:val="bullet"/>
      <w:lvlText w:val=""/>
      <w:lvlJc w:val="left"/>
      <w:pPr>
        <w:ind w:left="1440" w:hanging="360"/>
      </w:pPr>
      <w:rPr>
        <w:rFonts w:ascii="Symbol" w:hAnsi="Symbol" w:hint="default"/>
      </w:rPr>
    </w:lvl>
    <w:lvl w:ilvl="1" w:tplc="B40483BC">
      <w:start w:val="1"/>
      <w:numFmt w:val="bullet"/>
      <w:lvlText w:val=""/>
      <w:lvlJc w:val="left"/>
      <w:pPr>
        <w:ind w:left="2160" w:hanging="360"/>
      </w:pPr>
      <w:rPr>
        <w:rFonts w:ascii="Symbol" w:hAnsi="Symbol"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0">
    <w:nsid w:val="79B56031"/>
    <w:multiLevelType w:val="hybridMultilevel"/>
    <w:tmpl w:val="293C35AA"/>
    <w:lvl w:ilvl="0" w:tplc="040C0003">
      <w:start w:val="1"/>
      <w:numFmt w:val="bullet"/>
      <w:lvlText w:val="o"/>
      <w:lvlJc w:val="left"/>
      <w:pPr>
        <w:ind w:left="720" w:hanging="360"/>
      </w:pPr>
      <w:rPr>
        <w:rFonts w:ascii="Courier New" w:hAnsi="Courier New"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1">
    <w:nsid w:val="79E339F1"/>
    <w:multiLevelType w:val="hybridMultilevel"/>
    <w:tmpl w:val="1A62A8B6"/>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2">
    <w:nsid w:val="7A8C2509"/>
    <w:multiLevelType w:val="hybridMultilevel"/>
    <w:tmpl w:val="15B89DAA"/>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3">
    <w:nsid w:val="7C1F0A3E"/>
    <w:multiLevelType w:val="hybridMultilevel"/>
    <w:tmpl w:val="5900B3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4">
    <w:nsid w:val="7C6D2F76"/>
    <w:multiLevelType w:val="hybridMultilevel"/>
    <w:tmpl w:val="FE92F580"/>
    <w:lvl w:ilvl="0" w:tplc="04090001">
      <w:start w:val="1"/>
      <w:numFmt w:val="bullet"/>
      <w:lvlText w:val=""/>
      <w:lvlJc w:val="left"/>
      <w:pPr>
        <w:ind w:left="5400" w:hanging="360"/>
      </w:pPr>
      <w:rPr>
        <w:rFonts w:ascii="Symbol" w:hAnsi="Symbol"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335">
    <w:nsid w:val="7CBF7EE2"/>
    <w:multiLevelType w:val="hybridMultilevel"/>
    <w:tmpl w:val="163C704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6">
    <w:nsid w:val="7CC43949"/>
    <w:multiLevelType w:val="hybridMultilevel"/>
    <w:tmpl w:val="28024D5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7">
    <w:nsid w:val="7CD42220"/>
    <w:multiLevelType w:val="hybridMultilevel"/>
    <w:tmpl w:val="CE62FB7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8">
    <w:nsid w:val="7D1616F4"/>
    <w:multiLevelType w:val="hybridMultilevel"/>
    <w:tmpl w:val="6328532A"/>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39">
    <w:nsid w:val="7D586064"/>
    <w:multiLevelType w:val="hybridMultilevel"/>
    <w:tmpl w:val="3D50A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0">
    <w:nsid w:val="7DAD352D"/>
    <w:multiLevelType w:val="hybridMultilevel"/>
    <w:tmpl w:val="8E4227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nsid w:val="7E2B1105"/>
    <w:multiLevelType w:val="hybridMultilevel"/>
    <w:tmpl w:val="291215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2">
    <w:nsid w:val="7E420931"/>
    <w:multiLevelType w:val="multilevel"/>
    <w:tmpl w:val="ADC2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3">
    <w:nsid w:val="7E5F5F0C"/>
    <w:multiLevelType w:val="hybridMultilevel"/>
    <w:tmpl w:val="324ABDF0"/>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4">
    <w:nsid w:val="7F110171"/>
    <w:multiLevelType w:val="hybridMultilevel"/>
    <w:tmpl w:val="1700B046"/>
    <w:lvl w:ilvl="0" w:tplc="B40483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45">
    <w:nsid w:val="7F621A51"/>
    <w:multiLevelType w:val="hybridMultilevel"/>
    <w:tmpl w:val="63F058D4"/>
    <w:lvl w:ilvl="0" w:tplc="040C000B">
      <w:start w:val="1"/>
      <w:numFmt w:val="bullet"/>
      <w:lvlText w:val=""/>
      <w:lvlJc w:val="left"/>
      <w:pPr>
        <w:ind w:left="720" w:hanging="360"/>
      </w:pPr>
      <w:rPr>
        <w:rFonts w:ascii="Wingdings" w:hAnsi="Wingdings" w:hint="default"/>
      </w:rPr>
    </w:lvl>
    <w:lvl w:ilvl="1" w:tplc="040C0011">
      <w:start w:val="1"/>
      <w:numFmt w:val="decimal"/>
      <w:lvlText w:val="%2)"/>
      <w:lvlJc w:val="left"/>
      <w:pPr>
        <w:ind w:left="1440" w:hanging="360"/>
      </w:pPr>
      <w:rPr>
        <w:rFont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6">
    <w:nsid w:val="7F8B4BDF"/>
    <w:multiLevelType w:val="hybridMultilevel"/>
    <w:tmpl w:val="D0B66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8"/>
  </w:num>
  <w:num w:numId="2">
    <w:abstractNumId w:val="149"/>
  </w:num>
  <w:num w:numId="3">
    <w:abstractNumId w:val="327"/>
  </w:num>
  <w:num w:numId="4">
    <w:abstractNumId w:val="191"/>
  </w:num>
  <w:num w:numId="5">
    <w:abstractNumId w:val="206"/>
  </w:num>
  <w:num w:numId="6">
    <w:abstractNumId w:val="291"/>
  </w:num>
  <w:num w:numId="7">
    <w:abstractNumId w:val="288"/>
  </w:num>
  <w:num w:numId="8">
    <w:abstractNumId w:val="312"/>
  </w:num>
  <w:num w:numId="9">
    <w:abstractNumId w:val="12"/>
  </w:num>
  <w:num w:numId="10">
    <w:abstractNumId w:val="161"/>
  </w:num>
  <w:num w:numId="11">
    <w:abstractNumId w:val="80"/>
  </w:num>
  <w:num w:numId="12">
    <w:abstractNumId w:val="45"/>
  </w:num>
  <w:num w:numId="13">
    <w:abstractNumId w:val="55"/>
  </w:num>
  <w:num w:numId="14">
    <w:abstractNumId w:val="338"/>
  </w:num>
  <w:num w:numId="15">
    <w:abstractNumId w:val="328"/>
  </w:num>
  <w:num w:numId="16">
    <w:abstractNumId w:val="286"/>
  </w:num>
  <w:num w:numId="17">
    <w:abstractNumId w:val="135"/>
  </w:num>
  <w:num w:numId="18">
    <w:abstractNumId w:val="284"/>
  </w:num>
  <w:num w:numId="19">
    <w:abstractNumId w:val="105"/>
  </w:num>
  <w:num w:numId="20">
    <w:abstractNumId w:val="27"/>
  </w:num>
  <w:num w:numId="21">
    <w:abstractNumId w:val="239"/>
  </w:num>
  <w:num w:numId="22">
    <w:abstractNumId w:val="285"/>
  </w:num>
  <w:num w:numId="23">
    <w:abstractNumId w:val="195"/>
  </w:num>
  <w:num w:numId="24">
    <w:abstractNumId w:val="201"/>
  </w:num>
  <w:num w:numId="25">
    <w:abstractNumId w:val="188"/>
  </w:num>
  <w:num w:numId="26">
    <w:abstractNumId w:val="113"/>
  </w:num>
  <w:num w:numId="27">
    <w:abstractNumId w:val="158"/>
  </w:num>
  <w:num w:numId="28">
    <w:abstractNumId w:val="237"/>
  </w:num>
  <w:num w:numId="29">
    <w:abstractNumId w:val="309"/>
  </w:num>
  <w:num w:numId="30">
    <w:abstractNumId w:val="277"/>
  </w:num>
  <w:num w:numId="31">
    <w:abstractNumId w:val="180"/>
  </w:num>
  <w:num w:numId="32">
    <w:abstractNumId w:val="249"/>
  </w:num>
  <w:num w:numId="33">
    <w:abstractNumId w:val="15"/>
  </w:num>
  <w:num w:numId="34">
    <w:abstractNumId w:val="95"/>
  </w:num>
  <w:num w:numId="35">
    <w:abstractNumId w:val="90"/>
  </w:num>
  <w:num w:numId="36">
    <w:abstractNumId w:val="199"/>
  </w:num>
  <w:num w:numId="37">
    <w:abstractNumId w:val="296"/>
  </w:num>
  <w:num w:numId="38">
    <w:abstractNumId w:val="5"/>
  </w:num>
  <w:num w:numId="39">
    <w:abstractNumId w:val="247"/>
  </w:num>
  <w:num w:numId="40">
    <w:abstractNumId w:val="167"/>
  </w:num>
  <w:num w:numId="41">
    <w:abstractNumId w:val="216"/>
  </w:num>
  <w:num w:numId="42">
    <w:abstractNumId w:val="203"/>
  </w:num>
  <w:num w:numId="43">
    <w:abstractNumId w:val="100"/>
  </w:num>
  <w:num w:numId="44">
    <w:abstractNumId w:val="278"/>
  </w:num>
  <w:num w:numId="45">
    <w:abstractNumId w:val="325"/>
  </w:num>
  <w:num w:numId="46">
    <w:abstractNumId w:val="81"/>
  </w:num>
  <w:num w:numId="47">
    <w:abstractNumId w:val="131"/>
  </w:num>
  <w:num w:numId="48">
    <w:abstractNumId w:val="289"/>
  </w:num>
  <w:num w:numId="49">
    <w:abstractNumId w:val="333"/>
  </w:num>
  <w:num w:numId="50">
    <w:abstractNumId w:val="313"/>
  </w:num>
  <w:num w:numId="51">
    <w:abstractNumId w:val="61"/>
  </w:num>
  <w:num w:numId="52">
    <w:abstractNumId w:val="22"/>
  </w:num>
  <w:num w:numId="53">
    <w:abstractNumId w:val="308"/>
  </w:num>
  <w:num w:numId="54">
    <w:abstractNumId w:val="107"/>
  </w:num>
  <w:num w:numId="55">
    <w:abstractNumId w:val="92"/>
  </w:num>
  <w:num w:numId="56">
    <w:abstractNumId w:val="150"/>
  </w:num>
  <w:num w:numId="57">
    <w:abstractNumId w:val="335"/>
  </w:num>
  <w:num w:numId="58">
    <w:abstractNumId w:val="46"/>
  </w:num>
  <w:num w:numId="59">
    <w:abstractNumId w:val="234"/>
  </w:num>
  <w:num w:numId="60">
    <w:abstractNumId w:val="262"/>
  </w:num>
  <w:num w:numId="61">
    <w:abstractNumId w:val="236"/>
  </w:num>
  <w:num w:numId="62">
    <w:abstractNumId w:val="193"/>
  </w:num>
  <w:num w:numId="63">
    <w:abstractNumId w:val="102"/>
  </w:num>
  <w:num w:numId="64">
    <w:abstractNumId w:val="264"/>
  </w:num>
  <w:num w:numId="65">
    <w:abstractNumId w:val="123"/>
  </w:num>
  <w:num w:numId="66">
    <w:abstractNumId w:val="29"/>
  </w:num>
  <w:num w:numId="67">
    <w:abstractNumId w:val="116"/>
  </w:num>
  <w:num w:numId="68">
    <w:abstractNumId w:val="33"/>
  </w:num>
  <w:num w:numId="69">
    <w:abstractNumId w:val="224"/>
  </w:num>
  <w:num w:numId="70">
    <w:abstractNumId w:val="339"/>
  </w:num>
  <w:num w:numId="71">
    <w:abstractNumId w:val="139"/>
  </w:num>
  <w:num w:numId="72">
    <w:abstractNumId w:val="185"/>
  </w:num>
  <w:num w:numId="73">
    <w:abstractNumId w:val="109"/>
  </w:num>
  <w:num w:numId="74">
    <w:abstractNumId w:val="182"/>
  </w:num>
  <w:num w:numId="75">
    <w:abstractNumId w:val="209"/>
  </w:num>
  <w:num w:numId="76">
    <w:abstractNumId w:val="119"/>
  </w:num>
  <w:num w:numId="77">
    <w:abstractNumId w:val="147"/>
  </w:num>
  <w:num w:numId="78">
    <w:abstractNumId w:val="178"/>
  </w:num>
  <w:num w:numId="79">
    <w:abstractNumId w:val="265"/>
  </w:num>
  <w:num w:numId="80">
    <w:abstractNumId w:val="88"/>
  </w:num>
  <w:num w:numId="81">
    <w:abstractNumId w:val="207"/>
  </w:num>
  <w:num w:numId="82">
    <w:abstractNumId w:val="241"/>
  </w:num>
  <w:num w:numId="83">
    <w:abstractNumId w:val="51"/>
  </w:num>
  <w:num w:numId="84">
    <w:abstractNumId w:val="306"/>
  </w:num>
  <w:num w:numId="85">
    <w:abstractNumId w:val="275"/>
  </w:num>
  <w:num w:numId="86">
    <w:abstractNumId w:val="71"/>
  </w:num>
  <w:num w:numId="87">
    <w:abstractNumId w:val="38"/>
  </w:num>
  <w:num w:numId="88">
    <w:abstractNumId w:val="74"/>
  </w:num>
  <w:num w:numId="89">
    <w:abstractNumId w:val="175"/>
  </w:num>
  <w:num w:numId="90">
    <w:abstractNumId w:val="134"/>
  </w:num>
  <w:num w:numId="91">
    <w:abstractNumId w:val="256"/>
  </w:num>
  <w:num w:numId="92">
    <w:abstractNumId w:val="238"/>
  </w:num>
  <w:num w:numId="93">
    <w:abstractNumId w:val="136"/>
  </w:num>
  <w:num w:numId="94">
    <w:abstractNumId w:val="221"/>
  </w:num>
  <w:num w:numId="95">
    <w:abstractNumId w:val="141"/>
  </w:num>
  <w:num w:numId="96">
    <w:abstractNumId w:val="205"/>
  </w:num>
  <w:num w:numId="97">
    <w:abstractNumId w:val="59"/>
  </w:num>
  <w:num w:numId="98">
    <w:abstractNumId w:val="6"/>
  </w:num>
  <w:num w:numId="99">
    <w:abstractNumId w:val="194"/>
  </w:num>
  <w:num w:numId="100">
    <w:abstractNumId w:val="215"/>
  </w:num>
  <w:num w:numId="101">
    <w:abstractNumId w:val="41"/>
  </w:num>
  <w:num w:numId="102">
    <w:abstractNumId w:val="252"/>
  </w:num>
  <w:num w:numId="103">
    <w:abstractNumId w:val="20"/>
  </w:num>
  <w:num w:numId="104">
    <w:abstractNumId w:val="58"/>
  </w:num>
  <w:num w:numId="105">
    <w:abstractNumId w:val="8"/>
  </w:num>
  <w:num w:numId="106">
    <w:abstractNumId w:val="120"/>
  </w:num>
  <w:num w:numId="107">
    <w:abstractNumId w:val="302"/>
  </w:num>
  <w:num w:numId="108">
    <w:abstractNumId w:val="65"/>
  </w:num>
  <w:num w:numId="109">
    <w:abstractNumId w:val="258"/>
  </w:num>
  <w:num w:numId="110">
    <w:abstractNumId w:val="137"/>
  </w:num>
  <w:num w:numId="111">
    <w:abstractNumId w:val="73"/>
  </w:num>
  <w:num w:numId="112">
    <w:abstractNumId w:val="121"/>
  </w:num>
  <w:num w:numId="113">
    <w:abstractNumId w:val="263"/>
  </w:num>
  <w:num w:numId="114">
    <w:abstractNumId w:val="112"/>
  </w:num>
  <w:num w:numId="115">
    <w:abstractNumId w:val="303"/>
  </w:num>
  <w:num w:numId="116">
    <w:abstractNumId w:val="106"/>
  </w:num>
  <w:num w:numId="117">
    <w:abstractNumId w:val="253"/>
  </w:num>
  <w:num w:numId="118">
    <w:abstractNumId w:val="98"/>
  </w:num>
  <w:num w:numId="119">
    <w:abstractNumId w:val="89"/>
  </w:num>
  <w:num w:numId="120">
    <w:abstractNumId w:val="160"/>
  </w:num>
  <w:num w:numId="121">
    <w:abstractNumId w:val="218"/>
  </w:num>
  <w:num w:numId="122">
    <w:abstractNumId w:val="217"/>
  </w:num>
  <w:num w:numId="123">
    <w:abstractNumId w:val="110"/>
  </w:num>
  <w:num w:numId="124">
    <w:abstractNumId w:val="173"/>
  </w:num>
  <w:num w:numId="125">
    <w:abstractNumId w:val="330"/>
  </w:num>
  <w:num w:numId="126">
    <w:abstractNumId w:val="77"/>
  </w:num>
  <w:num w:numId="127">
    <w:abstractNumId w:val="257"/>
  </w:num>
  <w:num w:numId="128">
    <w:abstractNumId w:val="145"/>
  </w:num>
  <w:num w:numId="129">
    <w:abstractNumId w:val="332"/>
  </w:num>
  <w:num w:numId="130">
    <w:abstractNumId w:val="28"/>
  </w:num>
  <w:num w:numId="131">
    <w:abstractNumId w:val="183"/>
  </w:num>
  <w:num w:numId="132">
    <w:abstractNumId w:val="30"/>
  </w:num>
  <w:num w:numId="133">
    <w:abstractNumId w:val="186"/>
  </w:num>
  <w:num w:numId="134">
    <w:abstractNumId w:val="118"/>
  </w:num>
  <w:num w:numId="135">
    <w:abstractNumId w:val="321"/>
  </w:num>
  <w:num w:numId="136">
    <w:abstractNumId w:val="18"/>
  </w:num>
  <w:num w:numId="137">
    <w:abstractNumId w:val="227"/>
  </w:num>
  <w:num w:numId="138">
    <w:abstractNumId w:val="273"/>
  </w:num>
  <w:num w:numId="139">
    <w:abstractNumId w:val="323"/>
  </w:num>
  <w:num w:numId="140">
    <w:abstractNumId w:val="329"/>
  </w:num>
  <w:num w:numId="141">
    <w:abstractNumId w:val="13"/>
  </w:num>
  <w:num w:numId="142">
    <w:abstractNumId w:val="103"/>
  </w:num>
  <w:num w:numId="143">
    <w:abstractNumId w:val="282"/>
  </w:num>
  <w:num w:numId="144">
    <w:abstractNumId w:val="31"/>
  </w:num>
  <w:num w:numId="145">
    <w:abstractNumId w:val="274"/>
  </w:num>
  <w:num w:numId="146">
    <w:abstractNumId w:val="248"/>
  </w:num>
  <w:num w:numId="147">
    <w:abstractNumId w:val="331"/>
  </w:num>
  <w:num w:numId="148">
    <w:abstractNumId w:val="213"/>
  </w:num>
  <w:num w:numId="149">
    <w:abstractNumId w:val="108"/>
  </w:num>
  <w:num w:numId="150">
    <w:abstractNumId w:val="204"/>
  </w:num>
  <w:num w:numId="151">
    <w:abstractNumId w:val="214"/>
  </w:num>
  <w:num w:numId="152">
    <w:abstractNumId w:val="156"/>
  </w:num>
  <w:num w:numId="153">
    <w:abstractNumId w:val="223"/>
  </w:num>
  <w:num w:numId="154">
    <w:abstractNumId w:val="153"/>
  </w:num>
  <w:num w:numId="155">
    <w:abstractNumId w:val="86"/>
  </w:num>
  <w:num w:numId="156">
    <w:abstractNumId w:val="75"/>
  </w:num>
  <w:num w:numId="157">
    <w:abstractNumId w:val="176"/>
  </w:num>
  <w:num w:numId="158">
    <w:abstractNumId w:val="96"/>
  </w:num>
  <w:num w:numId="159">
    <w:abstractNumId w:val="225"/>
  </w:num>
  <w:num w:numId="160">
    <w:abstractNumId w:val="344"/>
  </w:num>
  <w:num w:numId="161">
    <w:abstractNumId w:val="189"/>
  </w:num>
  <w:num w:numId="162">
    <w:abstractNumId w:val="304"/>
  </w:num>
  <w:num w:numId="163">
    <w:abstractNumId w:val="36"/>
  </w:num>
  <w:num w:numId="164">
    <w:abstractNumId w:val="66"/>
  </w:num>
  <w:num w:numId="165">
    <w:abstractNumId w:val="244"/>
  </w:num>
  <w:num w:numId="166">
    <w:abstractNumId w:val="2"/>
  </w:num>
  <w:num w:numId="167">
    <w:abstractNumId w:val="181"/>
  </w:num>
  <w:num w:numId="168">
    <w:abstractNumId w:val="318"/>
  </w:num>
  <w:num w:numId="169">
    <w:abstractNumId w:val="62"/>
  </w:num>
  <w:num w:numId="170">
    <w:abstractNumId w:val="76"/>
  </w:num>
  <w:num w:numId="171">
    <w:abstractNumId w:val="243"/>
  </w:num>
  <w:num w:numId="172">
    <w:abstractNumId w:val="159"/>
  </w:num>
  <w:num w:numId="173">
    <w:abstractNumId w:val="70"/>
  </w:num>
  <w:num w:numId="174">
    <w:abstractNumId w:val="32"/>
  </w:num>
  <w:num w:numId="175">
    <w:abstractNumId w:val="124"/>
  </w:num>
  <w:num w:numId="176">
    <w:abstractNumId w:val="9"/>
  </w:num>
  <w:num w:numId="177">
    <w:abstractNumId w:val="240"/>
  </w:num>
  <w:num w:numId="178">
    <w:abstractNumId w:val="261"/>
  </w:num>
  <w:num w:numId="179">
    <w:abstractNumId w:val="242"/>
  </w:num>
  <w:num w:numId="180">
    <w:abstractNumId w:val="39"/>
  </w:num>
  <w:num w:numId="181">
    <w:abstractNumId w:val="305"/>
  </w:num>
  <w:num w:numId="182">
    <w:abstractNumId w:val="232"/>
  </w:num>
  <w:num w:numId="183">
    <w:abstractNumId w:val="37"/>
  </w:num>
  <w:num w:numId="184">
    <w:abstractNumId w:val="177"/>
  </w:num>
  <w:num w:numId="185">
    <w:abstractNumId w:val="115"/>
  </w:num>
  <w:num w:numId="186">
    <w:abstractNumId w:val="233"/>
  </w:num>
  <w:num w:numId="187">
    <w:abstractNumId w:val="334"/>
  </w:num>
  <w:num w:numId="188">
    <w:abstractNumId w:val="293"/>
  </w:num>
  <w:num w:numId="189">
    <w:abstractNumId w:val="272"/>
  </w:num>
  <w:num w:numId="190">
    <w:abstractNumId w:val="326"/>
  </w:num>
  <w:num w:numId="191">
    <w:abstractNumId w:val="104"/>
  </w:num>
  <w:num w:numId="192">
    <w:abstractNumId w:val="320"/>
  </w:num>
  <w:num w:numId="193">
    <w:abstractNumId w:val="292"/>
  </w:num>
  <w:num w:numId="194">
    <w:abstractNumId w:val="133"/>
  </w:num>
  <w:num w:numId="195">
    <w:abstractNumId w:val="48"/>
  </w:num>
  <w:num w:numId="196">
    <w:abstractNumId w:val="337"/>
  </w:num>
  <w:num w:numId="197">
    <w:abstractNumId w:val="47"/>
  </w:num>
  <w:num w:numId="198">
    <w:abstractNumId w:val="254"/>
  </w:num>
  <w:num w:numId="199">
    <w:abstractNumId w:val="67"/>
  </w:num>
  <w:num w:numId="200">
    <w:abstractNumId w:val="3"/>
  </w:num>
  <w:num w:numId="201">
    <w:abstractNumId w:val="132"/>
  </w:num>
  <w:num w:numId="202">
    <w:abstractNumId w:val="56"/>
  </w:num>
  <w:num w:numId="203">
    <w:abstractNumId w:val="255"/>
  </w:num>
  <w:num w:numId="204">
    <w:abstractNumId w:val="212"/>
  </w:num>
  <w:num w:numId="205">
    <w:abstractNumId w:val="23"/>
  </w:num>
  <w:num w:numId="206">
    <w:abstractNumId w:val="198"/>
  </w:num>
  <w:num w:numId="207">
    <w:abstractNumId w:val="127"/>
  </w:num>
  <w:num w:numId="208">
    <w:abstractNumId w:val="270"/>
  </w:num>
  <w:num w:numId="209">
    <w:abstractNumId w:val="117"/>
  </w:num>
  <w:num w:numId="210">
    <w:abstractNumId w:val="19"/>
  </w:num>
  <w:num w:numId="211">
    <w:abstractNumId w:val="163"/>
  </w:num>
  <w:num w:numId="212">
    <w:abstractNumId w:val="246"/>
  </w:num>
  <w:num w:numId="213">
    <w:abstractNumId w:val="138"/>
  </w:num>
  <w:num w:numId="214">
    <w:abstractNumId w:val="42"/>
  </w:num>
  <w:num w:numId="215">
    <w:abstractNumId w:val="301"/>
  </w:num>
  <w:num w:numId="216">
    <w:abstractNumId w:val="82"/>
  </w:num>
  <w:num w:numId="217">
    <w:abstractNumId w:val="172"/>
  </w:num>
  <w:num w:numId="218">
    <w:abstractNumId w:val="267"/>
  </w:num>
  <w:num w:numId="219">
    <w:abstractNumId w:val="101"/>
  </w:num>
  <w:num w:numId="220">
    <w:abstractNumId w:val="245"/>
  </w:num>
  <w:num w:numId="221">
    <w:abstractNumId w:val="322"/>
  </w:num>
  <w:num w:numId="222">
    <w:abstractNumId w:val="26"/>
  </w:num>
  <w:num w:numId="223">
    <w:abstractNumId w:val="40"/>
  </w:num>
  <w:num w:numId="224">
    <w:abstractNumId w:val="144"/>
  </w:num>
  <w:num w:numId="225">
    <w:abstractNumId w:val="171"/>
  </w:num>
  <w:num w:numId="226">
    <w:abstractNumId w:val="151"/>
  </w:num>
  <w:num w:numId="227">
    <w:abstractNumId w:val="343"/>
  </w:num>
  <w:num w:numId="228">
    <w:abstractNumId w:val="251"/>
  </w:num>
  <w:num w:numId="229">
    <w:abstractNumId w:val="324"/>
  </w:num>
  <w:num w:numId="230">
    <w:abstractNumId w:val="122"/>
  </w:num>
  <w:num w:numId="231">
    <w:abstractNumId w:val="146"/>
  </w:num>
  <w:num w:numId="232">
    <w:abstractNumId w:val="190"/>
  </w:num>
  <w:num w:numId="233">
    <w:abstractNumId w:val="143"/>
  </w:num>
  <w:num w:numId="234">
    <w:abstractNumId w:val="228"/>
  </w:num>
  <w:num w:numId="235">
    <w:abstractNumId w:val="300"/>
  </w:num>
  <w:num w:numId="236">
    <w:abstractNumId w:val="60"/>
  </w:num>
  <w:num w:numId="237">
    <w:abstractNumId w:val="269"/>
  </w:num>
  <w:num w:numId="238">
    <w:abstractNumId w:val="4"/>
  </w:num>
  <w:num w:numId="239">
    <w:abstractNumId w:val="25"/>
  </w:num>
  <w:num w:numId="240">
    <w:abstractNumId w:val="196"/>
  </w:num>
  <w:num w:numId="241">
    <w:abstractNumId w:val="52"/>
  </w:num>
  <w:num w:numId="242">
    <w:abstractNumId w:val="222"/>
  </w:num>
  <w:num w:numId="243">
    <w:abstractNumId w:val="44"/>
  </w:num>
  <w:num w:numId="244">
    <w:abstractNumId w:val="298"/>
  </w:num>
  <w:num w:numId="245">
    <w:abstractNumId w:val="11"/>
  </w:num>
  <w:num w:numId="246">
    <w:abstractNumId w:val="271"/>
  </w:num>
  <w:num w:numId="247">
    <w:abstractNumId w:val="43"/>
  </w:num>
  <w:num w:numId="248">
    <w:abstractNumId w:val="54"/>
  </w:num>
  <w:num w:numId="249">
    <w:abstractNumId w:val="226"/>
  </w:num>
  <w:num w:numId="250">
    <w:abstractNumId w:val="200"/>
  </w:num>
  <w:num w:numId="251">
    <w:abstractNumId w:val="7"/>
  </w:num>
  <w:num w:numId="252">
    <w:abstractNumId w:val="91"/>
  </w:num>
  <w:num w:numId="253">
    <w:abstractNumId w:val="34"/>
  </w:num>
  <w:num w:numId="254">
    <w:abstractNumId w:val="0"/>
  </w:num>
  <w:num w:numId="255">
    <w:abstractNumId w:val="140"/>
  </w:num>
  <w:num w:numId="256">
    <w:abstractNumId w:val="229"/>
  </w:num>
  <w:num w:numId="257">
    <w:abstractNumId w:val="49"/>
  </w:num>
  <w:num w:numId="258">
    <w:abstractNumId w:val="174"/>
  </w:num>
  <w:num w:numId="259">
    <w:abstractNumId w:val="152"/>
  </w:num>
  <w:num w:numId="260">
    <w:abstractNumId w:val="83"/>
  </w:num>
  <w:num w:numId="261">
    <w:abstractNumId w:val="297"/>
  </w:num>
  <w:num w:numId="262">
    <w:abstractNumId w:val="164"/>
  </w:num>
  <w:num w:numId="263">
    <w:abstractNumId w:val="281"/>
  </w:num>
  <w:num w:numId="264">
    <w:abstractNumId w:val="154"/>
  </w:num>
  <w:num w:numId="265">
    <w:abstractNumId w:val="317"/>
  </w:num>
  <w:num w:numId="266">
    <w:abstractNumId w:val="276"/>
  </w:num>
  <w:num w:numId="267">
    <w:abstractNumId w:val="130"/>
  </w:num>
  <w:num w:numId="268">
    <w:abstractNumId w:val="21"/>
  </w:num>
  <w:num w:numId="269">
    <w:abstractNumId w:val="63"/>
  </w:num>
  <w:num w:numId="270">
    <w:abstractNumId w:val="142"/>
  </w:num>
  <w:num w:numId="271">
    <w:abstractNumId w:val="220"/>
  </w:num>
  <w:num w:numId="272">
    <w:abstractNumId w:val="68"/>
  </w:num>
  <w:num w:numId="273">
    <w:abstractNumId w:val="345"/>
  </w:num>
  <w:num w:numId="274">
    <w:abstractNumId w:val="35"/>
  </w:num>
  <w:num w:numId="275">
    <w:abstractNumId w:val="307"/>
  </w:num>
  <w:num w:numId="276">
    <w:abstractNumId w:val="114"/>
  </w:num>
  <w:num w:numId="277">
    <w:abstractNumId w:val="287"/>
  </w:num>
  <w:num w:numId="278">
    <w:abstractNumId w:val="341"/>
  </w:num>
  <w:num w:numId="279">
    <w:abstractNumId w:val="78"/>
  </w:num>
  <w:num w:numId="280">
    <w:abstractNumId w:val="87"/>
  </w:num>
  <w:num w:numId="281">
    <w:abstractNumId w:val="72"/>
  </w:num>
  <w:num w:numId="282">
    <w:abstractNumId w:val="50"/>
  </w:num>
  <w:num w:numId="283">
    <w:abstractNumId w:val="184"/>
  </w:num>
  <w:num w:numId="284">
    <w:abstractNumId w:val="126"/>
  </w:num>
  <w:num w:numId="285">
    <w:abstractNumId w:val="162"/>
  </w:num>
  <w:num w:numId="286">
    <w:abstractNumId w:val="336"/>
  </w:num>
  <w:num w:numId="287">
    <w:abstractNumId w:val="111"/>
  </w:num>
  <w:num w:numId="288">
    <w:abstractNumId w:val="219"/>
  </w:num>
  <w:num w:numId="289">
    <w:abstractNumId w:val="168"/>
  </w:num>
  <w:num w:numId="290">
    <w:abstractNumId w:val="211"/>
  </w:num>
  <w:num w:numId="291">
    <w:abstractNumId w:val="290"/>
  </w:num>
  <w:num w:numId="292">
    <w:abstractNumId w:val="283"/>
  </w:num>
  <w:num w:numId="293">
    <w:abstractNumId w:val="266"/>
  </w:num>
  <w:num w:numId="294">
    <w:abstractNumId w:val="1"/>
  </w:num>
  <w:num w:numId="295">
    <w:abstractNumId w:val="311"/>
  </w:num>
  <w:num w:numId="296">
    <w:abstractNumId w:val="179"/>
  </w:num>
  <w:num w:numId="297">
    <w:abstractNumId w:val="202"/>
  </w:num>
  <w:num w:numId="298">
    <w:abstractNumId w:val="99"/>
  </w:num>
  <w:num w:numId="299">
    <w:abstractNumId w:val="192"/>
  </w:num>
  <w:num w:numId="300">
    <w:abstractNumId w:val="259"/>
  </w:num>
  <w:num w:numId="301">
    <w:abstractNumId w:val="84"/>
  </w:num>
  <w:num w:numId="302">
    <w:abstractNumId w:val="125"/>
  </w:num>
  <w:num w:numId="303">
    <w:abstractNumId w:val="166"/>
  </w:num>
  <w:num w:numId="304">
    <w:abstractNumId w:val="316"/>
  </w:num>
  <w:num w:numId="305">
    <w:abstractNumId w:val="342"/>
  </w:num>
  <w:num w:numId="306">
    <w:abstractNumId w:val="268"/>
  </w:num>
  <w:num w:numId="307">
    <w:abstractNumId w:val="346"/>
  </w:num>
  <w:num w:numId="308">
    <w:abstractNumId w:val="208"/>
  </w:num>
  <w:num w:numId="309">
    <w:abstractNumId w:val="210"/>
  </w:num>
  <w:num w:numId="310">
    <w:abstractNumId w:val="97"/>
  </w:num>
  <w:num w:numId="311">
    <w:abstractNumId w:val="170"/>
  </w:num>
  <w:num w:numId="312">
    <w:abstractNumId w:val="230"/>
  </w:num>
  <w:num w:numId="313">
    <w:abstractNumId w:val="280"/>
  </w:num>
  <w:num w:numId="314">
    <w:abstractNumId w:val="250"/>
  </w:num>
  <w:num w:numId="315">
    <w:abstractNumId w:val="295"/>
  </w:num>
  <w:num w:numId="316">
    <w:abstractNumId w:val="24"/>
  </w:num>
  <w:num w:numId="317">
    <w:abstractNumId w:val="93"/>
  </w:num>
  <w:num w:numId="318">
    <w:abstractNumId w:val="169"/>
  </w:num>
  <w:num w:numId="319">
    <w:abstractNumId w:val="79"/>
  </w:num>
  <w:num w:numId="320">
    <w:abstractNumId w:val="128"/>
  </w:num>
  <w:num w:numId="321">
    <w:abstractNumId w:val="299"/>
  </w:num>
  <w:num w:numId="322">
    <w:abstractNumId w:val="340"/>
  </w:num>
  <w:num w:numId="323">
    <w:abstractNumId w:val="157"/>
  </w:num>
  <w:num w:numId="324">
    <w:abstractNumId w:val="129"/>
  </w:num>
  <w:num w:numId="325">
    <w:abstractNumId w:val="279"/>
  </w:num>
  <w:num w:numId="326">
    <w:abstractNumId w:val="16"/>
  </w:num>
  <w:num w:numId="327">
    <w:abstractNumId w:val="314"/>
  </w:num>
  <w:num w:numId="328">
    <w:abstractNumId w:val="231"/>
  </w:num>
  <w:num w:numId="329">
    <w:abstractNumId w:val="155"/>
  </w:num>
  <w:num w:numId="330">
    <w:abstractNumId w:val="14"/>
  </w:num>
  <w:num w:numId="331">
    <w:abstractNumId w:val="187"/>
  </w:num>
  <w:num w:numId="332">
    <w:abstractNumId w:val="17"/>
  </w:num>
  <w:num w:numId="333">
    <w:abstractNumId w:val="57"/>
  </w:num>
  <w:num w:numId="334">
    <w:abstractNumId w:val="260"/>
  </w:num>
  <w:num w:numId="335">
    <w:abstractNumId w:val="10"/>
  </w:num>
  <w:num w:numId="336">
    <w:abstractNumId w:val="197"/>
  </w:num>
  <w:num w:numId="337">
    <w:abstractNumId w:val="235"/>
  </w:num>
  <w:num w:numId="338">
    <w:abstractNumId w:val="85"/>
  </w:num>
  <w:num w:numId="339">
    <w:abstractNumId w:val="319"/>
  </w:num>
  <w:num w:numId="340">
    <w:abstractNumId w:val="315"/>
  </w:num>
  <w:num w:numId="341">
    <w:abstractNumId w:val="69"/>
  </w:num>
  <w:num w:numId="342">
    <w:abstractNumId w:val="310"/>
  </w:num>
  <w:num w:numId="343">
    <w:abstractNumId w:val="165"/>
  </w:num>
  <w:num w:numId="344">
    <w:abstractNumId w:val="294"/>
  </w:num>
  <w:num w:numId="345">
    <w:abstractNumId w:val="53"/>
  </w:num>
  <w:num w:numId="346">
    <w:abstractNumId w:val="64"/>
  </w:num>
  <w:num w:numId="347">
    <w:abstractNumId w:val="94"/>
  </w:num>
  <w:numIdMacAtCleanup w:val="3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CCF"/>
    <w:rsid w:val="00002F47"/>
    <w:rsid w:val="00003BED"/>
    <w:rsid w:val="00003CBA"/>
    <w:rsid w:val="0000414E"/>
    <w:rsid w:val="0000569C"/>
    <w:rsid w:val="00005717"/>
    <w:rsid w:val="00006287"/>
    <w:rsid w:val="000079A8"/>
    <w:rsid w:val="00011F39"/>
    <w:rsid w:val="00012AD0"/>
    <w:rsid w:val="000133A5"/>
    <w:rsid w:val="000157F8"/>
    <w:rsid w:val="0002058C"/>
    <w:rsid w:val="00021E12"/>
    <w:rsid w:val="0002219D"/>
    <w:rsid w:val="00024E44"/>
    <w:rsid w:val="00025E30"/>
    <w:rsid w:val="000269F0"/>
    <w:rsid w:val="00027068"/>
    <w:rsid w:val="00031DEF"/>
    <w:rsid w:val="000325FE"/>
    <w:rsid w:val="00032E5A"/>
    <w:rsid w:val="00035025"/>
    <w:rsid w:val="00035BD1"/>
    <w:rsid w:val="00037BDC"/>
    <w:rsid w:val="00037CD3"/>
    <w:rsid w:val="00040697"/>
    <w:rsid w:val="00041F1E"/>
    <w:rsid w:val="00041FF9"/>
    <w:rsid w:val="000423B2"/>
    <w:rsid w:val="00043464"/>
    <w:rsid w:val="000449EE"/>
    <w:rsid w:val="0004715C"/>
    <w:rsid w:val="00047311"/>
    <w:rsid w:val="00047680"/>
    <w:rsid w:val="00047725"/>
    <w:rsid w:val="00047F5B"/>
    <w:rsid w:val="0005076C"/>
    <w:rsid w:val="00050DBA"/>
    <w:rsid w:val="00050FA3"/>
    <w:rsid w:val="0005139A"/>
    <w:rsid w:val="0005244C"/>
    <w:rsid w:val="00052742"/>
    <w:rsid w:val="00053559"/>
    <w:rsid w:val="00054013"/>
    <w:rsid w:val="00054321"/>
    <w:rsid w:val="0005552E"/>
    <w:rsid w:val="0005618F"/>
    <w:rsid w:val="00056683"/>
    <w:rsid w:val="000574F6"/>
    <w:rsid w:val="00057A96"/>
    <w:rsid w:val="00060BED"/>
    <w:rsid w:val="000610F6"/>
    <w:rsid w:val="000621A0"/>
    <w:rsid w:val="00062764"/>
    <w:rsid w:val="000630E1"/>
    <w:rsid w:val="000633D6"/>
    <w:rsid w:val="00064C18"/>
    <w:rsid w:val="00064DD2"/>
    <w:rsid w:val="000656D9"/>
    <w:rsid w:val="00065A37"/>
    <w:rsid w:val="00066191"/>
    <w:rsid w:val="000668BB"/>
    <w:rsid w:val="0006732B"/>
    <w:rsid w:val="000711EB"/>
    <w:rsid w:val="00073DA0"/>
    <w:rsid w:val="000746AA"/>
    <w:rsid w:val="0007556E"/>
    <w:rsid w:val="00075D20"/>
    <w:rsid w:val="000768D7"/>
    <w:rsid w:val="000771B3"/>
    <w:rsid w:val="000821AC"/>
    <w:rsid w:val="00082FB5"/>
    <w:rsid w:val="00083D60"/>
    <w:rsid w:val="00083F17"/>
    <w:rsid w:val="000841B9"/>
    <w:rsid w:val="00085F48"/>
    <w:rsid w:val="00085F5B"/>
    <w:rsid w:val="000878EA"/>
    <w:rsid w:val="00087F70"/>
    <w:rsid w:val="00090060"/>
    <w:rsid w:val="000907DE"/>
    <w:rsid w:val="00090D5F"/>
    <w:rsid w:val="000917BE"/>
    <w:rsid w:val="00091DD8"/>
    <w:rsid w:val="00093609"/>
    <w:rsid w:val="00093FB6"/>
    <w:rsid w:val="000946F7"/>
    <w:rsid w:val="00095FA5"/>
    <w:rsid w:val="000A02CB"/>
    <w:rsid w:val="000A0E83"/>
    <w:rsid w:val="000A12B6"/>
    <w:rsid w:val="000A2146"/>
    <w:rsid w:val="000A2533"/>
    <w:rsid w:val="000A2924"/>
    <w:rsid w:val="000A3280"/>
    <w:rsid w:val="000A59C3"/>
    <w:rsid w:val="000A74CC"/>
    <w:rsid w:val="000A77D9"/>
    <w:rsid w:val="000B022F"/>
    <w:rsid w:val="000B104E"/>
    <w:rsid w:val="000B356D"/>
    <w:rsid w:val="000B48F4"/>
    <w:rsid w:val="000B63CB"/>
    <w:rsid w:val="000B7272"/>
    <w:rsid w:val="000C2E95"/>
    <w:rsid w:val="000C380D"/>
    <w:rsid w:val="000C3F8C"/>
    <w:rsid w:val="000C441D"/>
    <w:rsid w:val="000C4DB3"/>
    <w:rsid w:val="000C69A0"/>
    <w:rsid w:val="000C6B4C"/>
    <w:rsid w:val="000C7B16"/>
    <w:rsid w:val="000D0A2F"/>
    <w:rsid w:val="000D3528"/>
    <w:rsid w:val="000D37DB"/>
    <w:rsid w:val="000D4206"/>
    <w:rsid w:val="000D4441"/>
    <w:rsid w:val="000D621A"/>
    <w:rsid w:val="000D668A"/>
    <w:rsid w:val="000D7901"/>
    <w:rsid w:val="000D7F94"/>
    <w:rsid w:val="000E328C"/>
    <w:rsid w:val="000E3299"/>
    <w:rsid w:val="000E6DA4"/>
    <w:rsid w:val="000F1536"/>
    <w:rsid w:val="000F1551"/>
    <w:rsid w:val="000F2147"/>
    <w:rsid w:val="000F24FF"/>
    <w:rsid w:val="000F3B2B"/>
    <w:rsid w:val="000F4177"/>
    <w:rsid w:val="000F4741"/>
    <w:rsid w:val="000F60F4"/>
    <w:rsid w:val="000F6727"/>
    <w:rsid w:val="001009DC"/>
    <w:rsid w:val="00101A93"/>
    <w:rsid w:val="001055DB"/>
    <w:rsid w:val="00106DC9"/>
    <w:rsid w:val="00107406"/>
    <w:rsid w:val="00107815"/>
    <w:rsid w:val="00111528"/>
    <w:rsid w:val="00111702"/>
    <w:rsid w:val="00111C1C"/>
    <w:rsid w:val="00114A54"/>
    <w:rsid w:val="00114B4F"/>
    <w:rsid w:val="00115747"/>
    <w:rsid w:val="001166B0"/>
    <w:rsid w:val="00116EF2"/>
    <w:rsid w:val="00116FB1"/>
    <w:rsid w:val="0012174C"/>
    <w:rsid w:val="00122944"/>
    <w:rsid w:val="00123DD0"/>
    <w:rsid w:val="001265EF"/>
    <w:rsid w:val="001303F8"/>
    <w:rsid w:val="00131F7C"/>
    <w:rsid w:val="0013467D"/>
    <w:rsid w:val="001374EB"/>
    <w:rsid w:val="00141BB2"/>
    <w:rsid w:val="001435EE"/>
    <w:rsid w:val="00144600"/>
    <w:rsid w:val="00146AC6"/>
    <w:rsid w:val="0014759B"/>
    <w:rsid w:val="00147D27"/>
    <w:rsid w:val="00147F54"/>
    <w:rsid w:val="00147FC3"/>
    <w:rsid w:val="00150AA1"/>
    <w:rsid w:val="00150AFE"/>
    <w:rsid w:val="00151ADF"/>
    <w:rsid w:val="0015369E"/>
    <w:rsid w:val="00155957"/>
    <w:rsid w:val="001559AF"/>
    <w:rsid w:val="00157120"/>
    <w:rsid w:val="00157145"/>
    <w:rsid w:val="00157896"/>
    <w:rsid w:val="001618D6"/>
    <w:rsid w:val="00161DEB"/>
    <w:rsid w:val="00161F5B"/>
    <w:rsid w:val="0016282B"/>
    <w:rsid w:val="00164E7F"/>
    <w:rsid w:val="00165092"/>
    <w:rsid w:val="00171285"/>
    <w:rsid w:val="001717DC"/>
    <w:rsid w:val="001719AF"/>
    <w:rsid w:val="00172A1A"/>
    <w:rsid w:val="00172E69"/>
    <w:rsid w:val="0017585D"/>
    <w:rsid w:val="001776C7"/>
    <w:rsid w:val="0018058F"/>
    <w:rsid w:val="00180747"/>
    <w:rsid w:val="001824F6"/>
    <w:rsid w:val="001829C5"/>
    <w:rsid w:val="00184141"/>
    <w:rsid w:val="0018520F"/>
    <w:rsid w:val="001855D7"/>
    <w:rsid w:val="00186012"/>
    <w:rsid w:val="00191812"/>
    <w:rsid w:val="0019450F"/>
    <w:rsid w:val="00195A8A"/>
    <w:rsid w:val="001961D3"/>
    <w:rsid w:val="001969B7"/>
    <w:rsid w:val="00196F1C"/>
    <w:rsid w:val="001A26CF"/>
    <w:rsid w:val="001A477B"/>
    <w:rsid w:val="001A4E05"/>
    <w:rsid w:val="001A66CA"/>
    <w:rsid w:val="001A740E"/>
    <w:rsid w:val="001A76A3"/>
    <w:rsid w:val="001B047B"/>
    <w:rsid w:val="001B0F99"/>
    <w:rsid w:val="001B1477"/>
    <w:rsid w:val="001B1A06"/>
    <w:rsid w:val="001B1D11"/>
    <w:rsid w:val="001B247B"/>
    <w:rsid w:val="001B2B7C"/>
    <w:rsid w:val="001B2DCE"/>
    <w:rsid w:val="001B3B97"/>
    <w:rsid w:val="001B3C7E"/>
    <w:rsid w:val="001B61D3"/>
    <w:rsid w:val="001B687A"/>
    <w:rsid w:val="001B6D17"/>
    <w:rsid w:val="001C072A"/>
    <w:rsid w:val="001C0AAB"/>
    <w:rsid w:val="001C2087"/>
    <w:rsid w:val="001C3F5C"/>
    <w:rsid w:val="001C4F08"/>
    <w:rsid w:val="001C628B"/>
    <w:rsid w:val="001C633D"/>
    <w:rsid w:val="001C69E3"/>
    <w:rsid w:val="001C6BE0"/>
    <w:rsid w:val="001C751A"/>
    <w:rsid w:val="001C78CD"/>
    <w:rsid w:val="001D00EA"/>
    <w:rsid w:val="001D0BCB"/>
    <w:rsid w:val="001D24A0"/>
    <w:rsid w:val="001D3588"/>
    <w:rsid w:val="001D3BB0"/>
    <w:rsid w:val="001D4CAC"/>
    <w:rsid w:val="001D4DEB"/>
    <w:rsid w:val="001D5454"/>
    <w:rsid w:val="001D54B6"/>
    <w:rsid w:val="001D5823"/>
    <w:rsid w:val="001D5A02"/>
    <w:rsid w:val="001D5AC6"/>
    <w:rsid w:val="001D5F15"/>
    <w:rsid w:val="001D7868"/>
    <w:rsid w:val="001D7DA1"/>
    <w:rsid w:val="001E0071"/>
    <w:rsid w:val="001E00EF"/>
    <w:rsid w:val="001E0D9B"/>
    <w:rsid w:val="001E1014"/>
    <w:rsid w:val="001E112C"/>
    <w:rsid w:val="001E1AEE"/>
    <w:rsid w:val="001E2DF1"/>
    <w:rsid w:val="001E35C1"/>
    <w:rsid w:val="001E53AE"/>
    <w:rsid w:val="001E5EF2"/>
    <w:rsid w:val="001E6339"/>
    <w:rsid w:val="001E684E"/>
    <w:rsid w:val="001F029D"/>
    <w:rsid w:val="001F0773"/>
    <w:rsid w:val="001F0BEC"/>
    <w:rsid w:val="001F42BF"/>
    <w:rsid w:val="00200AEC"/>
    <w:rsid w:val="00200CDF"/>
    <w:rsid w:val="00201563"/>
    <w:rsid w:val="00201C9E"/>
    <w:rsid w:val="00202C53"/>
    <w:rsid w:val="0020641E"/>
    <w:rsid w:val="00207E57"/>
    <w:rsid w:val="002101FB"/>
    <w:rsid w:val="002111C0"/>
    <w:rsid w:val="00212655"/>
    <w:rsid w:val="00215BB6"/>
    <w:rsid w:val="002161DB"/>
    <w:rsid w:val="00216EAF"/>
    <w:rsid w:val="00220A07"/>
    <w:rsid w:val="00220D8C"/>
    <w:rsid w:val="00220DCB"/>
    <w:rsid w:val="00221287"/>
    <w:rsid w:val="00223B6E"/>
    <w:rsid w:val="00224E94"/>
    <w:rsid w:val="00225FEE"/>
    <w:rsid w:val="00226248"/>
    <w:rsid w:val="002263BB"/>
    <w:rsid w:val="002270C9"/>
    <w:rsid w:val="002277AB"/>
    <w:rsid w:val="00227874"/>
    <w:rsid w:val="00230199"/>
    <w:rsid w:val="00230F24"/>
    <w:rsid w:val="002320E5"/>
    <w:rsid w:val="0023257A"/>
    <w:rsid w:val="00233AA2"/>
    <w:rsid w:val="00233E0A"/>
    <w:rsid w:val="00234256"/>
    <w:rsid w:val="002349B0"/>
    <w:rsid w:val="00236129"/>
    <w:rsid w:val="002366FA"/>
    <w:rsid w:val="00236FCD"/>
    <w:rsid w:val="00240A0F"/>
    <w:rsid w:val="00240A43"/>
    <w:rsid w:val="00242504"/>
    <w:rsid w:val="002450EC"/>
    <w:rsid w:val="00245FE0"/>
    <w:rsid w:val="002460E8"/>
    <w:rsid w:val="00251C9A"/>
    <w:rsid w:val="00252165"/>
    <w:rsid w:val="002523D2"/>
    <w:rsid w:val="00252A69"/>
    <w:rsid w:val="00252F49"/>
    <w:rsid w:val="00253124"/>
    <w:rsid w:val="00253B71"/>
    <w:rsid w:val="00255F1F"/>
    <w:rsid w:val="00256951"/>
    <w:rsid w:val="00257C26"/>
    <w:rsid w:val="00257EF1"/>
    <w:rsid w:val="00260798"/>
    <w:rsid w:val="00261B56"/>
    <w:rsid w:val="002627A9"/>
    <w:rsid w:val="00263034"/>
    <w:rsid w:val="00263F52"/>
    <w:rsid w:val="00265A83"/>
    <w:rsid w:val="00266038"/>
    <w:rsid w:val="002663C6"/>
    <w:rsid w:val="00270696"/>
    <w:rsid w:val="00270A8E"/>
    <w:rsid w:val="00270C21"/>
    <w:rsid w:val="00270F87"/>
    <w:rsid w:val="00271165"/>
    <w:rsid w:val="00272026"/>
    <w:rsid w:val="00272054"/>
    <w:rsid w:val="002753E5"/>
    <w:rsid w:val="0027670F"/>
    <w:rsid w:val="00276F8F"/>
    <w:rsid w:val="00277C3B"/>
    <w:rsid w:val="00277CD0"/>
    <w:rsid w:val="00277D13"/>
    <w:rsid w:val="002806B4"/>
    <w:rsid w:val="00280D7C"/>
    <w:rsid w:val="0028178F"/>
    <w:rsid w:val="00283221"/>
    <w:rsid w:val="00283D1F"/>
    <w:rsid w:val="002846FC"/>
    <w:rsid w:val="00286E49"/>
    <w:rsid w:val="00287F1E"/>
    <w:rsid w:val="0029070F"/>
    <w:rsid w:val="002913B9"/>
    <w:rsid w:val="00292172"/>
    <w:rsid w:val="00294650"/>
    <w:rsid w:val="00294B9D"/>
    <w:rsid w:val="00295733"/>
    <w:rsid w:val="00296ED3"/>
    <w:rsid w:val="00297136"/>
    <w:rsid w:val="002973EB"/>
    <w:rsid w:val="002A0280"/>
    <w:rsid w:val="002A06F7"/>
    <w:rsid w:val="002A2594"/>
    <w:rsid w:val="002A2DE8"/>
    <w:rsid w:val="002A4E66"/>
    <w:rsid w:val="002A524E"/>
    <w:rsid w:val="002A613B"/>
    <w:rsid w:val="002A6E9D"/>
    <w:rsid w:val="002A6FF8"/>
    <w:rsid w:val="002A7629"/>
    <w:rsid w:val="002A7F40"/>
    <w:rsid w:val="002B1FC9"/>
    <w:rsid w:val="002B28EB"/>
    <w:rsid w:val="002B2E70"/>
    <w:rsid w:val="002B3F13"/>
    <w:rsid w:val="002B3FAD"/>
    <w:rsid w:val="002B40AE"/>
    <w:rsid w:val="002C02CF"/>
    <w:rsid w:val="002C0A8D"/>
    <w:rsid w:val="002C0D34"/>
    <w:rsid w:val="002C1721"/>
    <w:rsid w:val="002C1A71"/>
    <w:rsid w:val="002C2738"/>
    <w:rsid w:val="002C4875"/>
    <w:rsid w:val="002C4D1D"/>
    <w:rsid w:val="002C5437"/>
    <w:rsid w:val="002C55A2"/>
    <w:rsid w:val="002C6F34"/>
    <w:rsid w:val="002D1A7F"/>
    <w:rsid w:val="002D24D2"/>
    <w:rsid w:val="002D2A94"/>
    <w:rsid w:val="002D2D8C"/>
    <w:rsid w:val="002D2E94"/>
    <w:rsid w:val="002D67BB"/>
    <w:rsid w:val="002E013C"/>
    <w:rsid w:val="002E0C37"/>
    <w:rsid w:val="002E0DD6"/>
    <w:rsid w:val="002E10D0"/>
    <w:rsid w:val="002E18EC"/>
    <w:rsid w:val="002E3163"/>
    <w:rsid w:val="002E3794"/>
    <w:rsid w:val="002E3EA2"/>
    <w:rsid w:val="002E547A"/>
    <w:rsid w:val="002E61CB"/>
    <w:rsid w:val="002F1227"/>
    <w:rsid w:val="002F1FC8"/>
    <w:rsid w:val="002F4A24"/>
    <w:rsid w:val="002F539B"/>
    <w:rsid w:val="002F5A7D"/>
    <w:rsid w:val="002F78BA"/>
    <w:rsid w:val="00300101"/>
    <w:rsid w:val="003013C3"/>
    <w:rsid w:val="003020FA"/>
    <w:rsid w:val="00302457"/>
    <w:rsid w:val="00304979"/>
    <w:rsid w:val="00304B72"/>
    <w:rsid w:val="003051AF"/>
    <w:rsid w:val="00306338"/>
    <w:rsid w:val="00306D18"/>
    <w:rsid w:val="0031094B"/>
    <w:rsid w:val="00312EF4"/>
    <w:rsid w:val="00313719"/>
    <w:rsid w:val="00313ECA"/>
    <w:rsid w:val="00313F06"/>
    <w:rsid w:val="00314E5E"/>
    <w:rsid w:val="00315811"/>
    <w:rsid w:val="00316230"/>
    <w:rsid w:val="003162F6"/>
    <w:rsid w:val="00317F92"/>
    <w:rsid w:val="0032053D"/>
    <w:rsid w:val="003207C6"/>
    <w:rsid w:val="003213F9"/>
    <w:rsid w:val="00322305"/>
    <w:rsid w:val="00322C0F"/>
    <w:rsid w:val="00324D28"/>
    <w:rsid w:val="00325015"/>
    <w:rsid w:val="00325531"/>
    <w:rsid w:val="003278BC"/>
    <w:rsid w:val="0033175D"/>
    <w:rsid w:val="003340DA"/>
    <w:rsid w:val="00335329"/>
    <w:rsid w:val="00335803"/>
    <w:rsid w:val="0033633E"/>
    <w:rsid w:val="00336A87"/>
    <w:rsid w:val="00336ACE"/>
    <w:rsid w:val="00337161"/>
    <w:rsid w:val="0033760C"/>
    <w:rsid w:val="00337830"/>
    <w:rsid w:val="003403FB"/>
    <w:rsid w:val="003406BB"/>
    <w:rsid w:val="00340B3A"/>
    <w:rsid w:val="00341881"/>
    <w:rsid w:val="003419EC"/>
    <w:rsid w:val="00343060"/>
    <w:rsid w:val="00343DE7"/>
    <w:rsid w:val="003440B2"/>
    <w:rsid w:val="003457D2"/>
    <w:rsid w:val="0034585E"/>
    <w:rsid w:val="00346789"/>
    <w:rsid w:val="00346B34"/>
    <w:rsid w:val="003477CF"/>
    <w:rsid w:val="00350080"/>
    <w:rsid w:val="00354B04"/>
    <w:rsid w:val="00360E7B"/>
    <w:rsid w:val="003625BB"/>
    <w:rsid w:val="00363160"/>
    <w:rsid w:val="00363348"/>
    <w:rsid w:val="0036355E"/>
    <w:rsid w:val="00363D6C"/>
    <w:rsid w:val="00365427"/>
    <w:rsid w:val="00365A11"/>
    <w:rsid w:val="00366D5B"/>
    <w:rsid w:val="003671AE"/>
    <w:rsid w:val="0036753F"/>
    <w:rsid w:val="00370279"/>
    <w:rsid w:val="003703AF"/>
    <w:rsid w:val="00371856"/>
    <w:rsid w:val="003724B2"/>
    <w:rsid w:val="00374882"/>
    <w:rsid w:val="0037602F"/>
    <w:rsid w:val="003762A1"/>
    <w:rsid w:val="00376B4C"/>
    <w:rsid w:val="00381FE5"/>
    <w:rsid w:val="00383274"/>
    <w:rsid w:val="00383B23"/>
    <w:rsid w:val="003852F3"/>
    <w:rsid w:val="0038690D"/>
    <w:rsid w:val="00391B32"/>
    <w:rsid w:val="00392353"/>
    <w:rsid w:val="003965D6"/>
    <w:rsid w:val="00397B85"/>
    <w:rsid w:val="003A0C83"/>
    <w:rsid w:val="003A32DB"/>
    <w:rsid w:val="003A5F07"/>
    <w:rsid w:val="003A6320"/>
    <w:rsid w:val="003A646D"/>
    <w:rsid w:val="003B15D7"/>
    <w:rsid w:val="003B2E20"/>
    <w:rsid w:val="003B3A33"/>
    <w:rsid w:val="003B3C7E"/>
    <w:rsid w:val="003B41E3"/>
    <w:rsid w:val="003B488D"/>
    <w:rsid w:val="003B4D81"/>
    <w:rsid w:val="003B5D9A"/>
    <w:rsid w:val="003B67B3"/>
    <w:rsid w:val="003B76C0"/>
    <w:rsid w:val="003B7958"/>
    <w:rsid w:val="003B7BB2"/>
    <w:rsid w:val="003B7C6B"/>
    <w:rsid w:val="003C08C9"/>
    <w:rsid w:val="003C1DD5"/>
    <w:rsid w:val="003C1EF4"/>
    <w:rsid w:val="003C38FC"/>
    <w:rsid w:val="003C66BE"/>
    <w:rsid w:val="003C6B64"/>
    <w:rsid w:val="003C71CC"/>
    <w:rsid w:val="003D002C"/>
    <w:rsid w:val="003D42BC"/>
    <w:rsid w:val="003D689A"/>
    <w:rsid w:val="003D6CF3"/>
    <w:rsid w:val="003D7994"/>
    <w:rsid w:val="003E05B1"/>
    <w:rsid w:val="003E0DC9"/>
    <w:rsid w:val="003E0E9C"/>
    <w:rsid w:val="003E1510"/>
    <w:rsid w:val="003E1BC5"/>
    <w:rsid w:val="003E1CBD"/>
    <w:rsid w:val="003E26D8"/>
    <w:rsid w:val="003E3C8A"/>
    <w:rsid w:val="003E4261"/>
    <w:rsid w:val="003E5D7E"/>
    <w:rsid w:val="003E7A2C"/>
    <w:rsid w:val="003F04DB"/>
    <w:rsid w:val="003F0D8A"/>
    <w:rsid w:val="003F0E55"/>
    <w:rsid w:val="003F1A17"/>
    <w:rsid w:val="003F2AB8"/>
    <w:rsid w:val="003F3009"/>
    <w:rsid w:val="003F393A"/>
    <w:rsid w:val="003F4837"/>
    <w:rsid w:val="003F56C6"/>
    <w:rsid w:val="003F6C97"/>
    <w:rsid w:val="003F77B0"/>
    <w:rsid w:val="003F7978"/>
    <w:rsid w:val="003F7AC2"/>
    <w:rsid w:val="004005E4"/>
    <w:rsid w:val="00401332"/>
    <w:rsid w:val="00402B00"/>
    <w:rsid w:val="00410BF7"/>
    <w:rsid w:val="00411C94"/>
    <w:rsid w:val="004159C2"/>
    <w:rsid w:val="004161DF"/>
    <w:rsid w:val="00417239"/>
    <w:rsid w:val="004209EB"/>
    <w:rsid w:val="00420F92"/>
    <w:rsid w:val="004212CF"/>
    <w:rsid w:val="00423DDB"/>
    <w:rsid w:val="00427798"/>
    <w:rsid w:val="004307FD"/>
    <w:rsid w:val="004313C7"/>
    <w:rsid w:val="004321AA"/>
    <w:rsid w:val="00432419"/>
    <w:rsid w:val="004332CB"/>
    <w:rsid w:val="004374E3"/>
    <w:rsid w:val="004413AE"/>
    <w:rsid w:val="004419E2"/>
    <w:rsid w:val="00443BC6"/>
    <w:rsid w:val="00444FE8"/>
    <w:rsid w:val="00445DF7"/>
    <w:rsid w:val="00451FF1"/>
    <w:rsid w:val="00452250"/>
    <w:rsid w:val="00454F70"/>
    <w:rsid w:val="00454FAF"/>
    <w:rsid w:val="00457E72"/>
    <w:rsid w:val="00460DEC"/>
    <w:rsid w:val="00462F7C"/>
    <w:rsid w:val="0046321D"/>
    <w:rsid w:val="00463289"/>
    <w:rsid w:val="00463EC5"/>
    <w:rsid w:val="00464054"/>
    <w:rsid w:val="00466399"/>
    <w:rsid w:val="00466770"/>
    <w:rsid w:val="0046702F"/>
    <w:rsid w:val="00470C7A"/>
    <w:rsid w:val="00471361"/>
    <w:rsid w:val="00472648"/>
    <w:rsid w:val="00472F9B"/>
    <w:rsid w:val="004730C4"/>
    <w:rsid w:val="00474C60"/>
    <w:rsid w:val="004758E2"/>
    <w:rsid w:val="00477DE3"/>
    <w:rsid w:val="004806A5"/>
    <w:rsid w:val="0048161B"/>
    <w:rsid w:val="00483056"/>
    <w:rsid w:val="004833F2"/>
    <w:rsid w:val="00483ADF"/>
    <w:rsid w:val="00484025"/>
    <w:rsid w:val="00484274"/>
    <w:rsid w:val="0048527C"/>
    <w:rsid w:val="00485B4F"/>
    <w:rsid w:val="00486C69"/>
    <w:rsid w:val="004872A6"/>
    <w:rsid w:val="00487FA8"/>
    <w:rsid w:val="004901F2"/>
    <w:rsid w:val="004903A4"/>
    <w:rsid w:val="0049106D"/>
    <w:rsid w:val="00491221"/>
    <w:rsid w:val="00491590"/>
    <w:rsid w:val="00494E2F"/>
    <w:rsid w:val="00494FF4"/>
    <w:rsid w:val="00495FDA"/>
    <w:rsid w:val="004975E5"/>
    <w:rsid w:val="00497716"/>
    <w:rsid w:val="004979BE"/>
    <w:rsid w:val="00497C63"/>
    <w:rsid w:val="004A3033"/>
    <w:rsid w:val="004A4C6D"/>
    <w:rsid w:val="004A6361"/>
    <w:rsid w:val="004A6EF1"/>
    <w:rsid w:val="004A705C"/>
    <w:rsid w:val="004B17CB"/>
    <w:rsid w:val="004B1B85"/>
    <w:rsid w:val="004B2D10"/>
    <w:rsid w:val="004B399B"/>
    <w:rsid w:val="004B3DB1"/>
    <w:rsid w:val="004B4701"/>
    <w:rsid w:val="004B4C39"/>
    <w:rsid w:val="004B4FF7"/>
    <w:rsid w:val="004B57AB"/>
    <w:rsid w:val="004B6527"/>
    <w:rsid w:val="004B6B21"/>
    <w:rsid w:val="004B7609"/>
    <w:rsid w:val="004B7834"/>
    <w:rsid w:val="004C0D2F"/>
    <w:rsid w:val="004C0D7B"/>
    <w:rsid w:val="004C1077"/>
    <w:rsid w:val="004C2068"/>
    <w:rsid w:val="004C474D"/>
    <w:rsid w:val="004C4912"/>
    <w:rsid w:val="004C4EE1"/>
    <w:rsid w:val="004C5298"/>
    <w:rsid w:val="004D08DF"/>
    <w:rsid w:val="004D13F2"/>
    <w:rsid w:val="004D46B4"/>
    <w:rsid w:val="004D5307"/>
    <w:rsid w:val="004D59CF"/>
    <w:rsid w:val="004D5ADE"/>
    <w:rsid w:val="004D5E36"/>
    <w:rsid w:val="004D63BA"/>
    <w:rsid w:val="004D7285"/>
    <w:rsid w:val="004D7E20"/>
    <w:rsid w:val="004E31D6"/>
    <w:rsid w:val="004E541D"/>
    <w:rsid w:val="004E59A7"/>
    <w:rsid w:val="004E6189"/>
    <w:rsid w:val="004E67D6"/>
    <w:rsid w:val="004E6F91"/>
    <w:rsid w:val="004F2B22"/>
    <w:rsid w:val="004F2FD2"/>
    <w:rsid w:val="004F37D7"/>
    <w:rsid w:val="004F3E36"/>
    <w:rsid w:val="004F66C6"/>
    <w:rsid w:val="00500AB3"/>
    <w:rsid w:val="0050186C"/>
    <w:rsid w:val="0050192E"/>
    <w:rsid w:val="00501F4B"/>
    <w:rsid w:val="005028D6"/>
    <w:rsid w:val="00502AB0"/>
    <w:rsid w:val="00503C7C"/>
    <w:rsid w:val="00503D5D"/>
    <w:rsid w:val="00504911"/>
    <w:rsid w:val="00505877"/>
    <w:rsid w:val="005069F8"/>
    <w:rsid w:val="00506B10"/>
    <w:rsid w:val="00510198"/>
    <w:rsid w:val="0051076F"/>
    <w:rsid w:val="00510A03"/>
    <w:rsid w:val="00510CA8"/>
    <w:rsid w:val="00512062"/>
    <w:rsid w:val="00512508"/>
    <w:rsid w:val="00512E74"/>
    <w:rsid w:val="00513E97"/>
    <w:rsid w:val="005141A0"/>
    <w:rsid w:val="005142A3"/>
    <w:rsid w:val="005147D8"/>
    <w:rsid w:val="00515239"/>
    <w:rsid w:val="00515EC8"/>
    <w:rsid w:val="00516C93"/>
    <w:rsid w:val="0051798B"/>
    <w:rsid w:val="0052142D"/>
    <w:rsid w:val="0052487E"/>
    <w:rsid w:val="005262CD"/>
    <w:rsid w:val="00526D05"/>
    <w:rsid w:val="005273C4"/>
    <w:rsid w:val="00530C88"/>
    <w:rsid w:val="00531039"/>
    <w:rsid w:val="0053107A"/>
    <w:rsid w:val="005353FD"/>
    <w:rsid w:val="00535EEB"/>
    <w:rsid w:val="0053654B"/>
    <w:rsid w:val="00536A08"/>
    <w:rsid w:val="0054245A"/>
    <w:rsid w:val="00542DAE"/>
    <w:rsid w:val="005434BC"/>
    <w:rsid w:val="005452DA"/>
    <w:rsid w:val="005459EB"/>
    <w:rsid w:val="00545A23"/>
    <w:rsid w:val="005519BC"/>
    <w:rsid w:val="00551C0C"/>
    <w:rsid w:val="00551D79"/>
    <w:rsid w:val="0055384F"/>
    <w:rsid w:val="00553910"/>
    <w:rsid w:val="0055496F"/>
    <w:rsid w:val="00555CD0"/>
    <w:rsid w:val="00556E02"/>
    <w:rsid w:val="00557A71"/>
    <w:rsid w:val="0056147B"/>
    <w:rsid w:val="00561847"/>
    <w:rsid w:val="00561B5D"/>
    <w:rsid w:val="00561EB2"/>
    <w:rsid w:val="00561F7A"/>
    <w:rsid w:val="005620C7"/>
    <w:rsid w:val="005621A2"/>
    <w:rsid w:val="00562B4C"/>
    <w:rsid w:val="00563649"/>
    <w:rsid w:val="00564443"/>
    <w:rsid w:val="00564DED"/>
    <w:rsid w:val="00565A01"/>
    <w:rsid w:val="00566359"/>
    <w:rsid w:val="005673BE"/>
    <w:rsid w:val="005713E4"/>
    <w:rsid w:val="0057255F"/>
    <w:rsid w:val="005765AA"/>
    <w:rsid w:val="00577499"/>
    <w:rsid w:val="00580A11"/>
    <w:rsid w:val="005843F6"/>
    <w:rsid w:val="005844E5"/>
    <w:rsid w:val="00585846"/>
    <w:rsid w:val="00591FFB"/>
    <w:rsid w:val="00592903"/>
    <w:rsid w:val="00592C41"/>
    <w:rsid w:val="00592D7C"/>
    <w:rsid w:val="00593828"/>
    <w:rsid w:val="00594503"/>
    <w:rsid w:val="005955D9"/>
    <w:rsid w:val="0059572E"/>
    <w:rsid w:val="0059624C"/>
    <w:rsid w:val="005A00D2"/>
    <w:rsid w:val="005A1756"/>
    <w:rsid w:val="005A29C1"/>
    <w:rsid w:val="005A3DEF"/>
    <w:rsid w:val="005A3EB9"/>
    <w:rsid w:val="005A55DE"/>
    <w:rsid w:val="005A65D4"/>
    <w:rsid w:val="005A769B"/>
    <w:rsid w:val="005B1466"/>
    <w:rsid w:val="005B2359"/>
    <w:rsid w:val="005B2997"/>
    <w:rsid w:val="005B2DE0"/>
    <w:rsid w:val="005B2F22"/>
    <w:rsid w:val="005B31E6"/>
    <w:rsid w:val="005B32D1"/>
    <w:rsid w:val="005B3658"/>
    <w:rsid w:val="005B3AC8"/>
    <w:rsid w:val="005B3AED"/>
    <w:rsid w:val="005B3C04"/>
    <w:rsid w:val="005B4550"/>
    <w:rsid w:val="005B56C9"/>
    <w:rsid w:val="005B5C10"/>
    <w:rsid w:val="005B6550"/>
    <w:rsid w:val="005B662C"/>
    <w:rsid w:val="005B6B38"/>
    <w:rsid w:val="005B75DE"/>
    <w:rsid w:val="005B7654"/>
    <w:rsid w:val="005C0A61"/>
    <w:rsid w:val="005C1404"/>
    <w:rsid w:val="005C1BC1"/>
    <w:rsid w:val="005C28A8"/>
    <w:rsid w:val="005C3EA4"/>
    <w:rsid w:val="005C5BB8"/>
    <w:rsid w:val="005C765A"/>
    <w:rsid w:val="005C770B"/>
    <w:rsid w:val="005D05C9"/>
    <w:rsid w:val="005D2298"/>
    <w:rsid w:val="005D5920"/>
    <w:rsid w:val="005D5BCF"/>
    <w:rsid w:val="005D5EEB"/>
    <w:rsid w:val="005D62DA"/>
    <w:rsid w:val="005D754F"/>
    <w:rsid w:val="005D780B"/>
    <w:rsid w:val="005E0075"/>
    <w:rsid w:val="005E10DF"/>
    <w:rsid w:val="005E10F1"/>
    <w:rsid w:val="005E12E9"/>
    <w:rsid w:val="005E1A3B"/>
    <w:rsid w:val="005E3083"/>
    <w:rsid w:val="005E328B"/>
    <w:rsid w:val="005E7654"/>
    <w:rsid w:val="005F0403"/>
    <w:rsid w:val="005F3064"/>
    <w:rsid w:val="005F3611"/>
    <w:rsid w:val="005F387F"/>
    <w:rsid w:val="005F4E84"/>
    <w:rsid w:val="005F5029"/>
    <w:rsid w:val="005F78B8"/>
    <w:rsid w:val="00601CF2"/>
    <w:rsid w:val="00602776"/>
    <w:rsid w:val="00603F4A"/>
    <w:rsid w:val="006056D2"/>
    <w:rsid w:val="00607423"/>
    <w:rsid w:val="00607E36"/>
    <w:rsid w:val="00610FA3"/>
    <w:rsid w:val="00611878"/>
    <w:rsid w:val="006122F0"/>
    <w:rsid w:val="0061398F"/>
    <w:rsid w:val="006139A4"/>
    <w:rsid w:val="00613D79"/>
    <w:rsid w:val="00614744"/>
    <w:rsid w:val="00614AA4"/>
    <w:rsid w:val="00616CF0"/>
    <w:rsid w:val="0062091B"/>
    <w:rsid w:val="00622A33"/>
    <w:rsid w:val="00622B76"/>
    <w:rsid w:val="00622CE4"/>
    <w:rsid w:val="006242FF"/>
    <w:rsid w:val="00624351"/>
    <w:rsid w:val="0062487C"/>
    <w:rsid w:val="0062488B"/>
    <w:rsid w:val="00624EE2"/>
    <w:rsid w:val="00625955"/>
    <w:rsid w:val="00626088"/>
    <w:rsid w:val="00627A09"/>
    <w:rsid w:val="00627A54"/>
    <w:rsid w:val="0063046D"/>
    <w:rsid w:val="006358CB"/>
    <w:rsid w:val="00636524"/>
    <w:rsid w:val="00637F0A"/>
    <w:rsid w:val="00640739"/>
    <w:rsid w:val="00641D09"/>
    <w:rsid w:val="0064405A"/>
    <w:rsid w:val="006441B5"/>
    <w:rsid w:val="00645348"/>
    <w:rsid w:val="006454C9"/>
    <w:rsid w:val="0064572C"/>
    <w:rsid w:val="0064579B"/>
    <w:rsid w:val="00646A83"/>
    <w:rsid w:val="00646C7E"/>
    <w:rsid w:val="0064740C"/>
    <w:rsid w:val="00650548"/>
    <w:rsid w:val="006506CF"/>
    <w:rsid w:val="00651503"/>
    <w:rsid w:val="00651AC8"/>
    <w:rsid w:val="00651E0A"/>
    <w:rsid w:val="006526AC"/>
    <w:rsid w:val="00652C9F"/>
    <w:rsid w:val="00653CC5"/>
    <w:rsid w:val="00654298"/>
    <w:rsid w:val="00654ADF"/>
    <w:rsid w:val="00655B1C"/>
    <w:rsid w:val="006568F0"/>
    <w:rsid w:val="00656A5E"/>
    <w:rsid w:val="00656B52"/>
    <w:rsid w:val="00657F2F"/>
    <w:rsid w:val="00660693"/>
    <w:rsid w:val="006607DA"/>
    <w:rsid w:val="00661DE4"/>
    <w:rsid w:val="006624EB"/>
    <w:rsid w:val="0066277B"/>
    <w:rsid w:val="006631D7"/>
    <w:rsid w:val="00663D2F"/>
    <w:rsid w:val="00665ED6"/>
    <w:rsid w:val="00671BFF"/>
    <w:rsid w:val="00671D69"/>
    <w:rsid w:val="00672A48"/>
    <w:rsid w:val="0067312C"/>
    <w:rsid w:val="00673C32"/>
    <w:rsid w:val="00674141"/>
    <w:rsid w:val="006758A5"/>
    <w:rsid w:val="00676382"/>
    <w:rsid w:val="006776BF"/>
    <w:rsid w:val="006818F0"/>
    <w:rsid w:val="00682AE5"/>
    <w:rsid w:val="006854B0"/>
    <w:rsid w:val="006859B7"/>
    <w:rsid w:val="006865B9"/>
    <w:rsid w:val="0068790E"/>
    <w:rsid w:val="00687D2A"/>
    <w:rsid w:val="00690BF2"/>
    <w:rsid w:val="006914EC"/>
    <w:rsid w:val="00693293"/>
    <w:rsid w:val="00693C10"/>
    <w:rsid w:val="0069538A"/>
    <w:rsid w:val="00695E4B"/>
    <w:rsid w:val="006A28D4"/>
    <w:rsid w:val="006A5305"/>
    <w:rsid w:val="006A59F0"/>
    <w:rsid w:val="006A62A1"/>
    <w:rsid w:val="006A7095"/>
    <w:rsid w:val="006B06E0"/>
    <w:rsid w:val="006B10CE"/>
    <w:rsid w:val="006B3778"/>
    <w:rsid w:val="006B3F27"/>
    <w:rsid w:val="006C254B"/>
    <w:rsid w:val="006C270A"/>
    <w:rsid w:val="006C4F58"/>
    <w:rsid w:val="006C5095"/>
    <w:rsid w:val="006C562E"/>
    <w:rsid w:val="006C5801"/>
    <w:rsid w:val="006C69DB"/>
    <w:rsid w:val="006D093B"/>
    <w:rsid w:val="006D0B5C"/>
    <w:rsid w:val="006D21F7"/>
    <w:rsid w:val="006D32F2"/>
    <w:rsid w:val="006D3F33"/>
    <w:rsid w:val="006D4BFE"/>
    <w:rsid w:val="006D5462"/>
    <w:rsid w:val="006D65B2"/>
    <w:rsid w:val="006D68B2"/>
    <w:rsid w:val="006D7560"/>
    <w:rsid w:val="006D7ACE"/>
    <w:rsid w:val="006E03B3"/>
    <w:rsid w:val="006E2ADD"/>
    <w:rsid w:val="006E2C8E"/>
    <w:rsid w:val="006E50A3"/>
    <w:rsid w:val="006E5557"/>
    <w:rsid w:val="006E6588"/>
    <w:rsid w:val="006F0146"/>
    <w:rsid w:val="006F18F6"/>
    <w:rsid w:val="006F1ABE"/>
    <w:rsid w:val="006F3605"/>
    <w:rsid w:val="006F57DF"/>
    <w:rsid w:val="006F5A84"/>
    <w:rsid w:val="006F6B02"/>
    <w:rsid w:val="007009EA"/>
    <w:rsid w:val="00700EC6"/>
    <w:rsid w:val="007014AA"/>
    <w:rsid w:val="00702DE7"/>
    <w:rsid w:val="00702F8B"/>
    <w:rsid w:val="007054BE"/>
    <w:rsid w:val="00705521"/>
    <w:rsid w:val="00706A9F"/>
    <w:rsid w:val="00706B1A"/>
    <w:rsid w:val="00710959"/>
    <w:rsid w:val="0071147C"/>
    <w:rsid w:val="0071345E"/>
    <w:rsid w:val="00716560"/>
    <w:rsid w:val="00720349"/>
    <w:rsid w:val="0072220A"/>
    <w:rsid w:val="007229F0"/>
    <w:rsid w:val="00722A41"/>
    <w:rsid w:val="007232AE"/>
    <w:rsid w:val="00724067"/>
    <w:rsid w:val="00724AA4"/>
    <w:rsid w:val="00724D9A"/>
    <w:rsid w:val="00726FA2"/>
    <w:rsid w:val="00727458"/>
    <w:rsid w:val="00727A9B"/>
    <w:rsid w:val="00730E02"/>
    <w:rsid w:val="00731FE4"/>
    <w:rsid w:val="007323BE"/>
    <w:rsid w:val="007331C6"/>
    <w:rsid w:val="00735F84"/>
    <w:rsid w:val="00741006"/>
    <w:rsid w:val="00742630"/>
    <w:rsid w:val="00743217"/>
    <w:rsid w:val="00744049"/>
    <w:rsid w:val="00744566"/>
    <w:rsid w:val="00745E53"/>
    <w:rsid w:val="0074794A"/>
    <w:rsid w:val="0075155D"/>
    <w:rsid w:val="007541BC"/>
    <w:rsid w:val="007557FB"/>
    <w:rsid w:val="007559C5"/>
    <w:rsid w:val="00756135"/>
    <w:rsid w:val="00756B32"/>
    <w:rsid w:val="00756DD8"/>
    <w:rsid w:val="00757870"/>
    <w:rsid w:val="00760871"/>
    <w:rsid w:val="0076101C"/>
    <w:rsid w:val="007611E3"/>
    <w:rsid w:val="007614B9"/>
    <w:rsid w:val="00761717"/>
    <w:rsid w:val="00761B93"/>
    <w:rsid w:val="00761F3C"/>
    <w:rsid w:val="0076271D"/>
    <w:rsid w:val="007632CB"/>
    <w:rsid w:val="007709CB"/>
    <w:rsid w:val="00772A84"/>
    <w:rsid w:val="0077311D"/>
    <w:rsid w:val="007732F9"/>
    <w:rsid w:val="00774442"/>
    <w:rsid w:val="00775DD7"/>
    <w:rsid w:val="00776D09"/>
    <w:rsid w:val="007802EA"/>
    <w:rsid w:val="00781BC3"/>
    <w:rsid w:val="007822CD"/>
    <w:rsid w:val="007835FA"/>
    <w:rsid w:val="00785C76"/>
    <w:rsid w:val="00785E5F"/>
    <w:rsid w:val="00790FC1"/>
    <w:rsid w:val="00792620"/>
    <w:rsid w:val="00793108"/>
    <w:rsid w:val="0079333A"/>
    <w:rsid w:val="00793502"/>
    <w:rsid w:val="00794074"/>
    <w:rsid w:val="00794290"/>
    <w:rsid w:val="007945AA"/>
    <w:rsid w:val="00796C97"/>
    <w:rsid w:val="007A0483"/>
    <w:rsid w:val="007A0A31"/>
    <w:rsid w:val="007A1A4F"/>
    <w:rsid w:val="007A3484"/>
    <w:rsid w:val="007A3AA9"/>
    <w:rsid w:val="007A3ED2"/>
    <w:rsid w:val="007A6EED"/>
    <w:rsid w:val="007A7F9A"/>
    <w:rsid w:val="007B1B9A"/>
    <w:rsid w:val="007B2F46"/>
    <w:rsid w:val="007B6444"/>
    <w:rsid w:val="007B6833"/>
    <w:rsid w:val="007B7494"/>
    <w:rsid w:val="007C0DCB"/>
    <w:rsid w:val="007C1341"/>
    <w:rsid w:val="007C1893"/>
    <w:rsid w:val="007C25C1"/>
    <w:rsid w:val="007C3031"/>
    <w:rsid w:val="007C4269"/>
    <w:rsid w:val="007C4E43"/>
    <w:rsid w:val="007C5F9E"/>
    <w:rsid w:val="007D1330"/>
    <w:rsid w:val="007D2143"/>
    <w:rsid w:val="007D3C35"/>
    <w:rsid w:val="007D4A27"/>
    <w:rsid w:val="007D4F0B"/>
    <w:rsid w:val="007D51A5"/>
    <w:rsid w:val="007D5202"/>
    <w:rsid w:val="007D58F4"/>
    <w:rsid w:val="007D5982"/>
    <w:rsid w:val="007D610C"/>
    <w:rsid w:val="007D619C"/>
    <w:rsid w:val="007D6AC4"/>
    <w:rsid w:val="007D6DC4"/>
    <w:rsid w:val="007D7322"/>
    <w:rsid w:val="007E00BE"/>
    <w:rsid w:val="007E06C2"/>
    <w:rsid w:val="007E23B9"/>
    <w:rsid w:val="007E290A"/>
    <w:rsid w:val="007E3024"/>
    <w:rsid w:val="007F1BB8"/>
    <w:rsid w:val="007F2189"/>
    <w:rsid w:val="007F2283"/>
    <w:rsid w:val="007F42B2"/>
    <w:rsid w:val="007F477E"/>
    <w:rsid w:val="007F53DB"/>
    <w:rsid w:val="007F6AD0"/>
    <w:rsid w:val="007F740C"/>
    <w:rsid w:val="007F7950"/>
    <w:rsid w:val="007F7A77"/>
    <w:rsid w:val="00801CB5"/>
    <w:rsid w:val="008026D8"/>
    <w:rsid w:val="0080305F"/>
    <w:rsid w:val="00807B6A"/>
    <w:rsid w:val="00807BB3"/>
    <w:rsid w:val="008108B3"/>
    <w:rsid w:val="00812155"/>
    <w:rsid w:val="0081255A"/>
    <w:rsid w:val="00812A8F"/>
    <w:rsid w:val="00812C86"/>
    <w:rsid w:val="00813654"/>
    <w:rsid w:val="00813877"/>
    <w:rsid w:val="00813CA8"/>
    <w:rsid w:val="00815367"/>
    <w:rsid w:val="00815B2A"/>
    <w:rsid w:val="00817271"/>
    <w:rsid w:val="00820CA8"/>
    <w:rsid w:val="00820DF8"/>
    <w:rsid w:val="00821270"/>
    <w:rsid w:val="008215EA"/>
    <w:rsid w:val="0082238C"/>
    <w:rsid w:val="00824417"/>
    <w:rsid w:val="008247E4"/>
    <w:rsid w:val="0082550B"/>
    <w:rsid w:val="008256BF"/>
    <w:rsid w:val="008301A5"/>
    <w:rsid w:val="00831E9F"/>
    <w:rsid w:val="00833BA1"/>
    <w:rsid w:val="00833F6A"/>
    <w:rsid w:val="0083421A"/>
    <w:rsid w:val="00834BF3"/>
    <w:rsid w:val="0084178B"/>
    <w:rsid w:val="008417B0"/>
    <w:rsid w:val="0084211D"/>
    <w:rsid w:val="0084445F"/>
    <w:rsid w:val="00845740"/>
    <w:rsid w:val="0084643C"/>
    <w:rsid w:val="0084649E"/>
    <w:rsid w:val="00846FEF"/>
    <w:rsid w:val="00850CCB"/>
    <w:rsid w:val="00851EBB"/>
    <w:rsid w:val="00852AF9"/>
    <w:rsid w:val="00852F9E"/>
    <w:rsid w:val="008540F2"/>
    <w:rsid w:val="00854568"/>
    <w:rsid w:val="00854C5A"/>
    <w:rsid w:val="00856013"/>
    <w:rsid w:val="00861599"/>
    <w:rsid w:val="00862393"/>
    <w:rsid w:val="00862946"/>
    <w:rsid w:val="00862B15"/>
    <w:rsid w:val="00862B6F"/>
    <w:rsid w:val="00862FAF"/>
    <w:rsid w:val="00864C10"/>
    <w:rsid w:val="00865201"/>
    <w:rsid w:val="00867547"/>
    <w:rsid w:val="00867626"/>
    <w:rsid w:val="0087273A"/>
    <w:rsid w:val="00872D1B"/>
    <w:rsid w:val="0087394F"/>
    <w:rsid w:val="00874C57"/>
    <w:rsid w:val="00875E9C"/>
    <w:rsid w:val="0087651D"/>
    <w:rsid w:val="00880D61"/>
    <w:rsid w:val="0088155C"/>
    <w:rsid w:val="0088212F"/>
    <w:rsid w:val="008821ED"/>
    <w:rsid w:val="00882526"/>
    <w:rsid w:val="008837B3"/>
    <w:rsid w:val="00885098"/>
    <w:rsid w:val="00885E59"/>
    <w:rsid w:val="00887138"/>
    <w:rsid w:val="0089143B"/>
    <w:rsid w:val="00892AC2"/>
    <w:rsid w:val="008930BF"/>
    <w:rsid w:val="00893C0D"/>
    <w:rsid w:val="00893C4C"/>
    <w:rsid w:val="00893D80"/>
    <w:rsid w:val="0089413F"/>
    <w:rsid w:val="00894BD8"/>
    <w:rsid w:val="00895965"/>
    <w:rsid w:val="00897D42"/>
    <w:rsid w:val="008A05B3"/>
    <w:rsid w:val="008A0A5C"/>
    <w:rsid w:val="008A1EBD"/>
    <w:rsid w:val="008A1F10"/>
    <w:rsid w:val="008A42F1"/>
    <w:rsid w:val="008A7453"/>
    <w:rsid w:val="008A750B"/>
    <w:rsid w:val="008A7A10"/>
    <w:rsid w:val="008A7E03"/>
    <w:rsid w:val="008B02C1"/>
    <w:rsid w:val="008B2F38"/>
    <w:rsid w:val="008B3F81"/>
    <w:rsid w:val="008B4FEB"/>
    <w:rsid w:val="008B6931"/>
    <w:rsid w:val="008C011B"/>
    <w:rsid w:val="008C0EE3"/>
    <w:rsid w:val="008C10E4"/>
    <w:rsid w:val="008C355C"/>
    <w:rsid w:val="008C3AC8"/>
    <w:rsid w:val="008C3EE5"/>
    <w:rsid w:val="008C4A02"/>
    <w:rsid w:val="008C5713"/>
    <w:rsid w:val="008D0F07"/>
    <w:rsid w:val="008D2749"/>
    <w:rsid w:val="008D4096"/>
    <w:rsid w:val="008D416B"/>
    <w:rsid w:val="008D4437"/>
    <w:rsid w:val="008D5D21"/>
    <w:rsid w:val="008E05EF"/>
    <w:rsid w:val="008E0D05"/>
    <w:rsid w:val="008E0D9E"/>
    <w:rsid w:val="008E0E7A"/>
    <w:rsid w:val="008E1667"/>
    <w:rsid w:val="008E1DBC"/>
    <w:rsid w:val="008E2CE4"/>
    <w:rsid w:val="008F1491"/>
    <w:rsid w:val="008F1C29"/>
    <w:rsid w:val="008F25B6"/>
    <w:rsid w:val="008F2874"/>
    <w:rsid w:val="008F30AB"/>
    <w:rsid w:val="008F319B"/>
    <w:rsid w:val="008F3328"/>
    <w:rsid w:val="008F374A"/>
    <w:rsid w:val="008F517B"/>
    <w:rsid w:val="008F72F4"/>
    <w:rsid w:val="008F76B6"/>
    <w:rsid w:val="008F7715"/>
    <w:rsid w:val="0090000E"/>
    <w:rsid w:val="00901EFF"/>
    <w:rsid w:val="00901FE1"/>
    <w:rsid w:val="00902C5E"/>
    <w:rsid w:val="00903C72"/>
    <w:rsid w:val="00903CB6"/>
    <w:rsid w:val="00903CB7"/>
    <w:rsid w:val="00907388"/>
    <w:rsid w:val="0090746E"/>
    <w:rsid w:val="009079AA"/>
    <w:rsid w:val="00912A3E"/>
    <w:rsid w:val="00913297"/>
    <w:rsid w:val="00913B02"/>
    <w:rsid w:val="00916DA8"/>
    <w:rsid w:val="00917168"/>
    <w:rsid w:val="009174CC"/>
    <w:rsid w:val="0092012A"/>
    <w:rsid w:val="0092093D"/>
    <w:rsid w:val="00920DE1"/>
    <w:rsid w:val="00921B4F"/>
    <w:rsid w:val="00922890"/>
    <w:rsid w:val="00924630"/>
    <w:rsid w:val="009250F3"/>
    <w:rsid w:val="00925B3A"/>
    <w:rsid w:val="00925BEE"/>
    <w:rsid w:val="0092607A"/>
    <w:rsid w:val="009272BB"/>
    <w:rsid w:val="009275F6"/>
    <w:rsid w:val="00931BED"/>
    <w:rsid w:val="009368C5"/>
    <w:rsid w:val="009369E4"/>
    <w:rsid w:val="00936B97"/>
    <w:rsid w:val="00940884"/>
    <w:rsid w:val="009410A4"/>
    <w:rsid w:val="009432FA"/>
    <w:rsid w:val="00943654"/>
    <w:rsid w:val="00944D8E"/>
    <w:rsid w:val="009452B1"/>
    <w:rsid w:val="00947B7A"/>
    <w:rsid w:val="00947C25"/>
    <w:rsid w:val="0095010A"/>
    <w:rsid w:val="00951BC6"/>
    <w:rsid w:val="009541D8"/>
    <w:rsid w:val="009544C6"/>
    <w:rsid w:val="0095555C"/>
    <w:rsid w:val="00955655"/>
    <w:rsid w:val="00955F47"/>
    <w:rsid w:val="0095661B"/>
    <w:rsid w:val="00960164"/>
    <w:rsid w:val="00960A9B"/>
    <w:rsid w:val="00960C59"/>
    <w:rsid w:val="00963B12"/>
    <w:rsid w:val="00964359"/>
    <w:rsid w:val="00965079"/>
    <w:rsid w:val="009650E0"/>
    <w:rsid w:val="009650F9"/>
    <w:rsid w:val="00965B07"/>
    <w:rsid w:val="00965F7F"/>
    <w:rsid w:val="00967AC3"/>
    <w:rsid w:val="009714B0"/>
    <w:rsid w:val="00971E3E"/>
    <w:rsid w:val="009726D4"/>
    <w:rsid w:val="0097361F"/>
    <w:rsid w:val="00973C00"/>
    <w:rsid w:val="00974D21"/>
    <w:rsid w:val="00974F53"/>
    <w:rsid w:val="009766DC"/>
    <w:rsid w:val="0097717C"/>
    <w:rsid w:val="00981166"/>
    <w:rsid w:val="00981381"/>
    <w:rsid w:val="00982821"/>
    <w:rsid w:val="009840CE"/>
    <w:rsid w:val="009847AD"/>
    <w:rsid w:val="00985735"/>
    <w:rsid w:val="0098573D"/>
    <w:rsid w:val="0098579A"/>
    <w:rsid w:val="009869FE"/>
    <w:rsid w:val="00987A99"/>
    <w:rsid w:val="00987B94"/>
    <w:rsid w:val="00987F26"/>
    <w:rsid w:val="00990BF5"/>
    <w:rsid w:val="00991B20"/>
    <w:rsid w:val="009931E2"/>
    <w:rsid w:val="00993560"/>
    <w:rsid w:val="00994FE8"/>
    <w:rsid w:val="009951EE"/>
    <w:rsid w:val="009962BF"/>
    <w:rsid w:val="0099770B"/>
    <w:rsid w:val="00997B9D"/>
    <w:rsid w:val="009A2DC7"/>
    <w:rsid w:val="009A338A"/>
    <w:rsid w:val="009A6196"/>
    <w:rsid w:val="009B0D89"/>
    <w:rsid w:val="009B35B0"/>
    <w:rsid w:val="009B40D3"/>
    <w:rsid w:val="009B419F"/>
    <w:rsid w:val="009B6D2A"/>
    <w:rsid w:val="009C0A45"/>
    <w:rsid w:val="009C11F7"/>
    <w:rsid w:val="009C1626"/>
    <w:rsid w:val="009C17E7"/>
    <w:rsid w:val="009C3166"/>
    <w:rsid w:val="009C32A9"/>
    <w:rsid w:val="009C70E0"/>
    <w:rsid w:val="009C73A1"/>
    <w:rsid w:val="009C798E"/>
    <w:rsid w:val="009D19CA"/>
    <w:rsid w:val="009D49AB"/>
    <w:rsid w:val="009D5DB7"/>
    <w:rsid w:val="009D5DBB"/>
    <w:rsid w:val="009D6949"/>
    <w:rsid w:val="009D70F2"/>
    <w:rsid w:val="009D7D69"/>
    <w:rsid w:val="009E17BB"/>
    <w:rsid w:val="009E1B4E"/>
    <w:rsid w:val="009E1DC5"/>
    <w:rsid w:val="009E23FF"/>
    <w:rsid w:val="009E4190"/>
    <w:rsid w:val="009E55F0"/>
    <w:rsid w:val="009E600C"/>
    <w:rsid w:val="009E74EE"/>
    <w:rsid w:val="009E759C"/>
    <w:rsid w:val="009F008B"/>
    <w:rsid w:val="009F017C"/>
    <w:rsid w:val="009F39BF"/>
    <w:rsid w:val="009F5663"/>
    <w:rsid w:val="009F7B0A"/>
    <w:rsid w:val="00A0043E"/>
    <w:rsid w:val="00A0160A"/>
    <w:rsid w:val="00A0373C"/>
    <w:rsid w:val="00A0620C"/>
    <w:rsid w:val="00A06755"/>
    <w:rsid w:val="00A06EBC"/>
    <w:rsid w:val="00A06F98"/>
    <w:rsid w:val="00A1002A"/>
    <w:rsid w:val="00A13078"/>
    <w:rsid w:val="00A13616"/>
    <w:rsid w:val="00A14830"/>
    <w:rsid w:val="00A163C9"/>
    <w:rsid w:val="00A16B3B"/>
    <w:rsid w:val="00A1793F"/>
    <w:rsid w:val="00A215EC"/>
    <w:rsid w:val="00A25348"/>
    <w:rsid w:val="00A31756"/>
    <w:rsid w:val="00A31A64"/>
    <w:rsid w:val="00A324C0"/>
    <w:rsid w:val="00A33F7C"/>
    <w:rsid w:val="00A34EEF"/>
    <w:rsid w:val="00A36010"/>
    <w:rsid w:val="00A368E0"/>
    <w:rsid w:val="00A41730"/>
    <w:rsid w:val="00A41DAD"/>
    <w:rsid w:val="00A426B5"/>
    <w:rsid w:val="00A43DC5"/>
    <w:rsid w:val="00A44199"/>
    <w:rsid w:val="00A44275"/>
    <w:rsid w:val="00A44ED2"/>
    <w:rsid w:val="00A454A7"/>
    <w:rsid w:val="00A46D46"/>
    <w:rsid w:val="00A473AE"/>
    <w:rsid w:val="00A50C9A"/>
    <w:rsid w:val="00A51463"/>
    <w:rsid w:val="00A5339B"/>
    <w:rsid w:val="00A544D1"/>
    <w:rsid w:val="00A6227C"/>
    <w:rsid w:val="00A622F4"/>
    <w:rsid w:val="00A64685"/>
    <w:rsid w:val="00A65F33"/>
    <w:rsid w:val="00A67710"/>
    <w:rsid w:val="00A67E7A"/>
    <w:rsid w:val="00A7030C"/>
    <w:rsid w:val="00A704C5"/>
    <w:rsid w:val="00A70614"/>
    <w:rsid w:val="00A70642"/>
    <w:rsid w:val="00A70838"/>
    <w:rsid w:val="00A71AE9"/>
    <w:rsid w:val="00A74838"/>
    <w:rsid w:val="00A74D0B"/>
    <w:rsid w:val="00A74D38"/>
    <w:rsid w:val="00A7507A"/>
    <w:rsid w:val="00A7785F"/>
    <w:rsid w:val="00A808D6"/>
    <w:rsid w:val="00A80EB4"/>
    <w:rsid w:val="00A80FB8"/>
    <w:rsid w:val="00A81CBA"/>
    <w:rsid w:val="00A82C97"/>
    <w:rsid w:val="00A83DD5"/>
    <w:rsid w:val="00A85A2B"/>
    <w:rsid w:val="00A86FFB"/>
    <w:rsid w:val="00A91B65"/>
    <w:rsid w:val="00A91D22"/>
    <w:rsid w:val="00A9311C"/>
    <w:rsid w:val="00A93520"/>
    <w:rsid w:val="00A93E04"/>
    <w:rsid w:val="00A94ED9"/>
    <w:rsid w:val="00A95920"/>
    <w:rsid w:val="00A95BF6"/>
    <w:rsid w:val="00A95F1A"/>
    <w:rsid w:val="00A96B52"/>
    <w:rsid w:val="00A97486"/>
    <w:rsid w:val="00AA01AC"/>
    <w:rsid w:val="00AA1621"/>
    <w:rsid w:val="00AA25B5"/>
    <w:rsid w:val="00AA3449"/>
    <w:rsid w:val="00AA45F2"/>
    <w:rsid w:val="00AA4CED"/>
    <w:rsid w:val="00AB1BAD"/>
    <w:rsid w:val="00AB4D70"/>
    <w:rsid w:val="00AB56F3"/>
    <w:rsid w:val="00AB59E0"/>
    <w:rsid w:val="00AB759F"/>
    <w:rsid w:val="00AC139D"/>
    <w:rsid w:val="00AC217A"/>
    <w:rsid w:val="00AC2C85"/>
    <w:rsid w:val="00AC3134"/>
    <w:rsid w:val="00AC4CC9"/>
    <w:rsid w:val="00AC63B9"/>
    <w:rsid w:val="00AC6F7B"/>
    <w:rsid w:val="00AD0C87"/>
    <w:rsid w:val="00AD13FF"/>
    <w:rsid w:val="00AD2DA7"/>
    <w:rsid w:val="00AD3048"/>
    <w:rsid w:val="00AD3BCC"/>
    <w:rsid w:val="00AD3FBD"/>
    <w:rsid w:val="00AD5583"/>
    <w:rsid w:val="00AD646E"/>
    <w:rsid w:val="00AD7EBF"/>
    <w:rsid w:val="00AE071D"/>
    <w:rsid w:val="00AE0D2A"/>
    <w:rsid w:val="00AE0FA6"/>
    <w:rsid w:val="00AE19FE"/>
    <w:rsid w:val="00AE2FB7"/>
    <w:rsid w:val="00AE5667"/>
    <w:rsid w:val="00AE6231"/>
    <w:rsid w:val="00AE627C"/>
    <w:rsid w:val="00AE7786"/>
    <w:rsid w:val="00AE79FE"/>
    <w:rsid w:val="00AF076E"/>
    <w:rsid w:val="00AF1B1E"/>
    <w:rsid w:val="00AF4633"/>
    <w:rsid w:val="00AF4C59"/>
    <w:rsid w:val="00AF6618"/>
    <w:rsid w:val="00AF6BCE"/>
    <w:rsid w:val="00AF6DF2"/>
    <w:rsid w:val="00B00CED"/>
    <w:rsid w:val="00B0111E"/>
    <w:rsid w:val="00B01226"/>
    <w:rsid w:val="00B022FC"/>
    <w:rsid w:val="00B0234E"/>
    <w:rsid w:val="00B03414"/>
    <w:rsid w:val="00B04898"/>
    <w:rsid w:val="00B06923"/>
    <w:rsid w:val="00B075C8"/>
    <w:rsid w:val="00B07C4C"/>
    <w:rsid w:val="00B10946"/>
    <w:rsid w:val="00B1147B"/>
    <w:rsid w:val="00B1335B"/>
    <w:rsid w:val="00B135BA"/>
    <w:rsid w:val="00B1369E"/>
    <w:rsid w:val="00B13ADF"/>
    <w:rsid w:val="00B1420B"/>
    <w:rsid w:val="00B154C3"/>
    <w:rsid w:val="00B15DFF"/>
    <w:rsid w:val="00B20039"/>
    <w:rsid w:val="00B21CBC"/>
    <w:rsid w:val="00B21E6F"/>
    <w:rsid w:val="00B22800"/>
    <w:rsid w:val="00B254E6"/>
    <w:rsid w:val="00B25917"/>
    <w:rsid w:val="00B2632F"/>
    <w:rsid w:val="00B2633C"/>
    <w:rsid w:val="00B30305"/>
    <w:rsid w:val="00B303E5"/>
    <w:rsid w:val="00B30765"/>
    <w:rsid w:val="00B31086"/>
    <w:rsid w:val="00B31933"/>
    <w:rsid w:val="00B33DE8"/>
    <w:rsid w:val="00B33FC3"/>
    <w:rsid w:val="00B34CFB"/>
    <w:rsid w:val="00B35D15"/>
    <w:rsid w:val="00B36C34"/>
    <w:rsid w:val="00B37A8C"/>
    <w:rsid w:val="00B40EC7"/>
    <w:rsid w:val="00B42A56"/>
    <w:rsid w:val="00B42A94"/>
    <w:rsid w:val="00B42DD2"/>
    <w:rsid w:val="00B4346F"/>
    <w:rsid w:val="00B43928"/>
    <w:rsid w:val="00B43FD5"/>
    <w:rsid w:val="00B44ECA"/>
    <w:rsid w:val="00B46561"/>
    <w:rsid w:val="00B507AF"/>
    <w:rsid w:val="00B522D3"/>
    <w:rsid w:val="00B52BFF"/>
    <w:rsid w:val="00B54F80"/>
    <w:rsid w:val="00B5590F"/>
    <w:rsid w:val="00B56715"/>
    <w:rsid w:val="00B56F67"/>
    <w:rsid w:val="00B57087"/>
    <w:rsid w:val="00B57152"/>
    <w:rsid w:val="00B63567"/>
    <w:rsid w:val="00B63F16"/>
    <w:rsid w:val="00B64CCF"/>
    <w:rsid w:val="00B650AC"/>
    <w:rsid w:val="00B664B8"/>
    <w:rsid w:val="00B66DB4"/>
    <w:rsid w:val="00B670A5"/>
    <w:rsid w:val="00B675E2"/>
    <w:rsid w:val="00B71455"/>
    <w:rsid w:val="00B71B78"/>
    <w:rsid w:val="00B74167"/>
    <w:rsid w:val="00B75C3C"/>
    <w:rsid w:val="00B76574"/>
    <w:rsid w:val="00B77A93"/>
    <w:rsid w:val="00B8082E"/>
    <w:rsid w:val="00B80C7F"/>
    <w:rsid w:val="00B82266"/>
    <w:rsid w:val="00B82D2D"/>
    <w:rsid w:val="00B83D56"/>
    <w:rsid w:val="00B8440D"/>
    <w:rsid w:val="00B847F7"/>
    <w:rsid w:val="00B8579A"/>
    <w:rsid w:val="00B8669D"/>
    <w:rsid w:val="00B87A7E"/>
    <w:rsid w:val="00B9233A"/>
    <w:rsid w:val="00B94FD1"/>
    <w:rsid w:val="00B957B3"/>
    <w:rsid w:val="00B96FB9"/>
    <w:rsid w:val="00B97389"/>
    <w:rsid w:val="00BA091E"/>
    <w:rsid w:val="00BA2B9C"/>
    <w:rsid w:val="00BA327E"/>
    <w:rsid w:val="00BA355D"/>
    <w:rsid w:val="00BA361E"/>
    <w:rsid w:val="00BA3DA3"/>
    <w:rsid w:val="00BA43D4"/>
    <w:rsid w:val="00BA53F7"/>
    <w:rsid w:val="00BA581C"/>
    <w:rsid w:val="00BA6BED"/>
    <w:rsid w:val="00BA6EB2"/>
    <w:rsid w:val="00BA759D"/>
    <w:rsid w:val="00BA7778"/>
    <w:rsid w:val="00BA79AD"/>
    <w:rsid w:val="00BB011C"/>
    <w:rsid w:val="00BB1696"/>
    <w:rsid w:val="00BB17F8"/>
    <w:rsid w:val="00BB40E2"/>
    <w:rsid w:val="00BB7CBA"/>
    <w:rsid w:val="00BC0BCD"/>
    <w:rsid w:val="00BC16E4"/>
    <w:rsid w:val="00BC1FD3"/>
    <w:rsid w:val="00BC21BF"/>
    <w:rsid w:val="00BC2AB2"/>
    <w:rsid w:val="00BC333D"/>
    <w:rsid w:val="00BC3390"/>
    <w:rsid w:val="00BC36D5"/>
    <w:rsid w:val="00BC749D"/>
    <w:rsid w:val="00BD0A4F"/>
    <w:rsid w:val="00BD1331"/>
    <w:rsid w:val="00BD3D46"/>
    <w:rsid w:val="00BD41FB"/>
    <w:rsid w:val="00BD466A"/>
    <w:rsid w:val="00BD46D2"/>
    <w:rsid w:val="00BD57BC"/>
    <w:rsid w:val="00BD62F8"/>
    <w:rsid w:val="00BD67C9"/>
    <w:rsid w:val="00BD73D2"/>
    <w:rsid w:val="00BD769B"/>
    <w:rsid w:val="00BE0968"/>
    <w:rsid w:val="00BE61CC"/>
    <w:rsid w:val="00BE7294"/>
    <w:rsid w:val="00BE74E7"/>
    <w:rsid w:val="00BE7E82"/>
    <w:rsid w:val="00BF09B4"/>
    <w:rsid w:val="00BF1FD7"/>
    <w:rsid w:val="00BF2089"/>
    <w:rsid w:val="00BF38EA"/>
    <w:rsid w:val="00BF40C6"/>
    <w:rsid w:val="00BF4A34"/>
    <w:rsid w:val="00BF4D9F"/>
    <w:rsid w:val="00BF501B"/>
    <w:rsid w:val="00C020D2"/>
    <w:rsid w:val="00C0233F"/>
    <w:rsid w:val="00C02D20"/>
    <w:rsid w:val="00C0453B"/>
    <w:rsid w:val="00C04644"/>
    <w:rsid w:val="00C05DF9"/>
    <w:rsid w:val="00C067B6"/>
    <w:rsid w:val="00C12154"/>
    <w:rsid w:val="00C12296"/>
    <w:rsid w:val="00C124C4"/>
    <w:rsid w:val="00C12853"/>
    <w:rsid w:val="00C135F0"/>
    <w:rsid w:val="00C149A5"/>
    <w:rsid w:val="00C2053D"/>
    <w:rsid w:val="00C22514"/>
    <w:rsid w:val="00C2483B"/>
    <w:rsid w:val="00C24977"/>
    <w:rsid w:val="00C24BFE"/>
    <w:rsid w:val="00C27E9B"/>
    <w:rsid w:val="00C31ED1"/>
    <w:rsid w:val="00C322CA"/>
    <w:rsid w:val="00C32545"/>
    <w:rsid w:val="00C32DE5"/>
    <w:rsid w:val="00C341E5"/>
    <w:rsid w:val="00C34D5E"/>
    <w:rsid w:val="00C35093"/>
    <w:rsid w:val="00C3510B"/>
    <w:rsid w:val="00C351D3"/>
    <w:rsid w:val="00C35387"/>
    <w:rsid w:val="00C3581F"/>
    <w:rsid w:val="00C35852"/>
    <w:rsid w:val="00C36388"/>
    <w:rsid w:val="00C41485"/>
    <w:rsid w:val="00C416DA"/>
    <w:rsid w:val="00C4268B"/>
    <w:rsid w:val="00C439E7"/>
    <w:rsid w:val="00C43C05"/>
    <w:rsid w:val="00C443C5"/>
    <w:rsid w:val="00C458C5"/>
    <w:rsid w:val="00C47566"/>
    <w:rsid w:val="00C47CB4"/>
    <w:rsid w:val="00C516CD"/>
    <w:rsid w:val="00C520D8"/>
    <w:rsid w:val="00C5230E"/>
    <w:rsid w:val="00C52BB1"/>
    <w:rsid w:val="00C57288"/>
    <w:rsid w:val="00C5799E"/>
    <w:rsid w:val="00C61E4A"/>
    <w:rsid w:val="00C66C4A"/>
    <w:rsid w:val="00C67F91"/>
    <w:rsid w:val="00C70648"/>
    <w:rsid w:val="00C70F59"/>
    <w:rsid w:val="00C72789"/>
    <w:rsid w:val="00C74239"/>
    <w:rsid w:val="00C755C7"/>
    <w:rsid w:val="00C76533"/>
    <w:rsid w:val="00C7736B"/>
    <w:rsid w:val="00C84283"/>
    <w:rsid w:val="00C86285"/>
    <w:rsid w:val="00C90AA7"/>
    <w:rsid w:val="00C922B7"/>
    <w:rsid w:val="00C92305"/>
    <w:rsid w:val="00C928B2"/>
    <w:rsid w:val="00C93BAB"/>
    <w:rsid w:val="00C9444B"/>
    <w:rsid w:val="00C944A5"/>
    <w:rsid w:val="00C951B4"/>
    <w:rsid w:val="00C9604A"/>
    <w:rsid w:val="00C97EFF"/>
    <w:rsid w:val="00CA019E"/>
    <w:rsid w:val="00CA19DC"/>
    <w:rsid w:val="00CA2479"/>
    <w:rsid w:val="00CA28C2"/>
    <w:rsid w:val="00CA306F"/>
    <w:rsid w:val="00CA4870"/>
    <w:rsid w:val="00CA5499"/>
    <w:rsid w:val="00CA6B18"/>
    <w:rsid w:val="00CB121F"/>
    <w:rsid w:val="00CB4931"/>
    <w:rsid w:val="00CB6D4B"/>
    <w:rsid w:val="00CC10A4"/>
    <w:rsid w:val="00CC243B"/>
    <w:rsid w:val="00CC2FFE"/>
    <w:rsid w:val="00CC5CF9"/>
    <w:rsid w:val="00CC774A"/>
    <w:rsid w:val="00CD2C56"/>
    <w:rsid w:val="00CD2E27"/>
    <w:rsid w:val="00CD39C2"/>
    <w:rsid w:val="00CD483E"/>
    <w:rsid w:val="00CD50D1"/>
    <w:rsid w:val="00CD648C"/>
    <w:rsid w:val="00CD77A7"/>
    <w:rsid w:val="00CE1D72"/>
    <w:rsid w:val="00CE2722"/>
    <w:rsid w:val="00CE2891"/>
    <w:rsid w:val="00CE2AEC"/>
    <w:rsid w:val="00CE6807"/>
    <w:rsid w:val="00CE7311"/>
    <w:rsid w:val="00CE758D"/>
    <w:rsid w:val="00CE7C3C"/>
    <w:rsid w:val="00CF0AB7"/>
    <w:rsid w:val="00CF0BCA"/>
    <w:rsid w:val="00CF0DB2"/>
    <w:rsid w:val="00CF0F6E"/>
    <w:rsid w:val="00CF0FB0"/>
    <w:rsid w:val="00CF11F8"/>
    <w:rsid w:val="00CF2D37"/>
    <w:rsid w:val="00CF2F2C"/>
    <w:rsid w:val="00CF34E7"/>
    <w:rsid w:val="00CF426D"/>
    <w:rsid w:val="00CF522D"/>
    <w:rsid w:val="00CF63DC"/>
    <w:rsid w:val="00CF7262"/>
    <w:rsid w:val="00CF7EB7"/>
    <w:rsid w:val="00D01A23"/>
    <w:rsid w:val="00D02298"/>
    <w:rsid w:val="00D03C87"/>
    <w:rsid w:val="00D05047"/>
    <w:rsid w:val="00D05E0F"/>
    <w:rsid w:val="00D05E63"/>
    <w:rsid w:val="00D06450"/>
    <w:rsid w:val="00D07E60"/>
    <w:rsid w:val="00D1016E"/>
    <w:rsid w:val="00D11574"/>
    <w:rsid w:val="00D12BB8"/>
    <w:rsid w:val="00D12CB1"/>
    <w:rsid w:val="00D12E13"/>
    <w:rsid w:val="00D15440"/>
    <w:rsid w:val="00D15976"/>
    <w:rsid w:val="00D15BF4"/>
    <w:rsid w:val="00D16CA6"/>
    <w:rsid w:val="00D17EB6"/>
    <w:rsid w:val="00D20B35"/>
    <w:rsid w:val="00D20CC5"/>
    <w:rsid w:val="00D231F9"/>
    <w:rsid w:val="00D23A3C"/>
    <w:rsid w:val="00D246F4"/>
    <w:rsid w:val="00D250E1"/>
    <w:rsid w:val="00D25CE9"/>
    <w:rsid w:val="00D2729F"/>
    <w:rsid w:val="00D2786F"/>
    <w:rsid w:val="00D3277D"/>
    <w:rsid w:val="00D3388A"/>
    <w:rsid w:val="00D3394E"/>
    <w:rsid w:val="00D354CE"/>
    <w:rsid w:val="00D35DCD"/>
    <w:rsid w:val="00D35F45"/>
    <w:rsid w:val="00D3781A"/>
    <w:rsid w:val="00D42455"/>
    <w:rsid w:val="00D42BF7"/>
    <w:rsid w:val="00D435A1"/>
    <w:rsid w:val="00D43693"/>
    <w:rsid w:val="00D43EEA"/>
    <w:rsid w:val="00D44F78"/>
    <w:rsid w:val="00D4795B"/>
    <w:rsid w:val="00D50454"/>
    <w:rsid w:val="00D506A9"/>
    <w:rsid w:val="00D51219"/>
    <w:rsid w:val="00D51A6A"/>
    <w:rsid w:val="00D53D62"/>
    <w:rsid w:val="00D55A34"/>
    <w:rsid w:val="00D56C33"/>
    <w:rsid w:val="00D576DB"/>
    <w:rsid w:val="00D60C4D"/>
    <w:rsid w:val="00D60CAE"/>
    <w:rsid w:val="00D615C8"/>
    <w:rsid w:val="00D62BF9"/>
    <w:rsid w:val="00D6389C"/>
    <w:rsid w:val="00D66344"/>
    <w:rsid w:val="00D6636B"/>
    <w:rsid w:val="00D6640A"/>
    <w:rsid w:val="00D66652"/>
    <w:rsid w:val="00D666EE"/>
    <w:rsid w:val="00D67F0B"/>
    <w:rsid w:val="00D71E4D"/>
    <w:rsid w:val="00D720E3"/>
    <w:rsid w:val="00D728D2"/>
    <w:rsid w:val="00D72D11"/>
    <w:rsid w:val="00D7309C"/>
    <w:rsid w:val="00D7341E"/>
    <w:rsid w:val="00D73D41"/>
    <w:rsid w:val="00D73E04"/>
    <w:rsid w:val="00D74ACF"/>
    <w:rsid w:val="00D74EC6"/>
    <w:rsid w:val="00D7582E"/>
    <w:rsid w:val="00D76738"/>
    <w:rsid w:val="00D7673E"/>
    <w:rsid w:val="00D770DE"/>
    <w:rsid w:val="00D7781F"/>
    <w:rsid w:val="00D77DAF"/>
    <w:rsid w:val="00D81147"/>
    <w:rsid w:val="00D813B4"/>
    <w:rsid w:val="00D81D20"/>
    <w:rsid w:val="00D81E58"/>
    <w:rsid w:val="00D832EB"/>
    <w:rsid w:val="00D83478"/>
    <w:rsid w:val="00D840EE"/>
    <w:rsid w:val="00D85008"/>
    <w:rsid w:val="00D86D71"/>
    <w:rsid w:val="00D90A30"/>
    <w:rsid w:val="00D91431"/>
    <w:rsid w:val="00D927D4"/>
    <w:rsid w:val="00D9291C"/>
    <w:rsid w:val="00D941EA"/>
    <w:rsid w:val="00D942F1"/>
    <w:rsid w:val="00D96DF5"/>
    <w:rsid w:val="00D97E99"/>
    <w:rsid w:val="00DA1837"/>
    <w:rsid w:val="00DA2379"/>
    <w:rsid w:val="00DA314E"/>
    <w:rsid w:val="00DA53A9"/>
    <w:rsid w:val="00DA55EB"/>
    <w:rsid w:val="00DA5AB3"/>
    <w:rsid w:val="00DA7D1A"/>
    <w:rsid w:val="00DB04B0"/>
    <w:rsid w:val="00DB0F64"/>
    <w:rsid w:val="00DB17CC"/>
    <w:rsid w:val="00DB1F3B"/>
    <w:rsid w:val="00DB2231"/>
    <w:rsid w:val="00DB2A25"/>
    <w:rsid w:val="00DB4471"/>
    <w:rsid w:val="00DB50D5"/>
    <w:rsid w:val="00DB61AE"/>
    <w:rsid w:val="00DB65EA"/>
    <w:rsid w:val="00DC1188"/>
    <w:rsid w:val="00DC2AFF"/>
    <w:rsid w:val="00DC3DF5"/>
    <w:rsid w:val="00DC4107"/>
    <w:rsid w:val="00DC4EEB"/>
    <w:rsid w:val="00DC587B"/>
    <w:rsid w:val="00DC5ADA"/>
    <w:rsid w:val="00DC60A1"/>
    <w:rsid w:val="00DC7745"/>
    <w:rsid w:val="00DD15EC"/>
    <w:rsid w:val="00DD1917"/>
    <w:rsid w:val="00DD1FAE"/>
    <w:rsid w:val="00DD28D8"/>
    <w:rsid w:val="00DD2A30"/>
    <w:rsid w:val="00DD2C4A"/>
    <w:rsid w:val="00DD2D57"/>
    <w:rsid w:val="00DD39B6"/>
    <w:rsid w:val="00DD4AA6"/>
    <w:rsid w:val="00DD5FD3"/>
    <w:rsid w:val="00DD7461"/>
    <w:rsid w:val="00DD7D98"/>
    <w:rsid w:val="00DE1E75"/>
    <w:rsid w:val="00DE2023"/>
    <w:rsid w:val="00DE2126"/>
    <w:rsid w:val="00DE2C73"/>
    <w:rsid w:val="00DE3FA0"/>
    <w:rsid w:val="00DE6D83"/>
    <w:rsid w:val="00DF061C"/>
    <w:rsid w:val="00DF0A5B"/>
    <w:rsid w:val="00DF0F0B"/>
    <w:rsid w:val="00DF3445"/>
    <w:rsid w:val="00DF36FA"/>
    <w:rsid w:val="00DF636F"/>
    <w:rsid w:val="00DF6A9B"/>
    <w:rsid w:val="00DF76D6"/>
    <w:rsid w:val="00DF7703"/>
    <w:rsid w:val="00E00368"/>
    <w:rsid w:val="00E00DDD"/>
    <w:rsid w:val="00E00E2A"/>
    <w:rsid w:val="00E012DB"/>
    <w:rsid w:val="00E049FD"/>
    <w:rsid w:val="00E06D39"/>
    <w:rsid w:val="00E06D62"/>
    <w:rsid w:val="00E076A7"/>
    <w:rsid w:val="00E10A40"/>
    <w:rsid w:val="00E11351"/>
    <w:rsid w:val="00E11986"/>
    <w:rsid w:val="00E123DA"/>
    <w:rsid w:val="00E1328B"/>
    <w:rsid w:val="00E14181"/>
    <w:rsid w:val="00E15174"/>
    <w:rsid w:val="00E174A2"/>
    <w:rsid w:val="00E202BC"/>
    <w:rsid w:val="00E21496"/>
    <w:rsid w:val="00E216D9"/>
    <w:rsid w:val="00E221D8"/>
    <w:rsid w:val="00E22E10"/>
    <w:rsid w:val="00E23A33"/>
    <w:rsid w:val="00E2414E"/>
    <w:rsid w:val="00E251E9"/>
    <w:rsid w:val="00E254CC"/>
    <w:rsid w:val="00E257F3"/>
    <w:rsid w:val="00E264A0"/>
    <w:rsid w:val="00E27152"/>
    <w:rsid w:val="00E271F3"/>
    <w:rsid w:val="00E30C23"/>
    <w:rsid w:val="00E32ED2"/>
    <w:rsid w:val="00E33FA7"/>
    <w:rsid w:val="00E36619"/>
    <w:rsid w:val="00E3661A"/>
    <w:rsid w:val="00E371CA"/>
    <w:rsid w:val="00E40BCE"/>
    <w:rsid w:val="00E41C1C"/>
    <w:rsid w:val="00E4291B"/>
    <w:rsid w:val="00E43222"/>
    <w:rsid w:val="00E46741"/>
    <w:rsid w:val="00E46AEB"/>
    <w:rsid w:val="00E516B0"/>
    <w:rsid w:val="00E532FB"/>
    <w:rsid w:val="00E53DDC"/>
    <w:rsid w:val="00E53FD3"/>
    <w:rsid w:val="00E54538"/>
    <w:rsid w:val="00E56EE1"/>
    <w:rsid w:val="00E57192"/>
    <w:rsid w:val="00E57573"/>
    <w:rsid w:val="00E61DD2"/>
    <w:rsid w:val="00E6434C"/>
    <w:rsid w:val="00E65C23"/>
    <w:rsid w:val="00E65EFA"/>
    <w:rsid w:val="00E66C1D"/>
    <w:rsid w:val="00E6760A"/>
    <w:rsid w:val="00E67780"/>
    <w:rsid w:val="00E67E2D"/>
    <w:rsid w:val="00E70C51"/>
    <w:rsid w:val="00E72C20"/>
    <w:rsid w:val="00E73C1F"/>
    <w:rsid w:val="00E73DA6"/>
    <w:rsid w:val="00E73E8E"/>
    <w:rsid w:val="00E74186"/>
    <w:rsid w:val="00E7512A"/>
    <w:rsid w:val="00E7699D"/>
    <w:rsid w:val="00E774E0"/>
    <w:rsid w:val="00E81C18"/>
    <w:rsid w:val="00E820CC"/>
    <w:rsid w:val="00E837F1"/>
    <w:rsid w:val="00E850DB"/>
    <w:rsid w:val="00E855D8"/>
    <w:rsid w:val="00E8781F"/>
    <w:rsid w:val="00E91581"/>
    <w:rsid w:val="00E927DF"/>
    <w:rsid w:val="00E92D4A"/>
    <w:rsid w:val="00E934FB"/>
    <w:rsid w:val="00E953F3"/>
    <w:rsid w:val="00E958CF"/>
    <w:rsid w:val="00E95D9F"/>
    <w:rsid w:val="00E96CA6"/>
    <w:rsid w:val="00E973E7"/>
    <w:rsid w:val="00E97B38"/>
    <w:rsid w:val="00E97D47"/>
    <w:rsid w:val="00EA053E"/>
    <w:rsid w:val="00EA06AC"/>
    <w:rsid w:val="00EA0BF6"/>
    <w:rsid w:val="00EA1C6A"/>
    <w:rsid w:val="00EA1E9F"/>
    <w:rsid w:val="00EA2E29"/>
    <w:rsid w:val="00EA38AC"/>
    <w:rsid w:val="00EA4568"/>
    <w:rsid w:val="00EA4729"/>
    <w:rsid w:val="00EA4EF4"/>
    <w:rsid w:val="00EA4F45"/>
    <w:rsid w:val="00EA5BB1"/>
    <w:rsid w:val="00EA7A9B"/>
    <w:rsid w:val="00EB0FDB"/>
    <w:rsid w:val="00EB1889"/>
    <w:rsid w:val="00EB1D8E"/>
    <w:rsid w:val="00EB1EED"/>
    <w:rsid w:val="00EB4096"/>
    <w:rsid w:val="00EB5EBC"/>
    <w:rsid w:val="00EB61BB"/>
    <w:rsid w:val="00EB6FC3"/>
    <w:rsid w:val="00EB70AA"/>
    <w:rsid w:val="00EC02FE"/>
    <w:rsid w:val="00EC076A"/>
    <w:rsid w:val="00EC13A4"/>
    <w:rsid w:val="00EC184E"/>
    <w:rsid w:val="00EC2F16"/>
    <w:rsid w:val="00ED0540"/>
    <w:rsid w:val="00ED16D7"/>
    <w:rsid w:val="00ED1B1F"/>
    <w:rsid w:val="00ED1D83"/>
    <w:rsid w:val="00ED3364"/>
    <w:rsid w:val="00ED3742"/>
    <w:rsid w:val="00ED4392"/>
    <w:rsid w:val="00ED4BC4"/>
    <w:rsid w:val="00ED5703"/>
    <w:rsid w:val="00ED6A04"/>
    <w:rsid w:val="00ED7829"/>
    <w:rsid w:val="00ED78B6"/>
    <w:rsid w:val="00EE0CBA"/>
    <w:rsid w:val="00EE1389"/>
    <w:rsid w:val="00EE20A5"/>
    <w:rsid w:val="00EE2211"/>
    <w:rsid w:val="00EE2EE9"/>
    <w:rsid w:val="00EE32F4"/>
    <w:rsid w:val="00EE62A5"/>
    <w:rsid w:val="00EE72E7"/>
    <w:rsid w:val="00EE79E2"/>
    <w:rsid w:val="00EF016B"/>
    <w:rsid w:val="00EF1600"/>
    <w:rsid w:val="00EF1B35"/>
    <w:rsid w:val="00EF2E80"/>
    <w:rsid w:val="00EF2EDF"/>
    <w:rsid w:val="00EF3DDF"/>
    <w:rsid w:val="00EF3EA6"/>
    <w:rsid w:val="00EF40E1"/>
    <w:rsid w:val="00EF53BC"/>
    <w:rsid w:val="00EF58E1"/>
    <w:rsid w:val="00F03648"/>
    <w:rsid w:val="00F041F7"/>
    <w:rsid w:val="00F059C3"/>
    <w:rsid w:val="00F06B05"/>
    <w:rsid w:val="00F07246"/>
    <w:rsid w:val="00F072F1"/>
    <w:rsid w:val="00F077B6"/>
    <w:rsid w:val="00F1387F"/>
    <w:rsid w:val="00F1612C"/>
    <w:rsid w:val="00F16276"/>
    <w:rsid w:val="00F16A7D"/>
    <w:rsid w:val="00F174A2"/>
    <w:rsid w:val="00F1764B"/>
    <w:rsid w:val="00F17C68"/>
    <w:rsid w:val="00F21AC3"/>
    <w:rsid w:val="00F222AD"/>
    <w:rsid w:val="00F22739"/>
    <w:rsid w:val="00F23807"/>
    <w:rsid w:val="00F23EE4"/>
    <w:rsid w:val="00F27994"/>
    <w:rsid w:val="00F27AF1"/>
    <w:rsid w:val="00F301BC"/>
    <w:rsid w:val="00F301DC"/>
    <w:rsid w:val="00F30315"/>
    <w:rsid w:val="00F30BB5"/>
    <w:rsid w:val="00F30D88"/>
    <w:rsid w:val="00F30FB7"/>
    <w:rsid w:val="00F316CF"/>
    <w:rsid w:val="00F34249"/>
    <w:rsid w:val="00F3425A"/>
    <w:rsid w:val="00F360BA"/>
    <w:rsid w:val="00F36697"/>
    <w:rsid w:val="00F368AA"/>
    <w:rsid w:val="00F36BE7"/>
    <w:rsid w:val="00F42115"/>
    <w:rsid w:val="00F4228C"/>
    <w:rsid w:val="00F4423E"/>
    <w:rsid w:val="00F47F6B"/>
    <w:rsid w:val="00F5132A"/>
    <w:rsid w:val="00F526AA"/>
    <w:rsid w:val="00F52875"/>
    <w:rsid w:val="00F529DD"/>
    <w:rsid w:val="00F52A2F"/>
    <w:rsid w:val="00F52D1D"/>
    <w:rsid w:val="00F53CA9"/>
    <w:rsid w:val="00F541AE"/>
    <w:rsid w:val="00F5526C"/>
    <w:rsid w:val="00F57FD4"/>
    <w:rsid w:val="00F60DC4"/>
    <w:rsid w:val="00F626E4"/>
    <w:rsid w:val="00F64031"/>
    <w:rsid w:val="00F66312"/>
    <w:rsid w:val="00F666B0"/>
    <w:rsid w:val="00F66DC8"/>
    <w:rsid w:val="00F70406"/>
    <w:rsid w:val="00F7092F"/>
    <w:rsid w:val="00F7242B"/>
    <w:rsid w:val="00F72EBA"/>
    <w:rsid w:val="00F740EB"/>
    <w:rsid w:val="00F7651F"/>
    <w:rsid w:val="00F7686C"/>
    <w:rsid w:val="00F76EBD"/>
    <w:rsid w:val="00F7778D"/>
    <w:rsid w:val="00F80D3E"/>
    <w:rsid w:val="00F815E9"/>
    <w:rsid w:val="00F81678"/>
    <w:rsid w:val="00F82650"/>
    <w:rsid w:val="00F82719"/>
    <w:rsid w:val="00F8271B"/>
    <w:rsid w:val="00F82D14"/>
    <w:rsid w:val="00F83FCB"/>
    <w:rsid w:val="00F84145"/>
    <w:rsid w:val="00F843E7"/>
    <w:rsid w:val="00F84B0C"/>
    <w:rsid w:val="00F90E0A"/>
    <w:rsid w:val="00F912F7"/>
    <w:rsid w:val="00F92922"/>
    <w:rsid w:val="00F92A9B"/>
    <w:rsid w:val="00F92D32"/>
    <w:rsid w:val="00F934E8"/>
    <w:rsid w:val="00F93EE8"/>
    <w:rsid w:val="00F95697"/>
    <w:rsid w:val="00FA1236"/>
    <w:rsid w:val="00FA1D6D"/>
    <w:rsid w:val="00FA2411"/>
    <w:rsid w:val="00FA241A"/>
    <w:rsid w:val="00FA47A7"/>
    <w:rsid w:val="00FA51D3"/>
    <w:rsid w:val="00FA56EE"/>
    <w:rsid w:val="00FA57C9"/>
    <w:rsid w:val="00FA719A"/>
    <w:rsid w:val="00FA749D"/>
    <w:rsid w:val="00FA7931"/>
    <w:rsid w:val="00FB0702"/>
    <w:rsid w:val="00FB13DC"/>
    <w:rsid w:val="00FB2C56"/>
    <w:rsid w:val="00FB3A12"/>
    <w:rsid w:val="00FB4450"/>
    <w:rsid w:val="00FB6B52"/>
    <w:rsid w:val="00FB7A1E"/>
    <w:rsid w:val="00FC281B"/>
    <w:rsid w:val="00FC28A1"/>
    <w:rsid w:val="00FC295D"/>
    <w:rsid w:val="00FC2A48"/>
    <w:rsid w:val="00FC568F"/>
    <w:rsid w:val="00FC58CE"/>
    <w:rsid w:val="00FC62DC"/>
    <w:rsid w:val="00FC76AD"/>
    <w:rsid w:val="00FC7714"/>
    <w:rsid w:val="00FD0A05"/>
    <w:rsid w:val="00FD1330"/>
    <w:rsid w:val="00FD22D7"/>
    <w:rsid w:val="00FD3994"/>
    <w:rsid w:val="00FD3D5B"/>
    <w:rsid w:val="00FD7836"/>
    <w:rsid w:val="00FD7A5B"/>
    <w:rsid w:val="00FD7AD1"/>
    <w:rsid w:val="00FE031F"/>
    <w:rsid w:val="00FE0652"/>
    <w:rsid w:val="00FE193A"/>
    <w:rsid w:val="00FE1DBB"/>
    <w:rsid w:val="00FE2B83"/>
    <w:rsid w:val="00FE31C6"/>
    <w:rsid w:val="00FE4ADA"/>
    <w:rsid w:val="00FE4C1A"/>
    <w:rsid w:val="00FE53FE"/>
    <w:rsid w:val="00FE5D1E"/>
    <w:rsid w:val="00FE5D44"/>
    <w:rsid w:val="00FE61CB"/>
    <w:rsid w:val="00FE73A2"/>
    <w:rsid w:val="00FF054F"/>
    <w:rsid w:val="00FF05E9"/>
    <w:rsid w:val="00FF0F37"/>
    <w:rsid w:val="00FF1913"/>
    <w:rsid w:val="00FF2756"/>
    <w:rsid w:val="00FF3ADF"/>
    <w:rsid w:val="00FF51F1"/>
    <w:rsid w:val="00FF70A2"/>
    <w:rsid w:val="00FF7117"/>
    <w:rsid w:val="00FF739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DF"/>
    <w:pPr>
      <w:spacing w:after="0"/>
    </w:pPr>
    <w:rPr>
      <w:rFonts w:ascii="Times New Roman" w:hAnsi="Times New Roman"/>
    </w:rPr>
  </w:style>
  <w:style w:type="paragraph" w:styleId="Heading1">
    <w:name w:val="heading 1"/>
    <w:basedOn w:val="Normal"/>
    <w:next w:val="Normal"/>
    <w:link w:val="Heading1Char"/>
    <w:uiPriority w:val="99"/>
    <w:qFormat/>
    <w:rsid w:val="00AB59E0"/>
    <w:pPr>
      <w:keepNext/>
      <w:keepLines/>
      <w:numPr>
        <w:numId w:val="12"/>
      </w:numPr>
      <w:spacing w:before="480"/>
      <w:ind w:left="420"/>
      <w:outlineLvl w:val="0"/>
    </w:pPr>
    <w:rPr>
      <w:rFonts w:ascii="Arial Black" w:eastAsiaTheme="majorEastAsia" w:hAnsi="Arial Black" w:cstheme="majorBidi"/>
      <w:b/>
      <w:bCs/>
      <w:color w:val="365F91" w:themeColor="accent1" w:themeShade="BF"/>
      <w:sz w:val="28"/>
      <w:szCs w:val="28"/>
      <w:lang w:val="en-US"/>
    </w:rPr>
  </w:style>
  <w:style w:type="paragraph" w:styleId="Heading2">
    <w:name w:val="heading 2"/>
    <w:basedOn w:val="Normal"/>
    <w:next w:val="Normal"/>
    <w:link w:val="Heading2Char"/>
    <w:uiPriority w:val="99"/>
    <w:unhideWhenUsed/>
    <w:qFormat/>
    <w:rsid w:val="00AB59E0"/>
    <w:pPr>
      <w:keepNext/>
      <w:keepLines/>
      <w:numPr>
        <w:ilvl w:val="1"/>
        <w:numId w:val="12"/>
      </w:numPr>
      <w:spacing w:before="200"/>
      <w:outlineLvl w:val="1"/>
    </w:pPr>
    <w:rPr>
      <w:rFonts w:ascii="Arial Black" w:eastAsiaTheme="majorEastAsia" w:hAnsi="Arial Black"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AB59E0"/>
    <w:pPr>
      <w:keepNext/>
      <w:keepLines/>
      <w:numPr>
        <w:ilvl w:val="2"/>
        <w:numId w:val="12"/>
      </w:numPr>
      <w:spacing w:before="200"/>
      <w:outlineLvl w:val="2"/>
    </w:pPr>
    <w:rPr>
      <w:rFonts w:ascii="Arial Black" w:eastAsia="Times New Roman" w:hAnsi="Arial Black" w:cstheme="majorBidi"/>
      <w:b/>
      <w:bCs/>
      <w:color w:val="4F81BD" w:themeColor="accent1"/>
      <w:lang w:val="en-US" w:eastAsia="fr-FR"/>
    </w:rPr>
  </w:style>
  <w:style w:type="paragraph" w:styleId="Heading4">
    <w:name w:val="heading 4"/>
    <w:basedOn w:val="Normal"/>
    <w:next w:val="Normal"/>
    <w:link w:val="Heading4Char"/>
    <w:uiPriority w:val="9"/>
    <w:unhideWhenUsed/>
    <w:qFormat/>
    <w:rsid w:val="00F3425A"/>
    <w:pPr>
      <w:keepNext/>
      <w:keepLines/>
      <w:numPr>
        <w:ilvl w:val="3"/>
        <w:numId w:val="12"/>
      </w:numPr>
      <w:spacing w:before="200"/>
      <w:outlineLvl w:val="3"/>
    </w:pPr>
    <w:rPr>
      <w:rFonts w:ascii="Arial Black" w:eastAsiaTheme="majorEastAsia" w:hAnsi="Arial Black" w:cstheme="majorBidi"/>
      <w:b/>
      <w:bCs/>
      <w:iCs/>
      <w:color w:val="8DB3E2" w:themeColor="text2" w:themeTint="66"/>
      <w:lang w:val="en-US" w:eastAsia="fr-FR"/>
    </w:rPr>
  </w:style>
  <w:style w:type="paragraph" w:styleId="Heading5">
    <w:name w:val="heading 5"/>
    <w:basedOn w:val="Normal"/>
    <w:next w:val="Normal"/>
    <w:link w:val="Heading5Char"/>
    <w:uiPriority w:val="9"/>
    <w:unhideWhenUsed/>
    <w:qFormat/>
    <w:rsid w:val="00F3425A"/>
    <w:pPr>
      <w:keepNext/>
      <w:keepLines/>
      <w:numPr>
        <w:ilvl w:val="4"/>
        <w:numId w:val="12"/>
      </w:numPr>
      <w:spacing w:before="200"/>
      <w:outlineLvl w:val="4"/>
    </w:pPr>
    <w:rPr>
      <w:rFonts w:ascii="Arial Black" w:eastAsia="Times New Roman" w:hAnsi="Arial Black" w:cstheme="majorBidi"/>
      <w:color w:val="95B3D7" w:themeColor="accent1" w:themeTint="99"/>
      <w:lang w:val="en-US" w:eastAsia="fr-FR"/>
    </w:rPr>
  </w:style>
  <w:style w:type="paragraph" w:styleId="Heading6">
    <w:name w:val="heading 6"/>
    <w:basedOn w:val="Normal"/>
    <w:next w:val="Normal"/>
    <w:link w:val="Heading6Char"/>
    <w:uiPriority w:val="9"/>
    <w:unhideWhenUsed/>
    <w:qFormat/>
    <w:rsid w:val="00F3425A"/>
    <w:pPr>
      <w:keepNext/>
      <w:keepLines/>
      <w:numPr>
        <w:ilvl w:val="5"/>
        <w:numId w:val="12"/>
      </w:numPr>
      <w:spacing w:before="200"/>
      <w:ind w:left="1140"/>
      <w:outlineLvl w:val="5"/>
    </w:pPr>
    <w:rPr>
      <w:rFonts w:ascii="Arial Black" w:eastAsiaTheme="majorEastAsia" w:hAnsi="Arial Black" w:cstheme="majorBidi"/>
      <w:i/>
      <w:iCs/>
      <w:color w:val="95B3D7" w:themeColor="accent1" w:themeTint="99"/>
      <w:lang w:val="en-US" w:eastAsia="fr-FR"/>
    </w:rPr>
  </w:style>
  <w:style w:type="paragraph" w:styleId="Heading7">
    <w:name w:val="heading 7"/>
    <w:basedOn w:val="Normal"/>
    <w:next w:val="Normal"/>
    <w:link w:val="Heading7Char"/>
    <w:uiPriority w:val="99"/>
    <w:unhideWhenUsed/>
    <w:qFormat/>
    <w:rsid w:val="00F3425A"/>
    <w:pPr>
      <w:keepNext/>
      <w:keepLines/>
      <w:numPr>
        <w:ilvl w:val="6"/>
        <w:numId w:val="12"/>
      </w:numPr>
      <w:spacing w:before="200"/>
      <w:ind w:left="1284"/>
      <w:outlineLvl w:val="6"/>
    </w:pPr>
    <w:rPr>
      <w:rFonts w:ascii="Arial Black" w:eastAsiaTheme="majorEastAsia" w:hAnsi="Arial Black" w:cstheme="majorBidi"/>
      <w:i/>
      <w:iCs/>
      <w:color w:val="95B3D7" w:themeColor="accent1" w:themeTint="99"/>
    </w:rPr>
  </w:style>
  <w:style w:type="paragraph" w:styleId="Heading8">
    <w:name w:val="heading 8"/>
    <w:basedOn w:val="Normal"/>
    <w:next w:val="Normal"/>
    <w:link w:val="Heading8Char"/>
    <w:uiPriority w:val="99"/>
    <w:unhideWhenUsed/>
    <w:qFormat/>
    <w:rsid w:val="00052742"/>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052742"/>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59E0"/>
    <w:rPr>
      <w:rFonts w:ascii="Arial Black" w:eastAsiaTheme="majorEastAsia" w:hAnsi="Arial Black"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9"/>
    <w:rsid w:val="00AB59E0"/>
    <w:rPr>
      <w:rFonts w:ascii="Arial Black" w:eastAsiaTheme="majorEastAsia" w:hAnsi="Arial Black" w:cstheme="majorBidi"/>
      <w:b/>
      <w:bCs/>
      <w:color w:val="4F81BD" w:themeColor="accent1"/>
      <w:sz w:val="26"/>
      <w:szCs w:val="26"/>
      <w:lang w:val="en-US"/>
    </w:rPr>
  </w:style>
  <w:style w:type="character" w:customStyle="1" w:styleId="apple-converted-space">
    <w:name w:val="apple-converted-space"/>
    <w:rsid w:val="00B64CCF"/>
  </w:style>
  <w:style w:type="character" w:styleId="Strong">
    <w:name w:val="Strong"/>
    <w:uiPriority w:val="22"/>
    <w:qFormat/>
    <w:rsid w:val="00B64CCF"/>
  </w:style>
  <w:style w:type="paragraph" w:customStyle="1" w:styleId="indenthanding2">
    <w:name w:val="indenthanding2"/>
    <w:basedOn w:val="Normal"/>
    <w:rsid w:val="00B64CCF"/>
    <w:pPr>
      <w:spacing w:before="100" w:beforeAutospacing="1" w:after="100" w:afterAutospacing="1" w:line="240" w:lineRule="auto"/>
    </w:pPr>
    <w:rPr>
      <w:rFonts w:eastAsia="Times New Roman" w:cs="Times New Roman"/>
      <w:sz w:val="24"/>
      <w:szCs w:val="24"/>
      <w:lang w:eastAsia="fr-FR"/>
    </w:rPr>
  </w:style>
  <w:style w:type="paragraph" w:customStyle="1" w:styleId="indenthanding1">
    <w:name w:val="indenthanding1"/>
    <w:basedOn w:val="Normal"/>
    <w:rsid w:val="00B64CCF"/>
    <w:pPr>
      <w:spacing w:before="100" w:beforeAutospacing="1" w:after="100" w:afterAutospacing="1" w:line="240" w:lineRule="auto"/>
    </w:pPr>
    <w:rPr>
      <w:rFonts w:eastAsia="Times New Roman" w:cs="Times New Roman"/>
      <w:sz w:val="24"/>
      <w:szCs w:val="24"/>
      <w:lang w:eastAsia="fr-FR"/>
    </w:rPr>
  </w:style>
  <w:style w:type="character" w:customStyle="1" w:styleId="Heading3Char">
    <w:name w:val="Heading 3 Char"/>
    <w:basedOn w:val="DefaultParagraphFont"/>
    <w:link w:val="Heading3"/>
    <w:uiPriority w:val="9"/>
    <w:rsid w:val="00AB59E0"/>
    <w:rPr>
      <w:rFonts w:ascii="Arial Black" w:eastAsia="Times New Roman" w:hAnsi="Arial Black" w:cstheme="majorBidi"/>
      <w:b/>
      <w:bCs/>
      <w:color w:val="4F81BD" w:themeColor="accent1"/>
      <w:lang w:val="en-US" w:eastAsia="fr-FR"/>
    </w:rPr>
  </w:style>
  <w:style w:type="character" w:customStyle="1" w:styleId="Heading4Char">
    <w:name w:val="Heading 4 Char"/>
    <w:basedOn w:val="DefaultParagraphFont"/>
    <w:link w:val="Heading4"/>
    <w:uiPriority w:val="9"/>
    <w:rsid w:val="00F3425A"/>
    <w:rPr>
      <w:rFonts w:ascii="Arial Black" w:eastAsiaTheme="majorEastAsia" w:hAnsi="Arial Black" w:cstheme="majorBidi"/>
      <w:b/>
      <w:bCs/>
      <w:iCs/>
      <w:color w:val="8DB3E2" w:themeColor="text2" w:themeTint="66"/>
      <w:lang w:val="en-US" w:eastAsia="fr-FR"/>
    </w:rPr>
  </w:style>
  <w:style w:type="character" w:customStyle="1" w:styleId="Heading5Char">
    <w:name w:val="Heading 5 Char"/>
    <w:basedOn w:val="DefaultParagraphFont"/>
    <w:link w:val="Heading5"/>
    <w:uiPriority w:val="9"/>
    <w:rsid w:val="00F3425A"/>
    <w:rPr>
      <w:rFonts w:ascii="Arial Black" w:eastAsia="Times New Roman" w:hAnsi="Arial Black" w:cstheme="majorBidi"/>
      <w:color w:val="95B3D7" w:themeColor="accent1" w:themeTint="99"/>
      <w:lang w:val="en-US" w:eastAsia="fr-FR"/>
    </w:rPr>
  </w:style>
  <w:style w:type="character" w:customStyle="1" w:styleId="Heading6Char">
    <w:name w:val="Heading 6 Char"/>
    <w:basedOn w:val="DefaultParagraphFont"/>
    <w:link w:val="Heading6"/>
    <w:uiPriority w:val="9"/>
    <w:rsid w:val="00F3425A"/>
    <w:rPr>
      <w:rFonts w:ascii="Arial Black" w:eastAsiaTheme="majorEastAsia" w:hAnsi="Arial Black" w:cstheme="majorBidi"/>
      <w:i/>
      <w:iCs/>
      <w:color w:val="95B3D7" w:themeColor="accent1" w:themeTint="99"/>
      <w:lang w:val="en-US" w:eastAsia="fr-FR"/>
    </w:rPr>
  </w:style>
  <w:style w:type="character" w:customStyle="1" w:styleId="Heading7Char">
    <w:name w:val="Heading 7 Char"/>
    <w:basedOn w:val="DefaultParagraphFont"/>
    <w:link w:val="Heading7"/>
    <w:uiPriority w:val="99"/>
    <w:rsid w:val="00F3425A"/>
    <w:rPr>
      <w:rFonts w:ascii="Arial Black" w:eastAsiaTheme="majorEastAsia" w:hAnsi="Arial Black" w:cstheme="majorBidi"/>
      <w:i/>
      <w:iCs/>
      <w:color w:val="95B3D7" w:themeColor="accent1" w:themeTint="99"/>
    </w:rPr>
  </w:style>
  <w:style w:type="character" w:customStyle="1" w:styleId="Heading8Char">
    <w:name w:val="Heading 8 Char"/>
    <w:basedOn w:val="DefaultParagraphFont"/>
    <w:link w:val="Heading8"/>
    <w:uiPriority w:val="99"/>
    <w:rsid w:val="000527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05274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81B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BC3"/>
    <w:rPr>
      <w:rFonts w:ascii="Tahoma" w:hAnsi="Tahoma" w:cs="Tahoma"/>
      <w:sz w:val="16"/>
      <w:szCs w:val="16"/>
    </w:rPr>
  </w:style>
  <w:style w:type="paragraph" w:styleId="ListParagraph">
    <w:name w:val="List Paragraph"/>
    <w:basedOn w:val="Normal"/>
    <w:uiPriority w:val="34"/>
    <w:qFormat/>
    <w:rsid w:val="003C1DD5"/>
    <w:pPr>
      <w:ind w:left="720"/>
      <w:contextualSpacing/>
    </w:pPr>
    <w:rPr>
      <w:rFonts w:eastAsia="Times New Roman" w:cs="Times New Roman"/>
      <w:lang w:eastAsia="fr-FR"/>
    </w:rPr>
  </w:style>
  <w:style w:type="table" w:styleId="LightShading-Accent1">
    <w:name w:val="Light Shading Accent 1"/>
    <w:basedOn w:val="TableNormal"/>
    <w:uiPriority w:val="60"/>
    <w:rsid w:val="00BA77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claire-Accent11">
    <w:name w:val="Trame claire - Accent 11"/>
    <w:basedOn w:val="TableNormal"/>
    <w:next w:val="LightShading-Accent1"/>
    <w:uiPriority w:val="60"/>
    <w:rsid w:val="00157896"/>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48527C"/>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rameclaire-Accent12">
    <w:name w:val="Trame claire - Accent 12"/>
    <w:basedOn w:val="TableNormal"/>
    <w:next w:val="LightShading-Accent1"/>
    <w:uiPriority w:val="60"/>
    <w:rsid w:val="00260798"/>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ED1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5717"/>
    <w:pPr>
      <w:tabs>
        <w:tab w:val="center" w:pos="4536"/>
        <w:tab w:val="right" w:pos="9072"/>
      </w:tabs>
      <w:spacing w:line="240" w:lineRule="auto"/>
    </w:pPr>
  </w:style>
  <w:style w:type="character" w:customStyle="1" w:styleId="HeaderChar">
    <w:name w:val="Header Char"/>
    <w:basedOn w:val="DefaultParagraphFont"/>
    <w:link w:val="Header"/>
    <w:uiPriority w:val="99"/>
    <w:rsid w:val="00005717"/>
    <w:rPr>
      <w:rFonts w:ascii="Times New Roman" w:hAnsi="Times New Roman"/>
    </w:rPr>
  </w:style>
  <w:style w:type="paragraph" w:styleId="Footer">
    <w:name w:val="footer"/>
    <w:basedOn w:val="Normal"/>
    <w:link w:val="FooterChar"/>
    <w:uiPriority w:val="99"/>
    <w:unhideWhenUsed/>
    <w:rsid w:val="00005717"/>
    <w:pPr>
      <w:tabs>
        <w:tab w:val="center" w:pos="4536"/>
        <w:tab w:val="right" w:pos="9072"/>
      </w:tabs>
      <w:spacing w:line="240" w:lineRule="auto"/>
    </w:pPr>
  </w:style>
  <w:style w:type="character" w:customStyle="1" w:styleId="FooterChar">
    <w:name w:val="Footer Char"/>
    <w:basedOn w:val="DefaultParagraphFont"/>
    <w:link w:val="Footer"/>
    <w:uiPriority w:val="99"/>
    <w:rsid w:val="00005717"/>
    <w:rPr>
      <w:rFonts w:ascii="Times New Roman" w:hAnsi="Times New Roman"/>
    </w:rPr>
  </w:style>
  <w:style w:type="paragraph" w:styleId="NoSpacing">
    <w:name w:val="No Spacing"/>
    <w:link w:val="NoSpacingChar"/>
    <w:uiPriority w:val="1"/>
    <w:qFormat/>
    <w:rsid w:val="00AE19FE"/>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AE19FE"/>
    <w:rPr>
      <w:rFonts w:eastAsiaTheme="minorEastAsia"/>
      <w:lang w:eastAsia="fr-FR"/>
    </w:rPr>
  </w:style>
  <w:style w:type="numbering" w:customStyle="1" w:styleId="Aucuneliste1">
    <w:name w:val="Aucune liste1"/>
    <w:next w:val="NoList"/>
    <w:uiPriority w:val="99"/>
    <w:semiHidden/>
    <w:unhideWhenUsed/>
    <w:rsid w:val="005D5920"/>
  </w:style>
  <w:style w:type="paragraph" w:styleId="NormalWeb">
    <w:name w:val="Normal (Web)"/>
    <w:basedOn w:val="Normal"/>
    <w:uiPriority w:val="99"/>
    <w:unhideWhenUsed/>
    <w:rsid w:val="005D5920"/>
    <w:pPr>
      <w:spacing w:before="120" w:after="96" w:line="240" w:lineRule="auto"/>
      <w:ind w:firstLine="5"/>
    </w:pPr>
    <w:rPr>
      <w:rFonts w:eastAsia="Times New Roman" w:cs="Times New Roman"/>
      <w:color w:val="000000"/>
      <w:lang w:val="en-US" w:eastAsia="fr-FR"/>
    </w:rPr>
  </w:style>
  <w:style w:type="character" w:styleId="Emphasis">
    <w:name w:val="Emphasis"/>
    <w:uiPriority w:val="20"/>
    <w:qFormat/>
    <w:rsid w:val="005D5920"/>
  </w:style>
  <w:style w:type="paragraph" w:styleId="List">
    <w:name w:val="List"/>
    <w:basedOn w:val="Normal"/>
    <w:uiPriority w:val="99"/>
    <w:rsid w:val="005D5920"/>
    <w:pPr>
      <w:spacing w:before="100" w:beforeAutospacing="1" w:after="100" w:afterAutospacing="1" w:line="240" w:lineRule="auto"/>
    </w:pPr>
    <w:rPr>
      <w:rFonts w:eastAsia="Times New Roman" w:cs="Times New Roman"/>
      <w:sz w:val="24"/>
      <w:szCs w:val="24"/>
      <w:lang w:eastAsia="fr-FR"/>
    </w:rPr>
  </w:style>
  <w:style w:type="character" w:customStyle="1" w:styleId="apple-style-span">
    <w:name w:val="apple-style-span"/>
    <w:rsid w:val="005D5920"/>
  </w:style>
  <w:style w:type="character" w:styleId="Hyperlink">
    <w:name w:val="Hyperlink"/>
    <w:uiPriority w:val="99"/>
    <w:unhideWhenUsed/>
    <w:rsid w:val="005D5920"/>
    <w:rPr>
      <w:color w:val="0000FF"/>
      <w:u w:val="single"/>
    </w:rPr>
  </w:style>
  <w:style w:type="paragraph" w:customStyle="1" w:styleId="indenthanding">
    <w:name w:val="indenthanding"/>
    <w:basedOn w:val="Normal"/>
    <w:rsid w:val="005D5920"/>
    <w:pPr>
      <w:spacing w:before="100" w:beforeAutospacing="1" w:after="100" w:afterAutospacing="1" w:line="240" w:lineRule="auto"/>
    </w:pPr>
    <w:rPr>
      <w:rFonts w:eastAsia="Times New Roman" w:cs="Times New Roman"/>
      <w:sz w:val="24"/>
      <w:szCs w:val="24"/>
      <w:lang w:eastAsia="fr-FR"/>
    </w:rPr>
  </w:style>
  <w:style w:type="paragraph" w:styleId="TOCHeading">
    <w:name w:val="TOC Heading"/>
    <w:basedOn w:val="Heading1"/>
    <w:next w:val="Normal"/>
    <w:uiPriority w:val="39"/>
    <w:unhideWhenUsed/>
    <w:qFormat/>
    <w:rsid w:val="005D5920"/>
    <w:pPr>
      <w:numPr>
        <w:numId w:val="0"/>
      </w:numPr>
      <w:outlineLvl w:val="9"/>
    </w:pPr>
    <w:rPr>
      <w:rFonts w:ascii="Cambria" w:eastAsia="Times New Roman" w:hAnsi="Cambria" w:cs="Times New Roman"/>
      <w:color w:val="365F91"/>
      <w:lang w:eastAsia="fr-FR"/>
    </w:rPr>
  </w:style>
  <w:style w:type="paragraph" w:styleId="TOC1">
    <w:name w:val="toc 1"/>
    <w:basedOn w:val="Normal"/>
    <w:next w:val="Normal"/>
    <w:autoRedefine/>
    <w:uiPriority w:val="39"/>
    <w:unhideWhenUsed/>
    <w:rsid w:val="0017585D"/>
    <w:rPr>
      <w:rFonts w:ascii="Arial Black" w:eastAsia="Times New Roman" w:hAnsi="Arial Black" w:cs="Times New Roman"/>
      <w:color w:val="365F91" w:themeColor="accent1" w:themeShade="BF"/>
      <w:lang w:eastAsia="fr-FR"/>
    </w:rPr>
  </w:style>
  <w:style w:type="paragraph" w:styleId="TOC2">
    <w:name w:val="toc 2"/>
    <w:basedOn w:val="Normal"/>
    <w:next w:val="Normal"/>
    <w:autoRedefine/>
    <w:uiPriority w:val="39"/>
    <w:unhideWhenUsed/>
    <w:rsid w:val="0017585D"/>
    <w:pPr>
      <w:ind w:left="220"/>
    </w:pPr>
    <w:rPr>
      <w:rFonts w:ascii="Arial Black" w:eastAsia="Times New Roman" w:hAnsi="Arial Black" w:cs="Times New Roman"/>
      <w:color w:val="4F81BD" w:themeColor="accent1"/>
      <w:lang w:eastAsia="fr-FR"/>
    </w:rPr>
  </w:style>
  <w:style w:type="paragraph" w:styleId="TOC3">
    <w:name w:val="toc 3"/>
    <w:basedOn w:val="Normal"/>
    <w:next w:val="Normal"/>
    <w:autoRedefine/>
    <w:uiPriority w:val="39"/>
    <w:unhideWhenUsed/>
    <w:rsid w:val="00F3425A"/>
    <w:pPr>
      <w:ind w:left="440"/>
    </w:pPr>
    <w:rPr>
      <w:rFonts w:ascii="Arial Black" w:eastAsia="Times New Roman" w:hAnsi="Arial Black" w:cs="Times New Roman"/>
      <w:color w:val="548DD4" w:themeColor="text2" w:themeTint="99"/>
      <w:lang w:eastAsia="fr-FR"/>
    </w:rPr>
  </w:style>
  <w:style w:type="paragraph" w:styleId="TOC4">
    <w:name w:val="toc 4"/>
    <w:basedOn w:val="Normal"/>
    <w:next w:val="Normal"/>
    <w:autoRedefine/>
    <w:uiPriority w:val="39"/>
    <w:unhideWhenUsed/>
    <w:rsid w:val="00F3425A"/>
    <w:pPr>
      <w:ind w:left="660"/>
    </w:pPr>
    <w:rPr>
      <w:rFonts w:ascii="Arial Black" w:eastAsia="Times New Roman" w:hAnsi="Arial Black" w:cs="Times New Roman"/>
      <w:color w:val="8DB3E2" w:themeColor="text2" w:themeTint="66"/>
      <w:lang w:eastAsia="fr-FR"/>
    </w:rPr>
  </w:style>
  <w:style w:type="paragraph" w:customStyle="1" w:styleId="NormalAuto">
    <w:name w:val="Normal Auto"/>
    <w:basedOn w:val="Normal"/>
    <w:link w:val="NormalAutoCar"/>
    <w:qFormat/>
    <w:rsid w:val="005D5920"/>
    <w:pPr>
      <w:spacing w:before="100" w:beforeAutospacing="1" w:after="100" w:afterAutospacing="1"/>
      <w:ind w:left="720"/>
    </w:pPr>
    <w:rPr>
      <w:rFonts w:eastAsia="Times New Roman" w:cs="Times New Roman"/>
      <w:lang w:val="en-US" w:eastAsia="fr-FR"/>
    </w:rPr>
  </w:style>
  <w:style w:type="character" w:customStyle="1" w:styleId="NormalAutoCar">
    <w:name w:val="Normal Auto Car"/>
    <w:link w:val="NormalAuto"/>
    <w:locked/>
    <w:rsid w:val="005D5920"/>
    <w:rPr>
      <w:rFonts w:ascii="Times New Roman" w:eastAsia="Times New Roman" w:hAnsi="Times New Roman" w:cs="Times New Roman"/>
      <w:lang w:val="en-US" w:eastAsia="fr-FR"/>
    </w:rPr>
  </w:style>
  <w:style w:type="character" w:customStyle="1" w:styleId="SC72540">
    <w:name w:val="SC.7.2540"/>
    <w:uiPriority w:val="99"/>
    <w:rsid w:val="005D5920"/>
    <w:rPr>
      <w:color w:val="000000"/>
      <w:sz w:val="16"/>
    </w:rPr>
  </w:style>
  <w:style w:type="character" w:styleId="FollowedHyperlink">
    <w:name w:val="FollowedHyperlink"/>
    <w:uiPriority w:val="99"/>
    <w:semiHidden/>
    <w:unhideWhenUsed/>
    <w:rsid w:val="005D5920"/>
    <w:rPr>
      <w:color w:val="800080"/>
      <w:u w:val="single"/>
    </w:rPr>
  </w:style>
  <w:style w:type="table" w:customStyle="1" w:styleId="Grilledutableau1">
    <w:name w:val="Grille du tableau1"/>
    <w:basedOn w:val="TableNormal"/>
    <w:next w:val="TableGrid"/>
    <w:uiPriority w:val="59"/>
    <w:rsid w:val="005D5920"/>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3">
    <w:name w:val="Trame claire - Accent 13"/>
    <w:basedOn w:val="TableNormal"/>
    <w:next w:val="LightShading-Accent1"/>
    <w:uiPriority w:val="60"/>
    <w:rsid w:val="005D5920"/>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paragraph" w:styleId="TOC5">
    <w:name w:val="toc 5"/>
    <w:basedOn w:val="Normal"/>
    <w:next w:val="Normal"/>
    <w:autoRedefine/>
    <w:uiPriority w:val="39"/>
    <w:unhideWhenUsed/>
    <w:rsid w:val="00F3425A"/>
    <w:pPr>
      <w:spacing w:after="100"/>
      <w:ind w:left="880"/>
    </w:pPr>
    <w:rPr>
      <w:rFonts w:ascii="Arial Black" w:eastAsia="Times New Roman" w:hAnsi="Arial Black" w:cs="Times New Roman"/>
      <w:color w:val="95B3D7" w:themeColor="accent1" w:themeTint="99"/>
      <w:lang w:eastAsia="fr-FR"/>
    </w:rPr>
  </w:style>
  <w:style w:type="paragraph" w:styleId="TOC6">
    <w:name w:val="toc 6"/>
    <w:basedOn w:val="Normal"/>
    <w:next w:val="Normal"/>
    <w:autoRedefine/>
    <w:uiPriority w:val="39"/>
    <w:unhideWhenUsed/>
    <w:rsid w:val="00F3425A"/>
    <w:pPr>
      <w:spacing w:after="100"/>
      <w:ind w:left="1100"/>
    </w:pPr>
    <w:rPr>
      <w:rFonts w:ascii="Arial Black" w:eastAsia="Times New Roman" w:hAnsi="Arial Black" w:cs="Times New Roman"/>
      <w:color w:val="95B3D7" w:themeColor="accent1" w:themeTint="99"/>
      <w:lang w:eastAsia="fr-FR"/>
    </w:rPr>
  </w:style>
  <w:style w:type="paragraph" w:styleId="TOC7">
    <w:name w:val="toc 7"/>
    <w:basedOn w:val="Normal"/>
    <w:next w:val="Normal"/>
    <w:autoRedefine/>
    <w:uiPriority w:val="39"/>
    <w:unhideWhenUsed/>
    <w:rsid w:val="00F3425A"/>
    <w:pPr>
      <w:spacing w:after="100"/>
      <w:ind w:left="1320"/>
    </w:pPr>
    <w:rPr>
      <w:rFonts w:ascii="Arial Black" w:eastAsia="Times New Roman" w:hAnsi="Arial Black" w:cs="Times New Roman"/>
      <w:color w:val="95B3D7" w:themeColor="accent1" w:themeTint="99"/>
      <w:lang w:eastAsia="fr-FR"/>
    </w:rPr>
  </w:style>
  <w:style w:type="paragraph" w:styleId="TOC8">
    <w:name w:val="toc 8"/>
    <w:basedOn w:val="Normal"/>
    <w:next w:val="Normal"/>
    <w:autoRedefine/>
    <w:uiPriority w:val="39"/>
    <w:unhideWhenUsed/>
    <w:rsid w:val="005D5920"/>
    <w:pPr>
      <w:spacing w:after="100"/>
      <w:ind w:left="1540"/>
    </w:pPr>
    <w:rPr>
      <w:rFonts w:ascii="Calibri" w:eastAsia="Times New Roman" w:hAnsi="Calibri" w:cs="Times New Roman"/>
      <w:lang w:eastAsia="fr-FR"/>
    </w:rPr>
  </w:style>
  <w:style w:type="paragraph" w:styleId="TOC9">
    <w:name w:val="toc 9"/>
    <w:basedOn w:val="Normal"/>
    <w:next w:val="Normal"/>
    <w:autoRedefine/>
    <w:uiPriority w:val="39"/>
    <w:unhideWhenUsed/>
    <w:rsid w:val="005D5920"/>
    <w:pPr>
      <w:spacing w:after="100"/>
      <w:ind w:left="1760"/>
    </w:pPr>
    <w:rPr>
      <w:rFonts w:ascii="Calibri" w:eastAsia="Times New Roman" w:hAnsi="Calibri" w:cs="Times New Roman"/>
      <w:lang w:eastAsia="fr-FR"/>
    </w:rPr>
  </w:style>
  <w:style w:type="character" w:customStyle="1" w:styleId="roman">
    <w:name w:val="roman"/>
    <w:rsid w:val="005D5920"/>
  </w:style>
  <w:style w:type="character" w:customStyle="1" w:styleId="mark">
    <w:name w:val="mark"/>
    <w:rsid w:val="005D5920"/>
  </w:style>
  <w:style w:type="character" w:customStyle="1" w:styleId="SC72527">
    <w:name w:val="SC.7.2527"/>
    <w:uiPriority w:val="99"/>
    <w:rsid w:val="005D5920"/>
    <w:rPr>
      <w:color w:val="000000"/>
      <w:sz w:val="20"/>
    </w:rPr>
  </w:style>
  <w:style w:type="paragraph" w:styleId="Title">
    <w:name w:val="Title"/>
    <w:basedOn w:val="Normal"/>
    <w:link w:val="TitleChar"/>
    <w:uiPriority w:val="10"/>
    <w:rsid w:val="005D5920"/>
    <w:pPr>
      <w:spacing w:before="100" w:beforeAutospacing="1" w:after="100" w:afterAutospacing="1" w:line="240" w:lineRule="auto"/>
    </w:pPr>
    <w:rPr>
      <w:rFonts w:eastAsia="Times New Roman" w:cs="Times New Roman"/>
      <w:sz w:val="24"/>
      <w:szCs w:val="24"/>
      <w:lang w:eastAsia="fr-FR"/>
    </w:rPr>
  </w:style>
  <w:style w:type="character" w:customStyle="1" w:styleId="TitleChar">
    <w:name w:val="Title Char"/>
    <w:basedOn w:val="DefaultParagraphFont"/>
    <w:link w:val="Title"/>
    <w:uiPriority w:val="10"/>
    <w:rsid w:val="005D5920"/>
    <w:rPr>
      <w:rFonts w:ascii="Times New Roman" w:eastAsia="Times New Roman" w:hAnsi="Times New Roman" w:cs="Times New Roman"/>
      <w:sz w:val="24"/>
      <w:szCs w:val="24"/>
      <w:lang w:eastAsia="fr-FR"/>
    </w:rPr>
  </w:style>
  <w:style w:type="paragraph" w:customStyle="1" w:styleId="mediaobject">
    <w:name w:val="mediaobject"/>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programlisting">
    <w:name w:val="programlisting"/>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blockquote">
    <w:name w:val="blockquote"/>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indent">
    <w:name w:val="indent"/>
    <w:basedOn w:val="Normal"/>
    <w:rsid w:val="005D5920"/>
    <w:pPr>
      <w:spacing w:before="100" w:beforeAutospacing="1" w:after="100" w:afterAutospacing="1" w:line="240" w:lineRule="auto"/>
    </w:pPr>
    <w:rPr>
      <w:rFonts w:eastAsia="Times New Roman" w:cs="Times New Roman"/>
      <w:sz w:val="24"/>
      <w:szCs w:val="24"/>
      <w:lang w:eastAsia="fr-FR"/>
    </w:rPr>
  </w:style>
  <w:style w:type="character" w:customStyle="1" w:styleId="Accentuation1">
    <w:name w:val="Accentuation1"/>
    <w:rsid w:val="005D5920"/>
  </w:style>
  <w:style w:type="paragraph" w:customStyle="1" w:styleId="Titre1">
    <w:name w:val="Titre1"/>
    <w:basedOn w:val="Normal"/>
    <w:rsid w:val="005D5920"/>
    <w:pPr>
      <w:spacing w:before="100" w:beforeAutospacing="1" w:after="100" w:afterAutospacing="1" w:line="240" w:lineRule="auto"/>
    </w:pPr>
    <w:rPr>
      <w:rFonts w:eastAsia="Times New Roman" w:cs="Times New Roman"/>
      <w:sz w:val="24"/>
      <w:szCs w:val="24"/>
      <w:lang w:eastAsia="fr-FR"/>
    </w:rPr>
  </w:style>
  <w:style w:type="character" w:customStyle="1" w:styleId="lev1">
    <w:name w:val="Élevé1"/>
    <w:rsid w:val="005D5920"/>
  </w:style>
  <w:style w:type="table" w:styleId="LightShading">
    <w:name w:val="Light Shading"/>
    <w:basedOn w:val="TableNormal"/>
    <w:uiPriority w:val="60"/>
    <w:rsid w:val="005D5920"/>
    <w:pPr>
      <w:spacing w:after="0" w:line="240" w:lineRule="auto"/>
    </w:pPr>
    <w:rPr>
      <w:rFonts w:ascii="Calibri" w:eastAsia="Times New Roman" w:hAnsi="Calibri" w:cs="Calibri"/>
      <w:color w:val="000000" w:themeColor="text1" w:themeShade="BF"/>
      <w:sz w:val="20"/>
      <w:szCs w:val="20"/>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5D5920"/>
    <w:pPr>
      <w:spacing w:after="0" w:line="240" w:lineRule="auto"/>
    </w:pPr>
    <w:rPr>
      <w:rFonts w:ascii="Calibri" w:eastAsia="Times New Roman" w:hAnsi="Calibri" w:cs="Calibri"/>
      <w:color w:val="31849B" w:themeColor="accent5" w:themeShade="BF"/>
      <w:sz w:val="20"/>
      <w:szCs w:val="20"/>
      <w:lang w:eastAsia="fr-F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5D5920"/>
    <w:pPr>
      <w:spacing w:after="0" w:line="240" w:lineRule="auto"/>
    </w:pPr>
    <w:rPr>
      <w:rFonts w:ascii="Calibri" w:eastAsia="Times New Roman" w:hAnsi="Calibri" w:cs="Calibri"/>
      <w:color w:val="5F497A" w:themeColor="accent4" w:themeShade="BF"/>
      <w:sz w:val="20"/>
      <w:szCs w:val="20"/>
      <w:lang w:eastAsia="fr-F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rameclaire-Accent31">
    <w:name w:val="Trame claire - Accent 31"/>
    <w:basedOn w:val="TableNormal"/>
    <w:next w:val="LightShading-Accent3"/>
    <w:uiPriority w:val="60"/>
    <w:rsid w:val="005D5920"/>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lledutableau11">
    <w:name w:val="Grille du tableau11"/>
    <w:basedOn w:val="TableNormal"/>
    <w:next w:val="TableGrid"/>
    <w:uiPriority w:val="59"/>
    <w:rsid w:val="005D5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32">
    <w:name w:val="Trame claire - Accent 32"/>
    <w:basedOn w:val="TableNormal"/>
    <w:next w:val="LightShading-Accent3"/>
    <w:uiPriority w:val="60"/>
    <w:rsid w:val="00B5590F"/>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P8131279">
    <w:name w:val="SP.8.131279"/>
    <w:basedOn w:val="Normal"/>
    <w:next w:val="Normal"/>
    <w:uiPriority w:val="99"/>
    <w:rsid w:val="00D7582E"/>
    <w:pPr>
      <w:autoSpaceDE w:val="0"/>
      <w:autoSpaceDN w:val="0"/>
      <w:adjustRightInd w:val="0"/>
      <w:spacing w:line="240" w:lineRule="auto"/>
    </w:pPr>
    <w:rPr>
      <w:rFonts w:cs="Times New Roman"/>
      <w:sz w:val="24"/>
      <w:szCs w:val="24"/>
    </w:rPr>
  </w:style>
  <w:style w:type="character" w:customStyle="1" w:styleId="SC82503">
    <w:name w:val="SC.8.2503"/>
    <w:uiPriority w:val="99"/>
    <w:rsid w:val="00D7582E"/>
    <w:rPr>
      <w:b/>
      <w:bCs/>
      <w:color w:val="000000"/>
      <w:sz w:val="20"/>
      <w:szCs w:val="20"/>
    </w:rPr>
  </w:style>
  <w:style w:type="paragraph" w:styleId="HTMLPreformatted">
    <w:name w:val="HTML Preformatted"/>
    <w:basedOn w:val="Normal"/>
    <w:link w:val="HTMLPreformattedChar"/>
    <w:uiPriority w:val="99"/>
    <w:semiHidden/>
    <w:unhideWhenUsed/>
    <w:rsid w:val="007054BE"/>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54BE"/>
    <w:rPr>
      <w:rFonts w:ascii="Consolas" w:hAnsi="Consolas"/>
      <w:sz w:val="20"/>
      <w:szCs w:val="20"/>
    </w:rPr>
  </w:style>
  <w:style w:type="paragraph" w:customStyle="1" w:styleId="Titre2">
    <w:name w:val="Titre2"/>
    <w:basedOn w:val="Normal"/>
    <w:rsid w:val="00D60C4D"/>
    <w:pPr>
      <w:spacing w:before="100" w:beforeAutospacing="1" w:after="100" w:afterAutospacing="1" w:line="240" w:lineRule="auto"/>
    </w:pPr>
    <w:rPr>
      <w:rFonts w:eastAsia="Times New Roman" w:cs="Times New Roman"/>
      <w:sz w:val="24"/>
      <w:szCs w:val="24"/>
      <w:lang w:eastAsia="fr-FR"/>
    </w:rPr>
  </w:style>
  <w:style w:type="paragraph" w:customStyle="1" w:styleId="Titre3">
    <w:name w:val="Titre3"/>
    <w:basedOn w:val="Normal"/>
    <w:rsid w:val="003F0E55"/>
    <w:pPr>
      <w:spacing w:before="100" w:beforeAutospacing="1" w:after="100" w:afterAutospacing="1" w:line="240" w:lineRule="auto"/>
    </w:pPr>
    <w:rPr>
      <w:rFonts w:eastAsia="Times New Roman" w:cs="Times New Roman"/>
      <w:sz w:val="24"/>
      <w:szCs w:val="24"/>
      <w:lang w:eastAsia="fr-FR"/>
    </w:rPr>
  </w:style>
  <w:style w:type="paragraph" w:customStyle="1" w:styleId="NormalBleu">
    <w:name w:val="Normal Bleu"/>
    <w:basedOn w:val="Normal"/>
    <w:link w:val="NormalBleuCar"/>
    <w:qFormat/>
    <w:rsid w:val="00AD13FF"/>
    <w:rPr>
      <w:rFonts w:eastAsia="Times New Roman" w:cs="Times New Roman"/>
      <w:b/>
      <w:i/>
      <w:iCs/>
      <w:color w:val="0000FF"/>
      <w:lang w:val="en-US" w:eastAsia="fr-FR"/>
    </w:rPr>
  </w:style>
  <w:style w:type="character" w:customStyle="1" w:styleId="NormalBleuCar">
    <w:name w:val="Normal Bleu Car"/>
    <w:basedOn w:val="DefaultParagraphFont"/>
    <w:link w:val="NormalBleu"/>
    <w:rsid w:val="00AD13FF"/>
    <w:rPr>
      <w:rFonts w:ascii="Times New Roman" w:eastAsia="Times New Roman" w:hAnsi="Times New Roman" w:cs="Times New Roman"/>
      <w:b/>
      <w:i/>
      <w:iCs/>
      <w:color w:val="0000FF"/>
      <w:lang w:val="en-US" w:eastAsia="fr-FR"/>
    </w:rPr>
  </w:style>
  <w:style w:type="paragraph" w:customStyle="1" w:styleId="bl">
    <w:name w:val="bl"/>
    <w:basedOn w:val="Normal"/>
    <w:rsid w:val="008F25B6"/>
    <w:pPr>
      <w:spacing w:before="100" w:beforeAutospacing="1" w:after="100" w:afterAutospacing="1" w:line="240" w:lineRule="auto"/>
    </w:pPr>
    <w:rPr>
      <w:rFonts w:eastAsia="Times New Roman" w:cs="Times New Roman"/>
      <w:sz w:val="24"/>
      <w:szCs w:val="24"/>
      <w:lang w:val="en-US"/>
    </w:rPr>
  </w:style>
  <w:style w:type="paragraph" w:customStyle="1" w:styleId="mh">
    <w:name w:val="mh"/>
    <w:basedOn w:val="Normal"/>
    <w:rsid w:val="008F25B6"/>
    <w:pPr>
      <w:spacing w:before="100" w:beforeAutospacing="1" w:after="100" w:afterAutospacing="1" w:line="240" w:lineRule="auto"/>
    </w:pPr>
    <w:rPr>
      <w:rFonts w:eastAsia="Times New Roman" w:cs="Times New Roman"/>
      <w:sz w:val="24"/>
      <w:szCs w:val="24"/>
      <w:lang w:val="en-US"/>
    </w:rPr>
  </w:style>
  <w:style w:type="paragraph" w:customStyle="1" w:styleId="mn">
    <w:name w:val="mn"/>
    <w:basedOn w:val="Normal"/>
    <w:rsid w:val="008F25B6"/>
    <w:pPr>
      <w:spacing w:before="100" w:beforeAutospacing="1" w:after="100" w:afterAutospacing="1" w:line="240" w:lineRule="auto"/>
    </w:pPr>
    <w:rPr>
      <w:rFonts w:eastAsia="Times New Roman" w:cs="Times New Roman"/>
      <w:sz w:val="24"/>
      <w:szCs w:val="24"/>
      <w:lang w:val="en-US"/>
    </w:rPr>
  </w:style>
  <w:style w:type="paragraph" w:styleId="Subtitle">
    <w:name w:val="Subtitle"/>
    <w:basedOn w:val="Normal"/>
    <w:next w:val="Normal"/>
    <w:link w:val="SubtitleChar"/>
    <w:uiPriority w:val="11"/>
    <w:qFormat/>
    <w:rsid w:val="00AB59E0"/>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B59E0"/>
    <w:rPr>
      <w:rFonts w:eastAsiaTheme="minorEastAsia"/>
      <w:color w:val="5A5A5A" w:themeColor="text1" w:themeTint="A5"/>
      <w:spacing w:val="1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27DF"/>
    <w:pPr>
      <w:spacing w:after="0"/>
    </w:pPr>
    <w:rPr>
      <w:rFonts w:ascii="Times New Roman" w:hAnsi="Times New Roman"/>
    </w:rPr>
  </w:style>
  <w:style w:type="paragraph" w:styleId="Heading1">
    <w:name w:val="heading 1"/>
    <w:basedOn w:val="Normal"/>
    <w:next w:val="Normal"/>
    <w:link w:val="Heading1Char"/>
    <w:uiPriority w:val="99"/>
    <w:qFormat/>
    <w:rsid w:val="00AB59E0"/>
    <w:pPr>
      <w:keepNext/>
      <w:keepLines/>
      <w:numPr>
        <w:numId w:val="12"/>
      </w:numPr>
      <w:spacing w:before="480"/>
      <w:ind w:left="420"/>
      <w:outlineLvl w:val="0"/>
    </w:pPr>
    <w:rPr>
      <w:rFonts w:ascii="Arial Black" w:eastAsiaTheme="majorEastAsia" w:hAnsi="Arial Black" w:cstheme="majorBidi"/>
      <w:b/>
      <w:bCs/>
      <w:color w:val="365F91" w:themeColor="accent1" w:themeShade="BF"/>
      <w:sz w:val="28"/>
      <w:szCs w:val="28"/>
      <w:lang w:val="en-US"/>
    </w:rPr>
  </w:style>
  <w:style w:type="paragraph" w:styleId="Heading2">
    <w:name w:val="heading 2"/>
    <w:basedOn w:val="Normal"/>
    <w:next w:val="Normal"/>
    <w:link w:val="Heading2Char"/>
    <w:uiPriority w:val="99"/>
    <w:unhideWhenUsed/>
    <w:qFormat/>
    <w:rsid w:val="00AB59E0"/>
    <w:pPr>
      <w:keepNext/>
      <w:keepLines/>
      <w:numPr>
        <w:ilvl w:val="1"/>
        <w:numId w:val="12"/>
      </w:numPr>
      <w:spacing w:before="200"/>
      <w:outlineLvl w:val="1"/>
    </w:pPr>
    <w:rPr>
      <w:rFonts w:ascii="Arial Black" w:eastAsiaTheme="majorEastAsia" w:hAnsi="Arial Black"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AB59E0"/>
    <w:pPr>
      <w:keepNext/>
      <w:keepLines/>
      <w:numPr>
        <w:ilvl w:val="2"/>
        <w:numId w:val="12"/>
      </w:numPr>
      <w:spacing w:before="200"/>
      <w:outlineLvl w:val="2"/>
    </w:pPr>
    <w:rPr>
      <w:rFonts w:ascii="Arial Black" w:eastAsia="Times New Roman" w:hAnsi="Arial Black" w:cstheme="majorBidi"/>
      <w:b/>
      <w:bCs/>
      <w:color w:val="4F81BD" w:themeColor="accent1"/>
      <w:lang w:val="en-US" w:eastAsia="fr-FR"/>
    </w:rPr>
  </w:style>
  <w:style w:type="paragraph" w:styleId="Heading4">
    <w:name w:val="heading 4"/>
    <w:basedOn w:val="Normal"/>
    <w:next w:val="Normal"/>
    <w:link w:val="Heading4Char"/>
    <w:uiPriority w:val="9"/>
    <w:unhideWhenUsed/>
    <w:qFormat/>
    <w:rsid w:val="00F3425A"/>
    <w:pPr>
      <w:keepNext/>
      <w:keepLines/>
      <w:numPr>
        <w:ilvl w:val="3"/>
        <w:numId w:val="12"/>
      </w:numPr>
      <w:spacing w:before="200"/>
      <w:outlineLvl w:val="3"/>
    </w:pPr>
    <w:rPr>
      <w:rFonts w:ascii="Arial Black" w:eastAsiaTheme="majorEastAsia" w:hAnsi="Arial Black" w:cstheme="majorBidi"/>
      <w:b/>
      <w:bCs/>
      <w:iCs/>
      <w:color w:val="8DB3E2" w:themeColor="text2" w:themeTint="66"/>
      <w:lang w:val="en-US" w:eastAsia="fr-FR"/>
    </w:rPr>
  </w:style>
  <w:style w:type="paragraph" w:styleId="Heading5">
    <w:name w:val="heading 5"/>
    <w:basedOn w:val="Normal"/>
    <w:next w:val="Normal"/>
    <w:link w:val="Heading5Char"/>
    <w:uiPriority w:val="9"/>
    <w:unhideWhenUsed/>
    <w:qFormat/>
    <w:rsid w:val="00F3425A"/>
    <w:pPr>
      <w:keepNext/>
      <w:keepLines/>
      <w:numPr>
        <w:ilvl w:val="4"/>
        <w:numId w:val="12"/>
      </w:numPr>
      <w:spacing w:before="200"/>
      <w:outlineLvl w:val="4"/>
    </w:pPr>
    <w:rPr>
      <w:rFonts w:ascii="Arial Black" w:eastAsia="Times New Roman" w:hAnsi="Arial Black" w:cstheme="majorBidi"/>
      <w:color w:val="95B3D7" w:themeColor="accent1" w:themeTint="99"/>
      <w:lang w:val="en-US" w:eastAsia="fr-FR"/>
    </w:rPr>
  </w:style>
  <w:style w:type="paragraph" w:styleId="Heading6">
    <w:name w:val="heading 6"/>
    <w:basedOn w:val="Normal"/>
    <w:next w:val="Normal"/>
    <w:link w:val="Heading6Char"/>
    <w:uiPriority w:val="9"/>
    <w:unhideWhenUsed/>
    <w:qFormat/>
    <w:rsid w:val="00F3425A"/>
    <w:pPr>
      <w:keepNext/>
      <w:keepLines/>
      <w:numPr>
        <w:ilvl w:val="5"/>
        <w:numId w:val="12"/>
      </w:numPr>
      <w:spacing w:before="200"/>
      <w:ind w:left="1140"/>
      <w:outlineLvl w:val="5"/>
    </w:pPr>
    <w:rPr>
      <w:rFonts w:ascii="Arial Black" w:eastAsiaTheme="majorEastAsia" w:hAnsi="Arial Black" w:cstheme="majorBidi"/>
      <w:i/>
      <w:iCs/>
      <w:color w:val="95B3D7" w:themeColor="accent1" w:themeTint="99"/>
      <w:lang w:val="en-US" w:eastAsia="fr-FR"/>
    </w:rPr>
  </w:style>
  <w:style w:type="paragraph" w:styleId="Heading7">
    <w:name w:val="heading 7"/>
    <w:basedOn w:val="Normal"/>
    <w:next w:val="Normal"/>
    <w:link w:val="Heading7Char"/>
    <w:uiPriority w:val="99"/>
    <w:unhideWhenUsed/>
    <w:qFormat/>
    <w:rsid w:val="00F3425A"/>
    <w:pPr>
      <w:keepNext/>
      <w:keepLines/>
      <w:numPr>
        <w:ilvl w:val="6"/>
        <w:numId w:val="12"/>
      </w:numPr>
      <w:spacing w:before="200"/>
      <w:ind w:left="1284"/>
      <w:outlineLvl w:val="6"/>
    </w:pPr>
    <w:rPr>
      <w:rFonts w:ascii="Arial Black" w:eastAsiaTheme="majorEastAsia" w:hAnsi="Arial Black" w:cstheme="majorBidi"/>
      <w:i/>
      <w:iCs/>
      <w:color w:val="95B3D7" w:themeColor="accent1" w:themeTint="99"/>
    </w:rPr>
  </w:style>
  <w:style w:type="paragraph" w:styleId="Heading8">
    <w:name w:val="heading 8"/>
    <w:basedOn w:val="Normal"/>
    <w:next w:val="Normal"/>
    <w:link w:val="Heading8Char"/>
    <w:uiPriority w:val="99"/>
    <w:unhideWhenUsed/>
    <w:qFormat/>
    <w:rsid w:val="00052742"/>
    <w:pPr>
      <w:keepNext/>
      <w:keepLines/>
      <w:numPr>
        <w:ilvl w:val="7"/>
        <w:numId w:val="1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unhideWhenUsed/>
    <w:qFormat/>
    <w:rsid w:val="00052742"/>
    <w:pPr>
      <w:keepNext/>
      <w:keepLines/>
      <w:numPr>
        <w:ilvl w:val="8"/>
        <w:numId w:val="1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B59E0"/>
    <w:rPr>
      <w:rFonts w:ascii="Arial Black" w:eastAsiaTheme="majorEastAsia" w:hAnsi="Arial Black"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9"/>
    <w:rsid w:val="00AB59E0"/>
    <w:rPr>
      <w:rFonts w:ascii="Arial Black" w:eastAsiaTheme="majorEastAsia" w:hAnsi="Arial Black" w:cstheme="majorBidi"/>
      <w:b/>
      <w:bCs/>
      <w:color w:val="4F81BD" w:themeColor="accent1"/>
      <w:sz w:val="26"/>
      <w:szCs w:val="26"/>
      <w:lang w:val="en-US"/>
    </w:rPr>
  </w:style>
  <w:style w:type="character" w:customStyle="1" w:styleId="apple-converted-space">
    <w:name w:val="apple-converted-space"/>
    <w:rsid w:val="00B64CCF"/>
  </w:style>
  <w:style w:type="character" w:styleId="Strong">
    <w:name w:val="Strong"/>
    <w:uiPriority w:val="22"/>
    <w:qFormat/>
    <w:rsid w:val="00B64CCF"/>
  </w:style>
  <w:style w:type="paragraph" w:customStyle="1" w:styleId="indenthanding2">
    <w:name w:val="indenthanding2"/>
    <w:basedOn w:val="Normal"/>
    <w:rsid w:val="00B64CCF"/>
    <w:pPr>
      <w:spacing w:before="100" w:beforeAutospacing="1" w:after="100" w:afterAutospacing="1" w:line="240" w:lineRule="auto"/>
    </w:pPr>
    <w:rPr>
      <w:rFonts w:eastAsia="Times New Roman" w:cs="Times New Roman"/>
      <w:sz w:val="24"/>
      <w:szCs w:val="24"/>
      <w:lang w:eastAsia="fr-FR"/>
    </w:rPr>
  </w:style>
  <w:style w:type="paragraph" w:customStyle="1" w:styleId="indenthanding1">
    <w:name w:val="indenthanding1"/>
    <w:basedOn w:val="Normal"/>
    <w:rsid w:val="00B64CCF"/>
    <w:pPr>
      <w:spacing w:before="100" w:beforeAutospacing="1" w:after="100" w:afterAutospacing="1" w:line="240" w:lineRule="auto"/>
    </w:pPr>
    <w:rPr>
      <w:rFonts w:eastAsia="Times New Roman" w:cs="Times New Roman"/>
      <w:sz w:val="24"/>
      <w:szCs w:val="24"/>
      <w:lang w:eastAsia="fr-FR"/>
    </w:rPr>
  </w:style>
  <w:style w:type="character" w:customStyle="1" w:styleId="Heading3Char">
    <w:name w:val="Heading 3 Char"/>
    <w:basedOn w:val="DefaultParagraphFont"/>
    <w:link w:val="Heading3"/>
    <w:uiPriority w:val="9"/>
    <w:rsid w:val="00AB59E0"/>
    <w:rPr>
      <w:rFonts w:ascii="Arial Black" w:eastAsia="Times New Roman" w:hAnsi="Arial Black" w:cstheme="majorBidi"/>
      <w:b/>
      <w:bCs/>
      <w:color w:val="4F81BD" w:themeColor="accent1"/>
      <w:lang w:val="en-US" w:eastAsia="fr-FR"/>
    </w:rPr>
  </w:style>
  <w:style w:type="character" w:customStyle="1" w:styleId="Heading4Char">
    <w:name w:val="Heading 4 Char"/>
    <w:basedOn w:val="DefaultParagraphFont"/>
    <w:link w:val="Heading4"/>
    <w:uiPriority w:val="9"/>
    <w:rsid w:val="00F3425A"/>
    <w:rPr>
      <w:rFonts w:ascii="Arial Black" w:eastAsiaTheme="majorEastAsia" w:hAnsi="Arial Black" w:cstheme="majorBidi"/>
      <w:b/>
      <w:bCs/>
      <w:iCs/>
      <w:color w:val="8DB3E2" w:themeColor="text2" w:themeTint="66"/>
      <w:lang w:val="en-US" w:eastAsia="fr-FR"/>
    </w:rPr>
  </w:style>
  <w:style w:type="character" w:customStyle="1" w:styleId="Heading5Char">
    <w:name w:val="Heading 5 Char"/>
    <w:basedOn w:val="DefaultParagraphFont"/>
    <w:link w:val="Heading5"/>
    <w:uiPriority w:val="9"/>
    <w:rsid w:val="00F3425A"/>
    <w:rPr>
      <w:rFonts w:ascii="Arial Black" w:eastAsia="Times New Roman" w:hAnsi="Arial Black" w:cstheme="majorBidi"/>
      <w:color w:val="95B3D7" w:themeColor="accent1" w:themeTint="99"/>
      <w:lang w:val="en-US" w:eastAsia="fr-FR"/>
    </w:rPr>
  </w:style>
  <w:style w:type="character" w:customStyle="1" w:styleId="Heading6Char">
    <w:name w:val="Heading 6 Char"/>
    <w:basedOn w:val="DefaultParagraphFont"/>
    <w:link w:val="Heading6"/>
    <w:uiPriority w:val="9"/>
    <w:rsid w:val="00F3425A"/>
    <w:rPr>
      <w:rFonts w:ascii="Arial Black" w:eastAsiaTheme="majorEastAsia" w:hAnsi="Arial Black" w:cstheme="majorBidi"/>
      <w:i/>
      <w:iCs/>
      <w:color w:val="95B3D7" w:themeColor="accent1" w:themeTint="99"/>
      <w:lang w:val="en-US" w:eastAsia="fr-FR"/>
    </w:rPr>
  </w:style>
  <w:style w:type="character" w:customStyle="1" w:styleId="Heading7Char">
    <w:name w:val="Heading 7 Char"/>
    <w:basedOn w:val="DefaultParagraphFont"/>
    <w:link w:val="Heading7"/>
    <w:uiPriority w:val="99"/>
    <w:rsid w:val="00F3425A"/>
    <w:rPr>
      <w:rFonts w:ascii="Arial Black" w:eastAsiaTheme="majorEastAsia" w:hAnsi="Arial Black" w:cstheme="majorBidi"/>
      <w:i/>
      <w:iCs/>
      <w:color w:val="95B3D7" w:themeColor="accent1" w:themeTint="99"/>
    </w:rPr>
  </w:style>
  <w:style w:type="character" w:customStyle="1" w:styleId="Heading8Char">
    <w:name w:val="Heading 8 Char"/>
    <w:basedOn w:val="DefaultParagraphFont"/>
    <w:link w:val="Heading8"/>
    <w:uiPriority w:val="99"/>
    <w:rsid w:val="000527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9"/>
    <w:rsid w:val="00052742"/>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781B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BC3"/>
    <w:rPr>
      <w:rFonts w:ascii="Tahoma" w:hAnsi="Tahoma" w:cs="Tahoma"/>
      <w:sz w:val="16"/>
      <w:szCs w:val="16"/>
    </w:rPr>
  </w:style>
  <w:style w:type="paragraph" w:styleId="ListParagraph">
    <w:name w:val="List Paragraph"/>
    <w:basedOn w:val="Normal"/>
    <w:uiPriority w:val="34"/>
    <w:qFormat/>
    <w:rsid w:val="003C1DD5"/>
    <w:pPr>
      <w:ind w:left="720"/>
      <w:contextualSpacing/>
    </w:pPr>
    <w:rPr>
      <w:rFonts w:eastAsia="Times New Roman" w:cs="Times New Roman"/>
      <w:lang w:eastAsia="fr-FR"/>
    </w:rPr>
  </w:style>
  <w:style w:type="table" w:styleId="LightShading-Accent1">
    <w:name w:val="Light Shading Accent 1"/>
    <w:basedOn w:val="TableNormal"/>
    <w:uiPriority w:val="60"/>
    <w:rsid w:val="00BA777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rameclaire-Accent11">
    <w:name w:val="Trame claire - Accent 11"/>
    <w:basedOn w:val="TableNormal"/>
    <w:next w:val="LightShading-Accent1"/>
    <w:uiPriority w:val="60"/>
    <w:rsid w:val="00157896"/>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LightShading-Accent3">
    <w:name w:val="Light Shading Accent 3"/>
    <w:basedOn w:val="TableNormal"/>
    <w:uiPriority w:val="60"/>
    <w:rsid w:val="0048527C"/>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rameclaire-Accent12">
    <w:name w:val="Trame claire - Accent 12"/>
    <w:basedOn w:val="TableNormal"/>
    <w:next w:val="LightShading-Accent1"/>
    <w:uiPriority w:val="60"/>
    <w:rsid w:val="00260798"/>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ED1D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5717"/>
    <w:pPr>
      <w:tabs>
        <w:tab w:val="center" w:pos="4536"/>
        <w:tab w:val="right" w:pos="9072"/>
      </w:tabs>
      <w:spacing w:line="240" w:lineRule="auto"/>
    </w:pPr>
  </w:style>
  <w:style w:type="character" w:customStyle="1" w:styleId="HeaderChar">
    <w:name w:val="Header Char"/>
    <w:basedOn w:val="DefaultParagraphFont"/>
    <w:link w:val="Header"/>
    <w:uiPriority w:val="99"/>
    <w:rsid w:val="00005717"/>
    <w:rPr>
      <w:rFonts w:ascii="Times New Roman" w:hAnsi="Times New Roman"/>
    </w:rPr>
  </w:style>
  <w:style w:type="paragraph" w:styleId="Footer">
    <w:name w:val="footer"/>
    <w:basedOn w:val="Normal"/>
    <w:link w:val="FooterChar"/>
    <w:uiPriority w:val="99"/>
    <w:unhideWhenUsed/>
    <w:rsid w:val="00005717"/>
    <w:pPr>
      <w:tabs>
        <w:tab w:val="center" w:pos="4536"/>
        <w:tab w:val="right" w:pos="9072"/>
      </w:tabs>
      <w:spacing w:line="240" w:lineRule="auto"/>
    </w:pPr>
  </w:style>
  <w:style w:type="character" w:customStyle="1" w:styleId="FooterChar">
    <w:name w:val="Footer Char"/>
    <w:basedOn w:val="DefaultParagraphFont"/>
    <w:link w:val="Footer"/>
    <w:uiPriority w:val="99"/>
    <w:rsid w:val="00005717"/>
    <w:rPr>
      <w:rFonts w:ascii="Times New Roman" w:hAnsi="Times New Roman"/>
    </w:rPr>
  </w:style>
  <w:style w:type="paragraph" w:styleId="NoSpacing">
    <w:name w:val="No Spacing"/>
    <w:link w:val="NoSpacingChar"/>
    <w:uiPriority w:val="1"/>
    <w:qFormat/>
    <w:rsid w:val="00AE19FE"/>
    <w:pPr>
      <w:spacing w:after="0" w:line="240" w:lineRule="auto"/>
    </w:pPr>
    <w:rPr>
      <w:rFonts w:eastAsiaTheme="minorEastAsia"/>
      <w:lang w:eastAsia="fr-FR"/>
    </w:rPr>
  </w:style>
  <w:style w:type="character" w:customStyle="1" w:styleId="NoSpacingChar">
    <w:name w:val="No Spacing Char"/>
    <w:basedOn w:val="DefaultParagraphFont"/>
    <w:link w:val="NoSpacing"/>
    <w:uiPriority w:val="1"/>
    <w:rsid w:val="00AE19FE"/>
    <w:rPr>
      <w:rFonts w:eastAsiaTheme="minorEastAsia"/>
      <w:lang w:eastAsia="fr-FR"/>
    </w:rPr>
  </w:style>
  <w:style w:type="numbering" w:customStyle="1" w:styleId="Aucuneliste1">
    <w:name w:val="Aucune liste1"/>
    <w:next w:val="NoList"/>
    <w:uiPriority w:val="99"/>
    <w:semiHidden/>
    <w:unhideWhenUsed/>
    <w:rsid w:val="005D5920"/>
  </w:style>
  <w:style w:type="paragraph" w:styleId="NormalWeb">
    <w:name w:val="Normal (Web)"/>
    <w:basedOn w:val="Normal"/>
    <w:uiPriority w:val="99"/>
    <w:unhideWhenUsed/>
    <w:rsid w:val="005D5920"/>
    <w:pPr>
      <w:spacing w:before="120" w:after="96" w:line="240" w:lineRule="auto"/>
      <w:ind w:firstLine="5"/>
    </w:pPr>
    <w:rPr>
      <w:rFonts w:eastAsia="Times New Roman" w:cs="Times New Roman"/>
      <w:color w:val="000000"/>
      <w:lang w:val="en-US" w:eastAsia="fr-FR"/>
    </w:rPr>
  </w:style>
  <w:style w:type="character" w:styleId="Emphasis">
    <w:name w:val="Emphasis"/>
    <w:uiPriority w:val="20"/>
    <w:qFormat/>
    <w:rsid w:val="005D5920"/>
  </w:style>
  <w:style w:type="paragraph" w:styleId="List">
    <w:name w:val="List"/>
    <w:basedOn w:val="Normal"/>
    <w:uiPriority w:val="99"/>
    <w:rsid w:val="005D5920"/>
    <w:pPr>
      <w:spacing w:before="100" w:beforeAutospacing="1" w:after="100" w:afterAutospacing="1" w:line="240" w:lineRule="auto"/>
    </w:pPr>
    <w:rPr>
      <w:rFonts w:eastAsia="Times New Roman" w:cs="Times New Roman"/>
      <w:sz w:val="24"/>
      <w:szCs w:val="24"/>
      <w:lang w:eastAsia="fr-FR"/>
    </w:rPr>
  </w:style>
  <w:style w:type="character" w:customStyle="1" w:styleId="apple-style-span">
    <w:name w:val="apple-style-span"/>
    <w:rsid w:val="005D5920"/>
  </w:style>
  <w:style w:type="character" w:styleId="Hyperlink">
    <w:name w:val="Hyperlink"/>
    <w:uiPriority w:val="99"/>
    <w:unhideWhenUsed/>
    <w:rsid w:val="005D5920"/>
    <w:rPr>
      <w:color w:val="0000FF"/>
      <w:u w:val="single"/>
    </w:rPr>
  </w:style>
  <w:style w:type="paragraph" w:customStyle="1" w:styleId="indenthanding">
    <w:name w:val="indenthanding"/>
    <w:basedOn w:val="Normal"/>
    <w:rsid w:val="005D5920"/>
    <w:pPr>
      <w:spacing w:before="100" w:beforeAutospacing="1" w:after="100" w:afterAutospacing="1" w:line="240" w:lineRule="auto"/>
    </w:pPr>
    <w:rPr>
      <w:rFonts w:eastAsia="Times New Roman" w:cs="Times New Roman"/>
      <w:sz w:val="24"/>
      <w:szCs w:val="24"/>
      <w:lang w:eastAsia="fr-FR"/>
    </w:rPr>
  </w:style>
  <w:style w:type="paragraph" w:styleId="TOCHeading">
    <w:name w:val="TOC Heading"/>
    <w:basedOn w:val="Heading1"/>
    <w:next w:val="Normal"/>
    <w:uiPriority w:val="39"/>
    <w:unhideWhenUsed/>
    <w:qFormat/>
    <w:rsid w:val="005D5920"/>
    <w:pPr>
      <w:numPr>
        <w:numId w:val="0"/>
      </w:numPr>
      <w:outlineLvl w:val="9"/>
    </w:pPr>
    <w:rPr>
      <w:rFonts w:ascii="Cambria" w:eastAsia="Times New Roman" w:hAnsi="Cambria" w:cs="Times New Roman"/>
      <w:color w:val="365F91"/>
      <w:lang w:eastAsia="fr-FR"/>
    </w:rPr>
  </w:style>
  <w:style w:type="paragraph" w:styleId="TOC1">
    <w:name w:val="toc 1"/>
    <w:basedOn w:val="Normal"/>
    <w:next w:val="Normal"/>
    <w:autoRedefine/>
    <w:uiPriority w:val="39"/>
    <w:unhideWhenUsed/>
    <w:rsid w:val="0017585D"/>
    <w:rPr>
      <w:rFonts w:ascii="Arial Black" w:eastAsia="Times New Roman" w:hAnsi="Arial Black" w:cs="Times New Roman"/>
      <w:color w:val="365F91" w:themeColor="accent1" w:themeShade="BF"/>
      <w:lang w:eastAsia="fr-FR"/>
    </w:rPr>
  </w:style>
  <w:style w:type="paragraph" w:styleId="TOC2">
    <w:name w:val="toc 2"/>
    <w:basedOn w:val="Normal"/>
    <w:next w:val="Normal"/>
    <w:autoRedefine/>
    <w:uiPriority w:val="39"/>
    <w:unhideWhenUsed/>
    <w:rsid w:val="0017585D"/>
    <w:pPr>
      <w:ind w:left="220"/>
    </w:pPr>
    <w:rPr>
      <w:rFonts w:ascii="Arial Black" w:eastAsia="Times New Roman" w:hAnsi="Arial Black" w:cs="Times New Roman"/>
      <w:color w:val="4F81BD" w:themeColor="accent1"/>
      <w:lang w:eastAsia="fr-FR"/>
    </w:rPr>
  </w:style>
  <w:style w:type="paragraph" w:styleId="TOC3">
    <w:name w:val="toc 3"/>
    <w:basedOn w:val="Normal"/>
    <w:next w:val="Normal"/>
    <w:autoRedefine/>
    <w:uiPriority w:val="39"/>
    <w:unhideWhenUsed/>
    <w:rsid w:val="00F3425A"/>
    <w:pPr>
      <w:ind w:left="440"/>
    </w:pPr>
    <w:rPr>
      <w:rFonts w:ascii="Arial Black" w:eastAsia="Times New Roman" w:hAnsi="Arial Black" w:cs="Times New Roman"/>
      <w:color w:val="548DD4" w:themeColor="text2" w:themeTint="99"/>
      <w:lang w:eastAsia="fr-FR"/>
    </w:rPr>
  </w:style>
  <w:style w:type="paragraph" w:styleId="TOC4">
    <w:name w:val="toc 4"/>
    <w:basedOn w:val="Normal"/>
    <w:next w:val="Normal"/>
    <w:autoRedefine/>
    <w:uiPriority w:val="39"/>
    <w:unhideWhenUsed/>
    <w:rsid w:val="00F3425A"/>
    <w:pPr>
      <w:ind w:left="660"/>
    </w:pPr>
    <w:rPr>
      <w:rFonts w:ascii="Arial Black" w:eastAsia="Times New Roman" w:hAnsi="Arial Black" w:cs="Times New Roman"/>
      <w:color w:val="8DB3E2" w:themeColor="text2" w:themeTint="66"/>
      <w:lang w:eastAsia="fr-FR"/>
    </w:rPr>
  </w:style>
  <w:style w:type="paragraph" w:customStyle="1" w:styleId="NormalAuto">
    <w:name w:val="Normal Auto"/>
    <w:basedOn w:val="Normal"/>
    <w:link w:val="NormalAutoCar"/>
    <w:qFormat/>
    <w:rsid w:val="005D5920"/>
    <w:pPr>
      <w:spacing w:before="100" w:beforeAutospacing="1" w:after="100" w:afterAutospacing="1"/>
      <w:ind w:left="720"/>
    </w:pPr>
    <w:rPr>
      <w:rFonts w:eastAsia="Times New Roman" w:cs="Times New Roman"/>
      <w:lang w:val="en-US" w:eastAsia="fr-FR"/>
    </w:rPr>
  </w:style>
  <w:style w:type="character" w:customStyle="1" w:styleId="NormalAutoCar">
    <w:name w:val="Normal Auto Car"/>
    <w:link w:val="NormalAuto"/>
    <w:locked/>
    <w:rsid w:val="005D5920"/>
    <w:rPr>
      <w:rFonts w:ascii="Times New Roman" w:eastAsia="Times New Roman" w:hAnsi="Times New Roman" w:cs="Times New Roman"/>
      <w:lang w:val="en-US" w:eastAsia="fr-FR"/>
    </w:rPr>
  </w:style>
  <w:style w:type="character" w:customStyle="1" w:styleId="SC72540">
    <w:name w:val="SC.7.2540"/>
    <w:uiPriority w:val="99"/>
    <w:rsid w:val="005D5920"/>
    <w:rPr>
      <w:color w:val="000000"/>
      <w:sz w:val="16"/>
    </w:rPr>
  </w:style>
  <w:style w:type="character" w:styleId="FollowedHyperlink">
    <w:name w:val="FollowedHyperlink"/>
    <w:uiPriority w:val="99"/>
    <w:semiHidden/>
    <w:unhideWhenUsed/>
    <w:rsid w:val="005D5920"/>
    <w:rPr>
      <w:color w:val="800080"/>
      <w:u w:val="single"/>
    </w:rPr>
  </w:style>
  <w:style w:type="table" w:customStyle="1" w:styleId="Grilledutableau1">
    <w:name w:val="Grille du tableau1"/>
    <w:basedOn w:val="TableNormal"/>
    <w:next w:val="TableGrid"/>
    <w:uiPriority w:val="59"/>
    <w:rsid w:val="005D5920"/>
    <w:pPr>
      <w:spacing w:after="0" w:line="240" w:lineRule="auto"/>
    </w:pPr>
    <w:rPr>
      <w:rFonts w:ascii="Calibri" w:eastAsia="Times New Roman" w:hAnsi="Calibri" w:cs="Calibri"/>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13">
    <w:name w:val="Trame claire - Accent 13"/>
    <w:basedOn w:val="TableNormal"/>
    <w:next w:val="LightShading-Accent1"/>
    <w:uiPriority w:val="60"/>
    <w:rsid w:val="005D5920"/>
    <w:pPr>
      <w:spacing w:after="0" w:line="240" w:lineRule="auto"/>
    </w:pPr>
    <w:rPr>
      <w:rFonts w:ascii="Calibri" w:eastAsia="Times New Roman" w:hAnsi="Calibri" w:cs="Calibri"/>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Calibri"/>
        <w:b/>
        <w:bCs/>
      </w:rPr>
      <w:tblPr/>
      <w:tcPr>
        <w:tcBorders>
          <w:top w:val="single" w:sz="8" w:space="0" w:color="4F81BD"/>
          <w:left w:val="nil"/>
          <w:bottom w:val="single" w:sz="8" w:space="0" w:color="4F81BD"/>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cPr>
    </w:tblStylePr>
    <w:tblStylePr w:type="band1Horz">
      <w:rPr>
        <w:rFonts w:cs="Calibri"/>
      </w:rPr>
      <w:tblPr/>
      <w:tcPr>
        <w:tcBorders>
          <w:left w:val="nil"/>
          <w:right w:val="nil"/>
          <w:insideH w:val="nil"/>
          <w:insideV w:val="nil"/>
        </w:tcBorders>
        <w:shd w:val="clear" w:color="auto" w:fill="D3DFEE"/>
      </w:tcPr>
    </w:tblStylePr>
  </w:style>
  <w:style w:type="paragraph" w:styleId="TOC5">
    <w:name w:val="toc 5"/>
    <w:basedOn w:val="Normal"/>
    <w:next w:val="Normal"/>
    <w:autoRedefine/>
    <w:uiPriority w:val="39"/>
    <w:unhideWhenUsed/>
    <w:rsid w:val="00F3425A"/>
    <w:pPr>
      <w:spacing w:after="100"/>
      <w:ind w:left="880"/>
    </w:pPr>
    <w:rPr>
      <w:rFonts w:ascii="Arial Black" w:eastAsia="Times New Roman" w:hAnsi="Arial Black" w:cs="Times New Roman"/>
      <w:color w:val="95B3D7" w:themeColor="accent1" w:themeTint="99"/>
      <w:lang w:eastAsia="fr-FR"/>
    </w:rPr>
  </w:style>
  <w:style w:type="paragraph" w:styleId="TOC6">
    <w:name w:val="toc 6"/>
    <w:basedOn w:val="Normal"/>
    <w:next w:val="Normal"/>
    <w:autoRedefine/>
    <w:uiPriority w:val="39"/>
    <w:unhideWhenUsed/>
    <w:rsid w:val="00F3425A"/>
    <w:pPr>
      <w:spacing w:after="100"/>
      <w:ind w:left="1100"/>
    </w:pPr>
    <w:rPr>
      <w:rFonts w:ascii="Arial Black" w:eastAsia="Times New Roman" w:hAnsi="Arial Black" w:cs="Times New Roman"/>
      <w:color w:val="95B3D7" w:themeColor="accent1" w:themeTint="99"/>
      <w:lang w:eastAsia="fr-FR"/>
    </w:rPr>
  </w:style>
  <w:style w:type="paragraph" w:styleId="TOC7">
    <w:name w:val="toc 7"/>
    <w:basedOn w:val="Normal"/>
    <w:next w:val="Normal"/>
    <w:autoRedefine/>
    <w:uiPriority w:val="39"/>
    <w:unhideWhenUsed/>
    <w:rsid w:val="00F3425A"/>
    <w:pPr>
      <w:spacing w:after="100"/>
      <w:ind w:left="1320"/>
    </w:pPr>
    <w:rPr>
      <w:rFonts w:ascii="Arial Black" w:eastAsia="Times New Roman" w:hAnsi="Arial Black" w:cs="Times New Roman"/>
      <w:color w:val="95B3D7" w:themeColor="accent1" w:themeTint="99"/>
      <w:lang w:eastAsia="fr-FR"/>
    </w:rPr>
  </w:style>
  <w:style w:type="paragraph" w:styleId="TOC8">
    <w:name w:val="toc 8"/>
    <w:basedOn w:val="Normal"/>
    <w:next w:val="Normal"/>
    <w:autoRedefine/>
    <w:uiPriority w:val="39"/>
    <w:unhideWhenUsed/>
    <w:rsid w:val="005D5920"/>
    <w:pPr>
      <w:spacing w:after="100"/>
      <w:ind w:left="1540"/>
    </w:pPr>
    <w:rPr>
      <w:rFonts w:ascii="Calibri" w:eastAsia="Times New Roman" w:hAnsi="Calibri" w:cs="Times New Roman"/>
      <w:lang w:eastAsia="fr-FR"/>
    </w:rPr>
  </w:style>
  <w:style w:type="paragraph" w:styleId="TOC9">
    <w:name w:val="toc 9"/>
    <w:basedOn w:val="Normal"/>
    <w:next w:val="Normal"/>
    <w:autoRedefine/>
    <w:uiPriority w:val="39"/>
    <w:unhideWhenUsed/>
    <w:rsid w:val="005D5920"/>
    <w:pPr>
      <w:spacing w:after="100"/>
      <w:ind w:left="1760"/>
    </w:pPr>
    <w:rPr>
      <w:rFonts w:ascii="Calibri" w:eastAsia="Times New Roman" w:hAnsi="Calibri" w:cs="Times New Roman"/>
      <w:lang w:eastAsia="fr-FR"/>
    </w:rPr>
  </w:style>
  <w:style w:type="character" w:customStyle="1" w:styleId="roman">
    <w:name w:val="roman"/>
    <w:rsid w:val="005D5920"/>
  </w:style>
  <w:style w:type="character" w:customStyle="1" w:styleId="mark">
    <w:name w:val="mark"/>
    <w:rsid w:val="005D5920"/>
  </w:style>
  <w:style w:type="character" w:customStyle="1" w:styleId="SC72527">
    <w:name w:val="SC.7.2527"/>
    <w:uiPriority w:val="99"/>
    <w:rsid w:val="005D5920"/>
    <w:rPr>
      <w:color w:val="000000"/>
      <w:sz w:val="20"/>
    </w:rPr>
  </w:style>
  <w:style w:type="paragraph" w:styleId="Title">
    <w:name w:val="Title"/>
    <w:basedOn w:val="Normal"/>
    <w:link w:val="TitleChar"/>
    <w:uiPriority w:val="10"/>
    <w:rsid w:val="005D5920"/>
    <w:pPr>
      <w:spacing w:before="100" w:beforeAutospacing="1" w:after="100" w:afterAutospacing="1" w:line="240" w:lineRule="auto"/>
    </w:pPr>
    <w:rPr>
      <w:rFonts w:eastAsia="Times New Roman" w:cs="Times New Roman"/>
      <w:sz w:val="24"/>
      <w:szCs w:val="24"/>
      <w:lang w:eastAsia="fr-FR"/>
    </w:rPr>
  </w:style>
  <w:style w:type="character" w:customStyle="1" w:styleId="TitleChar">
    <w:name w:val="Title Char"/>
    <w:basedOn w:val="DefaultParagraphFont"/>
    <w:link w:val="Title"/>
    <w:uiPriority w:val="10"/>
    <w:rsid w:val="005D5920"/>
    <w:rPr>
      <w:rFonts w:ascii="Times New Roman" w:eastAsia="Times New Roman" w:hAnsi="Times New Roman" w:cs="Times New Roman"/>
      <w:sz w:val="24"/>
      <w:szCs w:val="24"/>
      <w:lang w:eastAsia="fr-FR"/>
    </w:rPr>
  </w:style>
  <w:style w:type="paragraph" w:customStyle="1" w:styleId="mediaobject">
    <w:name w:val="mediaobject"/>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programlisting">
    <w:name w:val="programlisting"/>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blockquote">
    <w:name w:val="blockquote"/>
    <w:basedOn w:val="Normal"/>
    <w:rsid w:val="005D5920"/>
    <w:pPr>
      <w:spacing w:before="100" w:beforeAutospacing="1" w:after="100" w:afterAutospacing="1" w:line="240" w:lineRule="auto"/>
    </w:pPr>
    <w:rPr>
      <w:rFonts w:eastAsia="Times New Roman" w:cs="Times New Roman"/>
      <w:sz w:val="24"/>
      <w:szCs w:val="24"/>
      <w:lang w:eastAsia="fr-FR"/>
    </w:rPr>
  </w:style>
  <w:style w:type="paragraph" w:customStyle="1" w:styleId="indent">
    <w:name w:val="indent"/>
    <w:basedOn w:val="Normal"/>
    <w:rsid w:val="005D5920"/>
    <w:pPr>
      <w:spacing w:before="100" w:beforeAutospacing="1" w:after="100" w:afterAutospacing="1" w:line="240" w:lineRule="auto"/>
    </w:pPr>
    <w:rPr>
      <w:rFonts w:eastAsia="Times New Roman" w:cs="Times New Roman"/>
      <w:sz w:val="24"/>
      <w:szCs w:val="24"/>
      <w:lang w:eastAsia="fr-FR"/>
    </w:rPr>
  </w:style>
  <w:style w:type="character" w:customStyle="1" w:styleId="Accentuation1">
    <w:name w:val="Accentuation1"/>
    <w:rsid w:val="005D5920"/>
  </w:style>
  <w:style w:type="paragraph" w:customStyle="1" w:styleId="Titre1">
    <w:name w:val="Titre1"/>
    <w:basedOn w:val="Normal"/>
    <w:rsid w:val="005D5920"/>
    <w:pPr>
      <w:spacing w:before="100" w:beforeAutospacing="1" w:after="100" w:afterAutospacing="1" w:line="240" w:lineRule="auto"/>
    </w:pPr>
    <w:rPr>
      <w:rFonts w:eastAsia="Times New Roman" w:cs="Times New Roman"/>
      <w:sz w:val="24"/>
      <w:szCs w:val="24"/>
      <w:lang w:eastAsia="fr-FR"/>
    </w:rPr>
  </w:style>
  <w:style w:type="character" w:customStyle="1" w:styleId="lev1">
    <w:name w:val="Élevé1"/>
    <w:rsid w:val="005D5920"/>
  </w:style>
  <w:style w:type="table" w:styleId="LightShading">
    <w:name w:val="Light Shading"/>
    <w:basedOn w:val="TableNormal"/>
    <w:uiPriority w:val="60"/>
    <w:rsid w:val="005D5920"/>
    <w:pPr>
      <w:spacing w:after="0" w:line="240" w:lineRule="auto"/>
    </w:pPr>
    <w:rPr>
      <w:rFonts w:ascii="Calibri" w:eastAsia="Times New Roman" w:hAnsi="Calibri" w:cs="Calibri"/>
      <w:color w:val="000000" w:themeColor="text1" w:themeShade="BF"/>
      <w:sz w:val="20"/>
      <w:szCs w:val="20"/>
      <w:lang w:eastAsia="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5D5920"/>
    <w:pPr>
      <w:spacing w:after="0" w:line="240" w:lineRule="auto"/>
    </w:pPr>
    <w:rPr>
      <w:rFonts w:ascii="Calibri" w:eastAsia="Times New Roman" w:hAnsi="Calibri" w:cs="Calibri"/>
      <w:color w:val="31849B" w:themeColor="accent5" w:themeShade="BF"/>
      <w:sz w:val="20"/>
      <w:szCs w:val="20"/>
      <w:lang w:eastAsia="fr-FR"/>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5D5920"/>
    <w:pPr>
      <w:spacing w:after="0" w:line="240" w:lineRule="auto"/>
    </w:pPr>
    <w:rPr>
      <w:rFonts w:ascii="Calibri" w:eastAsia="Times New Roman" w:hAnsi="Calibri" w:cs="Calibri"/>
      <w:color w:val="5F497A" w:themeColor="accent4" w:themeShade="BF"/>
      <w:sz w:val="20"/>
      <w:szCs w:val="20"/>
      <w:lang w:eastAsia="fr-FR"/>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Trameclaire-Accent31">
    <w:name w:val="Trame claire - Accent 31"/>
    <w:basedOn w:val="TableNormal"/>
    <w:next w:val="LightShading-Accent3"/>
    <w:uiPriority w:val="60"/>
    <w:rsid w:val="005D5920"/>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Grilledutableau11">
    <w:name w:val="Grille du tableau11"/>
    <w:basedOn w:val="TableNormal"/>
    <w:next w:val="TableGrid"/>
    <w:uiPriority w:val="59"/>
    <w:rsid w:val="005D5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ameclaire-Accent32">
    <w:name w:val="Trame claire - Accent 32"/>
    <w:basedOn w:val="TableNormal"/>
    <w:next w:val="LightShading-Accent3"/>
    <w:uiPriority w:val="60"/>
    <w:rsid w:val="00B5590F"/>
    <w:pPr>
      <w:spacing w:after="0" w:line="240" w:lineRule="auto"/>
    </w:pPr>
    <w:rPr>
      <w:rFonts w:ascii="Calibri" w:eastAsia="Times New Roman" w:hAnsi="Calibri" w:cs="Calibri"/>
      <w:color w:val="76923C" w:themeColor="accent3" w:themeShade="BF"/>
      <w:sz w:val="20"/>
      <w:szCs w:val="20"/>
      <w:lang w:eastAsia="fr-FR"/>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P8131279">
    <w:name w:val="SP.8.131279"/>
    <w:basedOn w:val="Normal"/>
    <w:next w:val="Normal"/>
    <w:uiPriority w:val="99"/>
    <w:rsid w:val="00D7582E"/>
    <w:pPr>
      <w:autoSpaceDE w:val="0"/>
      <w:autoSpaceDN w:val="0"/>
      <w:adjustRightInd w:val="0"/>
      <w:spacing w:line="240" w:lineRule="auto"/>
    </w:pPr>
    <w:rPr>
      <w:rFonts w:cs="Times New Roman"/>
      <w:sz w:val="24"/>
      <w:szCs w:val="24"/>
    </w:rPr>
  </w:style>
  <w:style w:type="character" w:customStyle="1" w:styleId="SC82503">
    <w:name w:val="SC.8.2503"/>
    <w:uiPriority w:val="99"/>
    <w:rsid w:val="00D7582E"/>
    <w:rPr>
      <w:b/>
      <w:bCs/>
      <w:color w:val="000000"/>
      <w:sz w:val="20"/>
      <w:szCs w:val="20"/>
    </w:rPr>
  </w:style>
  <w:style w:type="paragraph" w:styleId="HTMLPreformatted">
    <w:name w:val="HTML Preformatted"/>
    <w:basedOn w:val="Normal"/>
    <w:link w:val="HTMLPreformattedChar"/>
    <w:uiPriority w:val="99"/>
    <w:semiHidden/>
    <w:unhideWhenUsed/>
    <w:rsid w:val="007054BE"/>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054BE"/>
    <w:rPr>
      <w:rFonts w:ascii="Consolas" w:hAnsi="Consolas"/>
      <w:sz w:val="20"/>
      <w:szCs w:val="20"/>
    </w:rPr>
  </w:style>
  <w:style w:type="paragraph" w:customStyle="1" w:styleId="Titre2">
    <w:name w:val="Titre2"/>
    <w:basedOn w:val="Normal"/>
    <w:rsid w:val="00D60C4D"/>
    <w:pPr>
      <w:spacing w:before="100" w:beforeAutospacing="1" w:after="100" w:afterAutospacing="1" w:line="240" w:lineRule="auto"/>
    </w:pPr>
    <w:rPr>
      <w:rFonts w:eastAsia="Times New Roman" w:cs="Times New Roman"/>
      <w:sz w:val="24"/>
      <w:szCs w:val="24"/>
      <w:lang w:eastAsia="fr-FR"/>
    </w:rPr>
  </w:style>
  <w:style w:type="paragraph" w:customStyle="1" w:styleId="Titre3">
    <w:name w:val="Titre3"/>
    <w:basedOn w:val="Normal"/>
    <w:rsid w:val="003F0E55"/>
    <w:pPr>
      <w:spacing w:before="100" w:beforeAutospacing="1" w:after="100" w:afterAutospacing="1" w:line="240" w:lineRule="auto"/>
    </w:pPr>
    <w:rPr>
      <w:rFonts w:eastAsia="Times New Roman" w:cs="Times New Roman"/>
      <w:sz w:val="24"/>
      <w:szCs w:val="24"/>
      <w:lang w:eastAsia="fr-FR"/>
    </w:rPr>
  </w:style>
  <w:style w:type="paragraph" w:customStyle="1" w:styleId="NormalBleu">
    <w:name w:val="Normal Bleu"/>
    <w:basedOn w:val="Normal"/>
    <w:link w:val="NormalBleuCar"/>
    <w:qFormat/>
    <w:rsid w:val="00AD13FF"/>
    <w:rPr>
      <w:rFonts w:eastAsia="Times New Roman" w:cs="Times New Roman"/>
      <w:b/>
      <w:i/>
      <w:iCs/>
      <w:color w:val="0000FF"/>
      <w:lang w:val="en-US" w:eastAsia="fr-FR"/>
    </w:rPr>
  </w:style>
  <w:style w:type="character" w:customStyle="1" w:styleId="NormalBleuCar">
    <w:name w:val="Normal Bleu Car"/>
    <w:basedOn w:val="DefaultParagraphFont"/>
    <w:link w:val="NormalBleu"/>
    <w:rsid w:val="00AD13FF"/>
    <w:rPr>
      <w:rFonts w:ascii="Times New Roman" w:eastAsia="Times New Roman" w:hAnsi="Times New Roman" w:cs="Times New Roman"/>
      <w:b/>
      <w:i/>
      <w:iCs/>
      <w:color w:val="0000FF"/>
      <w:lang w:val="en-US" w:eastAsia="fr-FR"/>
    </w:rPr>
  </w:style>
  <w:style w:type="paragraph" w:customStyle="1" w:styleId="bl">
    <w:name w:val="bl"/>
    <w:basedOn w:val="Normal"/>
    <w:rsid w:val="008F25B6"/>
    <w:pPr>
      <w:spacing w:before="100" w:beforeAutospacing="1" w:after="100" w:afterAutospacing="1" w:line="240" w:lineRule="auto"/>
    </w:pPr>
    <w:rPr>
      <w:rFonts w:eastAsia="Times New Roman" w:cs="Times New Roman"/>
      <w:sz w:val="24"/>
      <w:szCs w:val="24"/>
      <w:lang w:val="en-US"/>
    </w:rPr>
  </w:style>
  <w:style w:type="paragraph" w:customStyle="1" w:styleId="mh">
    <w:name w:val="mh"/>
    <w:basedOn w:val="Normal"/>
    <w:rsid w:val="008F25B6"/>
    <w:pPr>
      <w:spacing w:before="100" w:beforeAutospacing="1" w:after="100" w:afterAutospacing="1" w:line="240" w:lineRule="auto"/>
    </w:pPr>
    <w:rPr>
      <w:rFonts w:eastAsia="Times New Roman" w:cs="Times New Roman"/>
      <w:sz w:val="24"/>
      <w:szCs w:val="24"/>
      <w:lang w:val="en-US"/>
    </w:rPr>
  </w:style>
  <w:style w:type="paragraph" w:customStyle="1" w:styleId="mn">
    <w:name w:val="mn"/>
    <w:basedOn w:val="Normal"/>
    <w:rsid w:val="008F25B6"/>
    <w:pPr>
      <w:spacing w:before="100" w:beforeAutospacing="1" w:after="100" w:afterAutospacing="1" w:line="240" w:lineRule="auto"/>
    </w:pPr>
    <w:rPr>
      <w:rFonts w:eastAsia="Times New Roman" w:cs="Times New Roman"/>
      <w:sz w:val="24"/>
      <w:szCs w:val="24"/>
      <w:lang w:val="en-US"/>
    </w:rPr>
  </w:style>
  <w:style w:type="paragraph" w:styleId="Subtitle">
    <w:name w:val="Subtitle"/>
    <w:basedOn w:val="Normal"/>
    <w:next w:val="Normal"/>
    <w:link w:val="SubtitleChar"/>
    <w:uiPriority w:val="11"/>
    <w:qFormat/>
    <w:rsid w:val="00AB59E0"/>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B59E0"/>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67298">
      <w:bodyDiv w:val="1"/>
      <w:marLeft w:val="0"/>
      <w:marRight w:val="0"/>
      <w:marTop w:val="0"/>
      <w:marBottom w:val="0"/>
      <w:divBdr>
        <w:top w:val="none" w:sz="0" w:space="0" w:color="auto"/>
        <w:left w:val="none" w:sz="0" w:space="0" w:color="auto"/>
        <w:bottom w:val="none" w:sz="0" w:space="0" w:color="auto"/>
        <w:right w:val="none" w:sz="0" w:space="0" w:color="auto"/>
      </w:divBdr>
    </w:div>
    <w:div w:id="125853579">
      <w:bodyDiv w:val="1"/>
      <w:marLeft w:val="0"/>
      <w:marRight w:val="0"/>
      <w:marTop w:val="0"/>
      <w:marBottom w:val="0"/>
      <w:divBdr>
        <w:top w:val="none" w:sz="0" w:space="0" w:color="auto"/>
        <w:left w:val="none" w:sz="0" w:space="0" w:color="auto"/>
        <w:bottom w:val="none" w:sz="0" w:space="0" w:color="auto"/>
        <w:right w:val="none" w:sz="0" w:space="0" w:color="auto"/>
      </w:divBdr>
    </w:div>
    <w:div w:id="198250556">
      <w:bodyDiv w:val="1"/>
      <w:marLeft w:val="0"/>
      <w:marRight w:val="0"/>
      <w:marTop w:val="0"/>
      <w:marBottom w:val="0"/>
      <w:divBdr>
        <w:top w:val="none" w:sz="0" w:space="0" w:color="auto"/>
        <w:left w:val="none" w:sz="0" w:space="0" w:color="auto"/>
        <w:bottom w:val="none" w:sz="0" w:space="0" w:color="auto"/>
        <w:right w:val="none" w:sz="0" w:space="0" w:color="auto"/>
      </w:divBdr>
    </w:div>
    <w:div w:id="199512343">
      <w:bodyDiv w:val="1"/>
      <w:marLeft w:val="0"/>
      <w:marRight w:val="0"/>
      <w:marTop w:val="0"/>
      <w:marBottom w:val="0"/>
      <w:divBdr>
        <w:top w:val="none" w:sz="0" w:space="0" w:color="auto"/>
        <w:left w:val="none" w:sz="0" w:space="0" w:color="auto"/>
        <w:bottom w:val="none" w:sz="0" w:space="0" w:color="auto"/>
        <w:right w:val="none" w:sz="0" w:space="0" w:color="auto"/>
      </w:divBdr>
    </w:div>
    <w:div w:id="265307797">
      <w:bodyDiv w:val="1"/>
      <w:marLeft w:val="0"/>
      <w:marRight w:val="0"/>
      <w:marTop w:val="0"/>
      <w:marBottom w:val="0"/>
      <w:divBdr>
        <w:top w:val="none" w:sz="0" w:space="0" w:color="auto"/>
        <w:left w:val="none" w:sz="0" w:space="0" w:color="auto"/>
        <w:bottom w:val="none" w:sz="0" w:space="0" w:color="auto"/>
        <w:right w:val="none" w:sz="0" w:space="0" w:color="auto"/>
      </w:divBdr>
    </w:div>
    <w:div w:id="275720623">
      <w:bodyDiv w:val="1"/>
      <w:marLeft w:val="0"/>
      <w:marRight w:val="0"/>
      <w:marTop w:val="0"/>
      <w:marBottom w:val="0"/>
      <w:divBdr>
        <w:top w:val="none" w:sz="0" w:space="0" w:color="auto"/>
        <w:left w:val="none" w:sz="0" w:space="0" w:color="auto"/>
        <w:bottom w:val="none" w:sz="0" w:space="0" w:color="auto"/>
        <w:right w:val="none" w:sz="0" w:space="0" w:color="auto"/>
      </w:divBdr>
    </w:div>
    <w:div w:id="277418820">
      <w:bodyDiv w:val="1"/>
      <w:marLeft w:val="0"/>
      <w:marRight w:val="0"/>
      <w:marTop w:val="0"/>
      <w:marBottom w:val="0"/>
      <w:divBdr>
        <w:top w:val="none" w:sz="0" w:space="0" w:color="auto"/>
        <w:left w:val="none" w:sz="0" w:space="0" w:color="auto"/>
        <w:bottom w:val="none" w:sz="0" w:space="0" w:color="auto"/>
        <w:right w:val="none" w:sz="0" w:space="0" w:color="auto"/>
      </w:divBdr>
    </w:div>
    <w:div w:id="280958836">
      <w:bodyDiv w:val="1"/>
      <w:marLeft w:val="0"/>
      <w:marRight w:val="0"/>
      <w:marTop w:val="0"/>
      <w:marBottom w:val="0"/>
      <w:divBdr>
        <w:top w:val="none" w:sz="0" w:space="0" w:color="auto"/>
        <w:left w:val="none" w:sz="0" w:space="0" w:color="auto"/>
        <w:bottom w:val="none" w:sz="0" w:space="0" w:color="auto"/>
        <w:right w:val="none" w:sz="0" w:space="0" w:color="auto"/>
      </w:divBdr>
    </w:div>
    <w:div w:id="324474361">
      <w:bodyDiv w:val="1"/>
      <w:marLeft w:val="0"/>
      <w:marRight w:val="0"/>
      <w:marTop w:val="0"/>
      <w:marBottom w:val="0"/>
      <w:divBdr>
        <w:top w:val="none" w:sz="0" w:space="0" w:color="auto"/>
        <w:left w:val="none" w:sz="0" w:space="0" w:color="auto"/>
        <w:bottom w:val="none" w:sz="0" w:space="0" w:color="auto"/>
        <w:right w:val="none" w:sz="0" w:space="0" w:color="auto"/>
      </w:divBdr>
    </w:div>
    <w:div w:id="461459891">
      <w:bodyDiv w:val="1"/>
      <w:marLeft w:val="0"/>
      <w:marRight w:val="0"/>
      <w:marTop w:val="0"/>
      <w:marBottom w:val="0"/>
      <w:divBdr>
        <w:top w:val="none" w:sz="0" w:space="0" w:color="auto"/>
        <w:left w:val="none" w:sz="0" w:space="0" w:color="auto"/>
        <w:bottom w:val="none" w:sz="0" w:space="0" w:color="auto"/>
        <w:right w:val="none" w:sz="0" w:space="0" w:color="auto"/>
      </w:divBdr>
    </w:div>
    <w:div w:id="504517275">
      <w:bodyDiv w:val="1"/>
      <w:marLeft w:val="0"/>
      <w:marRight w:val="0"/>
      <w:marTop w:val="0"/>
      <w:marBottom w:val="0"/>
      <w:divBdr>
        <w:top w:val="none" w:sz="0" w:space="0" w:color="auto"/>
        <w:left w:val="none" w:sz="0" w:space="0" w:color="auto"/>
        <w:bottom w:val="none" w:sz="0" w:space="0" w:color="auto"/>
        <w:right w:val="none" w:sz="0" w:space="0" w:color="auto"/>
      </w:divBdr>
    </w:div>
    <w:div w:id="578248451">
      <w:bodyDiv w:val="1"/>
      <w:marLeft w:val="0"/>
      <w:marRight w:val="0"/>
      <w:marTop w:val="0"/>
      <w:marBottom w:val="0"/>
      <w:divBdr>
        <w:top w:val="none" w:sz="0" w:space="0" w:color="auto"/>
        <w:left w:val="none" w:sz="0" w:space="0" w:color="auto"/>
        <w:bottom w:val="none" w:sz="0" w:space="0" w:color="auto"/>
        <w:right w:val="none" w:sz="0" w:space="0" w:color="auto"/>
      </w:divBdr>
    </w:div>
    <w:div w:id="602690822">
      <w:bodyDiv w:val="1"/>
      <w:marLeft w:val="0"/>
      <w:marRight w:val="0"/>
      <w:marTop w:val="0"/>
      <w:marBottom w:val="0"/>
      <w:divBdr>
        <w:top w:val="none" w:sz="0" w:space="0" w:color="auto"/>
        <w:left w:val="none" w:sz="0" w:space="0" w:color="auto"/>
        <w:bottom w:val="none" w:sz="0" w:space="0" w:color="auto"/>
        <w:right w:val="none" w:sz="0" w:space="0" w:color="auto"/>
      </w:divBdr>
    </w:div>
    <w:div w:id="641033888">
      <w:bodyDiv w:val="1"/>
      <w:marLeft w:val="0"/>
      <w:marRight w:val="0"/>
      <w:marTop w:val="0"/>
      <w:marBottom w:val="0"/>
      <w:divBdr>
        <w:top w:val="none" w:sz="0" w:space="0" w:color="auto"/>
        <w:left w:val="none" w:sz="0" w:space="0" w:color="auto"/>
        <w:bottom w:val="none" w:sz="0" w:space="0" w:color="auto"/>
        <w:right w:val="none" w:sz="0" w:space="0" w:color="auto"/>
      </w:divBdr>
    </w:div>
    <w:div w:id="658581120">
      <w:bodyDiv w:val="1"/>
      <w:marLeft w:val="0"/>
      <w:marRight w:val="0"/>
      <w:marTop w:val="0"/>
      <w:marBottom w:val="0"/>
      <w:divBdr>
        <w:top w:val="none" w:sz="0" w:space="0" w:color="auto"/>
        <w:left w:val="none" w:sz="0" w:space="0" w:color="auto"/>
        <w:bottom w:val="none" w:sz="0" w:space="0" w:color="auto"/>
        <w:right w:val="none" w:sz="0" w:space="0" w:color="auto"/>
      </w:divBdr>
    </w:div>
    <w:div w:id="671688004">
      <w:bodyDiv w:val="1"/>
      <w:marLeft w:val="0"/>
      <w:marRight w:val="0"/>
      <w:marTop w:val="0"/>
      <w:marBottom w:val="0"/>
      <w:divBdr>
        <w:top w:val="none" w:sz="0" w:space="0" w:color="auto"/>
        <w:left w:val="none" w:sz="0" w:space="0" w:color="auto"/>
        <w:bottom w:val="none" w:sz="0" w:space="0" w:color="auto"/>
        <w:right w:val="none" w:sz="0" w:space="0" w:color="auto"/>
      </w:divBdr>
    </w:div>
    <w:div w:id="690565523">
      <w:bodyDiv w:val="1"/>
      <w:marLeft w:val="0"/>
      <w:marRight w:val="0"/>
      <w:marTop w:val="0"/>
      <w:marBottom w:val="0"/>
      <w:divBdr>
        <w:top w:val="none" w:sz="0" w:space="0" w:color="auto"/>
        <w:left w:val="none" w:sz="0" w:space="0" w:color="auto"/>
        <w:bottom w:val="none" w:sz="0" w:space="0" w:color="auto"/>
        <w:right w:val="none" w:sz="0" w:space="0" w:color="auto"/>
      </w:divBdr>
    </w:div>
    <w:div w:id="740830182">
      <w:bodyDiv w:val="1"/>
      <w:marLeft w:val="0"/>
      <w:marRight w:val="0"/>
      <w:marTop w:val="0"/>
      <w:marBottom w:val="0"/>
      <w:divBdr>
        <w:top w:val="none" w:sz="0" w:space="0" w:color="auto"/>
        <w:left w:val="none" w:sz="0" w:space="0" w:color="auto"/>
        <w:bottom w:val="none" w:sz="0" w:space="0" w:color="auto"/>
        <w:right w:val="none" w:sz="0" w:space="0" w:color="auto"/>
      </w:divBdr>
    </w:div>
    <w:div w:id="835418363">
      <w:bodyDiv w:val="1"/>
      <w:marLeft w:val="0"/>
      <w:marRight w:val="0"/>
      <w:marTop w:val="0"/>
      <w:marBottom w:val="0"/>
      <w:divBdr>
        <w:top w:val="none" w:sz="0" w:space="0" w:color="auto"/>
        <w:left w:val="none" w:sz="0" w:space="0" w:color="auto"/>
        <w:bottom w:val="none" w:sz="0" w:space="0" w:color="auto"/>
        <w:right w:val="none" w:sz="0" w:space="0" w:color="auto"/>
      </w:divBdr>
    </w:div>
    <w:div w:id="913707578">
      <w:bodyDiv w:val="1"/>
      <w:marLeft w:val="0"/>
      <w:marRight w:val="0"/>
      <w:marTop w:val="0"/>
      <w:marBottom w:val="0"/>
      <w:divBdr>
        <w:top w:val="none" w:sz="0" w:space="0" w:color="auto"/>
        <w:left w:val="none" w:sz="0" w:space="0" w:color="auto"/>
        <w:bottom w:val="none" w:sz="0" w:space="0" w:color="auto"/>
        <w:right w:val="none" w:sz="0" w:space="0" w:color="auto"/>
      </w:divBdr>
    </w:div>
    <w:div w:id="914320475">
      <w:bodyDiv w:val="1"/>
      <w:marLeft w:val="0"/>
      <w:marRight w:val="0"/>
      <w:marTop w:val="0"/>
      <w:marBottom w:val="0"/>
      <w:divBdr>
        <w:top w:val="none" w:sz="0" w:space="0" w:color="auto"/>
        <w:left w:val="none" w:sz="0" w:space="0" w:color="auto"/>
        <w:bottom w:val="none" w:sz="0" w:space="0" w:color="auto"/>
        <w:right w:val="none" w:sz="0" w:space="0" w:color="auto"/>
      </w:divBdr>
    </w:div>
    <w:div w:id="940800234">
      <w:bodyDiv w:val="1"/>
      <w:marLeft w:val="0"/>
      <w:marRight w:val="0"/>
      <w:marTop w:val="0"/>
      <w:marBottom w:val="0"/>
      <w:divBdr>
        <w:top w:val="none" w:sz="0" w:space="0" w:color="auto"/>
        <w:left w:val="none" w:sz="0" w:space="0" w:color="auto"/>
        <w:bottom w:val="none" w:sz="0" w:space="0" w:color="auto"/>
        <w:right w:val="none" w:sz="0" w:space="0" w:color="auto"/>
      </w:divBdr>
    </w:div>
    <w:div w:id="983192449">
      <w:bodyDiv w:val="1"/>
      <w:marLeft w:val="0"/>
      <w:marRight w:val="0"/>
      <w:marTop w:val="0"/>
      <w:marBottom w:val="0"/>
      <w:divBdr>
        <w:top w:val="none" w:sz="0" w:space="0" w:color="auto"/>
        <w:left w:val="none" w:sz="0" w:space="0" w:color="auto"/>
        <w:bottom w:val="none" w:sz="0" w:space="0" w:color="auto"/>
        <w:right w:val="none" w:sz="0" w:space="0" w:color="auto"/>
      </w:divBdr>
    </w:div>
    <w:div w:id="986317989">
      <w:bodyDiv w:val="1"/>
      <w:marLeft w:val="0"/>
      <w:marRight w:val="0"/>
      <w:marTop w:val="0"/>
      <w:marBottom w:val="0"/>
      <w:divBdr>
        <w:top w:val="none" w:sz="0" w:space="0" w:color="auto"/>
        <w:left w:val="none" w:sz="0" w:space="0" w:color="auto"/>
        <w:bottom w:val="none" w:sz="0" w:space="0" w:color="auto"/>
        <w:right w:val="none" w:sz="0" w:space="0" w:color="auto"/>
      </w:divBdr>
    </w:div>
    <w:div w:id="997266604">
      <w:bodyDiv w:val="1"/>
      <w:marLeft w:val="0"/>
      <w:marRight w:val="0"/>
      <w:marTop w:val="0"/>
      <w:marBottom w:val="0"/>
      <w:divBdr>
        <w:top w:val="none" w:sz="0" w:space="0" w:color="auto"/>
        <w:left w:val="none" w:sz="0" w:space="0" w:color="auto"/>
        <w:bottom w:val="none" w:sz="0" w:space="0" w:color="auto"/>
        <w:right w:val="none" w:sz="0" w:space="0" w:color="auto"/>
      </w:divBdr>
    </w:div>
    <w:div w:id="1006859411">
      <w:bodyDiv w:val="1"/>
      <w:marLeft w:val="0"/>
      <w:marRight w:val="0"/>
      <w:marTop w:val="0"/>
      <w:marBottom w:val="0"/>
      <w:divBdr>
        <w:top w:val="none" w:sz="0" w:space="0" w:color="auto"/>
        <w:left w:val="none" w:sz="0" w:space="0" w:color="auto"/>
        <w:bottom w:val="none" w:sz="0" w:space="0" w:color="auto"/>
        <w:right w:val="none" w:sz="0" w:space="0" w:color="auto"/>
      </w:divBdr>
    </w:div>
    <w:div w:id="1008559360">
      <w:bodyDiv w:val="1"/>
      <w:marLeft w:val="0"/>
      <w:marRight w:val="0"/>
      <w:marTop w:val="0"/>
      <w:marBottom w:val="0"/>
      <w:divBdr>
        <w:top w:val="none" w:sz="0" w:space="0" w:color="auto"/>
        <w:left w:val="none" w:sz="0" w:space="0" w:color="auto"/>
        <w:bottom w:val="none" w:sz="0" w:space="0" w:color="auto"/>
        <w:right w:val="none" w:sz="0" w:space="0" w:color="auto"/>
      </w:divBdr>
    </w:div>
    <w:div w:id="1040478163">
      <w:bodyDiv w:val="1"/>
      <w:marLeft w:val="0"/>
      <w:marRight w:val="0"/>
      <w:marTop w:val="0"/>
      <w:marBottom w:val="0"/>
      <w:divBdr>
        <w:top w:val="none" w:sz="0" w:space="0" w:color="auto"/>
        <w:left w:val="none" w:sz="0" w:space="0" w:color="auto"/>
        <w:bottom w:val="none" w:sz="0" w:space="0" w:color="auto"/>
        <w:right w:val="none" w:sz="0" w:space="0" w:color="auto"/>
      </w:divBdr>
    </w:div>
    <w:div w:id="1054743408">
      <w:bodyDiv w:val="1"/>
      <w:marLeft w:val="0"/>
      <w:marRight w:val="0"/>
      <w:marTop w:val="0"/>
      <w:marBottom w:val="0"/>
      <w:divBdr>
        <w:top w:val="none" w:sz="0" w:space="0" w:color="auto"/>
        <w:left w:val="none" w:sz="0" w:space="0" w:color="auto"/>
        <w:bottom w:val="none" w:sz="0" w:space="0" w:color="auto"/>
        <w:right w:val="none" w:sz="0" w:space="0" w:color="auto"/>
      </w:divBdr>
    </w:div>
    <w:div w:id="1101409633">
      <w:bodyDiv w:val="1"/>
      <w:marLeft w:val="0"/>
      <w:marRight w:val="0"/>
      <w:marTop w:val="0"/>
      <w:marBottom w:val="0"/>
      <w:divBdr>
        <w:top w:val="none" w:sz="0" w:space="0" w:color="auto"/>
        <w:left w:val="none" w:sz="0" w:space="0" w:color="auto"/>
        <w:bottom w:val="none" w:sz="0" w:space="0" w:color="auto"/>
        <w:right w:val="none" w:sz="0" w:space="0" w:color="auto"/>
      </w:divBdr>
    </w:div>
    <w:div w:id="1114596417">
      <w:bodyDiv w:val="1"/>
      <w:marLeft w:val="0"/>
      <w:marRight w:val="0"/>
      <w:marTop w:val="0"/>
      <w:marBottom w:val="0"/>
      <w:divBdr>
        <w:top w:val="none" w:sz="0" w:space="0" w:color="auto"/>
        <w:left w:val="none" w:sz="0" w:space="0" w:color="auto"/>
        <w:bottom w:val="none" w:sz="0" w:space="0" w:color="auto"/>
        <w:right w:val="none" w:sz="0" w:space="0" w:color="auto"/>
      </w:divBdr>
    </w:div>
    <w:div w:id="1152522438">
      <w:bodyDiv w:val="1"/>
      <w:marLeft w:val="0"/>
      <w:marRight w:val="0"/>
      <w:marTop w:val="0"/>
      <w:marBottom w:val="0"/>
      <w:divBdr>
        <w:top w:val="none" w:sz="0" w:space="0" w:color="auto"/>
        <w:left w:val="none" w:sz="0" w:space="0" w:color="auto"/>
        <w:bottom w:val="none" w:sz="0" w:space="0" w:color="auto"/>
        <w:right w:val="none" w:sz="0" w:space="0" w:color="auto"/>
      </w:divBdr>
    </w:div>
    <w:div w:id="1154755919">
      <w:bodyDiv w:val="1"/>
      <w:marLeft w:val="0"/>
      <w:marRight w:val="0"/>
      <w:marTop w:val="0"/>
      <w:marBottom w:val="0"/>
      <w:divBdr>
        <w:top w:val="none" w:sz="0" w:space="0" w:color="auto"/>
        <w:left w:val="none" w:sz="0" w:space="0" w:color="auto"/>
        <w:bottom w:val="none" w:sz="0" w:space="0" w:color="auto"/>
        <w:right w:val="none" w:sz="0" w:space="0" w:color="auto"/>
      </w:divBdr>
    </w:div>
    <w:div w:id="1157644731">
      <w:bodyDiv w:val="1"/>
      <w:marLeft w:val="0"/>
      <w:marRight w:val="0"/>
      <w:marTop w:val="0"/>
      <w:marBottom w:val="0"/>
      <w:divBdr>
        <w:top w:val="none" w:sz="0" w:space="0" w:color="auto"/>
        <w:left w:val="none" w:sz="0" w:space="0" w:color="auto"/>
        <w:bottom w:val="none" w:sz="0" w:space="0" w:color="auto"/>
        <w:right w:val="none" w:sz="0" w:space="0" w:color="auto"/>
      </w:divBdr>
    </w:div>
    <w:div w:id="1267428150">
      <w:bodyDiv w:val="1"/>
      <w:marLeft w:val="0"/>
      <w:marRight w:val="0"/>
      <w:marTop w:val="0"/>
      <w:marBottom w:val="0"/>
      <w:divBdr>
        <w:top w:val="none" w:sz="0" w:space="0" w:color="auto"/>
        <w:left w:val="none" w:sz="0" w:space="0" w:color="auto"/>
        <w:bottom w:val="none" w:sz="0" w:space="0" w:color="auto"/>
        <w:right w:val="none" w:sz="0" w:space="0" w:color="auto"/>
      </w:divBdr>
    </w:div>
    <w:div w:id="1314605387">
      <w:bodyDiv w:val="1"/>
      <w:marLeft w:val="0"/>
      <w:marRight w:val="0"/>
      <w:marTop w:val="0"/>
      <w:marBottom w:val="0"/>
      <w:divBdr>
        <w:top w:val="none" w:sz="0" w:space="0" w:color="auto"/>
        <w:left w:val="none" w:sz="0" w:space="0" w:color="auto"/>
        <w:bottom w:val="none" w:sz="0" w:space="0" w:color="auto"/>
        <w:right w:val="none" w:sz="0" w:space="0" w:color="auto"/>
      </w:divBdr>
    </w:div>
    <w:div w:id="1377002485">
      <w:bodyDiv w:val="1"/>
      <w:marLeft w:val="0"/>
      <w:marRight w:val="0"/>
      <w:marTop w:val="0"/>
      <w:marBottom w:val="0"/>
      <w:divBdr>
        <w:top w:val="none" w:sz="0" w:space="0" w:color="auto"/>
        <w:left w:val="none" w:sz="0" w:space="0" w:color="auto"/>
        <w:bottom w:val="none" w:sz="0" w:space="0" w:color="auto"/>
        <w:right w:val="none" w:sz="0" w:space="0" w:color="auto"/>
      </w:divBdr>
    </w:div>
    <w:div w:id="1388215309">
      <w:bodyDiv w:val="1"/>
      <w:marLeft w:val="0"/>
      <w:marRight w:val="0"/>
      <w:marTop w:val="0"/>
      <w:marBottom w:val="0"/>
      <w:divBdr>
        <w:top w:val="none" w:sz="0" w:space="0" w:color="auto"/>
        <w:left w:val="none" w:sz="0" w:space="0" w:color="auto"/>
        <w:bottom w:val="none" w:sz="0" w:space="0" w:color="auto"/>
        <w:right w:val="none" w:sz="0" w:space="0" w:color="auto"/>
      </w:divBdr>
    </w:div>
    <w:div w:id="1457136096">
      <w:bodyDiv w:val="1"/>
      <w:marLeft w:val="0"/>
      <w:marRight w:val="0"/>
      <w:marTop w:val="0"/>
      <w:marBottom w:val="0"/>
      <w:divBdr>
        <w:top w:val="none" w:sz="0" w:space="0" w:color="auto"/>
        <w:left w:val="none" w:sz="0" w:space="0" w:color="auto"/>
        <w:bottom w:val="none" w:sz="0" w:space="0" w:color="auto"/>
        <w:right w:val="none" w:sz="0" w:space="0" w:color="auto"/>
      </w:divBdr>
    </w:div>
    <w:div w:id="1467503458">
      <w:bodyDiv w:val="1"/>
      <w:marLeft w:val="0"/>
      <w:marRight w:val="0"/>
      <w:marTop w:val="0"/>
      <w:marBottom w:val="0"/>
      <w:divBdr>
        <w:top w:val="none" w:sz="0" w:space="0" w:color="auto"/>
        <w:left w:val="none" w:sz="0" w:space="0" w:color="auto"/>
        <w:bottom w:val="none" w:sz="0" w:space="0" w:color="auto"/>
        <w:right w:val="none" w:sz="0" w:space="0" w:color="auto"/>
      </w:divBdr>
    </w:div>
    <w:div w:id="1486388276">
      <w:bodyDiv w:val="1"/>
      <w:marLeft w:val="0"/>
      <w:marRight w:val="0"/>
      <w:marTop w:val="0"/>
      <w:marBottom w:val="0"/>
      <w:divBdr>
        <w:top w:val="none" w:sz="0" w:space="0" w:color="auto"/>
        <w:left w:val="none" w:sz="0" w:space="0" w:color="auto"/>
        <w:bottom w:val="none" w:sz="0" w:space="0" w:color="auto"/>
        <w:right w:val="none" w:sz="0" w:space="0" w:color="auto"/>
      </w:divBdr>
    </w:div>
    <w:div w:id="1506938988">
      <w:bodyDiv w:val="1"/>
      <w:marLeft w:val="0"/>
      <w:marRight w:val="0"/>
      <w:marTop w:val="0"/>
      <w:marBottom w:val="0"/>
      <w:divBdr>
        <w:top w:val="none" w:sz="0" w:space="0" w:color="auto"/>
        <w:left w:val="none" w:sz="0" w:space="0" w:color="auto"/>
        <w:bottom w:val="none" w:sz="0" w:space="0" w:color="auto"/>
        <w:right w:val="none" w:sz="0" w:space="0" w:color="auto"/>
      </w:divBdr>
    </w:div>
    <w:div w:id="1517497987">
      <w:bodyDiv w:val="1"/>
      <w:marLeft w:val="0"/>
      <w:marRight w:val="0"/>
      <w:marTop w:val="0"/>
      <w:marBottom w:val="0"/>
      <w:divBdr>
        <w:top w:val="none" w:sz="0" w:space="0" w:color="auto"/>
        <w:left w:val="none" w:sz="0" w:space="0" w:color="auto"/>
        <w:bottom w:val="none" w:sz="0" w:space="0" w:color="auto"/>
        <w:right w:val="none" w:sz="0" w:space="0" w:color="auto"/>
      </w:divBdr>
      <w:divsChild>
        <w:div w:id="952907658">
          <w:marLeft w:val="0"/>
          <w:marRight w:val="0"/>
          <w:marTop w:val="0"/>
          <w:marBottom w:val="0"/>
          <w:divBdr>
            <w:top w:val="none" w:sz="0" w:space="0" w:color="auto"/>
            <w:left w:val="none" w:sz="0" w:space="0" w:color="auto"/>
            <w:bottom w:val="none" w:sz="0" w:space="0" w:color="auto"/>
            <w:right w:val="none" w:sz="0" w:space="0" w:color="auto"/>
          </w:divBdr>
          <w:divsChild>
            <w:div w:id="354120593">
              <w:marLeft w:val="0"/>
              <w:marRight w:val="0"/>
              <w:marTop w:val="0"/>
              <w:marBottom w:val="0"/>
              <w:divBdr>
                <w:top w:val="none" w:sz="0" w:space="0" w:color="auto"/>
                <w:left w:val="none" w:sz="0" w:space="0" w:color="auto"/>
                <w:bottom w:val="none" w:sz="0" w:space="0" w:color="auto"/>
                <w:right w:val="none" w:sz="0" w:space="0" w:color="auto"/>
              </w:divBdr>
            </w:div>
          </w:divsChild>
        </w:div>
        <w:div w:id="352808430">
          <w:marLeft w:val="0"/>
          <w:marRight w:val="0"/>
          <w:marTop w:val="0"/>
          <w:marBottom w:val="0"/>
          <w:divBdr>
            <w:top w:val="none" w:sz="0" w:space="0" w:color="auto"/>
            <w:left w:val="none" w:sz="0" w:space="0" w:color="auto"/>
            <w:bottom w:val="none" w:sz="0" w:space="0" w:color="auto"/>
            <w:right w:val="none" w:sz="0" w:space="0" w:color="auto"/>
          </w:divBdr>
          <w:divsChild>
            <w:div w:id="88279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598951">
      <w:bodyDiv w:val="1"/>
      <w:marLeft w:val="0"/>
      <w:marRight w:val="0"/>
      <w:marTop w:val="0"/>
      <w:marBottom w:val="0"/>
      <w:divBdr>
        <w:top w:val="none" w:sz="0" w:space="0" w:color="auto"/>
        <w:left w:val="none" w:sz="0" w:space="0" w:color="auto"/>
        <w:bottom w:val="none" w:sz="0" w:space="0" w:color="auto"/>
        <w:right w:val="none" w:sz="0" w:space="0" w:color="auto"/>
      </w:divBdr>
    </w:div>
    <w:div w:id="1566645974">
      <w:bodyDiv w:val="1"/>
      <w:marLeft w:val="0"/>
      <w:marRight w:val="0"/>
      <w:marTop w:val="0"/>
      <w:marBottom w:val="0"/>
      <w:divBdr>
        <w:top w:val="none" w:sz="0" w:space="0" w:color="auto"/>
        <w:left w:val="none" w:sz="0" w:space="0" w:color="auto"/>
        <w:bottom w:val="none" w:sz="0" w:space="0" w:color="auto"/>
        <w:right w:val="none" w:sz="0" w:space="0" w:color="auto"/>
      </w:divBdr>
    </w:div>
    <w:div w:id="1597446109">
      <w:bodyDiv w:val="1"/>
      <w:marLeft w:val="0"/>
      <w:marRight w:val="0"/>
      <w:marTop w:val="0"/>
      <w:marBottom w:val="0"/>
      <w:divBdr>
        <w:top w:val="none" w:sz="0" w:space="0" w:color="auto"/>
        <w:left w:val="none" w:sz="0" w:space="0" w:color="auto"/>
        <w:bottom w:val="none" w:sz="0" w:space="0" w:color="auto"/>
        <w:right w:val="none" w:sz="0" w:space="0" w:color="auto"/>
      </w:divBdr>
    </w:div>
    <w:div w:id="1701667293">
      <w:bodyDiv w:val="1"/>
      <w:marLeft w:val="0"/>
      <w:marRight w:val="0"/>
      <w:marTop w:val="0"/>
      <w:marBottom w:val="0"/>
      <w:divBdr>
        <w:top w:val="none" w:sz="0" w:space="0" w:color="auto"/>
        <w:left w:val="none" w:sz="0" w:space="0" w:color="auto"/>
        <w:bottom w:val="none" w:sz="0" w:space="0" w:color="auto"/>
        <w:right w:val="none" w:sz="0" w:space="0" w:color="auto"/>
      </w:divBdr>
    </w:div>
    <w:div w:id="1708599249">
      <w:bodyDiv w:val="1"/>
      <w:marLeft w:val="0"/>
      <w:marRight w:val="0"/>
      <w:marTop w:val="0"/>
      <w:marBottom w:val="0"/>
      <w:divBdr>
        <w:top w:val="none" w:sz="0" w:space="0" w:color="auto"/>
        <w:left w:val="none" w:sz="0" w:space="0" w:color="auto"/>
        <w:bottom w:val="none" w:sz="0" w:space="0" w:color="auto"/>
        <w:right w:val="none" w:sz="0" w:space="0" w:color="auto"/>
      </w:divBdr>
    </w:div>
    <w:div w:id="1739862476">
      <w:bodyDiv w:val="1"/>
      <w:marLeft w:val="0"/>
      <w:marRight w:val="0"/>
      <w:marTop w:val="0"/>
      <w:marBottom w:val="0"/>
      <w:divBdr>
        <w:top w:val="none" w:sz="0" w:space="0" w:color="auto"/>
        <w:left w:val="none" w:sz="0" w:space="0" w:color="auto"/>
        <w:bottom w:val="none" w:sz="0" w:space="0" w:color="auto"/>
        <w:right w:val="none" w:sz="0" w:space="0" w:color="auto"/>
      </w:divBdr>
    </w:div>
    <w:div w:id="1746225887">
      <w:bodyDiv w:val="1"/>
      <w:marLeft w:val="0"/>
      <w:marRight w:val="0"/>
      <w:marTop w:val="0"/>
      <w:marBottom w:val="0"/>
      <w:divBdr>
        <w:top w:val="none" w:sz="0" w:space="0" w:color="auto"/>
        <w:left w:val="none" w:sz="0" w:space="0" w:color="auto"/>
        <w:bottom w:val="none" w:sz="0" w:space="0" w:color="auto"/>
        <w:right w:val="none" w:sz="0" w:space="0" w:color="auto"/>
      </w:divBdr>
    </w:div>
    <w:div w:id="1762219365">
      <w:bodyDiv w:val="1"/>
      <w:marLeft w:val="0"/>
      <w:marRight w:val="0"/>
      <w:marTop w:val="0"/>
      <w:marBottom w:val="0"/>
      <w:divBdr>
        <w:top w:val="none" w:sz="0" w:space="0" w:color="auto"/>
        <w:left w:val="none" w:sz="0" w:space="0" w:color="auto"/>
        <w:bottom w:val="none" w:sz="0" w:space="0" w:color="auto"/>
        <w:right w:val="none" w:sz="0" w:space="0" w:color="auto"/>
      </w:divBdr>
    </w:div>
    <w:div w:id="1771773561">
      <w:bodyDiv w:val="1"/>
      <w:marLeft w:val="0"/>
      <w:marRight w:val="0"/>
      <w:marTop w:val="0"/>
      <w:marBottom w:val="0"/>
      <w:divBdr>
        <w:top w:val="none" w:sz="0" w:space="0" w:color="auto"/>
        <w:left w:val="none" w:sz="0" w:space="0" w:color="auto"/>
        <w:bottom w:val="none" w:sz="0" w:space="0" w:color="auto"/>
        <w:right w:val="none" w:sz="0" w:space="0" w:color="auto"/>
      </w:divBdr>
    </w:div>
    <w:div w:id="1790050333">
      <w:bodyDiv w:val="1"/>
      <w:marLeft w:val="0"/>
      <w:marRight w:val="0"/>
      <w:marTop w:val="0"/>
      <w:marBottom w:val="0"/>
      <w:divBdr>
        <w:top w:val="none" w:sz="0" w:space="0" w:color="auto"/>
        <w:left w:val="none" w:sz="0" w:space="0" w:color="auto"/>
        <w:bottom w:val="none" w:sz="0" w:space="0" w:color="auto"/>
        <w:right w:val="none" w:sz="0" w:space="0" w:color="auto"/>
      </w:divBdr>
    </w:div>
    <w:div w:id="1795908318">
      <w:bodyDiv w:val="1"/>
      <w:marLeft w:val="0"/>
      <w:marRight w:val="0"/>
      <w:marTop w:val="0"/>
      <w:marBottom w:val="0"/>
      <w:divBdr>
        <w:top w:val="none" w:sz="0" w:space="0" w:color="auto"/>
        <w:left w:val="none" w:sz="0" w:space="0" w:color="auto"/>
        <w:bottom w:val="none" w:sz="0" w:space="0" w:color="auto"/>
        <w:right w:val="none" w:sz="0" w:space="0" w:color="auto"/>
      </w:divBdr>
    </w:div>
    <w:div w:id="1832136175">
      <w:bodyDiv w:val="1"/>
      <w:marLeft w:val="0"/>
      <w:marRight w:val="0"/>
      <w:marTop w:val="0"/>
      <w:marBottom w:val="0"/>
      <w:divBdr>
        <w:top w:val="none" w:sz="0" w:space="0" w:color="auto"/>
        <w:left w:val="none" w:sz="0" w:space="0" w:color="auto"/>
        <w:bottom w:val="none" w:sz="0" w:space="0" w:color="auto"/>
        <w:right w:val="none" w:sz="0" w:space="0" w:color="auto"/>
      </w:divBdr>
    </w:div>
    <w:div w:id="1868104703">
      <w:bodyDiv w:val="1"/>
      <w:marLeft w:val="0"/>
      <w:marRight w:val="0"/>
      <w:marTop w:val="0"/>
      <w:marBottom w:val="0"/>
      <w:divBdr>
        <w:top w:val="none" w:sz="0" w:space="0" w:color="auto"/>
        <w:left w:val="none" w:sz="0" w:space="0" w:color="auto"/>
        <w:bottom w:val="none" w:sz="0" w:space="0" w:color="auto"/>
        <w:right w:val="none" w:sz="0" w:space="0" w:color="auto"/>
      </w:divBdr>
      <w:divsChild>
        <w:div w:id="731931158">
          <w:marLeft w:val="360"/>
          <w:marRight w:val="0"/>
          <w:marTop w:val="0"/>
          <w:marBottom w:val="140"/>
          <w:divBdr>
            <w:top w:val="none" w:sz="0" w:space="0" w:color="auto"/>
            <w:left w:val="none" w:sz="0" w:space="0" w:color="auto"/>
            <w:bottom w:val="none" w:sz="0" w:space="0" w:color="auto"/>
            <w:right w:val="none" w:sz="0" w:space="0" w:color="auto"/>
          </w:divBdr>
        </w:div>
        <w:div w:id="407993823">
          <w:marLeft w:val="360"/>
          <w:marRight w:val="0"/>
          <w:marTop w:val="0"/>
          <w:marBottom w:val="0"/>
          <w:divBdr>
            <w:top w:val="none" w:sz="0" w:space="0" w:color="auto"/>
            <w:left w:val="none" w:sz="0" w:space="0" w:color="auto"/>
            <w:bottom w:val="none" w:sz="0" w:space="0" w:color="auto"/>
            <w:right w:val="none" w:sz="0" w:space="0" w:color="auto"/>
          </w:divBdr>
        </w:div>
        <w:div w:id="150290272">
          <w:marLeft w:val="360"/>
          <w:marRight w:val="0"/>
          <w:marTop w:val="0"/>
          <w:marBottom w:val="140"/>
          <w:divBdr>
            <w:top w:val="none" w:sz="0" w:space="0" w:color="auto"/>
            <w:left w:val="none" w:sz="0" w:space="0" w:color="auto"/>
            <w:bottom w:val="none" w:sz="0" w:space="0" w:color="auto"/>
            <w:right w:val="none" w:sz="0" w:space="0" w:color="auto"/>
          </w:divBdr>
        </w:div>
      </w:divsChild>
    </w:div>
    <w:div w:id="1868641878">
      <w:bodyDiv w:val="1"/>
      <w:marLeft w:val="0"/>
      <w:marRight w:val="0"/>
      <w:marTop w:val="0"/>
      <w:marBottom w:val="0"/>
      <w:divBdr>
        <w:top w:val="none" w:sz="0" w:space="0" w:color="auto"/>
        <w:left w:val="none" w:sz="0" w:space="0" w:color="auto"/>
        <w:bottom w:val="none" w:sz="0" w:space="0" w:color="auto"/>
        <w:right w:val="none" w:sz="0" w:space="0" w:color="auto"/>
      </w:divBdr>
    </w:div>
    <w:div w:id="1907565738">
      <w:bodyDiv w:val="1"/>
      <w:marLeft w:val="0"/>
      <w:marRight w:val="0"/>
      <w:marTop w:val="0"/>
      <w:marBottom w:val="0"/>
      <w:divBdr>
        <w:top w:val="none" w:sz="0" w:space="0" w:color="auto"/>
        <w:left w:val="none" w:sz="0" w:space="0" w:color="auto"/>
        <w:bottom w:val="none" w:sz="0" w:space="0" w:color="auto"/>
        <w:right w:val="none" w:sz="0" w:space="0" w:color="auto"/>
      </w:divBdr>
    </w:div>
    <w:div w:id="1913856303">
      <w:bodyDiv w:val="1"/>
      <w:marLeft w:val="0"/>
      <w:marRight w:val="0"/>
      <w:marTop w:val="0"/>
      <w:marBottom w:val="0"/>
      <w:divBdr>
        <w:top w:val="none" w:sz="0" w:space="0" w:color="auto"/>
        <w:left w:val="none" w:sz="0" w:space="0" w:color="auto"/>
        <w:bottom w:val="none" w:sz="0" w:space="0" w:color="auto"/>
        <w:right w:val="none" w:sz="0" w:space="0" w:color="auto"/>
      </w:divBdr>
    </w:div>
    <w:div w:id="2011759495">
      <w:bodyDiv w:val="1"/>
      <w:marLeft w:val="0"/>
      <w:marRight w:val="0"/>
      <w:marTop w:val="0"/>
      <w:marBottom w:val="0"/>
      <w:divBdr>
        <w:top w:val="none" w:sz="0" w:space="0" w:color="auto"/>
        <w:left w:val="none" w:sz="0" w:space="0" w:color="auto"/>
        <w:bottom w:val="none" w:sz="0" w:space="0" w:color="auto"/>
        <w:right w:val="none" w:sz="0" w:space="0" w:color="auto"/>
      </w:divBdr>
    </w:div>
    <w:div w:id="2096440282">
      <w:bodyDiv w:val="1"/>
      <w:marLeft w:val="0"/>
      <w:marRight w:val="0"/>
      <w:marTop w:val="0"/>
      <w:marBottom w:val="0"/>
      <w:divBdr>
        <w:top w:val="none" w:sz="0" w:space="0" w:color="auto"/>
        <w:left w:val="none" w:sz="0" w:space="0" w:color="auto"/>
        <w:bottom w:val="none" w:sz="0" w:space="0" w:color="auto"/>
        <w:right w:val="none" w:sz="0" w:space="0" w:color="auto"/>
      </w:divBdr>
    </w:div>
    <w:div w:id="2117165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file:///C:\Users\actionmystique\Downloads\Travail\CCIP\ROUTE\CCNP%20ROUTE%20Official%20Certification%20Guide\OEBPS\html\graphics\ro191207.jpg" TargetMode="External"/><Relationship Id="rId21" Type="http://schemas.openxmlformats.org/officeDocument/2006/relationships/hyperlink" Target="https://www.paypal.com/cgi-bin/webscr?cmd=_s-xclick&amp;hosted_button_id=B498KV6U3M77E" TargetMode="External"/><Relationship Id="rId42" Type="http://schemas.openxmlformats.org/officeDocument/2006/relationships/hyperlink" Target="https://learningnetwork.cisco.com/message/208372" TargetMode="External"/><Relationship Id="rId63" Type="http://schemas.openxmlformats.org/officeDocument/2006/relationships/image" Target="file:///C:\Users\actionmystique\Downloads\Travail\CCIP\ROUTE\CCNP%20ROUTE%20Official%20Certification%20Guide\OEBPS\html\graphics\ro190508.jpg" TargetMode="External"/><Relationship Id="rId84" Type="http://schemas.openxmlformats.org/officeDocument/2006/relationships/hyperlink" Target="https://learningnetwork.cisco.com/message/332100" TargetMode="External"/><Relationship Id="rId138" Type="http://schemas.openxmlformats.org/officeDocument/2006/relationships/image" Target="media/image39.png"/><Relationship Id="rId159" Type="http://schemas.openxmlformats.org/officeDocument/2006/relationships/image" Target="media/image52.JPG"/><Relationship Id="rId170" Type="http://schemas.openxmlformats.org/officeDocument/2006/relationships/hyperlink" Target="http://tools.ietf.org/html/rfc6106" TargetMode="External"/><Relationship Id="rId191" Type="http://schemas.openxmlformats.org/officeDocument/2006/relationships/image" Target="media/image64.jpeg"/><Relationship Id="rId205" Type="http://schemas.openxmlformats.org/officeDocument/2006/relationships/hyperlink" Target="https://tools.ietf.org/html/draft-ietf-softwire-lw4over6-03" TargetMode="External"/><Relationship Id="rId226" Type="http://schemas.openxmlformats.org/officeDocument/2006/relationships/image" Target="media/image80.jpeg"/><Relationship Id="rId247" Type="http://schemas.openxmlformats.org/officeDocument/2006/relationships/image" Target="media/image94.jpeg"/><Relationship Id="rId107" Type="http://schemas.openxmlformats.org/officeDocument/2006/relationships/image" Target="file:///C:\Users\actionmystique\Downloads\Travail\CCIP\ROUTE\CCNP%20ROUTE%20Official%20Certification%20Guide\OEBPS\html\graphics\ro191210.jpg" TargetMode="External"/><Relationship Id="rId11" Type="http://schemas.openxmlformats.org/officeDocument/2006/relationships/hyperlink" Target="http://www.ciscopress.com/store/ccda-640-864-official-cert-guide-9781587142574" TargetMode="External"/><Relationship Id="rId32" Type="http://schemas.openxmlformats.org/officeDocument/2006/relationships/image" Target="file:///C:\Users\actionmystique\Downloads\Travail\CCIP\ROUTE\CCNP%20ROUTE%20Official%20Certification%20Guide\OEBPS\html\graphics\10tab02.jpg" TargetMode="External"/><Relationship Id="rId53" Type="http://schemas.openxmlformats.org/officeDocument/2006/relationships/image" Target="media/image18.png"/><Relationship Id="rId74" Type="http://schemas.openxmlformats.org/officeDocument/2006/relationships/hyperlink" Target="http://cciethebeginning.wordpress.com/2009/02/27/ospf-loopback-network-type/" TargetMode="External"/><Relationship Id="rId128" Type="http://schemas.openxmlformats.org/officeDocument/2006/relationships/hyperlink" Target="https://learningnetwork.cisco.com/message/226459" TargetMode="External"/><Relationship Id="rId149" Type="http://schemas.openxmlformats.org/officeDocument/2006/relationships/image" Target="media/image46.JPG"/><Relationship Id="rId5" Type="http://schemas.microsoft.com/office/2007/relationships/stylesWithEffects" Target="stylesWithEffects.xml"/><Relationship Id="rId95" Type="http://schemas.openxmlformats.org/officeDocument/2006/relationships/image" Target="file:///C:\Users\actionmystique\Downloads\Travail\CCIP\ROUTE\CCNP%20ROUTE%20Official%20Certification%20Guide\OEBPS\html\graphics\09tab03.jpg" TargetMode="External"/><Relationship Id="rId160" Type="http://schemas.openxmlformats.org/officeDocument/2006/relationships/image" Target="media/image53.JPG"/><Relationship Id="rId181" Type="http://schemas.openxmlformats.org/officeDocument/2006/relationships/hyperlink" Target="http://tools.ietf.org/html/rfc2784" TargetMode="External"/><Relationship Id="rId216" Type="http://schemas.openxmlformats.org/officeDocument/2006/relationships/image" Target="media/image74.JPG"/><Relationship Id="rId237" Type="http://schemas.openxmlformats.org/officeDocument/2006/relationships/hyperlink" Target="http://www.ripe.net/ripe/docs/ripe-554" TargetMode="External"/><Relationship Id="rId258" Type="http://schemas.openxmlformats.org/officeDocument/2006/relationships/hyperlink" Target="https://learningnetwork.cisco.com/message/247614" TargetMode="External"/><Relationship Id="rId22" Type="http://schemas.openxmlformats.org/officeDocument/2006/relationships/image" Target="media/image6.JPG"/><Relationship Id="rId43" Type="http://schemas.openxmlformats.org/officeDocument/2006/relationships/hyperlink" Target="https://learningnetwork.cisco.com/message/224151" TargetMode="External"/><Relationship Id="rId64" Type="http://schemas.openxmlformats.org/officeDocument/2006/relationships/image" Target="file:///C:\Users\actionmystique\Downloads\Travail\CCIP\ROUTE\CCNP%20ROUTE%20Official%20Certification%20Guide\OEBPS\html\graphics\06tab04.jpg" TargetMode="External"/><Relationship Id="rId118" Type="http://schemas.openxmlformats.org/officeDocument/2006/relationships/image" Target="file:///C:\Users\actionmystique\Downloads\Travail\CCIP\ROUTE\CCNP%20ROUTE%20Official%20Certification%20Guide\OEBPS\html\graphics\12tab05.jpg" TargetMode="External"/><Relationship Id="rId139" Type="http://schemas.openxmlformats.org/officeDocument/2006/relationships/image" Target="file:///C:\Users\actionmystique\Downloads\Travail\CCIP\ROUTE\CCNP%20ROUTE%20Official%20Certification%20Guide\OEBPS\html\graphics\15tab07.jpg" TargetMode="External"/><Relationship Id="rId85" Type="http://schemas.openxmlformats.org/officeDocument/2006/relationships/hyperlink" Target="http://blog.ipspace.net/2014/02/first-hop-load-balancing-in-ipv6.html" TargetMode="External"/><Relationship Id="rId150" Type="http://schemas.openxmlformats.org/officeDocument/2006/relationships/image" Target="media/image47.JPG"/><Relationship Id="rId171" Type="http://schemas.openxmlformats.org/officeDocument/2006/relationships/hyperlink" Target="http://www.cisco.com/c/en/us/products/collateral/ios-nx-os-software/enterprise-ipv6-solution/white_paper_c11-678658.html" TargetMode="External"/><Relationship Id="rId192" Type="http://schemas.openxmlformats.org/officeDocument/2006/relationships/hyperlink" Target="http://www.ietf.org/rfc/rfc3056.txt" TargetMode="External"/><Relationship Id="rId206" Type="http://schemas.openxmlformats.org/officeDocument/2006/relationships/hyperlink" Target="http://tools.ietf.org/html/draft-ietf-softwire-map-08" TargetMode="External"/><Relationship Id="rId227" Type="http://schemas.openxmlformats.org/officeDocument/2006/relationships/image" Target="media/image81.jpeg"/><Relationship Id="rId248" Type="http://schemas.openxmlformats.org/officeDocument/2006/relationships/image" Target="media/image95.jpeg"/><Relationship Id="rId12" Type="http://schemas.openxmlformats.org/officeDocument/2006/relationships/hyperlink" Target="https://learningnetwork.cisco.com/people/manciot.jeanchristophe?view=discussions" TargetMode="External"/><Relationship Id="rId33" Type="http://schemas.openxmlformats.org/officeDocument/2006/relationships/image" Target="file:///C:\Users\actionmystique\Downloads\Travail\CCIP\ROUTE\CCNP%20ROUTE%20Official%20Certification%20Guide\OEBPS\html\graphics\10tab03.jpg" TargetMode="External"/><Relationship Id="rId108" Type="http://schemas.openxmlformats.org/officeDocument/2006/relationships/image" Target="file:///C:\Users\actionmystique\Downloads\Travail\CCIP\ROUTE\CCNP%20ROUTE%20Official%20Certification%20Guide\OEBPS\html\graphics\ro191211.jpg" TargetMode="External"/><Relationship Id="rId129" Type="http://schemas.openxmlformats.org/officeDocument/2006/relationships/hyperlink" Target="http://blog.ioshints.info/2007/12/what-is-bgp-rib-failure.html" TargetMode="External"/><Relationship Id="rId54" Type="http://schemas.openxmlformats.org/officeDocument/2006/relationships/image" Target="media/image19.png"/><Relationship Id="rId75" Type="http://schemas.openxmlformats.org/officeDocument/2006/relationships/hyperlink" Target="http://www.cisco.com/en/US/docs/ios-xml/ios/iproute_ospf/configuration/xe-3s/iro-lfa-frr-xe.html" TargetMode="External"/><Relationship Id="rId96" Type="http://schemas.openxmlformats.org/officeDocument/2006/relationships/image" Target="file:///C:\Users\actionmystique\Downloads\Travail\CCIP\ROUTE\CCNP%20ROUTE%20Official%20Certification%20Guide\OEBPS\html\graphics\09tab04.jpg" TargetMode="External"/><Relationship Id="rId140" Type="http://schemas.openxmlformats.org/officeDocument/2006/relationships/image" Target="media/image40.png"/><Relationship Id="rId161" Type="http://schemas.openxmlformats.org/officeDocument/2006/relationships/hyperlink" Target="http://tools.ietf.org/html/rfc4038" TargetMode="External"/><Relationship Id="rId182" Type="http://schemas.openxmlformats.org/officeDocument/2006/relationships/image" Target="media/image62.png"/><Relationship Id="rId217" Type="http://schemas.openxmlformats.org/officeDocument/2006/relationships/image" Target="media/image75.JPG"/><Relationship Id="rId6" Type="http://schemas.openxmlformats.org/officeDocument/2006/relationships/settings" Target="settings.xml"/><Relationship Id="rId238" Type="http://schemas.openxmlformats.org/officeDocument/2006/relationships/image" Target="media/image87.jpeg"/><Relationship Id="rId259" Type="http://schemas.openxmlformats.org/officeDocument/2006/relationships/image" Target="media/image102.jpeg"/><Relationship Id="rId23" Type="http://schemas.openxmlformats.org/officeDocument/2006/relationships/image" Target="media/image7.JPG"/><Relationship Id="rId28" Type="http://schemas.openxmlformats.org/officeDocument/2006/relationships/image" Target="media/image9.png"/><Relationship Id="rId49" Type="http://schemas.openxmlformats.org/officeDocument/2006/relationships/hyperlink" Target="http://packetpushers.net/show-144-open-eigrp-with-russ-white-ciscos-donnie-savage/" TargetMode="External"/><Relationship Id="rId114" Type="http://schemas.openxmlformats.org/officeDocument/2006/relationships/hyperlink" Target="https://tools.ietf.org/html/rfc6890" TargetMode="External"/><Relationship Id="rId119" Type="http://schemas.openxmlformats.org/officeDocument/2006/relationships/hyperlink" Target="http://tools.ietf.org/html/rfc6793" TargetMode="External"/><Relationship Id="rId44" Type="http://schemas.openxmlformats.org/officeDocument/2006/relationships/image" Target="media/image13.JPG"/><Relationship Id="rId60" Type="http://schemas.openxmlformats.org/officeDocument/2006/relationships/image" Target="file:///C:\Users\actionmystique\Downloads\Travail\CCIP\ROUTE\CCNP%20ROUTE%20Official%20Certification%20Guide\OEBPS\html\graphics\05tab05.jpg" TargetMode="External"/><Relationship Id="rId65" Type="http://schemas.openxmlformats.org/officeDocument/2006/relationships/image" Target="file:///C:\Users\actionmystique\Downloads\Travail\CCIP\ROUTE\CCNP%20ROUTE%20Official%20Certification%20Guide\OEBPS\html\graphics\06tab05.jpg" TargetMode="External"/><Relationship Id="rId81" Type="http://schemas.openxmlformats.org/officeDocument/2006/relationships/image" Target="media/image28.JPG"/><Relationship Id="rId86" Type="http://schemas.openxmlformats.org/officeDocument/2006/relationships/hyperlink" Target="http://stack.nil.com/ipcorner/LoadSharingTE/" TargetMode="External"/><Relationship Id="rId130" Type="http://schemas.openxmlformats.org/officeDocument/2006/relationships/hyperlink" Target="http://blog.zakir.net/index.php?/archives/20-BGP-suppress-inactive.html" TargetMode="External"/><Relationship Id="rId135" Type="http://schemas.openxmlformats.org/officeDocument/2006/relationships/image" Target="file:///C:\Users\actionmystique\Downloads\Travail\CCIP\ROUTE\CCNP%20ROUTE%20Official%20Certification%20Guide\OEBPS\html\graphics\15tab04.jpg" TargetMode="External"/><Relationship Id="rId151" Type="http://schemas.openxmlformats.org/officeDocument/2006/relationships/hyperlink" Target="https://play.google.com/store/books/details/Peter_Loshin_IPv6?id=6JDuPUzMU4AC" TargetMode="External"/><Relationship Id="rId156" Type="http://schemas.openxmlformats.org/officeDocument/2006/relationships/image" Target="media/image50.JPG"/><Relationship Id="rId177" Type="http://schemas.openxmlformats.org/officeDocument/2006/relationships/image" Target="media/image59.jpg"/><Relationship Id="rId198" Type="http://schemas.openxmlformats.org/officeDocument/2006/relationships/image" Target="media/image69.png"/><Relationship Id="rId172" Type="http://schemas.openxmlformats.org/officeDocument/2006/relationships/hyperlink" Target="http://www.rfc-editor.org/rfc/rfc5942.txt" TargetMode="External"/><Relationship Id="rId193" Type="http://schemas.openxmlformats.org/officeDocument/2006/relationships/image" Target="media/image65.jpeg"/><Relationship Id="rId202" Type="http://schemas.openxmlformats.org/officeDocument/2006/relationships/hyperlink" Target="http://www.rfc-editor.org/rfc/rfc7059.txt" TargetMode="External"/><Relationship Id="rId207" Type="http://schemas.openxmlformats.org/officeDocument/2006/relationships/hyperlink" Target="http://tools.ietf.org/html/rfc6144" TargetMode="External"/><Relationship Id="rId223" Type="http://schemas.openxmlformats.org/officeDocument/2006/relationships/image" Target="media/image77.png"/><Relationship Id="rId228" Type="http://schemas.openxmlformats.org/officeDocument/2006/relationships/image" Target="media/image82.jpeg"/><Relationship Id="rId244" Type="http://schemas.openxmlformats.org/officeDocument/2006/relationships/image" Target="media/image91.jpeg"/><Relationship Id="rId249" Type="http://schemas.openxmlformats.org/officeDocument/2006/relationships/hyperlink" Target="http://tools.ietf.org/html/rfc4301" TargetMode="External"/><Relationship Id="rId13" Type="http://schemas.openxmlformats.org/officeDocument/2006/relationships/image" Target="media/image1.png"/><Relationship Id="rId18" Type="http://schemas.openxmlformats.org/officeDocument/2006/relationships/image" Target="media/image4.jpeg"/><Relationship Id="rId39" Type="http://schemas.openxmlformats.org/officeDocument/2006/relationships/hyperlink" Target="http://blog.ioshints.info/2009/06/eigrp-load-and-reliability-metrics.html" TargetMode="External"/><Relationship Id="rId109" Type="http://schemas.openxmlformats.org/officeDocument/2006/relationships/image" Target="file:///C:\Users\actionmystique\Downloads\Travail\CCIP\ROUTE\CCNP%20ROUTE%20Official%20Certification%20Guide\OEBPS\html\graphics\ro191213.jpg" TargetMode="External"/><Relationship Id="rId260" Type="http://schemas.openxmlformats.org/officeDocument/2006/relationships/image" Target="media/image103.jpeg"/><Relationship Id="rId265" Type="http://schemas.openxmlformats.org/officeDocument/2006/relationships/header" Target="header2.xml"/><Relationship Id="rId34" Type="http://schemas.openxmlformats.org/officeDocument/2006/relationships/image" Target="file:///C:\Documents%20and%20Settings\Admin\Mes%20documents\Downloads\Travail\CCIP\ROUTE\CCNP%20ROUTE%20Official%20Certification%20Guide\OEBPS\html\graphics\02tab04.jpg" TargetMode="External"/><Relationship Id="rId50" Type="http://schemas.openxmlformats.org/officeDocument/2006/relationships/image" Target="media/image16.png"/><Relationship Id="rId55" Type="http://schemas.openxmlformats.org/officeDocument/2006/relationships/image" Target="media/image20.jpg"/><Relationship Id="rId76" Type="http://schemas.openxmlformats.org/officeDocument/2006/relationships/image" Target="file:///C:\Users\actionmystique\Downloads\Travail\CCIP\ROUTE\CCNP%20ROUTE%20Official%20Certification%20Guide\OEBPS\html\graphics\ro190702.jpg" TargetMode="External"/><Relationship Id="rId97" Type="http://schemas.openxmlformats.org/officeDocument/2006/relationships/image" Target="file:///C:\Users\actionmystique\Downloads\Travail\CCIP\ROUTE\CCNP%20ROUTE%20Official%20Certification%20Guide\OEBPS\html\graphics\09tab05.jpg" TargetMode="External"/><Relationship Id="rId104" Type="http://schemas.openxmlformats.org/officeDocument/2006/relationships/hyperlink" Target="http://www.ietf.org/rfc/rfc4271.txt" TargetMode="External"/><Relationship Id="rId120" Type="http://schemas.openxmlformats.org/officeDocument/2006/relationships/hyperlink" Target="http://en.wikipedia.org" TargetMode="External"/><Relationship Id="rId125" Type="http://schemas.openxmlformats.org/officeDocument/2006/relationships/hyperlink" Target="http://tools.ietf.org/html/draft-ietf-idr-add-paths-09" TargetMode="External"/><Relationship Id="rId141" Type="http://schemas.openxmlformats.org/officeDocument/2006/relationships/image" Target="media/image41.png"/><Relationship Id="rId146" Type="http://schemas.openxmlformats.org/officeDocument/2006/relationships/image" Target="media/image43.jpeg"/><Relationship Id="rId167" Type="http://schemas.openxmlformats.org/officeDocument/2006/relationships/image" Target="media/image55.jpeg"/><Relationship Id="rId188" Type="http://schemas.openxmlformats.org/officeDocument/2006/relationships/hyperlink" Target="http://www.rfc-editor.org/rfc/rfc6964.txt" TargetMode="External"/><Relationship Id="rId7" Type="http://schemas.openxmlformats.org/officeDocument/2006/relationships/webSettings" Target="webSettings.xml"/><Relationship Id="rId71" Type="http://schemas.openxmlformats.org/officeDocument/2006/relationships/image" Target="file:///C:\Users\actionmystique\Downloads\Travail\CCIP\ROUTE\CCNP%20ROUTE%20Official%20Certification%20Guide\OEBPS\html\graphics\ro190802.jpg" TargetMode="External"/><Relationship Id="rId92" Type="http://schemas.openxmlformats.org/officeDocument/2006/relationships/image" Target="file:///C:\Users\actionmystique\Downloads\Travail\CCIP\ROUTE\CCNP%20ROUTE%20Official%20Certification%20Guide\OEBPS\html\graphics\ro191103.jpg" TargetMode="External"/><Relationship Id="rId162" Type="http://schemas.openxmlformats.org/officeDocument/2006/relationships/image" Target="media/image54.jpg"/><Relationship Id="rId183" Type="http://schemas.openxmlformats.org/officeDocument/2006/relationships/hyperlink" Target="http://tools.ietf.org/html/rfc4213" TargetMode="External"/><Relationship Id="rId213" Type="http://schemas.openxmlformats.org/officeDocument/2006/relationships/hyperlink" Target="http://tools.ietf.org/html/draft-ietf-softwire-map-t-04" TargetMode="External"/><Relationship Id="rId218" Type="http://schemas.openxmlformats.org/officeDocument/2006/relationships/image" Target="media/image76.JPG"/><Relationship Id="rId234" Type="http://schemas.openxmlformats.org/officeDocument/2006/relationships/image" Target="media/image86.JPG"/><Relationship Id="rId239" Type="http://schemas.openxmlformats.org/officeDocument/2006/relationships/hyperlink" Target="https://learningnetwork.cisco.com/message/317880" TargetMode="External"/><Relationship Id="rId2" Type="http://schemas.openxmlformats.org/officeDocument/2006/relationships/customXml" Target="../customXml/item2.xml"/><Relationship Id="rId29" Type="http://schemas.openxmlformats.org/officeDocument/2006/relationships/image" Target="media/image10.JPG"/><Relationship Id="rId250" Type="http://schemas.openxmlformats.org/officeDocument/2006/relationships/hyperlink" Target="https://tools.ietf.org/html/rfc6071" TargetMode="External"/><Relationship Id="rId255" Type="http://schemas.openxmlformats.org/officeDocument/2006/relationships/image" Target="media/image100.jpeg"/><Relationship Id="rId24" Type="http://schemas.openxmlformats.org/officeDocument/2006/relationships/hyperlink" Target="https://learningnetwork.cisco.com/thread/43019?start=0&amp;tstart=0" TargetMode="External"/><Relationship Id="rId40" Type="http://schemas.openxmlformats.org/officeDocument/2006/relationships/hyperlink" Target="https://learningnetwork.cisco.com/message/244614" TargetMode="External"/><Relationship Id="rId45" Type="http://schemas.openxmlformats.org/officeDocument/2006/relationships/image" Target="media/image14.JPG"/><Relationship Id="rId66" Type="http://schemas.openxmlformats.org/officeDocument/2006/relationships/image" Target="file:///C:\Users\actionmystique\Downloads\Travail\CCIP\ROUTE\CCNP%20ROUTE%20Official%20Certification%20Guide\OEBPS\html\graphics\ro190614.jpg" TargetMode="External"/><Relationship Id="rId87" Type="http://schemas.openxmlformats.org/officeDocument/2006/relationships/hyperlink" Target="https://learningnetwork.cisco.com/message/332100" TargetMode="External"/><Relationship Id="rId110" Type="http://schemas.openxmlformats.org/officeDocument/2006/relationships/image" Target="file:///C:\Users\actionmystique\Downloads\Travail\CCIP\ROUTE\CCNP%20ROUTE%20Official%20Certification%20Guide\OEBPS\html\graphics\ro191214.jpg" TargetMode="External"/><Relationship Id="rId115" Type="http://schemas.openxmlformats.org/officeDocument/2006/relationships/image" Target="file:///C:\Users\actionmystique\Downloads\Travail\CCIP\ROUTE\CCNP%20ROUTE%20Official%20Certification%20Guide\OEBPS\html\graphics\12tab03.jpg" TargetMode="External"/><Relationship Id="rId131" Type="http://schemas.openxmlformats.org/officeDocument/2006/relationships/image" Target="media/image36.jpg"/><Relationship Id="rId136" Type="http://schemas.openxmlformats.org/officeDocument/2006/relationships/image" Target="file:///C:\Users\actionmystique\Downloads\Travail\CCIP\ROUTE\CCNP%20ROUTE%20Official%20Certification%20Guide\OEBPS\html\graphics\15tab05.jpg" TargetMode="External"/><Relationship Id="rId157" Type="http://schemas.openxmlformats.org/officeDocument/2006/relationships/image" Target="media/image51.JPG"/><Relationship Id="rId178" Type="http://schemas.openxmlformats.org/officeDocument/2006/relationships/image" Target="media/image60.JPG"/><Relationship Id="rId61" Type="http://schemas.openxmlformats.org/officeDocument/2006/relationships/image" Target="file:///C:\Users\actionmystique\Downloads\Travail\CCIP\ROUTE\CCNP%20ROUTE%20Official%20Certification%20Guide\OEBPS\html\graphics\ro190506.jpg" TargetMode="External"/><Relationship Id="rId82" Type="http://schemas.openxmlformats.org/officeDocument/2006/relationships/hyperlink" Target="http://packetlife.net/blog/2008/nov/7/redistribution-seed-metrics/" TargetMode="External"/><Relationship Id="rId152" Type="http://schemas.openxmlformats.org/officeDocument/2006/relationships/hyperlink" Target="https://play.google.com/store/books/author?id=Peter+Loshin" TargetMode="External"/><Relationship Id="rId173" Type="http://schemas.openxmlformats.org/officeDocument/2006/relationships/image" Target="media/image57.JPG"/><Relationship Id="rId194" Type="http://schemas.openxmlformats.org/officeDocument/2006/relationships/image" Target="media/image66.jpeg"/><Relationship Id="rId199" Type="http://schemas.openxmlformats.org/officeDocument/2006/relationships/image" Target="media/image70.png"/><Relationship Id="rId203" Type="http://schemas.openxmlformats.org/officeDocument/2006/relationships/hyperlink" Target="http://datatracker.ietf.org/doc/rfc7123/" TargetMode="External"/><Relationship Id="rId208" Type="http://schemas.openxmlformats.org/officeDocument/2006/relationships/image" Target="media/image73.jpeg"/><Relationship Id="rId229" Type="http://schemas.openxmlformats.org/officeDocument/2006/relationships/image" Target="media/image83.jpeg"/><Relationship Id="rId19" Type="http://schemas.openxmlformats.org/officeDocument/2006/relationships/hyperlink" Target="mailto:manciot.jeanchristophe@gmail.com" TargetMode="External"/><Relationship Id="rId224" Type="http://schemas.openxmlformats.org/officeDocument/2006/relationships/image" Target="media/image78.JPG"/><Relationship Id="rId240" Type="http://schemas.openxmlformats.org/officeDocument/2006/relationships/image" Target="media/image88.jpeg"/><Relationship Id="rId245" Type="http://schemas.openxmlformats.org/officeDocument/2006/relationships/image" Target="media/image92.jpeg"/><Relationship Id="rId261" Type="http://schemas.openxmlformats.org/officeDocument/2006/relationships/hyperlink" Target="http://www.cisco.com/en/US/tech/tk583/tk372/technologies_configuration_example09186a008014bcd7.shtml" TargetMode="External"/><Relationship Id="rId266" Type="http://schemas.openxmlformats.org/officeDocument/2006/relationships/fontTable" Target="fontTable.xml"/><Relationship Id="rId14" Type="http://schemas.openxmlformats.org/officeDocument/2006/relationships/image" Target="media/image2.jpg"/><Relationship Id="rId30" Type="http://schemas.openxmlformats.org/officeDocument/2006/relationships/hyperlink" Target="http://support.google.com/docs/bin/answer.py?hl=en&amp;answer=141704" TargetMode="External"/><Relationship Id="rId35" Type="http://schemas.openxmlformats.org/officeDocument/2006/relationships/image" Target="file:///C:\Documents%20and%20Settings\Admin\Mes%20documents\Downloads\Travail\CCIP\ROUTE\CCNP%20ROUTE%20Official%20Certification%20Guide\OEBPS\html\graphics\ro190208.jpg" TargetMode="External"/><Relationship Id="rId56" Type="http://schemas.openxmlformats.org/officeDocument/2006/relationships/hyperlink" Target="http://www.ccnpguide.com/ccnp-route-642-902-ospf/" TargetMode="External"/><Relationship Id="rId77" Type="http://schemas.openxmlformats.org/officeDocument/2006/relationships/image" Target="file:///C:\Users\actionmystique\Downloads\Travail\CCIP\ROUTE\CCNP%20ROUTE%20Official%20Certification%20Guide\OEBPS\html\graphics\07tab03.jpg" TargetMode="External"/><Relationship Id="rId100" Type="http://schemas.openxmlformats.org/officeDocument/2006/relationships/image" Target="file:///C:\Users\actionmystique\Downloads\Travail\CCIP\ROUTE\CCNP%20ROUTE%20Official%20Certification%20Guide\OEBPS\html\graphics\15tab06.jpg" TargetMode="External"/><Relationship Id="rId105" Type="http://schemas.openxmlformats.org/officeDocument/2006/relationships/hyperlink" Target="http://tools.ietf.org/html/rfc4760" TargetMode="External"/><Relationship Id="rId126" Type="http://schemas.openxmlformats.org/officeDocument/2006/relationships/image" Target="media/image35.jpg"/><Relationship Id="rId147" Type="http://schemas.openxmlformats.org/officeDocument/2006/relationships/image" Target="media/image44.jpeg"/><Relationship Id="rId168" Type="http://schemas.openxmlformats.org/officeDocument/2006/relationships/hyperlink" Target="http://blog.ipspace.net/2014/03/can-we-use-ipv6-router-advertisements.html" TargetMode="External"/><Relationship Id="rId8" Type="http://schemas.openxmlformats.org/officeDocument/2006/relationships/footnotes" Target="footnotes.xml"/><Relationship Id="rId51" Type="http://schemas.openxmlformats.org/officeDocument/2006/relationships/image" Target="media/image17.png"/><Relationship Id="rId72" Type="http://schemas.openxmlformats.org/officeDocument/2006/relationships/image" Target="media/image24.png"/><Relationship Id="rId93" Type="http://schemas.openxmlformats.org/officeDocument/2006/relationships/image" Target="media/image30.png"/><Relationship Id="rId98" Type="http://schemas.openxmlformats.org/officeDocument/2006/relationships/image" Target="file:///C:\Users\actionmystique\Downloads\Travail\CCIP\ROUTE\CCNP%20ROUTE%20Official%20Certification%20Guide\OEBPS\html\graphics\10tab07.jpg" TargetMode="External"/><Relationship Id="rId121" Type="http://schemas.openxmlformats.org/officeDocument/2006/relationships/image" Target="media/image33.png"/><Relationship Id="rId142" Type="http://schemas.openxmlformats.org/officeDocument/2006/relationships/hyperlink" Target="http://www.jeremyfilliben.com/2009/08/when-administrative-distance-doesnt.html" TargetMode="External"/><Relationship Id="rId163" Type="http://schemas.openxmlformats.org/officeDocument/2006/relationships/hyperlink" Target="http://blog.ipspace.net/2012/11/ipv6-router-advertisements-deep-dive.html" TargetMode="External"/><Relationship Id="rId184" Type="http://schemas.openxmlformats.org/officeDocument/2006/relationships/hyperlink" Target="http://tools.ietf.org/html/rfc2784" TargetMode="External"/><Relationship Id="rId189" Type="http://schemas.openxmlformats.org/officeDocument/2006/relationships/hyperlink" Target="https://datatracker.ietf.org/doc/rfc5969/?include_text=1" TargetMode="External"/><Relationship Id="rId219" Type="http://schemas.openxmlformats.org/officeDocument/2006/relationships/hyperlink" Target="http://tools.ietf.org/html/rfc6145" TargetMode="External"/><Relationship Id="rId3" Type="http://schemas.openxmlformats.org/officeDocument/2006/relationships/numbering" Target="numbering.xml"/><Relationship Id="rId214" Type="http://schemas.openxmlformats.org/officeDocument/2006/relationships/hyperlink" Target="http://tools.ietf.org/html/rfc6145" TargetMode="External"/><Relationship Id="rId230" Type="http://schemas.openxmlformats.org/officeDocument/2006/relationships/image" Target="media/image84.jpeg"/><Relationship Id="rId235" Type="http://schemas.openxmlformats.org/officeDocument/2006/relationships/hyperlink" Target="https://www.rfc-editor.org/rfc/rfc7381.txt" TargetMode="External"/><Relationship Id="rId251" Type="http://schemas.openxmlformats.org/officeDocument/2006/relationships/image" Target="media/image96.jpeg"/><Relationship Id="rId256" Type="http://schemas.openxmlformats.org/officeDocument/2006/relationships/image" Target="media/image101.jpeg"/><Relationship Id="rId25" Type="http://schemas.openxmlformats.org/officeDocument/2006/relationships/hyperlink" Target="https://learningnetwork.cisco.com/message/241246" TargetMode="External"/><Relationship Id="rId46" Type="http://schemas.openxmlformats.org/officeDocument/2006/relationships/image" Target="media/image15.jpg"/><Relationship Id="rId67" Type="http://schemas.openxmlformats.org/officeDocument/2006/relationships/image" Target="file:///C:\Users\actionmystique\Downloads\Travail\CCIP\ROUTE\CCNP%20ROUTE%20Official%20Certification%20Guide\OEBPS\html\graphics\ro1906xx-01_special.jpg" TargetMode="External"/><Relationship Id="rId116" Type="http://schemas.openxmlformats.org/officeDocument/2006/relationships/hyperlink" Target="http://www.iana.org/assignments/as-numbers/as-numbers.xhtml" TargetMode="External"/><Relationship Id="rId137" Type="http://schemas.openxmlformats.org/officeDocument/2006/relationships/image" Target="media/image38.png"/><Relationship Id="rId158" Type="http://schemas.openxmlformats.org/officeDocument/2006/relationships/hyperlink" Target="https://www.rfc-editor.org/rfc/rfc7404.txt" TargetMode="External"/><Relationship Id="rId20" Type="http://schemas.openxmlformats.org/officeDocument/2006/relationships/image" Target="media/image5.jpeg"/><Relationship Id="rId41" Type="http://schemas.openxmlformats.org/officeDocument/2006/relationships/hyperlink" Target="http://datatracker.ietf.org/doc/draft-savage-eigrp/?include_text=1" TargetMode="External"/><Relationship Id="rId62" Type="http://schemas.openxmlformats.org/officeDocument/2006/relationships/image" Target="file:///C:\Users\actionmystique\Downloads\Travail\CCIP\ROUTE\CCNP%20ROUTE%20Official%20Certification%20Guide\OEBPS\html\graphics\ro190507.jpg" TargetMode="External"/><Relationship Id="rId83" Type="http://schemas.openxmlformats.org/officeDocument/2006/relationships/hyperlink" Target="https://learningnetwork.cisco.com/thread/45100?start=0&amp;tstart=0" TargetMode="External"/><Relationship Id="rId88" Type="http://schemas.openxmlformats.org/officeDocument/2006/relationships/hyperlink" Target="javascript:OpenNewClassicWindow%20('http://ioshints.blogspot.com/2006/10/cef-per-destination-load-sharing.html',%20'newIPCorner')" TargetMode="External"/><Relationship Id="rId111" Type="http://schemas.openxmlformats.org/officeDocument/2006/relationships/image" Target="file:///C:\Users\actionmystique\Downloads\Travail\CCIP\ROUTE\CCNP%20ROUTE%20Official%20Certification%20Guide\OEBPS\html\graphics\ro191215.jpg" TargetMode="External"/><Relationship Id="rId132" Type="http://schemas.openxmlformats.org/officeDocument/2006/relationships/image" Target="media/image37.png"/><Relationship Id="rId153" Type="http://schemas.openxmlformats.org/officeDocument/2006/relationships/hyperlink" Target="http://blog.ipspace.net/2014/01/pa-pi-or-ula-ipv6-address-space-it.html" TargetMode="External"/><Relationship Id="rId174" Type="http://schemas.openxmlformats.org/officeDocument/2006/relationships/image" Target="media/image58.jpg"/><Relationship Id="rId179" Type="http://schemas.openxmlformats.org/officeDocument/2006/relationships/image" Target="media/image61.png"/><Relationship Id="rId195" Type="http://schemas.openxmlformats.org/officeDocument/2006/relationships/hyperlink" Target="http://www.cisco.com/en/US/docs/ios-xml/ios/ipv6/configuration/xe-2/ipv6-xe-2-book.pdf" TargetMode="External"/><Relationship Id="rId209" Type="http://schemas.openxmlformats.org/officeDocument/2006/relationships/hyperlink" Target="http://www.ietf.org/rfc/rfc4966.txt" TargetMode="External"/><Relationship Id="rId190" Type="http://schemas.openxmlformats.org/officeDocument/2006/relationships/hyperlink" Target="http://www.ietf.org/rfc/rfc4380.txt" TargetMode="External"/><Relationship Id="rId204" Type="http://schemas.openxmlformats.org/officeDocument/2006/relationships/hyperlink" Target="http://tools.ietf.org/html/rfc6333" TargetMode="External"/><Relationship Id="rId220" Type="http://schemas.openxmlformats.org/officeDocument/2006/relationships/hyperlink" Target="http://www.ipspace.net/nuggets/podcast/3.1%20-%20SIIT%20101.mp4" TargetMode="External"/><Relationship Id="rId225" Type="http://schemas.openxmlformats.org/officeDocument/2006/relationships/image" Target="media/image79.JPG"/><Relationship Id="rId241" Type="http://schemas.openxmlformats.org/officeDocument/2006/relationships/hyperlink" Target="http://docwiki.cisco.com/wiki/6rd_Configuration_Example" TargetMode="External"/><Relationship Id="rId246" Type="http://schemas.openxmlformats.org/officeDocument/2006/relationships/image" Target="media/image93.jpeg"/><Relationship Id="rId267" Type="http://schemas.openxmlformats.org/officeDocument/2006/relationships/theme" Target="theme/theme1.xml"/><Relationship Id="rId15" Type="http://schemas.openxmlformats.org/officeDocument/2006/relationships/hyperlink" Target="http://fr.linkedin.com/pub/jean-christophe-manciot/33/a40/7b3/en" TargetMode="External"/><Relationship Id="rId36" Type="http://schemas.openxmlformats.org/officeDocument/2006/relationships/image" Target="file:///C:\Documents%20and%20Settings\Admin\Mes%20documents\Downloads\Travail\CCIP\ROUTE\CCNP%20ROUTE%20Official%20Certification%20Guide\OEBPS\html\graphics\ro190209.jpg" TargetMode="External"/><Relationship Id="rId57" Type="http://schemas.openxmlformats.org/officeDocument/2006/relationships/image" Target="media/image21.jpeg"/><Relationship Id="rId106" Type="http://schemas.openxmlformats.org/officeDocument/2006/relationships/image" Target="file:///C:\Users\actionmystique\Downloads\Travail\CCIP\ROUTE\CCNP%20ROUTE%20Official%20Certification%20Guide\OEBPS\html\graphics\ro191209.jpg" TargetMode="External"/><Relationship Id="rId127" Type="http://schemas.openxmlformats.org/officeDocument/2006/relationships/image" Target="file:///C:\Users\actionmystique\Downloads\Travail\CCIP\ROUTE\CCNP%20ROUTE%20Official%20Certification%20Guide\OEBPS\html\graphics\15tab03.jpg" TargetMode="External"/><Relationship Id="rId262" Type="http://schemas.openxmlformats.org/officeDocument/2006/relationships/image" Target="media/image104.jpeg"/><Relationship Id="rId10" Type="http://schemas.openxmlformats.org/officeDocument/2006/relationships/hyperlink" Target="http://www.ciscopress.com/store/ccnp-route-642-902-official-certification-guide-premium-9780133260823" TargetMode="External"/><Relationship Id="rId31" Type="http://schemas.openxmlformats.org/officeDocument/2006/relationships/image" Target="media/image11.jpeg"/><Relationship Id="rId52" Type="http://schemas.openxmlformats.org/officeDocument/2006/relationships/hyperlink" Target="http://www.ietf.org/rfc/rfc2328.txt" TargetMode="External"/><Relationship Id="rId73" Type="http://schemas.openxmlformats.org/officeDocument/2006/relationships/image" Target="media/image25.jpg"/><Relationship Id="rId78" Type="http://schemas.openxmlformats.org/officeDocument/2006/relationships/image" Target="media/image26.png"/><Relationship Id="rId94" Type="http://schemas.openxmlformats.org/officeDocument/2006/relationships/image" Target="file:///C:\Users\actionmystique\Downloads\Travail\CCIP\ROUTE\CCNP%20ROUTE%20Official%20Certification%20Guide\OEBPS\html\graphics\09tab02.jpg" TargetMode="External"/><Relationship Id="rId99" Type="http://schemas.openxmlformats.org/officeDocument/2006/relationships/image" Target="media/image31.JPG"/><Relationship Id="rId101" Type="http://schemas.openxmlformats.org/officeDocument/2006/relationships/image" Target="file:///C:\Users\actionmystique\Downloads\Travail\CCIP\ROUTE\CCNP%20ROUTE%20Official%20Certification%20Guide\OEBPS\html\graphics\11tab02.jpg" TargetMode="External"/><Relationship Id="rId122" Type="http://schemas.openxmlformats.org/officeDocument/2006/relationships/image" Target="file:///C:\Users\actionmystique\Downloads\Travail\CCIP\ROUTE\CCNP%20ROUTE%20Official%20Certification%20Guide\OEBPS\html\graphics\ro191304.jpg" TargetMode="External"/><Relationship Id="rId143" Type="http://schemas.openxmlformats.org/officeDocument/2006/relationships/image" Target="file:///C:\Users\actionmystique\Downloads\Travail\CCIP\ROUTE\CCNP%20ROUTE%20Official%20Certification%20Guide\OEBPS\html\graphics\ro191501.jpg" TargetMode="External"/><Relationship Id="rId148" Type="http://schemas.openxmlformats.org/officeDocument/2006/relationships/image" Target="media/image45.JPG"/><Relationship Id="rId164" Type="http://schemas.openxmlformats.org/officeDocument/2006/relationships/hyperlink" Target="http://tools.ietf.org/html/rfc6106" TargetMode="External"/><Relationship Id="rId169" Type="http://schemas.openxmlformats.org/officeDocument/2006/relationships/image" Target="media/image56.jpeg"/><Relationship Id="rId185" Type="http://schemas.openxmlformats.org/officeDocument/2006/relationships/image" Target="media/image63.jpeg"/><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hyperlink" Target="http://tools.ietf.org/html/rfc4213" TargetMode="External"/><Relationship Id="rId210" Type="http://schemas.openxmlformats.org/officeDocument/2006/relationships/hyperlink" Target="http://tools.ietf.org/html/rfc6146" TargetMode="External"/><Relationship Id="rId215" Type="http://schemas.openxmlformats.org/officeDocument/2006/relationships/hyperlink" Target="https://datatracker.ietf.org/doc/rfc4966/" TargetMode="External"/><Relationship Id="rId236" Type="http://schemas.openxmlformats.org/officeDocument/2006/relationships/hyperlink" Target="http://tools.ietf.org/html/draft-ietf-v6ops-dc-ipv6-01" TargetMode="External"/><Relationship Id="rId257" Type="http://schemas.openxmlformats.org/officeDocument/2006/relationships/hyperlink" Target="https://supportforums.cisco.com/thread/2063855" TargetMode="External"/><Relationship Id="rId26" Type="http://schemas.openxmlformats.org/officeDocument/2006/relationships/hyperlink" Target="https://learningnetwork.cisco.com/community/certifications/ccnp/route?tab=3" TargetMode="External"/><Relationship Id="rId231" Type="http://schemas.openxmlformats.org/officeDocument/2006/relationships/image" Target="media/image85.JPG"/><Relationship Id="rId252" Type="http://schemas.openxmlformats.org/officeDocument/2006/relationships/image" Target="media/image97.png"/><Relationship Id="rId47" Type="http://schemas.openxmlformats.org/officeDocument/2006/relationships/hyperlink" Target="http://tools.ietf.org/html/draft-savage-eigrp-01" TargetMode="External"/><Relationship Id="rId68" Type="http://schemas.openxmlformats.org/officeDocument/2006/relationships/hyperlink" Target="http://blog.ioshints.info/2012/01/loop-free-alternate-ospf-meets-eigrp.html" TargetMode="External"/><Relationship Id="rId89" Type="http://schemas.openxmlformats.org/officeDocument/2006/relationships/hyperlink" Target="javascript:OpenNewClassicWindow%20('http://ioshints.blogspot.com/2006/10/cef-load-sharing-details.html',%20'newIPCorner')" TargetMode="External"/><Relationship Id="rId112" Type="http://schemas.openxmlformats.org/officeDocument/2006/relationships/hyperlink" Target="https://tools.ietf.org/html/rfc1918" TargetMode="External"/><Relationship Id="rId133" Type="http://schemas.openxmlformats.org/officeDocument/2006/relationships/image" Target="file:///C:\Users\actionmystique\Downloads\Travail\CCIP\ROUTE\CCNP%20ROUTE%20Official%20Certification%20Guide\OEBPS\html\graphics\12tab04.jpg" TargetMode="External"/><Relationship Id="rId154" Type="http://schemas.openxmlformats.org/officeDocument/2006/relationships/image" Target="media/image48.jpg"/><Relationship Id="rId175" Type="http://schemas.openxmlformats.org/officeDocument/2006/relationships/hyperlink" Target="http://www.ietf.org/rfc/rfc2460.txt" TargetMode="External"/><Relationship Id="rId196" Type="http://schemas.openxmlformats.org/officeDocument/2006/relationships/image" Target="media/image67.png"/><Relationship Id="rId200" Type="http://schemas.openxmlformats.org/officeDocument/2006/relationships/image" Target="media/image71.png"/><Relationship Id="rId16" Type="http://schemas.openxmlformats.org/officeDocument/2006/relationships/image" Target="media/image3.png"/><Relationship Id="rId221" Type="http://schemas.openxmlformats.org/officeDocument/2006/relationships/hyperlink" Target="http://demo.ipspace.net/get/3.2%20-%20Using%20SIIT%20for%20Stateless%20NAT46.mp4" TargetMode="External"/><Relationship Id="rId242" Type="http://schemas.openxmlformats.org/officeDocument/2006/relationships/image" Target="media/image89.jpeg"/><Relationship Id="rId263" Type="http://schemas.openxmlformats.org/officeDocument/2006/relationships/header" Target="header1.xml"/><Relationship Id="rId37" Type="http://schemas.openxmlformats.org/officeDocument/2006/relationships/image" Target="file:///C:\Documents%20and%20Settings\Admin\Mes%20documents\Downloads\Travail\CCIP\ROUTE\CCNP%20ROUTE%20Official%20Certification%20Guide\OEBPS\html\graphics\ro190210.jpg" TargetMode="External"/><Relationship Id="rId58" Type="http://schemas.openxmlformats.org/officeDocument/2006/relationships/image" Target="file:///C:\Users\actionmystique\Downloads\Travail\CCIP\ROUTE\CCNP%20ROUTE%20Official%20Certification%20Guide\OEBPS\html\graphics\ro190710.jpg" TargetMode="External"/><Relationship Id="rId79" Type="http://schemas.openxmlformats.org/officeDocument/2006/relationships/hyperlink" Target="https://learningnetwork.cisco.com/message/214157" TargetMode="External"/><Relationship Id="rId102" Type="http://schemas.openxmlformats.org/officeDocument/2006/relationships/image" Target="media/image32.jpg"/><Relationship Id="rId123" Type="http://schemas.openxmlformats.org/officeDocument/2006/relationships/image" Target="file:///C:\Users\actionmystique\Downloads\Travail\CCIP\ROUTE\CCNP%20ROUTE%20Official%20Certification%20Guide\OEBPS\html\graphics\13tab02.jpg" TargetMode="External"/><Relationship Id="rId144" Type="http://schemas.openxmlformats.org/officeDocument/2006/relationships/image" Target="file:///C:\Users\actionmystique\Downloads\Travail\CCIP\ROUTE\CCNP%20ROUTE%20Official%20Certification%20Guide\OEBPS\html\graphics\13tab04.jpg" TargetMode="External"/><Relationship Id="rId90" Type="http://schemas.openxmlformats.org/officeDocument/2006/relationships/image" Target="file:///C:\Users\actionmystique\Downloads\Travail\CCIP\ROUTE\CCNP%20ROUTE%20Official%20Certification%20Guide\OEBPS\html\graphics\ro191101.jpg" TargetMode="External"/><Relationship Id="rId165" Type="http://schemas.openxmlformats.org/officeDocument/2006/relationships/hyperlink" Target="http://www.iana.org/assignments/dhcpv6-parameters/dhcpv6-parameters.xml" TargetMode="External"/><Relationship Id="rId186" Type="http://schemas.openxmlformats.org/officeDocument/2006/relationships/hyperlink" Target="http://www.ietf.org/rfc/rfc3056.txt" TargetMode="External"/><Relationship Id="rId211" Type="http://schemas.openxmlformats.org/officeDocument/2006/relationships/hyperlink" Target="http://tools.ietf.org/html/rfc6147" TargetMode="External"/><Relationship Id="rId232" Type="http://schemas.openxmlformats.org/officeDocument/2006/relationships/hyperlink" Target="http://tools.ietf.org/html/rfc5308" TargetMode="External"/><Relationship Id="rId253" Type="http://schemas.openxmlformats.org/officeDocument/2006/relationships/image" Target="media/image98.jpeg"/><Relationship Id="rId27" Type="http://schemas.openxmlformats.org/officeDocument/2006/relationships/image" Target="media/image8.png"/><Relationship Id="rId48" Type="http://schemas.openxmlformats.org/officeDocument/2006/relationships/hyperlink" Target="http://packetpushers.net/why-is-cisco-bothering-with-open-eigrp/" TargetMode="External"/><Relationship Id="rId69" Type="http://schemas.openxmlformats.org/officeDocument/2006/relationships/image" Target="media/image22.JPG"/><Relationship Id="rId113" Type="http://schemas.openxmlformats.org/officeDocument/2006/relationships/image" Target="file:///C:\Users\actionmystique\Downloads\Travail\CCIP\ROUTE\CCNP%20ROUTE%20Official%20Certification%20Guide\OEBPS\html\graphics\12tab02.jpg" TargetMode="External"/><Relationship Id="rId134" Type="http://schemas.openxmlformats.org/officeDocument/2006/relationships/image" Target="file:///C:\Users\actionmystique\Downloads\Travail\CCIP\ROUTE\CCNP%20ROUTE%20Official%20Certification%20Guide\OEBPS\html\graphics\ro191302.jpg" TargetMode="External"/><Relationship Id="rId80" Type="http://schemas.openxmlformats.org/officeDocument/2006/relationships/image" Target="media/image27.JPG"/><Relationship Id="rId155" Type="http://schemas.openxmlformats.org/officeDocument/2006/relationships/image" Target="media/image49.JPG"/><Relationship Id="rId176" Type="http://schemas.openxmlformats.org/officeDocument/2006/relationships/hyperlink" Target="http://www.ietf.org/rfc/rfc1981.txt" TargetMode="External"/><Relationship Id="rId197" Type="http://schemas.openxmlformats.org/officeDocument/2006/relationships/image" Target="media/image68.png"/><Relationship Id="rId201" Type="http://schemas.openxmlformats.org/officeDocument/2006/relationships/image" Target="media/image72.jpeg"/><Relationship Id="rId222" Type="http://schemas.openxmlformats.org/officeDocument/2006/relationships/hyperlink" Target="http://demo.ipspace.net/get/3.3%20-%20SIIT%20Questions.mp4" TargetMode="External"/><Relationship Id="rId243" Type="http://schemas.openxmlformats.org/officeDocument/2006/relationships/image" Target="media/image90.jpeg"/><Relationship Id="rId264" Type="http://schemas.openxmlformats.org/officeDocument/2006/relationships/footer" Target="footer1.xml"/><Relationship Id="rId17" Type="http://schemas.openxmlformats.org/officeDocument/2006/relationships/hyperlink" Target="https://plus.google.com/+jeanchristopheManciot-IT/posts" TargetMode="External"/><Relationship Id="rId38" Type="http://schemas.openxmlformats.org/officeDocument/2006/relationships/image" Target="media/image12.jpg"/><Relationship Id="rId59" Type="http://schemas.openxmlformats.org/officeDocument/2006/relationships/image" Target="file:///C:\Users\actionmystique\Downloads\Travail\CCIP\ROUTE\CCNP%20ROUTE%20Official%20Certification%20Guide\OEBPS\html\graphics\05tab08.jpg" TargetMode="External"/><Relationship Id="rId103" Type="http://schemas.openxmlformats.org/officeDocument/2006/relationships/hyperlink" Target="https://learningnetwork.cisco.com/message/332100" TargetMode="External"/><Relationship Id="rId124" Type="http://schemas.openxmlformats.org/officeDocument/2006/relationships/image" Target="media/image34.JPG"/><Relationship Id="rId70" Type="http://schemas.openxmlformats.org/officeDocument/2006/relationships/image" Target="media/image23.JPG"/><Relationship Id="rId91" Type="http://schemas.openxmlformats.org/officeDocument/2006/relationships/image" Target="media/image29.JPG"/><Relationship Id="rId145" Type="http://schemas.openxmlformats.org/officeDocument/2006/relationships/image" Target="media/image42.png"/><Relationship Id="rId166" Type="http://schemas.openxmlformats.org/officeDocument/2006/relationships/hyperlink" Target="http://tools.ietf.org/html/rfc6106" TargetMode="External"/><Relationship Id="rId187" Type="http://schemas.openxmlformats.org/officeDocument/2006/relationships/hyperlink" Target="http://tools.ietf.org/html/rfc4214" TargetMode="External"/><Relationship Id="rId1" Type="http://schemas.openxmlformats.org/officeDocument/2006/relationships/customXml" Target="../customXml/item1.xml"/><Relationship Id="rId212" Type="http://schemas.openxmlformats.org/officeDocument/2006/relationships/hyperlink" Target="http://www.cisco.com/c/en/us/td/docs/solutions/Enterprise/Borderless_Networks/Internet_Edge/InternetEdgeIPv6.html" TargetMode="External"/><Relationship Id="rId233" Type="http://schemas.openxmlformats.org/officeDocument/2006/relationships/hyperlink" Target="http://tools.ietf.org/html/rfc2545" TargetMode="External"/><Relationship Id="rId254" Type="http://schemas.openxmlformats.org/officeDocument/2006/relationships/image" Target="media/image9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Enhanced Cutting-Edge Summary of “CCNP ROUTE 642-902 Official Certification Guide, by Wendell Odom”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ACC683-B766-4FD1-B605-136B1A635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43088</Words>
  <Characters>245603</Characters>
  <Application>Microsoft Office Word</Application>
  <DocSecurity>0</DocSecurity>
  <Lines>2046</Lines>
  <Paragraphs>576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CCNP ROUTE Summary</vt:lpstr>
      <vt:lpstr>CCNP ROUTE Summary</vt:lpstr>
    </vt:vector>
  </TitlesOfParts>
  <Company>Kudelski Group</Company>
  <LinksUpToDate>false</LinksUpToDate>
  <CharactersWithSpaces>288115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CCNP ROUTE Summary</dc:title>
  <dc:creator>Jean-Christophe Manciot</dc:creator>
  <cp:lastModifiedBy>Francisco Faulí</cp:lastModifiedBy>
  <cp:revision>2</cp:revision>
  <cp:lastPrinted>2015-03-11T14:09:00Z</cp:lastPrinted>
  <dcterms:created xsi:type="dcterms:W3CDTF">2015-09-15T12:42:00Z</dcterms:created>
  <dcterms:modified xsi:type="dcterms:W3CDTF">2015-09-15T12:42:00Z</dcterms:modified>
</cp:coreProperties>
</file>