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A7" w:rsidRPr="00A343A7" w:rsidRDefault="00A343A7" w:rsidP="00A343A7">
      <w:pPr>
        <w:suppressAutoHyphens w:val="0"/>
        <w:autoSpaceDN w:val="0"/>
        <w:adjustRightInd w:val="0"/>
        <w:spacing w:after="200" w:line="360" w:lineRule="auto"/>
        <w:jc w:val="center"/>
        <w:rPr>
          <w:rFonts w:ascii="Verdana" w:eastAsia="Calibri" w:hAnsi="Verdana" w:cs="Courier New"/>
          <w:b/>
          <w:kern w:val="0"/>
          <w:lang w:val="pt-BR" w:eastAsia="en-US"/>
        </w:rPr>
      </w:pPr>
    </w:p>
    <w:tbl>
      <w:tblPr>
        <w:tblpPr w:leftFromText="141" w:rightFromText="141" w:vertAnchor="text" w:horzAnchor="margin" w:tblpX="-1569" w:tblpY="222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50"/>
        <w:gridCol w:w="1096"/>
        <w:gridCol w:w="1276"/>
        <w:gridCol w:w="4394"/>
        <w:gridCol w:w="2126"/>
      </w:tblGrid>
      <w:tr w:rsidR="00A343A7" w:rsidRPr="005D095D" w:rsidTr="005D095D">
        <w:trPr>
          <w:trHeight w:val="834"/>
        </w:trPr>
        <w:tc>
          <w:tcPr>
            <w:tcW w:w="1169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>RENGLON</w:t>
            </w:r>
          </w:p>
        </w:tc>
        <w:tc>
          <w:tcPr>
            <w:tcW w:w="850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>CANT.</w:t>
            </w:r>
          </w:p>
        </w:tc>
        <w:tc>
          <w:tcPr>
            <w:tcW w:w="109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>UNIDAD DE MEDIDA</w:t>
            </w:r>
          </w:p>
        </w:tc>
        <w:tc>
          <w:tcPr>
            <w:tcW w:w="127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>EQUIPO / ELEMENTO</w:t>
            </w:r>
          </w:p>
        </w:tc>
        <w:tc>
          <w:tcPr>
            <w:tcW w:w="4394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>ESPECIFICACIONES TECNICAS MINIMAS</w:t>
            </w:r>
          </w:p>
        </w:tc>
        <w:tc>
          <w:tcPr>
            <w:tcW w:w="212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PRESUPUESTO OFICIAL </w:t>
            </w:r>
          </w:p>
        </w:tc>
      </w:tr>
      <w:tr w:rsidR="00A343A7" w:rsidRPr="005D095D" w:rsidTr="005D095D">
        <w:trPr>
          <w:trHeight w:val="525"/>
        </w:trPr>
        <w:tc>
          <w:tcPr>
            <w:tcW w:w="1169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Unidad</w:t>
            </w:r>
          </w:p>
        </w:tc>
        <w:tc>
          <w:tcPr>
            <w:tcW w:w="127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color w:val="222222"/>
                <w:kern w:val="0"/>
                <w:sz w:val="16"/>
                <w:szCs w:val="16"/>
                <w:shd w:val="clear" w:color="auto" w:fill="FFFFFF"/>
                <w:lang w:val="es-AR" w:eastAsia="en-US"/>
              </w:rPr>
              <w:t>Escalera Extensible</w:t>
            </w:r>
          </w:p>
        </w:tc>
        <w:tc>
          <w:tcPr>
            <w:tcW w:w="4394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ESCALERA FIBRA D/VIDRIO PROFESIONAL</w:t>
            </w:r>
          </w:p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$ 36.000,00</w:t>
            </w:r>
          </w:p>
        </w:tc>
      </w:tr>
      <w:tr w:rsidR="00A343A7" w:rsidRPr="005D095D" w:rsidTr="005D095D">
        <w:trPr>
          <w:trHeight w:val="525"/>
        </w:trPr>
        <w:tc>
          <w:tcPr>
            <w:tcW w:w="1169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bCs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Unidad</w:t>
            </w:r>
          </w:p>
        </w:tc>
        <w:tc>
          <w:tcPr>
            <w:tcW w:w="127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color w:val="222222"/>
                <w:kern w:val="0"/>
                <w:sz w:val="16"/>
                <w:szCs w:val="16"/>
                <w:shd w:val="clear" w:color="auto" w:fill="FFFFFF"/>
                <w:lang w:val="es-AR" w:eastAsia="en-US"/>
              </w:rPr>
            </w:pPr>
            <w:r w:rsidRPr="005D095D"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  <w:t>Zunchadora</w:t>
            </w:r>
          </w:p>
        </w:tc>
        <w:tc>
          <w:tcPr>
            <w:tcW w:w="4394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</w:pPr>
            <w:r w:rsidRPr="005D095D"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  <w:t>Zunchadora manu</w:t>
            </w:r>
            <w:bookmarkStart w:id="0" w:name="_GoBack"/>
            <w:bookmarkEnd w:id="0"/>
            <w:r w:rsidRPr="005D095D"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  <w:t>al para flejes de acero. Unión con hebilla.</w:t>
            </w:r>
          </w:p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</w:pPr>
            <w:r w:rsidRPr="005D095D">
              <w:rPr>
                <w:rFonts w:ascii="Verdana" w:eastAsia="Calibri" w:hAnsi="Verdana"/>
                <w:kern w:val="0"/>
                <w:sz w:val="16"/>
                <w:szCs w:val="16"/>
                <w:lang w:val="es-AR" w:eastAsia="en-US"/>
              </w:rPr>
              <w:t>Tensor manual. Para flejes de ancho 19, 25 y 32 mm. Y espesores de 0,80 a 1,00 mm.</w:t>
            </w:r>
          </w:p>
        </w:tc>
        <w:tc>
          <w:tcPr>
            <w:tcW w:w="2126" w:type="dxa"/>
            <w:shd w:val="clear" w:color="auto" w:fill="auto"/>
          </w:tcPr>
          <w:p w:rsidR="00A343A7" w:rsidRPr="005D095D" w:rsidRDefault="00A343A7" w:rsidP="005D095D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5D095D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$1.050,00</w:t>
            </w:r>
          </w:p>
        </w:tc>
      </w:tr>
    </w:tbl>
    <w:p w:rsidR="0076110D" w:rsidRDefault="0076110D">
      <w:pPr>
        <w:pStyle w:val="BodyText21"/>
        <w:spacing w:line="360" w:lineRule="auto"/>
        <w:ind w:left="1080" w:hanging="1080"/>
      </w:pPr>
    </w:p>
    <w:sectPr w:rsidR="0076110D" w:rsidSect="004C6EAF">
      <w:headerReference w:type="default" r:id="rId7"/>
      <w:footerReference w:type="default" r:id="rId8"/>
      <w:headerReference w:type="first" r:id="rId9"/>
      <w:pgSz w:w="12240" w:h="20160"/>
      <w:pgMar w:top="2552" w:right="851" w:bottom="1560" w:left="2835" w:header="1134" w:footer="720" w:gutter="0"/>
      <w:cols w:space="72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E8" w:rsidRDefault="00B301E8">
      <w:r>
        <w:separator/>
      </w:r>
    </w:p>
  </w:endnote>
  <w:endnote w:type="continuationSeparator" w:id="0">
    <w:p w:rsidR="00B301E8" w:rsidRDefault="00B3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05" w:rsidRDefault="009457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E8" w:rsidRDefault="00B301E8">
      <w:r>
        <w:separator/>
      </w:r>
    </w:p>
  </w:footnote>
  <w:footnote w:type="continuationSeparator" w:id="0">
    <w:p w:rsidR="00B301E8" w:rsidRDefault="00B3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05" w:rsidRDefault="00945705">
    <w:pPr>
      <w:pStyle w:val="header"/>
    </w:pPr>
  </w:p>
  <w:p w:rsidR="00945705" w:rsidRDefault="00945705">
    <w:pPr>
      <w:pStyle w:val="header"/>
    </w:pPr>
  </w:p>
  <w:p w:rsidR="00945705" w:rsidRDefault="00945705">
    <w:pPr>
      <w:pStyle w:val="heading8"/>
      <w:numPr>
        <w:ilvl w:val="0"/>
        <w:numId w:val="0"/>
      </w:numPr>
      <w:ind w:left="3119"/>
      <w:rPr>
        <w:b/>
        <w:bCs/>
      </w:rPr>
    </w:pPr>
  </w:p>
  <w:p w:rsidR="00945705" w:rsidRDefault="00945705">
    <w:pPr>
      <w:pStyle w:val="heading8"/>
      <w:numPr>
        <w:ilvl w:val="0"/>
        <w:numId w:val="0"/>
      </w:numPr>
      <w:ind w:left="3119"/>
      <w:rPr>
        <w:b/>
        <w:bCs/>
      </w:rPr>
    </w:pPr>
  </w:p>
  <w:p w:rsidR="00945705" w:rsidRDefault="00945705"/>
  <w:p w:rsidR="00945705" w:rsidRDefault="00945705">
    <w:pPr>
      <w:pStyle w:val="heading8"/>
      <w:numPr>
        <w:ilvl w:val="0"/>
        <w:numId w:val="0"/>
      </w:numPr>
      <w:ind w:left="3119"/>
      <w:rPr>
        <w:b/>
        <w:bCs/>
      </w:rPr>
    </w:pPr>
  </w:p>
  <w:p w:rsidR="00945705" w:rsidRDefault="00945705"/>
  <w:p w:rsidR="00945705" w:rsidRPr="004C6EAF" w:rsidRDefault="00945705">
    <w:pPr>
      <w:pStyle w:val="header"/>
      <w:jc w:val="right"/>
      <w:rPr>
        <w:rFonts w:ascii="Verdana" w:eastAsia="Verdana" w:hAnsi="Verdana" w:cs="Verdana"/>
        <w:b/>
        <w:bCs/>
        <w:sz w:val="20"/>
        <w:szCs w:val="20"/>
      </w:rPr>
    </w:pPr>
    <w:r w:rsidRPr="004C6EAF">
      <w:rPr>
        <w:rFonts w:ascii="Verdana" w:eastAsia="Verdana" w:hAnsi="Verdana" w:cs="Verdana"/>
        <w:b/>
        <w:bCs/>
        <w:sz w:val="20"/>
        <w:szCs w:val="20"/>
      </w:rPr>
      <w:t>//</w:t>
    </w:r>
    <w:r w:rsidRPr="004C6EAF">
      <w:rPr>
        <w:rFonts w:ascii="Verdana" w:eastAsia="Verdana" w:hAnsi="Verdana" w:cs="Verdana"/>
        <w:b/>
        <w:bCs/>
        <w:sz w:val="20"/>
        <w:szCs w:val="20"/>
      </w:rPr>
      <w:fldChar w:fldCharType="begin"/>
    </w:r>
    <w:r w:rsidRPr="004C6EAF">
      <w:rPr>
        <w:rFonts w:ascii="Verdana" w:eastAsia="Verdana" w:hAnsi="Verdana" w:cs="Verdana"/>
        <w:b/>
        <w:bCs/>
        <w:sz w:val="20"/>
        <w:szCs w:val="20"/>
      </w:rPr>
      <w:instrText xml:space="preserve"> PAGE \*Arabic </w:instrText>
    </w:r>
    <w:r w:rsidRPr="004C6EAF">
      <w:rPr>
        <w:rFonts w:ascii="Verdana" w:eastAsia="Verdana" w:hAnsi="Verdana" w:cs="Verdana"/>
        <w:b/>
        <w:bCs/>
        <w:sz w:val="20"/>
        <w:szCs w:val="20"/>
      </w:rPr>
      <w:fldChar w:fldCharType="separate"/>
    </w:r>
    <w:r w:rsidR="00EE3A1D">
      <w:rPr>
        <w:rFonts w:ascii="Verdana" w:eastAsia="Verdana" w:hAnsi="Verdana" w:cs="Verdana"/>
        <w:b/>
        <w:bCs/>
        <w:noProof/>
        <w:sz w:val="20"/>
        <w:szCs w:val="20"/>
      </w:rPr>
      <w:t>3</w:t>
    </w:r>
    <w:r w:rsidRPr="004C6EAF">
      <w:rPr>
        <w:rFonts w:ascii="Verdana" w:eastAsia="Verdana" w:hAnsi="Verdana" w:cs="Verdana"/>
        <w:b/>
        <w:bCs/>
        <w:sz w:val="20"/>
        <w:szCs w:val="20"/>
      </w:rPr>
      <w:fldChar w:fldCharType="end"/>
    </w:r>
    <w:r w:rsidRPr="004C6EAF">
      <w:rPr>
        <w:rFonts w:ascii="Verdana" w:eastAsia="Verdana" w:hAnsi="Verdana" w:cs="Verdana"/>
        <w:b/>
        <w:bCs/>
        <w:sz w:val="20"/>
        <w:szCs w:val="20"/>
      </w:rPr>
      <w:t>º.-</w:t>
    </w:r>
  </w:p>
  <w:p w:rsidR="00945705" w:rsidRDefault="004C6EAF">
    <w:pPr>
      <w:pStyle w:val="header"/>
      <w:jc w:val="right"/>
      <w:rPr>
        <w:rFonts w:ascii="Verdana" w:eastAsia="Verdana" w:hAnsi="Verdana" w:cs="Verdana"/>
        <w:b/>
        <w:bCs/>
        <w:sz w:val="20"/>
        <w:szCs w:val="20"/>
        <w:u w:val="single"/>
      </w:rPr>
    </w:pPr>
    <w:r>
      <w:rPr>
        <w:rFonts w:ascii="Verdana" w:eastAsia="Verdana" w:hAnsi="Verdana" w:cs="Verdana"/>
        <w:b/>
        <w:bCs/>
        <w:sz w:val="20"/>
        <w:szCs w:val="20"/>
        <w:u w:val="single"/>
      </w:rPr>
      <w:t>RESOLUCION RECTORAL Nº 5300005 -ULP-2014</w:t>
    </w:r>
  </w:p>
  <w:p w:rsidR="00945705" w:rsidRDefault="009457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05" w:rsidRDefault="00945705">
    <w:pPr>
      <w:pStyle w:val="header"/>
      <w:rPr>
        <w:rFonts w:ascii="Arial" w:eastAsia="Arial" w:hAnsi="Arial" w:cs="Arial"/>
        <w:b/>
        <w:bCs/>
        <w:u w:val="single"/>
      </w:rPr>
    </w:pPr>
  </w:p>
  <w:p w:rsidR="00945705" w:rsidRDefault="00945705">
    <w:pPr>
      <w:pStyle w:val="header"/>
      <w:ind w:firstLine="3119"/>
      <w:rPr>
        <w:rFonts w:ascii="Arial" w:eastAsia="Arial" w:hAnsi="Arial" w:cs="Arial"/>
        <w:b/>
        <w:bCs/>
        <w:u w:val="single"/>
      </w:rPr>
    </w:pPr>
  </w:p>
  <w:p w:rsidR="00945705" w:rsidRDefault="00945705">
    <w:pPr>
      <w:pStyle w:val="header"/>
      <w:ind w:firstLine="3119"/>
      <w:rPr>
        <w:rFonts w:ascii="Arial" w:eastAsia="Arial" w:hAnsi="Arial" w:cs="Arial"/>
        <w:b/>
        <w:bCs/>
        <w:u w:val="single"/>
      </w:rPr>
    </w:pPr>
  </w:p>
  <w:p w:rsidR="00945705" w:rsidRDefault="00945705">
    <w:pPr>
      <w:pStyle w:val="header"/>
      <w:ind w:firstLine="3119"/>
      <w:rPr>
        <w:rFonts w:ascii="Arial" w:eastAsia="Arial" w:hAnsi="Arial" w:cs="Arial"/>
        <w:b/>
        <w:bCs/>
        <w:u w:val="single"/>
      </w:rPr>
    </w:pPr>
  </w:p>
  <w:p w:rsidR="00945705" w:rsidRDefault="00945705">
    <w:pPr>
      <w:pStyle w:val="header"/>
      <w:ind w:firstLine="3119"/>
      <w:rPr>
        <w:rFonts w:ascii="Arial" w:eastAsia="Arial" w:hAnsi="Arial" w:cs="Arial"/>
        <w:b/>
        <w:bCs/>
        <w:u w:val="single"/>
      </w:rPr>
    </w:pPr>
  </w:p>
  <w:p w:rsidR="00945705" w:rsidRDefault="00945705">
    <w:pPr>
      <w:pStyle w:val="header"/>
      <w:tabs>
        <w:tab w:val="clear" w:pos="4252"/>
      </w:tabs>
      <w:ind w:firstLine="2880"/>
      <w:rPr>
        <w:rFonts w:ascii="Courier" w:eastAsia="Courier" w:hAnsi="Courier" w:cs="Courier"/>
        <w:b/>
        <w:bCs/>
        <w:u w:val="single"/>
      </w:rPr>
    </w:pPr>
  </w:p>
  <w:p w:rsidR="00945705" w:rsidRDefault="00945705">
    <w:pPr>
      <w:pStyle w:val="header"/>
      <w:tabs>
        <w:tab w:val="clear" w:pos="4252"/>
      </w:tabs>
      <w:ind w:firstLine="2880"/>
      <w:rPr>
        <w:rFonts w:ascii="Courier" w:eastAsia="Courier" w:hAnsi="Courier" w:cs="Courier"/>
        <w:b/>
        <w:bCs/>
        <w:u w:val="single"/>
      </w:rPr>
    </w:pPr>
  </w:p>
  <w:p w:rsidR="00945705" w:rsidRDefault="00EE3A1D">
    <w:pPr>
      <w:pStyle w:val="header"/>
      <w:tabs>
        <w:tab w:val="clear" w:pos="4252"/>
      </w:tabs>
      <w:ind w:firstLine="2880"/>
      <w:jc w:val="right"/>
      <w:rPr>
        <w:rFonts w:ascii="Verdana" w:eastAsia="Verdana" w:hAnsi="Verdana" w:cs="Verdana"/>
        <w:b/>
        <w:bCs/>
        <w:sz w:val="20"/>
        <w:szCs w:val="20"/>
        <w:u w:val="single"/>
      </w:rPr>
    </w:pPr>
    <w:r>
      <w:rPr>
        <w:rFonts w:ascii="Verdana" w:eastAsia="Verdana" w:hAnsi="Verdana" w:cs="Verdana"/>
        <w:b/>
        <w:bCs/>
        <w:sz w:val="20"/>
        <w:szCs w:val="20"/>
        <w:u w:val="single"/>
      </w:rPr>
      <w:t>Blah blah blah</w:t>
    </w:r>
  </w:p>
  <w:p w:rsidR="00945705" w:rsidRDefault="004C6EAF">
    <w:pPr>
      <w:pStyle w:val="header"/>
      <w:jc w:val="right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>30</w:t>
    </w:r>
    <w:r w:rsidR="00945705">
      <w:rPr>
        <w:rFonts w:ascii="Verdana" w:eastAsia="Verdana" w:hAnsi="Verdana" w:cs="Verdana"/>
        <w:b/>
        <w:bCs/>
        <w:sz w:val="20"/>
        <w:szCs w:val="20"/>
      </w:rPr>
      <w:t xml:space="preserve"> de </w:t>
    </w:r>
    <w:r>
      <w:rPr>
        <w:rFonts w:ascii="Verdana" w:eastAsia="Verdana" w:hAnsi="Verdana" w:cs="Verdana"/>
        <w:b/>
        <w:bCs/>
        <w:sz w:val="20"/>
        <w:szCs w:val="20"/>
      </w:rPr>
      <w:t>mayo de 2014</w:t>
    </w:r>
    <w:r w:rsidR="00945705">
      <w:rPr>
        <w:rFonts w:ascii="Verdana" w:eastAsia="Verdana" w:hAnsi="Verdana" w:cs="Verdana"/>
        <w:b/>
        <w:bCs/>
        <w:sz w:val="20"/>
        <w:szCs w:val="20"/>
      </w:rPr>
      <w:t>.-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F9C71C"/>
    <w:multiLevelType w:val="hybridMultilevel"/>
    <w:tmpl w:val="A6925F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90F35"/>
    <w:multiLevelType w:val="hybridMultilevel"/>
    <w:tmpl w:val="FF364B16"/>
    <w:lvl w:ilvl="0" w:tplc="A100E71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645"/>
    <w:multiLevelType w:val="singleLevel"/>
    <w:tmpl w:val="201409EE"/>
    <w:lvl w:ilvl="0">
      <w:start w:val="1"/>
      <w:numFmt w:val="lowerLetter"/>
      <w:lvlText w:val="%1)"/>
      <w:legacy w:legacy="1" w:legacySpace="0" w:legacyIndent="353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20383E5C"/>
    <w:multiLevelType w:val="hybridMultilevel"/>
    <w:tmpl w:val="10EA5D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A97B9B"/>
    <w:multiLevelType w:val="hybridMultilevel"/>
    <w:tmpl w:val="581CAD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65AF"/>
    <w:multiLevelType w:val="multilevel"/>
    <w:tmpl w:val="0B74B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691A5F"/>
    <w:multiLevelType w:val="singleLevel"/>
    <w:tmpl w:val="C1F8CDFA"/>
    <w:lvl w:ilvl="0">
      <w:start w:val="1"/>
      <w:numFmt w:val="lowerLetter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3FFA263C"/>
    <w:multiLevelType w:val="hybridMultilevel"/>
    <w:tmpl w:val="B972F2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BA5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3E01E7"/>
    <w:multiLevelType w:val="hybridMultilevel"/>
    <w:tmpl w:val="98B4D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93ECB"/>
    <w:multiLevelType w:val="hybridMultilevel"/>
    <w:tmpl w:val="661A5D5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8D1580"/>
    <w:multiLevelType w:val="hybridMultilevel"/>
    <w:tmpl w:val="1C9AA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A3A"/>
    <w:multiLevelType w:val="hybridMultilevel"/>
    <w:tmpl w:val="CE1EC9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94544"/>
    <w:multiLevelType w:val="hybridMultilevel"/>
    <w:tmpl w:val="ECEC9B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47F"/>
    <w:multiLevelType w:val="hybridMultilevel"/>
    <w:tmpl w:val="5D8E6F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D222B"/>
    <w:multiLevelType w:val="hybridMultilevel"/>
    <w:tmpl w:val="20E8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829"/>
    <w:multiLevelType w:val="hybridMultilevel"/>
    <w:tmpl w:val="B87E5498"/>
    <w:lvl w:ilvl="0" w:tplc="A07AFE56">
      <w:start w:val="1"/>
      <w:numFmt w:val="lowerLetter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7790"/>
    <w:multiLevelType w:val="hybridMultilevel"/>
    <w:tmpl w:val="6794F83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3695C"/>
    <w:multiLevelType w:val="hybridMultilevel"/>
    <w:tmpl w:val="703AFB9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DE703E"/>
    <w:multiLevelType w:val="hybridMultilevel"/>
    <w:tmpl w:val="D77896A4"/>
    <w:lvl w:ilvl="0" w:tplc="13A056DE">
      <w:start w:val="5"/>
      <w:numFmt w:val="bullet"/>
      <w:lvlText w:val="-"/>
      <w:lvlJc w:val="left"/>
      <w:pPr>
        <w:ind w:left="1109" w:hanging="360"/>
      </w:pPr>
      <w:rPr>
        <w:rFonts w:ascii="Verdana" w:eastAsia="Times New Roman" w:hAnsi="Verdana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5"/>
  </w:num>
  <w:num w:numId="5">
    <w:abstractNumId w:val="7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18"/>
  </w:num>
  <w:num w:numId="16">
    <w:abstractNumId w:val="8"/>
  </w:num>
  <w:num w:numId="17">
    <w:abstractNumId w:val="4"/>
  </w:num>
  <w:num w:numId="18">
    <w:abstractNumId w:val="1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1B"/>
    <w:rsid w:val="003F5526"/>
    <w:rsid w:val="004C6EAF"/>
    <w:rsid w:val="005D095D"/>
    <w:rsid w:val="0076110D"/>
    <w:rsid w:val="00945705"/>
    <w:rsid w:val="00A343A7"/>
    <w:rsid w:val="00AA3406"/>
    <w:rsid w:val="00AD371A"/>
    <w:rsid w:val="00B301E8"/>
    <w:rsid w:val="00C4661B"/>
    <w:rsid w:val="00DB7122"/>
    <w:rsid w:val="00EE3A1D"/>
    <w:rsid w:val="00EF4AFF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D585919-E06A-4B5F-B722-FC665DA6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es-ES_tradnl" w:eastAsia="es-E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tulo8Car">
    <w:name w:val="Título 8 Car"/>
    <w:rPr>
      <w:rFonts w:ascii="Calibri" w:eastAsia="Times New Roman" w:hAnsi="Calibri" w:cs="Calibri"/>
      <w:i/>
      <w:iCs/>
      <w:sz w:val="24"/>
      <w:szCs w:val="24"/>
      <w:lang w:val="es-ES_tradnl" w:eastAsia="x-none"/>
    </w:rPr>
  </w:style>
  <w:style w:type="character" w:customStyle="1" w:styleId="Fuentedeprrafopredeter">
    <w:name w:val="Fuente de párrafo predeter"/>
  </w:style>
  <w:style w:type="character" w:customStyle="1" w:styleId="Textoindependiente2Car">
    <w:name w:val="Texto independiente 2 Car"/>
    <w:rPr>
      <w:rFonts w:cs="Times New Roman"/>
      <w:sz w:val="20"/>
      <w:szCs w:val="20"/>
      <w:lang w:val="es-ES_tradnl" w:eastAsia="x-none"/>
    </w:rPr>
  </w:style>
  <w:style w:type="character" w:customStyle="1" w:styleId="pagenumber">
    <w:name w:val="page number"/>
    <w:rPr>
      <w:rFonts w:cs="Times New Roman"/>
    </w:rPr>
  </w:style>
  <w:style w:type="character" w:customStyle="1" w:styleId="EncabezadoCar">
    <w:name w:val="Encabezado Car"/>
    <w:rPr>
      <w:rFonts w:cs="Times New Roman"/>
      <w:sz w:val="20"/>
      <w:szCs w:val="20"/>
      <w:lang w:val="es-ES_tradnl" w:eastAsia="x-none"/>
    </w:rPr>
  </w:style>
  <w:style w:type="character" w:customStyle="1" w:styleId="PiedepginaCar">
    <w:name w:val="Pie de página Car"/>
    <w:rPr>
      <w:rFonts w:cs="Times New Roman"/>
      <w:sz w:val="20"/>
      <w:szCs w:val="20"/>
      <w:lang w:val="es-ES_tradnl" w:eastAsia="x-none"/>
    </w:rPr>
  </w:style>
  <w:style w:type="character" w:customStyle="1" w:styleId="TextoindependienteCar">
    <w:name w:val="Texto independiente Car"/>
    <w:rPr>
      <w:rFonts w:cs="Times New Roman"/>
      <w:sz w:val="20"/>
      <w:szCs w:val="20"/>
      <w:lang w:val="es-ES_tradnl" w:eastAsia="x-none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  <w:lang w:val="es-ES_tradnl" w:eastAsia="x-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autoSpaceDE/>
    </w:pPr>
    <w:rPr>
      <w:rFonts w:ascii="CourierPS" w:eastAsia="CourierPS" w:hAnsi="CourierPS" w:cs="CourierPS"/>
      <w:sz w:val="22"/>
      <w:szCs w:val="22"/>
      <w:lang w:val="es-E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8">
    <w:name w:val="heading 8"/>
    <w:basedOn w:val="Normal"/>
    <w:next w:val="Normal"/>
    <w:pPr>
      <w:keepNext/>
      <w:numPr>
        <w:ilvl w:val="7"/>
        <w:numId w:val="1"/>
      </w:numPr>
      <w:autoSpaceDE/>
      <w:ind w:left="0" w:firstLine="2835"/>
      <w:outlineLvl w:val="7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customStyle="1" w:styleId="BodyText21">
    <w:name w:val="Body Text 21"/>
    <w:basedOn w:val="Normal"/>
    <w:pPr>
      <w:autoSpaceDE/>
      <w:ind w:left="993" w:hanging="993"/>
      <w:jc w:val="both"/>
    </w:pPr>
    <w:rPr>
      <w:rFonts w:ascii="Arial" w:eastAsia="Arial" w:hAnsi="Arial" w:cs="Arial"/>
      <w:color w:val="000000"/>
      <w:lang w:val="es-ES"/>
    </w:rPr>
  </w:style>
  <w:style w:type="paragraph" w:customStyle="1" w:styleId="header">
    <w:name w:val="header"/>
    <w:basedOn w:val="Normal"/>
    <w:pPr>
      <w:tabs>
        <w:tab w:val="center" w:pos="4252"/>
        <w:tab w:val="right" w:pos="8504"/>
      </w:tabs>
      <w:autoSpaceDE/>
    </w:pPr>
    <w:rPr>
      <w:sz w:val="24"/>
      <w:szCs w:val="24"/>
    </w:rPr>
  </w:style>
  <w:style w:type="paragraph" w:customStyle="1" w:styleId="footer">
    <w:name w:val="footer"/>
    <w:basedOn w:val="Normal"/>
    <w:pPr>
      <w:tabs>
        <w:tab w:val="center" w:pos="4252"/>
        <w:tab w:val="right" w:pos="8504"/>
      </w:tabs>
      <w:autoSpaceDE/>
    </w:pPr>
    <w:rPr>
      <w:sz w:val="24"/>
      <w:szCs w:val="24"/>
    </w:rPr>
  </w:style>
  <w:style w:type="paragraph" w:customStyle="1" w:styleId="Sangra3det">
    <w:name w:val="Sangría 3 de t"/>
    <w:basedOn w:val="Normal"/>
    <w:pPr>
      <w:autoSpaceDE/>
      <w:ind w:left="1134" w:hanging="1134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odyTextIndent31">
    <w:name w:val="Body Text Indent 31"/>
    <w:basedOn w:val="Normal"/>
    <w:pPr>
      <w:autoSpaceDE/>
      <w:ind w:left="1134" w:hanging="1134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Header0">
    <w:name w:val="header"/>
    <w:basedOn w:val="Normal"/>
    <w:link w:val="HeaderChar"/>
    <w:pPr>
      <w:suppressLineNumbers/>
      <w:tabs>
        <w:tab w:val="center" w:pos="4278"/>
        <w:tab w:val="right" w:pos="8556"/>
      </w:tabs>
    </w:pPr>
  </w:style>
  <w:style w:type="paragraph" w:styleId="Footer0">
    <w:name w:val="footer"/>
    <w:basedOn w:val="Normal"/>
    <w:link w:val="FooterChar"/>
    <w:pPr>
      <w:suppressLineNumbers/>
      <w:tabs>
        <w:tab w:val="center" w:pos="4278"/>
        <w:tab w:val="right" w:pos="8556"/>
      </w:tabs>
    </w:pPr>
  </w:style>
  <w:style w:type="numbering" w:customStyle="1" w:styleId="Sinlista1">
    <w:name w:val="Sin lista1"/>
    <w:next w:val="NoList"/>
    <w:semiHidden/>
    <w:unhideWhenUsed/>
    <w:rsid w:val="00A343A7"/>
  </w:style>
  <w:style w:type="character" w:customStyle="1" w:styleId="Fuentedeprrafopredeter1">
    <w:name w:val="Fuente de párrafo predeter.1"/>
    <w:rsid w:val="00A343A7"/>
  </w:style>
  <w:style w:type="character" w:customStyle="1" w:styleId="Fuentedeprrafopredeter4">
    <w:name w:val="Fuente de párrafo predeter4"/>
    <w:rsid w:val="00A343A7"/>
  </w:style>
  <w:style w:type="character" w:customStyle="1" w:styleId="Fuentedeprrafopredeter3">
    <w:name w:val="Fuente de párrafo predeter3"/>
    <w:rsid w:val="00A343A7"/>
  </w:style>
  <w:style w:type="character" w:customStyle="1" w:styleId="Fuentedeprrafopredeter2">
    <w:name w:val="Fuente de párrafo predeter2"/>
    <w:rsid w:val="00A343A7"/>
  </w:style>
  <w:style w:type="character" w:customStyle="1" w:styleId="Fuentedeprrafopredeter10">
    <w:name w:val="Fuente de párrafo predeter1"/>
    <w:rsid w:val="00A343A7"/>
  </w:style>
  <w:style w:type="character" w:customStyle="1" w:styleId="SangradetextonormalCar">
    <w:name w:val="Sangría de texto normal Car"/>
    <w:rsid w:val="00A343A7"/>
    <w:rPr>
      <w:rFonts w:cs="Times New Roman"/>
      <w:sz w:val="20"/>
      <w:szCs w:val="20"/>
      <w:lang w:val="es-ES_tradnl" w:eastAsia="x-none"/>
    </w:rPr>
  </w:style>
  <w:style w:type="character" w:customStyle="1" w:styleId="Nmerodepgina1">
    <w:name w:val="Número de página1"/>
    <w:rsid w:val="00A343A7"/>
    <w:rPr>
      <w:rFonts w:cs="Times New Roman"/>
    </w:rPr>
  </w:style>
  <w:style w:type="character" w:customStyle="1" w:styleId="BodyTextChar">
    <w:name w:val="Body Text Char"/>
    <w:link w:val="BodyText"/>
    <w:rsid w:val="00A343A7"/>
    <w:rPr>
      <w:rFonts w:ascii="CourierPS" w:eastAsia="CourierPS" w:hAnsi="CourierPS" w:cs="CourierPS"/>
      <w:kern w:val="1"/>
      <w:sz w:val="22"/>
      <w:szCs w:val="22"/>
    </w:rPr>
  </w:style>
  <w:style w:type="paragraph" w:customStyle="1" w:styleId="Ttulo81">
    <w:name w:val="Título 81"/>
    <w:basedOn w:val="Normal"/>
    <w:next w:val="Normal"/>
    <w:rsid w:val="00A343A7"/>
    <w:pPr>
      <w:keepNext/>
      <w:tabs>
        <w:tab w:val="num" w:pos="1440"/>
      </w:tabs>
      <w:autoSpaceDE/>
      <w:ind w:firstLine="2835"/>
      <w:outlineLvl w:val="7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customStyle="1" w:styleId="Textoindependiente21">
    <w:name w:val="Texto independiente 21"/>
    <w:basedOn w:val="Normal"/>
    <w:rsid w:val="00A343A7"/>
    <w:pPr>
      <w:autoSpaceDE/>
      <w:ind w:left="993" w:hanging="993"/>
      <w:jc w:val="both"/>
    </w:pPr>
    <w:rPr>
      <w:rFonts w:ascii="Arial" w:eastAsia="Arial" w:hAnsi="Arial" w:cs="Arial"/>
      <w:color w:val="000000"/>
      <w:lang w:val="es-ES"/>
    </w:rPr>
  </w:style>
  <w:style w:type="paragraph" w:styleId="BodyTextIndent">
    <w:name w:val="Body Text Indent"/>
    <w:basedOn w:val="Normal"/>
    <w:link w:val="BodyTextIndentChar"/>
    <w:rsid w:val="00A343A7"/>
    <w:pPr>
      <w:autoSpaceDE/>
      <w:spacing w:line="360" w:lineRule="auto"/>
      <w:ind w:left="993" w:hanging="993"/>
      <w:jc w:val="both"/>
    </w:pPr>
    <w:rPr>
      <w:rFonts w:ascii="Arial" w:eastAsia="Arial" w:hAnsi="Arial" w:cs="Arial"/>
      <w:sz w:val="22"/>
      <w:szCs w:val="22"/>
      <w:lang w:val="es-ES"/>
    </w:rPr>
  </w:style>
  <w:style w:type="character" w:customStyle="1" w:styleId="BodyTextIndentChar">
    <w:name w:val="Body Text Indent Char"/>
    <w:link w:val="BodyTextIndent"/>
    <w:rsid w:val="00A343A7"/>
    <w:rPr>
      <w:rFonts w:ascii="Arial" w:eastAsia="Arial" w:hAnsi="Arial" w:cs="Arial"/>
      <w:kern w:val="1"/>
      <w:sz w:val="22"/>
      <w:szCs w:val="22"/>
    </w:rPr>
  </w:style>
  <w:style w:type="paragraph" w:customStyle="1" w:styleId="Encabezado1">
    <w:name w:val="Encabezado1"/>
    <w:basedOn w:val="Normal"/>
    <w:rsid w:val="00A343A7"/>
    <w:pPr>
      <w:tabs>
        <w:tab w:val="center" w:pos="4252"/>
        <w:tab w:val="right" w:pos="8504"/>
      </w:tabs>
      <w:autoSpaceDE/>
    </w:pPr>
    <w:rPr>
      <w:sz w:val="24"/>
      <w:szCs w:val="24"/>
    </w:rPr>
  </w:style>
  <w:style w:type="paragraph" w:customStyle="1" w:styleId="Piedepgina1">
    <w:name w:val="Pie de página1"/>
    <w:basedOn w:val="Normal"/>
    <w:rsid w:val="00A343A7"/>
    <w:pPr>
      <w:tabs>
        <w:tab w:val="center" w:pos="4252"/>
        <w:tab w:val="right" w:pos="8504"/>
      </w:tabs>
      <w:autoSpaceDE/>
    </w:pPr>
    <w:rPr>
      <w:sz w:val="24"/>
      <w:szCs w:val="24"/>
    </w:rPr>
  </w:style>
  <w:style w:type="paragraph" w:customStyle="1" w:styleId="Sangra3det1">
    <w:name w:val="Sangría 3 de t1"/>
    <w:basedOn w:val="Normal"/>
    <w:rsid w:val="00A343A7"/>
    <w:pPr>
      <w:autoSpaceDE/>
      <w:ind w:left="1134" w:hanging="1134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Sangra3detindependiente1">
    <w:name w:val="Sangría 3 de t. independiente1"/>
    <w:basedOn w:val="Normal"/>
    <w:rsid w:val="00A343A7"/>
    <w:pPr>
      <w:autoSpaceDE/>
      <w:ind w:left="1134" w:hanging="1134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0"/>
    <w:rsid w:val="00A343A7"/>
    <w:rPr>
      <w:kern w:val="1"/>
      <w:lang w:val="es-ES_tradnl"/>
    </w:rPr>
  </w:style>
  <w:style w:type="character" w:customStyle="1" w:styleId="FooterChar">
    <w:name w:val="Footer Char"/>
    <w:link w:val="Footer0"/>
    <w:rsid w:val="00A343A7"/>
    <w:rPr>
      <w:kern w:val="1"/>
      <w:lang w:val="es-ES_tradnl"/>
    </w:rPr>
  </w:style>
  <w:style w:type="character" w:customStyle="1" w:styleId="displayonly">
    <w:name w:val="display_only"/>
    <w:rsid w:val="00A343A7"/>
  </w:style>
  <w:style w:type="character" w:customStyle="1" w:styleId="apple-converted-space">
    <w:name w:val="apple-converted-space"/>
    <w:rsid w:val="00A343A7"/>
  </w:style>
  <w:style w:type="paragraph" w:customStyle="1" w:styleId="estndar">
    <w:name w:val="estndar"/>
    <w:basedOn w:val="Normal"/>
    <w:rsid w:val="00A343A7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val="es-ES"/>
    </w:rPr>
  </w:style>
  <w:style w:type="character" w:styleId="Hyperlink">
    <w:name w:val="Hyperlink"/>
    <w:uiPriority w:val="99"/>
    <w:unhideWhenUsed/>
    <w:rsid w:val="00A343A7"/>
    <w:rPr>
      <w:color w:val="0000FF"/>
      <w:u w:val="single"/>
    </w:rPr>
  </w:style>
  <w:style w:type="table" w:styleId="TableGrid">
    <w:name w:val="Table Grid"/>
    <w:basedOn w:val="TableNormal"/>
    <w:uiPriority w:val="59"/>
    <w:rsid w:val="004C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javierv</dc:creator>
  <cp:keywords/>
  <cp:lastModifiedBy>luke</cp:lastModifiedBy>
  <cp:revision>2</cp:revision>
  <cp:lastPrinted>1601-01-01T00:00:00Z</cp:lastPrinted>
  <dcterms:created xsi:type="dcterms:W3CDTF">2018-11-09T18:58:00Z</dcterms:created>
  <dcterms:modified xsi:type="dcterms:W3CDTF">2018-11-09T18:58:00Z</dcterms:modified>
</cp:coreProperties>
</file>