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Style w:val="style90"/>
          <w:rFonts w:ascii="Arial" w:cs="Arial" w:hAnsi="Arial"/>
          <w:sz w:val="18"/>
          <w:szCs w:val="18"/>
        </w:rPr>
      </w:pPr>
      <w:r>
        <w:rPr>
          <w:rFonts w:ascii="Arial" w:cs="Arial" w:hAnsi="Arial"/>
          <w:shadow/>
          <w:szCs w:val="20"/>
        </w:rPr>
        <w:t>J</w:t>
        <w:drawing>
          <wp:anchor allowOverlap="1" behindDoc="0" distB="0" distL="0" distR="0" distT="0" layoutInCell="1" locked="0" relativeHeight="0" simplePos="0">
            <wp:simplePos x="0" y="0"/>
            <wp:positionH relativeFrom="column">
              <wp:posOffset>4378960</wp:posOffset>
            </wp:positionH>
            <wp:positionV relativeFrom="paragraph">
              <wp:posOffset>-1905</wp:posOffset>
            </wp:positionV>
            <wp:extent cx="890270" cy="91059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890270" cy="910590"/>
                    </a:xfrm>
                    <a:prstGeom prst="rect">
                      <a:avLst/>
                    </a:prstGeom>
                    <a:noFill/>
                    <a:ln w="9525">
                      <a:noFill/>
                      <a:miter lim="800000"/>
                      <a:headEnd/>
                      <a:tailEnd/>
                    </a:ln>
                  </pic:spPr>
                </pic:pic>
              </a:graphicData>
            </a:graphic>
          </wp:anchor>
        </w:drawing>
      </w:r>
      <w:r>
        <w:rPr>
          <w:rFonts w:ascii="Arial" w:cs="Arial" w:hAnsi="Arial"/>
          <w:shadow/>
          <w:szCs w:val="20"/>
        </w:rPr>
        <w:t xml:space="preserve">onathan Camilleri </w:t>
      </w:r>
      <w:r>
        <w:rPr>
          <w:rFonts w:ascii="Arial" w:cs="Arial" w:hAnsi="Arial"/>
          <w:shadow/>
          <w:sz w:val="20"/>
          <w:szCs w:val="20"/>
        </w:rPr>
        <w:t>IADCS</w:t>
        <w:br/>
      </w:r>
      <w:hyperlink r:id="rId3">
        <w:r>
          <w:rPr>
            <w:rStyle w:val="style90"/>
            <w:rFonts w:ascii="Arial" w:cs="Arial" w:hAnsi="Arial"/>
            <w:sz w:val="18"/>
            <w:szCs w:val="18"/>
          </w:rPr>
          <w:t>camilleri.jon@gmail.com</w:t>
        </w:r>
      </w:hyperlink>
      <w:r>
        <w:rPr>
          <w:sz w:val="18"/>
          <w:szCs w:val="18"/>
        </w:rPr>
        <w:t xml:space="preserve"> / </w:t>
      </w:r>
      <w:hyperlink r:id="rId4">
        <w:r>
          <w:rPr>
            <w:rStyle w:val="style90"/>
            <w:rFonts w:ascii="Arial" w:cs="Arial" w:hAnsi="Arial"/>
            <w:sz w:val="18"/>
            <w:szCs w:val="18"/>
          </w:rPr>
          <w:t>http://mt.linkedin.com/in/jonathancamilleri</w:t>
        </w:r>
      </w:hyperlink>
    </w:p>
    <w:p>
      <w:pPr>
        <w:pStyle w:val="style0"/>
        <w:rPr>
          <w:rFonts w:ascii="Arial" w:cs="Arial" w:hAnsi="Arial"/>
          <w:sz w:val="18"/>
          <w:szCs w:val="18"/>
        </w:rPr>
      </w:pPr>
      <w:r>
        <w:rPr>
          <w:rFonts w:ascii="Arial" w:cs="Arial" w:hAnsi="Arial"/>
          <w:sz w:val="14"/>
          <w:szCs w:val="18"/>
        </w:rPr>
        <w:t>Tel:</w:t>
      </w:r>
      <w:r>
        <w:rPr>
          <w:rFonts w:ascii="Arial" w:cs="Arial" w:hAnsi="Arial"/>
          <w:sz w:val="18"/>
          <w:szCs w:val="18"/>
        </w:rPr>
        <w:t xml:space="preserve">    +356 7982 7113, +356 27 448 812</w:t>
      </w:r>
    </w:p>
    <w:p>
      <w:pPr>
        <w:pStyle w:val="style7"/>
        <w:numPr>
          <w:ilvl w:val="6"/>
          <w:numId w:val="1"/>
        </w:numPr>
        <w:jc w:val="left"/>
        <w:rPr>
          <w:rFonts w:ascii="Arial" w:cs="Arial" w:hAnsi="Arial"/>
          <w:b w:val="false"/>
          <w:bCs w:val="false"/>
          <w:outline w:val="false"/>
          <w:sz w:val="18"/>
          <w:szCs w:val="18"/>
          <w:lang w:val="it-IT"/>
        </w:rPr>
      </w:pPr>
      <w:r>
        <w:rPr>
          <w:rFonts w:ascii="Arial" w:cs="Arial" w:hAnsi="Arial"/>
          <w:b w:val="false"/>
          <w:bCs w:val="false"/>
          <w:outline w:val="false"/>
          <w:sz w:val="18"/>
          <w:szCs w:val="18"/>
          <w:lang w:val="it-IT"/>
        </w:rPr>
        <w:t>33, L. Casolani Street,</w:t>
      </w:r>
    </w:p>
    <w:p>
      <w:pPr>
        <w:pStyle w:val="style7"/>
        <w:numPr>
          <w:ilvl w:val="6"/>
          <w:numId w:val="1"/>
        </w:numPr>
        <w:jc w:val="left"/>
        <w:rPr>
          <w:rFonts w:ascii="Arial" w:cs="Arial" w:hAnsi="Arial"/>
          <w:b w:val="false"/>
          <w:bCs w:val="false"/>
          <w:outline w:val="false"/>
          <w:sz w:val="18"/>
          <w:szCs w:val="18"/>
          <w:lang w:val="it-IT"/>
        </w:rPr>
      </w:pPr>
      <w:r>
        <w:rPr>
          <w:rFonts w:ascii="Arial" w:cs="Arial" w:hAnsi="Arial"/>
          <w:b w:val="false"/>
          <w:bCs w:val="false"/>
          <w:outline w:val="false"/>
          <w:sz w:val="18"/>
          <w:szCs w:val="18"/>
          <w:lang w:val="it-IT"/>
        </w:rPr>
        <w:t>Birkirkara BKR 4535,</w:t>
      </w:r>
    </w:p>
    <w:p>
      <w:pPr>
        <w:pStyle w:val="style7"/>
        <w:numPr>
          <w:ilvl w:val="6"/>
          <w:numId w:val="1"/>
        </w:numPr>
        <w:jc w:val="left"/>
        <w:rPr>
          <w:rFonts w:ascii="Arial" w:cs="Arial" w:hAnsi="Arial"/>
          <w:b w:val="false"/>
          <w:bCs w:val="false"/>
          <w:outline w:val="false"/>
          <w:sz w:val="18"/>
          <w:szCs w:val="18"/>
          <w:lang w:val="it-IT"/>
        </w:rPr>
      </w:pPr>
      <w:r>
        <w:rPr>
          <w:rFonts w:ascii="Arial" w:cs="Arial" w:hAnsi="Arial"/>
          <w:b w:val="false"/>
          <w:bCs w:val="false"/>
          <w:outline w:val="false"/>
          <w:sz w:val="18"/>
          <w:szCs w:val="18"/>
          <w:lang w:val="it-IT"/>
        </w:rPr>
        <w:t>Malta, Europe</w:t>
      </w:r>
    </w:p>
    <w:p>
      <w:pPr>
        <w:pStyle w:val="style0"/>
        <w:jc w:val="center"/>
        <w:rPr>
          <w:rFonts w:ascii="Arial" w:cs="Arial" w:hAnsi="Arial"/>
          <w:sz w:val="20"/>
          <w:szCs w:val="20"/>
        </w:rPr>
      </w:pPr>
      <w:r>
        <w:rPr>
          <w:rFonts w:ascii="Arial" w:cs="Arial" w:hAnsi="Arial"/>
          <w:sz w:val="20"/>
          <w:szCs w:val="20"/>
        </w:rPr>
      </w:r>
    </w:p>
    <w:p>
      <w:pPr>
        <w:pStyle w:val="style0"/>
        <w:jc w:val="center"/>
        <w:rPr>
          <w:rFonts w:ascii="Arial" w:cs="Arial" w:hAnsi="Arial"/>
          <w:sz w:val="16"/>
          <w:szCs w:val="16"/>
        </w:rPr>
      </w:pPr>
      <w:r>
        <w:rPr>
          <w:rFonts w:ascii="Arial" w:cs="Arial" w:hAnsi="Arial"/>
          <w:sz w:val="16"/>
          <w:szCs w:val="16"/>
        </w:rPr>
      </w:r>
    </w:p>
    <w:tbl>
      <w:tblPr>
        <w:jc w:val="left"/>
        <w:tblInd w:type="dxa" w:w="0"/>
        <w:tblBorders>
          <w:top w:color="000000" w:space="0" w:sz="4" w:val="single"/>
          <w:left w:val="nil"/>
          <w:bottom w:val="nil"/>
          <w:insideH w:val="nil"/>
          <w:right w:val="nil"/>
          <w:insideV w:val="nil"/>
        </w:tblBorders>
        <w:tblCellMar>
          <w:top w:type="dxa" w:w="0"/>
          <w:left w:type="dxa" w:w="0"/>
          <w:bottom w:type="dxa" w:w="0"/>
          <w:right w:type="dxa" w:w="0"/>
        </w:tblCellMar>
      </w:tblPr>
      <w:tblGrid>
        <w:gridCol w:w="8313"/>
      </w:tblGrid>
      <w:tr>
        <w:trPr>
          <w:trHeight w:hRule="exact" w:val="144"/>
          <w:cantSplit w:val="true"/>
        </w:trPr>
        <w:tc>
          <w:tcPr>
            <w:tcW w:type="dxa" w:w="8313"/>
            <w:gridSpan w:val="2"/>
            <w:tcBorders>
              <w:top w:color="000000" w:space="0" w:sz="4" w:val="single"/>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r>
        <w:trPr>
          <w:trHeight w:hRule="exact" w:val="288"/>
          <w:cantSplit w:val="true"/>
        </w:trPr>
        <w:tc>
          <w:tcPr>
            <w:tcW w:type="dxa" w:w="8313"/>
            <w:gridSpan w:val="2"/>
            <w:tcBorders>
              <w:top w:val="nil"/>
              <w:left w:val="nil"/>
              <w:bottom w:val="nil"/>
              <w:right w:val="nil"/>
            </w:tcBorders>
            <w:shd w:fill="auto" w:val="clear"/>
          </w:tcPr>
          <w:p>
            <w:pPr>
              <w:pStyle w:val="style8"/>
              <w:numPr>
                <w:ilvl w:val="7"/>
                <w:numId w:val="1"/>
              </w:numPr>
              <w:rPr>
                <w:b w:val="false"/>
                <w:sz w:val="20"/>
                <w:szCs w:val="20"/>
              </w:rPr>
            </w:pPr>
            <w:r>
              <w:rPr>
                <w:b w:val="false"/>
                <w:sz w:val="20"/>
                <w:szCs w:val="20"/>
              </w:rPr>
              <w:t>Resume</w:t>
            </w:r>
          </w:p>
        </w:tc>
      </w:tr>
      <w:tr>
        <w:trPr>
          <w:trHeight w:hRule="exact" w:val="144"/>
          <w:cantSplit w:val="true"/>
        </w:trPr>
        <w:tc>
          <w:tcPr>
            <w:tcW w:type="dxa" w:w="8313"/>
            <w:gridSpan w:val="2"/>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r>
        <w:trPr>
          <w:trHeight w:hRule="atLeast" w:val="51"/>
          <w:cantSplit w:val="true"/>
        </w:trPr>
        <w:tc>
          <w:tcPr>
            <w:tcW w:type="dxa" w:w="269"/>
            <w:tcBorders>
              <w:top w:val="nil"/>
              <w:left w:val="nil"/>
              <w:bottom w:val="nil"/>
              <w:right w:val="nil"/>
            </w:tcBorders>
            <w:shd w:fill="auto" w:val="clear"/>
            <w:tcMar>
              <w:left w:type="dxa" w:w="108"/>
              <w:right w:type="dxa" w:w="108"/>
            </w:tcMar>
          </w:tcPr>
          <w:p>
            <w:pPr>
              <w:pStyle w:val="style0"/>
              <w:snapToGrid w:val="false"/>
              <w:jc w:val="both"/>
              <w:rPr>
                <w:rFonts w:ascii="Arial" w:cs="Arial" w:hAnsi="Arial"/>
                <w:sz w:val="20"/>
                <w:szCs w:val="20"/>
              </w:rPr>
            </w:pPr>
            <w:r>
              <w:rPr>
                <w:rFonts w:ascii="Arial" w:cs="Arial" w:hAnsi="Arial"/>
                <w:sz w:val="20"/>
                <w:szCs w:val="20"/>
              </w:rPr>
            </w:r>
          </w:p>
        </w:tc>
        <w:tc>
          <w:tcPr>
            <w:tcW w:type="dxa" w:w="8044"/>
            <w:tcBorders>
              <w:top w:val="nil"/>
              <w:left w:val="nil"/>
              <w:bottom w:val="nil"/>
              <w:right w:val="nil"/>
            </w:tcBorders>
            <w:shd w:fill="auto" w:val="clear"/>
            <w:tcMar>
              <w:left w:type="dxa" w:w="108"/>
              <w:right w:type="dxa" w:w="108"/>
            </w:tcMar>
          </w:tcPr>
          <w:p>
            <w:pPr>
              <w:pStyle w:val="style0"/>
              <w:autoSpaceDE w:val="false"/>
              <w:rPr>
                <w:rFonts w:ascii="Arial" w:cs="Arial" w:hAnsi="Arial"/>
                <w:sz w:val="20"/>
                <w:szCs w:val="20"/>
              </w:rPr>
            </w:pPr>
            <w:r>
              <w:rPr>
                <w:rFonts w:ascii="Arial" w:cs="Arial" w:hAnsi="Arial"/>
                <w:sz w:val="20"/>
                <w:szCs w:val="20"/>
              </w:rPr>
              <w:t xml:space="preserve">Professional experience of 4 years in customer facing roles in the financial services industry, and, 5 years holding technical support and software development roles.  </w:t>
            </w:r>
          </w:p>
          <w:p>
            <w:pPr>
              <w:pStyle w:val="style0"/>
              <w:autoSpaceDE w:val="false"/>
              <w:rPr>
                <w:rFonts w:ascii="Arial" w:cs="Arial" w:hAnsi="Arial"/>
                <w:sz w:val="20"/>
                <w:szCs w:val="20"/>
              </w:rPr>
            </w:pPr>
            <w:r>
              <w:rPr>
                <w:rFonts w:ascii="Arial" w:cs="Arial" w:hAnsi="Arial"/>
                <w:sz w:val="20"/>
                <w:szCs w:val="20"/>
              </w:rPr>
            </w:r>
          </w:p>
          <w:p>
            <w:pPr>
              <w:pStyle w:val="style0"/>
              <w:autoSpaceDE w:val="false"/>
              <w:rPr>
                <w:rFonts w:ascii="Arial" w:cs="Arial" w:hAnsi="Arial"/>
                <w:sz w:val="20"/>
                <w:szCs w:val="20"/>
              </w:rPr>
            </w:pPr>
            <w:r>
              <w:rPr>
                <w:rFonts w:ascii="Arial" w:cs="Arial" w:hAnsi="Arial"/>
                <w:sz w:val="20"/>
                <w:szCs w:val="20"/>
              </w:rPr>
              <w:t>My achievements have lead to strategic alignment in public and private entities, business process re-engineering, and, automation amongst other managerial and leadership duties.</w:t>
            </w:r>
          </w:p>
          <w:p>
            <w:pPr>
              <w:pStyle w:val="style0"/>
              <w:autoSpaceDE w:val="false"/>
              <w:rPr>
                <w:rFonts w:ascii="Arial" w:cs="Arial" w:hAnsi="Arial"/>
                <w:sz w:val="20"/>
                <w:szCs w:val="20"/>
              </w:rPr>
            </w:pPr>
            <w:r>
              <w:rPr>
                <w:rFonts w:ascii="Arial" w:cs="Arial" w:hAnsi="Arial"/>
                <w:sz w:val="20"/>
                <w:szCs w:val="20"/>
              </w:rPr>
            </w:r>
          </w:p>
          <w:p>
            <w:pPr>
              <w:pStyle w:val="style0"/>
              <w:autoSpaceDE w:val="false"/>
              <w:rPr>
                <w:rFonts w:ascii="Arial" w:cs="Arial" w:eastAsia="Arial" w:hAnsi="Arial"/>
                <w:sz w:val="20"/>
                <w:szCs w:val="20"/>
              </w:rPr>
            </w:pPr>
            <w:r>
              <w:rPr>
                <w:rFonts w:ascii="Arial" w:cs="Arial" w:hAnsi="Arial"/>
                <w:sz w:val="20"/>
                <w:szCs w:val="20"/>
              </w:rPr>
              <w:t xml:space="preserve">Entrepreneurial, forward-looking, and, motivated by opportunities to develop technical solutions to resolve real-world problems.  I look forward to further education in the short term, and, to specific training that enhances my technical and managerial skills, on an ongoing basis.  </w:t>
            </w:r>
            <w:r>
              <w:rPr>
                <w:rFonts w:ascii="Arial" w:cs="Arial" w:eastAsia="Arial" w:hAnsi="Arial"/>
                <w:sz w:val="20"/>
                <w:szCs w:val="20"/>
              </w:rPr>
              <w:t xml:space="preserve">  </w:t>
            </w:r>
          </w:p>
          <w:p>
            <w:pPr>
              <w:pStyle w:val="style0"/>
              <w:autoSpaceDE w:val="false"/>
              <w:rPr>
                <w:rFonts w:ascii="Arial" w:cs="Arial" w:hAnsi="Arial"/>
                <w:sz w:val="20"/>
                <w:szCs w:val="20"/>
              </w:rPr>
            </w:pPr>
            <w:r>
              <w:rPr>
                <w:rFonts w:ascii="Arial" w:cs="Arial" w:hAnsi="Arial"/>
                <w:sz w:val="20"/>
                <w:szCs w:val="20"/>
              </w:rPr>
            </w:r>
          </w:p>
          <w:p>
            <w:pPr>
              <w:pStyle w:val="style0"/>
              <w:autoSpaceDE w:val="false"/>
              <w:rPr>
                <w:rFonts w:ascii="Arial" w:cs="Arial" w:eastAsia="Arial" w:hAnsi="Arial"/>
                <w:sz w:val="20"/>
                <w:szCs w:val="20"/>
              </w:rPr>
            </w:pPr>
            <w:r>
              <w:rPr>
                <w:rFonts w:ascii="Arial" w:cs="Arial" w:eastAsia="Arial" w:hAnsi="Arial"/>
                <w:sz w:val="20"/>
                <w:szCs w:val="20"/>
              </w:rPr>
              <w:t>Having worked on a number of business and technology project, I look forward to a successful collaboration or to long term employment in order to engage in a win-win relationship with established corporates and other organizations who wish to avail from my services.</w:t>
            </w:r>
          </w:p>
          <w:p>
            <w:pPr>
              <w:pStyle w:val="style0"/>
              <w:autoSpaceDE w:val="false"/>
              <w:rPr>
                <w:rFonts w:ascii="Arial" w:cs="Arial" w:eastAsia="Arial" w:hAnsi="Arial"/>
                <w:sz w:val="20"/>
                <w:szCs w:val="20"/>
              </w:rPr>
            </w:pPr>
            <w:r>
              <w:rPr>
                <w:rFonts w:ascii="Arial" w:cs="Arial" w:eastAsia="Arial" w:hAnsi="Arial"/>
                <w:sz w:val="20"/>
                <w:szCs w:val="20"/>
              </w:rPr>
              <w:t xml:space="preserve">   </w:t>
            </w:r>
          </w:p>
        </w:tc>
      </w:tr>
      <w:tr>
        <w:trPr>
          <w:trHeight w:hRule="exact" w:val="144"/>
          <w:cantSplit w:val="true"/>
        </w:trPr>
        <w:tc>
          <w:tcPr>
            <w:tcW w:type="dxa" w:w="8313"/>
            <w:gridSpan w:val="2"/>
            <w:tcBorders>
              <w:top w:val="nil"/>
              <w:left w:val="nil"/>
              <w:bottom w:color="000000" w:space="0" w:sz="4" w:val="single"/>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bl>
    <w:p>
      <w:pPr>
        <w:pStyle w:val="style0"/>
        <w:jc w:val="both"/>
        <w:rPr/>
      </w:pPr>
      <w:r>
        <w:rPr/>
      </w:r>
    </w:p>
    <w:tbl>
      <w:tblPr>
        <w:jc w:val="left"/>
        <w:tblInd w:type="dxa" w:w="108"/>
        <w:tblBorders>
          <w:top w:val="nil"/>
          <w:left w:val="nil"/>
          <w:bottom w:val="nil"/>
          <w:insideH w:val="nil"/>
          <w:right w:val="nil"/>
          <w:insideV w:val="nil"/>
        </w:tblBorders>
        <w:tblCellMar>
          <w:top w:type="dxa" w:w="0"/>
          <w:left w:type="dxa" w:w="108"/>
          <w:bottom w:type="dxa" w:w="0"/>
          <w:right w:type="dxa" w:w="108"/>
        </w:tblCellMar>
      </w:tblPr>
      <w:tblGrid>
        <w:gridCol w:w="324"/>
        <w:gridCol w:w="268"/>
        <w:gridCol w:w="7880"/>
      </w:tblGrid>
      <w:tr>
        <w:trPr>
          <w:trHeight w:hRule="atLeast" w:val="51"/>
          <w:cantSplit w:val="true"/>
        </w:trPr>
        <w:tc>
          <w:tcPr>
            <w:tcW w:type="dxa" w:w="324"/>
            <w:tcBorders>
              <w:top w:val="nil"/>
              <w:left w:val="nil"/>
              <w:bottom w:val="nil"/>
              <w:right w:val="nil"/>
            </w:tcBorders>
            <w:shd w:fill="auto" w:val="clear"/>
          </w:tcPr>
          <w:p>
            <w:pPr>
              <w:pStyle w:val="style105"/>
              <w:pageBreakBefore/>
              <w:snapToGrid w:val="false"/>
              <w:rPr/>
            </w:pPr>
            <w:r>
              <w:rPr/>
            </w:r>
          </w:p>
        </w:tc>
        <w:tc>
          <w:tcPr>
            <w:tcW w:type="dxa" w:w="268"/>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p>
            <w:pPr>
              <w:pStyle w:val="style0"/>
              <w:jc w:val="both"/>
              <w:rPr>
                <w:rFonts w:ascii="Arial" w:cs="Arial" w:hAnsi="Arial"/>
                <w:sz w:val="20"/>
                <w:szCs w:val="20"/>
              </w:rPr>
            </w:pPr>
            <w:r>
              <w:rPr>
                <w:rFonts w:ascii="Arial" w:cs="Arial" w:hAnsi="Arial"/>
                <w:sz w:val="20"/>
                <w:szCs w:val="20"/>
              </w:rPr>
            </w:r>
          </w:p>
        </w:tc>
        <w:tc>
          <w:tcPr>
            <w:tcW w:type="dxa" w:w="7880"/>
            <w:gridSpan w:val="2"/>
            <w:tcBorders>
              <w:top w:val="nil"/>
              <w:left w:val="nil"/>
              <w:bottom w:color="000000" w:space="0" w:sz="4" w:val="single"/>
              <w:right w:val="nil"/>
            </w:tcBorders>
            <w:shd w:fill="auto" w:val="clear"/>
          </w:tcPr>
          <w:p>
            <w:pPr>
              <w:pStyle w:val="style1"/>
              <w:numPr>
                <w:ilvl w:val="0"/>
                <w:numId w:val="1"/>
              </w:numPr>
              <w:rPr/>
            </w:pPr>
            <w:r>
              <w:rPr/>
              <w:t>EMPLOYMENT</w:t>
            </w:r>
          </w:p>
          <w:p>
            <w:pPr>
              <w:pStyle w:val="style0"/>
              <w:rPr/>
            </w:pPr>
            <w:r>
              <w:rPr/>
            </w:r>
          </w:p>
          <w:p>
            <w:pPr>
              <w:pStyle w:val="style0"/>
              <w:rPr>
                <w:rFonts w:ascii="Arial" w:cs="Arial" w:hAnsi="Arial"/>
                <w:b/>
                <w:bCs/>
                <w:sz w:val="20"/>
                <w:szCs w:val="20"/>
              </w:rPr>
            </w:pPr>
            <w:r>
              <w:rPr>
                <w:rFonts w:ascii="Arial" w:cs="Arial" w:hAnsi="Arial"/>
                <w:b/>
                <w:bCs/>
                <w:sz w:val="20"/>
                <w:szCs w:val="20"/>
              </w:rPr>
              <w:t xml:space="preserve">Systems Analyst | Bizfront Limited | </w:t>
            </w:r>
            <w:r>
              <w:rPr>
                <w:rStyle w:val="style90"/>
                <w:rFonts w:ascii="Arial" w:cs="Arial" w:hAnsi="Arial"/>
                <w:b/>
                <w:bCs/>
                <w:sz w:val="20"/>
                <w:szCs w:val="20"/>
              </w:rPr>
              <w:t>http://www.bizfront.eu</w:t>
            </w:r>
            <w:r>
              <w:rPr>
                <w:rFonts w:ascii="Arial" w:cs="Arial" w:hAnsi="Arial"/>
                <w:b/>
                <w:bCs/>
                <w:sz w:val="20"/>
                <w:szCs w:val="20"/>
              </w:rPr>
              <w:t xml:space="preserve">. </w:t>
            </w:r>
          </w:p>
          <w:p>
            <w:pPr>
              <w:pStyle w:val="style0"/>
              <w:rPr>
                <w:rFonts w:ascii="Arial" w:cs="Arial" w:hAnsi="Arial"/>
                <w:b/>
                <w:bCs/>
                <w:color w:val="B2B2B2"/>
                <w:sz w:val="20"/>
                <w:szCs w:val="20"/>
              </w:rPr>
            </w:pPr>
            <w:r>
              <w:rPr>
                <w:rFonts w:ascii="Arial" w:cs="Arial" w:hAnsi="Arial"/>
                <w:b/>
                <w:bCs/>
                <w:color w:val="B2B2B2"/>
                <w:sz w:val="20"/>
                <w:szCs w:val="20"/>
              </w:rPr>
              <w:t>Birkirkara, Malta | February 2014</w:t>
            </w:r>
          </w:p>
          <w:p>
            <w:pPr>
              <w:pStyle w:val="style0"/>
              <w:rPr>
                <w:b/>
                <w:bCs/>
                <w:color w:val="B2B2B2"/>
              </w:rPr>
            </w:pPr>
            <w:r>
              <w:rPr>
                <w:b/>
                <w:bCs/>
                <w:color w:val="B2B2B2"/>
              </w:rPr>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Business analysis and client liaison as part of the project management team</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collaborating on </w:t>
            </w:r>
            <w:hyperlink r:id="rId5">
              <w:r>
                <w:rPr>
                  <w:rStyle w:val="style90"/>
                  <w:rFonts w:ascii="Arial" w:cs="Arial" w:hAnsi="Arial"/>
                  <w:b w:val="false"/>
                  <w:bCs w:val="false"/>
                  <w:sz w:val="20"/>
                  <w:szCs w:val="20"/>
                </w:rPr>
                <w:t>CAP II Reform</w:t>
              </w:r>
            </w:hyperlink>
            <w:r>
              <w:rPr>
                <w:rFonts w:ascii="Arial" w:cs="Arial" w:hAnsi="Arial"/>
                <w:b w:val="false"/>
                <w:bCs w:val="false"/>
                <w:sz w:val="20"/>
                <w:szCs w:val="20"/>
              </w:rPr>
              <w:t xml:space="preserve"> at the Paying Agency for the Department of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Environment, Food and Rural Affairs (DEFRA), Reading, UK.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Our team contributed to the CAP II Delivery project at the Department for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Environmental Food and Rural Affairs, by leading the implementation of </w:t>
            </w:r>
            <w:hyperlink r:id="rId6">
              <w:r>
                <w:rPr>
                  <w:rStyle w:val="style90"/>
                  <w:rFonts w:ascii="Arial" w:cs="Arial" w:hAnsi="Arial"/>
                  <w:b w:val="false"/>
                  <w:bCs w:val="false"/>
                  <w:sz w:val="20"/>
                  <w:szCs w:val="20"/>
                </w:rPr>
                <w:t>Agri:Siti</w:t>
              </w:r>
            </w:hyperlink>
            <w:r>
              <w:rPr>
                <w:rFonts w:ascii="Arial" w:cs="Arial" w:hAnsi="Arial"/>
                <w:b w:val="false"/>
                <w:bCs w:val="false"/>
                <w:sz w:val="20"/>
                <w:szCs w:val="20"/>
              </w:rPr>
              <w:t xml:space="preserve">, a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geographical information system developed by Abaco Group (Italy) jointly with the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support of Bizfront Limited, who collaborate on customizations to the software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products developed by </w:t>
            </w:r>
            <w:hyperlink r:id="rId7">
              <w:r>
                <w:rPr>
                  <w:rStyle w:val="style90"/>
                  <w:rFonts w:ascii="Arial" w:cs="Arial" w:hAnsi="Arial"/>
                  <w:b w:val="false"/>
                  <w:bCs w:val="false"/>
                  <w:sz w:val="20"/>
                  <w:szCs w:val="20"/>
                </w:rPr>
                <w:t>Abaco Group</w:t>
              </w:r>
            </w:hyperlink>
            <w:r>
              <w:rPr>
                <w:rFonts w:ascii="Arial" w:cs="Arial" w:hAnsi="Arial"/>
                <w:b w:val="false"/>
                <w:bCs w:val="false"/>
                <w:sz w:val="20"/>
                <w:szCs w:val="20"/>
              </w:rPr>
              <w:t xml:space="preserve">.  </w:t>
            </w:r>
          </w:p>
          <w:p>
            <w:pPr>
              <w:pStyle w:val="style0"/>
              <w:jc w:val="left"/>
              <w:rPr/>
            </w:pPr>
            <w:r>
              <w:rPr/>
            </w:r>
          </w:p>
          <w:p>
            <w:pPr>
              <w:pStyle w:val="style0"/>
              <w:jc w:val="left"/>
              <w:rPr>
                <w:rFonts w:ascii="Arial" w:cs="Arial" w:hAnsi="Arial"/>
                <w:b w:val="false"/>
                <w:bCs w:val="false"/>
                <w:sz w:val="20"/>
                <w:szCs w:val="20"/>
              </w:rPr>
            </w:pPr>
            <w:r>
              <w:rPr>
                <w:rFonts w:ascii="Arial" w:cs="Arial" w:hAnsi="Arial"/>
                <w:b w:val="false"/>
                <w:bCs w:val="false"/>
                <w:sz w:val="20"/>
                <w:szCs w:val="20"/>
              </w:rPr>
              <w:t>Technologies that make up the software products include Java EE, Oracle 10/11g, Oracle PL/SQL with specialization on spatial data.</w:t>
            </w:r>
          </w:p>
          <w:p>
            <w:pPr>
              <w:pStyle w:val="style0"/>
              <w:jc w:val="left"/>
              <w:rPr/>
            </w:pPr>
            <w:r>
              <w:rPr/>
            </w:r>
          </w:p>
          <w:p>
            <w:pPr>
              <w:pStyle w:val="style0"/>
              <w:jc w:val="left"/>
              <w:rPr>
                <w:rFonts w:ascii="Arial" w:cs="Arial" w:hAnsi="Arial"/>
                <w:b w:val="false"/>
                <w:bCs w:val="false"/>
                <w:sz w:val="20"/>
                <w:szCs w:val="20"/>
              </w:rPr>
            </w:pPr>
            <w:r>
              <w:rPr>
                <w:rFonts w:ascii="Arial" w:cs="Arial" w:hAnsi="Arial"/>
                <w:b w:val="false"/>
                <w:bCs w:val="false"/>
                <w:sz w:val="20"/>
                <w:szCs w:val="20"/>
              </w:rPr>
              <w:t>Bizfront Limited is an authorized reseller for Centhur a retail product available for retail point of sale, along with hardware that can be used for Electronic Point of Sale.</w:t>
            </w:r>
          </w:p>
          <w:p>
            <w:pPr>
              <w:pStyle w:val="style0"/>
              <w:jc w:val="left"/>
              <w:rPr/>
            </w:pPr>
            <w:r>
              <w:rPr/>
            </w:r>
          </w:p>
          <w:p>
            <w:pPr>
              <w:pStyle w:val="style0"/>
              <w:jc w:val="left"/>
              <w:rPr>
                <w:rFonts w:ascii="Arial" w:cs="Arial" w:hAnsi="Arial"/>
                <w:b/>
                <w:bCs/>
                <w:sz w:val="20"/>
                <w:szCs w:val="20"/>
              </w:rPr>
            </w:pPr>
            <w:r>
              <w:rPr>
                <w:rFonts w:ascii="Arial" w:cs="Arial" w:hAnsi="Arial"/>
                <w:b/>
                <w:bCs/>
                <w:sz w:val="20"/>
                <w:szCs w:val="20"/>
              </w:rPr>
              <w:t>Key Achievements</w:t>
            </w:r>
          </w:p>
          <w:p>
            <w:pPr>
              <w:pStyle w:val="style0"/>
              <w:jc w:val="left"/>
              <w:rPr>
                <w:rFonts w:ascii="Arial" w:cs="Arial" w:hAnsi="Arial"/>
                <w:b w:val="false"/>
                <w:bCs w:val="false"/>
                <w:sz w:val="20"/>
                <w:szCs w:val="20"/>
              </w:rPr>
            </w:pPr>
            <w:r>
              <w:rPr>
                <w:rFonts w:ascii="Arial" w:cs="Arial" w:hAnsi="Arial"/>
                <w:b w:val="false"/>
                <w:bCs w:val="false"/>
                <w:sz w:val="20"/>
                <w:szCs w:val="20"/>
              </w:rPr>
            </w:r>
          </w:p>
          <w:p>
            <w:pPr>
              <w:pStyle w:val="style0"/>
              <w:jc w:val="left"/>
              <w:rPr>
                <w:rFonts w:ascii="Arial" w:cs="Arial" w:hAnsi="Arial"/>
                <w:b w:val="false"/>
                <w:bCs w:val="false"/>
                <w:sz w:val="20"/>
                <w:szCs w:val="20"/>
              </w:rPr>
            </w:pPr>
            <w:r>
              <w:rPr>
                <w:rFonts w:ascii="Arial" w:cs="Arial" w:hAnsi="Arial"/>
                <w:b w:val="false"/>
                <w:bCs w:val="false"/>
                <w:sz w:val="20"/>
                <w:szCs w:val="20"/>
              </w:rPr>
              <w:t>My criticism was met with high enthusiasm by all technical architects and stakeholders working on the project as key business, political and technical issues were identified as part of project planning that requires a high level of orchestration with the Programme Manager at the Rural Paying Agency, DEFRA, UK.</w:t>
            </w:r>
          </w:p>
          <w:p>
            <w:pPr>
              <w:pStyle w:val="style0"/>
              <w:jc w:val="left"/>
              <w:rPr>
                <w:rFonts w:ascii="Arial" w:cs="Arial" w:hAnsi="Arial"/>
                <w:b w:val="false"/>
                <w:bCs w:val="false"/>
                <w:sz w:val="20"/>
                <w:szCs w:val="20"/>
              </w:rPr>
            </w:pPr>
            <w:r>
              <w:rPr>
                <w:rFonts w:ascii="Arial" w:cs="Arial" w:hAnsi="Arial"/>
                <w:b w:val="false"/>
                <w:bCs w:val="false"/>
                <w:sz w:val="20"/>
                <w:szCs w:val="20"/>
              </w:rPr>
            </w:r>
          </w:p>
          <w:p>
            <w:pPr>
              <w:pStyle w:val="style0"/>
              <w:jc w:val="left"/>
              <w:rPr>
                <w:rFonts w:ascii="Arial" w:cs="Arial" w:hAnsi="Arial"/>
                <w:b w:val="false"/>
                <w:bCs w:val="false"/>
                <w:i w:val="false"/>
                <w:caps w:val="false"/>
                <w:smallCaps w:val="false"/>
                <w:color w:val="800000"/>
                <w:spacing w:val="0"/>
                <w:sz w:val="20"/>
                <w:szCs w:val="20"/>
              </w:rPr>
            </w:pPr>
            <w:r>
              <w:rPr>
                <w:rFonts w:ascii="Arial" w:cs="Arial" w:hAnsi="Arial"/>
                <w:b w:val="false"/>
                <w:bCs w:val="false"/>
                <w:i w:val="false"/>
                <w:caps w:val="false"/>
                <w:smallCaps w:val="false"/>
                <w:color w:val="800000"/>
                <w:spacing w:val="0"/>
                <w:sz w:val="20"/>
                <w:szCs w:val="20"/>
              </w:rPr>
              <w:t>Every year, €57 billion – more than 40% of the EU budget – are spent.</w:t>
            </w:r>
          </w:p>
          <w:p>
            <w:pPr>
              <w:pStyle w:val="style0"/>
              <w:jc w:val="left"/>
              <w:rPr>
                <w:rFonts w:ascii="Arial" w:cs="Arial" w:hAnsi="Arial"/>
                <w:b w:val="false"/>
                <w:bCs w:val="false"/>
                <w:sz w:val="20"/>
                <w:szCs w:val="20"/>
              </w:rPr>
            </w:pPr>
            <w:r>
              <w:rPr>
                <w:rFonts w:ascii="Arial" w:cs="Arial" w:hAnsi="Arial"/>
                <w:b w:val="false"/>
                <w:bCs w:val="false"/>
                <w:sz w:val="20"/>
                <w:szCs w:val="20"/>
              </w:rPr>
              <w:t xml:space="preserve">Source: </w:t>
            </w:r>
            <w:hyperlink r:id="rId8">
              <w:r>
                <w:rPr>
                  <w:rStyle w:val="style90"/>
                  <w:rFonts w:ascii="Arial" w:cs="Arial" w:hAnsi="Arial"/>
                  <w:b w:val="false"/>
                  <w:bCs w:val="false"/>
                  <w:sz w:val="20"/>
                  <w:szCs w:val="20"/>
                </w:rPr>
                <w:t>http://www.reformthecap.eu/</w:t>
              </w:r>
            </w:hyperlink>
            <w:r>
              <w:rPr>
                <w:rFonts w:ascii="Arial" w:cs="Arial" w:hAnsi="Arial"/>
                <w:b w:val="false"/>
                <w:bCs w:val="false"/>
                <w:sz w:val="20"/>
                <w:szCs w:val="20"/>
              </w:rPr>
              <w:t xml:space="preserve">. </w:t>
            </w:r>
          </w:p>
          <w:p>
            <w:pPr>
              <w:pStyle w:val="style0"/>
              <w:rPr/>
            </w:pPr>
            <w:r>
              <w:rPr/>
            </w:r>
          </w:p>
          <w:p>
            <w:pPr>
              <w:pStyle w:val="style0"/>
              <w:rPr>
                <w:rFonts w:ascii="Arial" w:cs="Arial" w:hAnsi="Arial"/>
                <w:b/>
                <w:bCs/>
                <w:sz w:val="20"/>
                <w:szCs w:val="20"/>
              </w:rPr>
            </w:pPr>
            <w:r>
              <w:rPr>
                <w:rFonts w:ascii="Arial" w:cs="Arial" w:hAnsi="Arial"/>
                <w:b/>
                <w:bCs/>
                <w:sz w:val="20"/>
                <w:szCs w:val="20"/>
              </w:rPr>
              <w:t xml:space="preserve">Tutor | LifeLong Learning Programme, Government of Malta | </w:t>
            </w:r>
            <w:hyperlink r:id="rId9">
              <w:r>
                <w:rPr>
                  <w:rStyle w:val="style90"/>
                  <w:rFonts w:ascii="Arial" w:cs="Arial" w:hAnsi="Arial"/>
                  <w:b/>
                  <w:bCs/>
                  <w:sz w:val="20"/>
                  <w:szCs w:val="20"/>
                </w:rPr>
                <w:t>www.lifelonglearning.gov.mt</w:t>
              </w:r>
            </w:hyperlink>
            <w:r>
              <w:rPr>
                <w:rFonts w:ascii="Arial" w:cs="Arial" w:hAnsi="Arial"/>
                <w:b/>
                <w:bCs/>
                <w:sz w:val="20"/>
                <w:szCs w:val="20"/>
              </w:rPr>
              <w:t xml:space="preserve">. </w:t>
            </w:r>
          </w:p>
          <w:p>
            <w:pPr>
              <w:pStyle w:val="style0"/>
              <w:rPr>
                <w:rFonts w:ascii="Arial" w:cs="Arial" w:hAnsi="Arial"/>
                <w:b/>
                <w:bCs/>
                <w:color w:val="B2B2B2"/>
                <w:sz w:val="20"/>
                <w:szCs w:val="20"/>
              </w:rPr>
            </w:pPr>
            <w:r>
              <w:rPr>
                <w:rFonts w:ascii="Arial" w:cs="Arial" w:hAnsi="Arial"/>
                <w:b/>
                <w:bCs/>
                <w:color w:val="B2B2B2"/>
                <w:sz w:val="20"/>
                <w:szCs w:val="20"/>
              </w:rPr>
              <w:t>Hamrun, Malta | October 2013</w:t>
            </w:r>
          </w:p>
          <w:p>
            <w:pPr>
              <w:pStyle w:val="style0"/>
              <w:rPr>
                <w:b/>
                <w:bCs/>
                <w:color w:val="B2B2B2"/>
              </w:rPr>
            </w:pPr>
            <w:r>
              <w:rPr>
                <w:b/>
                <w:bCs/>
                <w:color w:val="B2B2B2"/>
              </w:rPr>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Teaching accounting to students (MQF Level 1) to a class of 25 students whose age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varies between 19 and 80+, using teaching methods based on those in use by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 xml:space="preserve">warranted lecturers of the University of London, and, including email tutorials, </w:t>
            </w:r>
          </w:p>
          <w:p>
            <w:pPr>
              <w:pStyle w:val="style9"/>
              <w:numPr>
                <w:ilvl w:val="8"/>
                <w:numId w:val="1"/>
              </w:numPr>
              <w:jc w:val="left"/>
              <w:rPr>
                <w:rFonts w:ascii="Arial" w:cs="Arial" w:hAnsi="Arial"/>
                <w:b w:val="false"/>
                <w:bCs w:val="false"/>
                <w:sz w:val="20"/>
                <w:szCs w:val="20"/>
              </w:rPr>
            </w:pPr>
            <w:r>
              <w:rPr>
                <w:rFonts w:ascii="Arial" w:cs="Arial" w:hAnsi="Arial"/>
                <w:b w:val="false"/>
                <w:bCs w:val="false"/>
                <w:sz w:val="20"/>
                <w:szCs w:val="20"/>
              </w:rPr>
              <w:t>individual student support, and, classroom training.</w:t>
            </w:r>
          </w:p>
          <w:p>
            <w:pPr>
              <w:pStyle w:val="style0"/>
              <w:jc w:val="left"/>
              <w:rPr>
                <w:rFonts w:ascii="Arial" w:cs="Arial" w:hAnsi="Arial"/>
                <w:sz w:val="20"/>
                <w:szCs w:val="20"/>
              </w:rPr>
            </w:pPr>
            <w:r>
              <w:rPr>
                <w:rFonts w:ascii="Arial" w:cs="Arial" w:hAnsi="Arial"/>
                <w:sz w:val="20"/>
                <w:szCs w:val="20"/>
              </w:rPr>
            </w:r>
          </w:p>
          <w:p>
            <w:pPr>
              <w:pStyle w:val="style96"/>
              <w:jc w:val="left"/>
              <w:rPr>
                <w:rFonts w:ascii="Arial" w:cs="Arial" w:hAnsi="Arial"/>
                <w:b w:val="false"/>
                <w:bCs w:val="false"/>
                <w:i w:val="false"/>
                <w:caps w:val="false"/>
                <w:smallCaps w:val="false"/>
                <w:color w:val="000000"/>
                <w:spacing w:val="0"/>
                <w:sz w:val="20"/>
                <w:szCs w:val="20"/>
              </w:rPr>
            </w:pPr>
            <w:r>
              <w:rPr>
                <w:rFonts w:ascii="Arial" w:cs="Arial" w:hAnsi="Arial"/>
                <w:b w:val="false"/>
                <w:bCs w:val="false"/>
                <w:i w:val="false"/>
                <w:caps w:val="false"/>
                <w:smallCaps w:val="false"/>
                <w:color w:val="000000"/>
                <w:spacing w:val="0"/>
                <w:sz w:val="20"/>
                <w:szCs w:val="20"/>
              </w:rPr>
              <w:t>Accounts MQF Level 1 Course objectives</w:t>
            </w:r>
          </w:p>
          <w:p>
            <w:pPr>
              <w:pStyle w:val="style96"/>
              <w:jc w:val="left"/>
              <w:rPr>
                <w:rFonts w:ascii="Arial" w:cs="Arial" w:hAnsi="Arial"/>
                <w:b w:val="false"/>
                <w:bCs w:val="false"/>
                <w:i w:val="false"/>
                <w:caps w:val="false"/>
                <w:smallCaps w:val="false"/>
                <w:color w:val="000000"/>
                <w:spacing w:val="0"/>
                <w:sz w:val="20"/>
                <w:szCs w:val="20"/>
              </w:rPr>
            </w:pPr>
            <w:r>
              <w:rPr>
                <w:rFonts w:ascii="Arial" w:cs="Arial" w:hAnsi="Arial"/>
                <w:b w:val="false"/>
                <w:bCs w:val="false"/>
                <w:i w:val="false"/>
                <w:caps w:val="false"/>
                <w:smallCaps w:val="false"/>
                <w:color w:val="000000"/>
                <w:spacing w:val="0"/>
                <w:sz w:val="20"/>
                <w:szCs w:val="20"/>
              </w:rPr>
            </w:r>
          </w:p>
          <w:p>
            <w:pPr>
              <w:pStyle w:val="style96"/>
              <w:jc w:val="left"/>
              <w:rPr>
                <w:rFonts w:ascii="Arial" w:cs="Arial" w:hAnsi="Arial"/>
                <w:b w:val="false"/>
                <w:bCs w:val="false"/>
                <w:i w:val="false"/>
                <w:caps w:val="false"/>
                <w:smallCaps w:val="false"/>
                <w:color w:val="000000"/>
                <w:spacing w:val="0"/>
                <w:sz w:val="20"/>
                <w:szCs w:val="20"/>
              </w:rPr>
            </w:pPr>
            <w:r>
              <w:rPr>
                <w:rFonts w:ascii="Arial" w:cs="Arial" w:hAnsi="Arial"/>
                <w:b w:val="false"/>
                <w:bCs w:val="false"/>
                <w:i w:val="false"/>
                <w:caps w:val="false"/>
                <w:smallCaps w:val="false"/>
                <w:color w:val="000000"/>
                <w:spacing w:val="0"/>
                <w:sz w:val="20"/>
                <w:szCs w:val="20"/>
              </w:rPr>
              <w:t>Carry out simple bookkeeping and accounting tasks and exercises with limited autonomy through the progressive build-up of an accounting system</w:t>
            </w:r>
          </w:p>
          <w:p>
            <w:pPr>
              <w:pStyle w:val="style96"/>
              <w:numPr>
                <w:ilvl w:val="0"/>
                <w:numId w:val="4"/>
              </w:numPr>
              <w:pBdr>
                <w:top w:val="nil"/>
                <w:left w:val="nil"/>
                <w:bottom w:val="nil"/>
                <w:insideH w:val="nil"/>
                <w:right w:val="nil"/>
                <w:insideV w:val="nil"/>
              </w:pBdr>
              <w:tabs>
                <w:tab w:leader="none" w:pos="0" w:val="left"/>
              </w:tabs>
              <w:spacing w:after="0" w:before="0"/>
              <w:ind w:hanging="0" w:left="0" w:right="0"/>
              <w:contextualSpacing w:val="false"/>
              <w:rPr>
                <w:rFonts w:ascii="Arial" w:cs="Arial" w:hAnsi="Arial"/>
                <w:b w:val="false"/>
                <w:i w:val="false"/>
                <w:caps w:val="false"/>
                <w:smallCaps w:val="false"/>
                <w:color w:val="000000"/>
                <w:spacing w:val="0"/>
                <w:sz w:val="20"/>
                <w:szCs w:val="20"/>
              </w:rPr>
            </w:pPr>
            <w:r>
              <w:rPr>
                <w:rFonts w:ascii="Arial" w:cs="Arial" w:hAnsi="Arial"/>
                <w:b w:val="false"/>
                <w:i w:val="false"/>
                <w:caps w:val="false"/>
                <w:smallCaps w:val="false"/>
                <w:color w:val="000000"/>
                <w:spacing w:val="0"/>
                <w:sz w:val="20"/>
                <w:szCs w:val="20"/>
              </w:rPr>
              <w:t>Monitor each stage by exercising self-check methods</w:t>
            </w:r>
          </w:p>
          <w:p>
            <w:pPr>
              <w:pStyle w:val="style96"/>
              <w:numPr>
                <w:ilvl w:val="0"/>
                <w:numId w:val="5"/>
              </w:numPr>
              <w:pBdr>
                <w:top w:val="nil"/>
                <w:left w:val="nil"/>
                <w:bottom w:val="nil"/>
                <w:insideH w:val="nil"/>
                <w:right w:val="nil"/>
                <w:insideV w:val="nil"/>
              </w:pBdr>
              <w:tabs>
                <w:tab w:leader="none" w:pos="0" w:val="left"/>
              </w:tabs>
              <w:spacing w:after="0" w:before="0"/>
              <w:ind w:hanging="0" w:left="0" w:right="0"/>
              <w:contextualSpacing w:val="false"/>
              <w:rPr>
                <w:rFonts w:ascii="Arial" w:cs="Arial" w:hAnsi="Arial"/>
                <w:b w:val="false"/>
                <w:i w:val="false"/>
                <w:caps w:val="false"/>
                <w:smallCaps w:val="false"/>
                <w:color w:val="000000"/>
                <w:spacing w:val="0"/>
                <w:sz w:val="20"/>
                <w:szCs w:val="20"/>
              </w:rPr>
            </w:pPr>
            <w:r>
              <w:rPr>
                <w:rFonts w:ascii="Arial" w:cs="Arial" w:hAnsi="Arial"/>
                <w:b w:val="false"/>
                <w:i w:val="false"/>
                <w:caps w:val="false"/>
                <w:smallCaps w:val="false"/>
                <w:color w:val="000000"/>
                <w:spacing w:val="0"/>
                <w:sz w:val="20"/>
                <w:szCs w:val="20"/>
              </w:rPr>
              <w:t>Apply basic knowledge and skills to posting accounting transactions in appropriate Journals and Ledgers, balancing off accounts of a repetitive nature, producing a set of Financial Statements from a determined set of values, correcting standard accounting errors, reconciling the firm's Cashbook to a simple Bank Statement</w:t>
            </w:r>
          </w:p>
          <w:p>
            <w:pPr>
              <w:pStyle w:val="style0"/>
              <w:jc w:val="left"/>
              <w:rPr>
                <w:rFonts w:ascii="Arial" w:cs="Arial" w:hAnsi="Arial"/>
                <w:b w:val="false"/>
                <w:bCs w:val="false"/>
                <w:sz w:val="20"/>
                <w:szCs w:val="20"/>
              </w:rPr>
            </w:pPr>
            <w:r>
              <w:rPr>
                <w:rFonts w:ascii="Arial" w:cs="Arial" w:hAnsi="Arial"/>
                <w:b w:val="false"/>
                <w:bCs w:val="false"/>
                <w:sz w:val="20"/>
                <w:szCs w:val="20"/>
              </w:rPr>
              <w:t xml:space="preserve">Source: </w:t>
            </w:r>
            <w:hyperlink r:id="rId10">
              <w:r>
                <w:rPr>
                  <w:rStyle w:val="style90"/>
                  <w:rFonts w:ascii="Arial" w:cs="Arial" w:hAnsi="Arial"/>
                  <w:b w:val="false"/>
                  <w:bCs w:val="false"/>
                  <w:sz w:val="20"/>
                  <w:szCs w:val="20"/>
                </w:rPr>
                <w:t>http://www.lifelonglearning.gov.mt/public/frmCourse.aspx?id=2</w:t>
              </w:r>
            </w:hyperlink>
            <w:r>
              <w:rPr>
                <w:rFonts w:ascii="Arial" w:cs="Arial" w:hAnsi="Arial"/>
                <w:b w:val="false"/>
                <w:bCs w:val="false"/>
                <w:sz w:val="20"/>
                <w:szCs w:val="20"/>
              </w:rPr>
              <w:t xml:space="preserve"> </w:t>
            </w:r>
          </w:p>
          <w:p>
            <w:pPr>
              <w:pStyle w:val="style0"/>
              <w:jc w:val="left"/>
              <w:rPr>
                <w:rFonts w:ascii="Arial" w:cs="Arial" w:hAnsi="Arial"/>
                <w:sz w:val="20"/>
                <w:szCs w:val="20"/>
              </w:rPr>
            </w:pPr>
            <w:r>
              <w:rPr>
                <w:rFonts w:ascii="Arial" w:cs="Arial" w:hAnsi="Arial"/>
                <w:sz w:val="20"/>
                <w:szCs w:val="20"/>
              </w:rPr>
            </w:r>
          </w:p>
          <w:p>
            <w:pPr>
              <w:pStyle w:val="style0"/>
              <w:jc w:val="left"/>
              <w:rPr>
                <w:rFonts w:ascii="Arial" w:cs="Arial" w:hAnsi="Arial"/>
                <w:b/>
                <w:bCs/>
                <w:sz w:val="20"/>
                <w:szCs w:val="20"/>
              </w:rPr>
            </w:pPr>
            <w:r>
              <w:rPr>
                <w:rFonts w:ascii="Arial" w:cs="Arial" w:hAnsi="Arial"/>
                <w:b/>
                <w:bCs/>
                <w:sz w:val="20"/>
                <w:szCs w:val="20"/>
              </w:rPr>
              <w:t>Key Achievements</w:t>
            </w:r>
          </w:p>
          <w:p>
            <w:pPr>
              <w:pStyle w:val="style0"/>
              <w:jc w:val="left"/>
              <w:rPr>
                <w:rFonts w:ascii="Arial" w:cs="Arial" w:hAnsi="Arial"/>
                <w:b w:val="false"/>
                <w:bCs w:val="false"/>
                <w:sz w:val="20"/>
                <w:szCs w:val="20"/>
              </w:rPr>
            </w:pPr>
            <w:r>
              <w:rPr>
                <w:rFonts w:ascii="Arial" w:cs="Arial" w:hAnsi="Arial"/>
                <w:b w:val="false"/>
                <w:bCs w:val="false"/>
                <w:sz w:val="20"/>
                <w:szCs w:val="20"/>
              </w:rPr>
            </w:r>
          </w:p>
          <w:p>
            <w:pPr>
              <w:pStyle w:val="style0"/>
              <w:jc w:val="left"/>
              <w:rPr>
                <w:rFonts w:ascii="Arial" w:cs="Arial" w:hAnsi="Arial"/>
                <w:b w:val="false"/>
                <w:bCs w:val="false"/>
                <w:sz w:val="20"/>
                <w:szCs w:val="20"/>
              </w:rPr>
            </w:pPr>
            <w:r>
              <w:rPr>
                <w:rFonts w:ascii="Arial" w:cs="Arial" w:hAnsi="Arial"/>
                <w:b w:val="false"/>
                <w:bCs w:val="false"/>
                <w:sz w:val="20"/>
                <w:szCs w:val="20"/>
              </w:rPr>
              <w:t xml:space="preserve">The students were motivated from the first lecture, and, the majority learnt the basic concepts in a way that motivated them to seek to attempt MQF Level 3 examinations (Ordinary level).  One of my students claimed to have learnt to carry out accounting tasks up to the preparation of a statement of financial position and an income statement within three days of practice after a gentle introduction to the topic from my end.   </w:t>
            </w:r>
          </w:p>
          <w:p>
            <w:pPr>
              <w:pStyle w:val="style0"/>
              <w:jc w:val="left"/>
              <w:rPr>
                <w:rFonts w:ascii="Arial" w:cs="Arial" w:hAnsi="Arial"/>
                <w:b w:val="false"/>
                <w:bCs w:val="false"/>
                <w:sz w:val="20"/>
                <w:szCs w:val="20"/>
              </w:rPr>
            </w:pPr>
            <w:r>
              <w:rPr>
                <w:rFonts w:ascii="Arial" w:cs="Arial" w:hAnsi="Arial"/>
                <w:b w:val="false"/>
                <w:bCs w:val="false"/>
                <w:sz w:val="20"/>
                <w:szCs w:val="20"/>
              </w:rPr>
            </w:r>
          </w:p>
          <w:p>
            <w:pPr>
              <w:pStyle w:val="style0"/>
              <w:jc w:val="left"/>
              <w:rPr>
                <w:rFonts w:ascii="Arial" w:cs="Arial" w:hAnsi="Arial"/>
                <w:b w:val="false"/>
                <w:bCs w:val="false"/>
                <w:sz w:val="20"/>
                <w:szCs w:val="20"/>
              </w:rPr>
            </w:pPr>
            <w:r>
              <w:rPr>
                <w:rFonts w:ascii="Arial" w:cs="Arial" w:hAnsi="Arial"/>
                <w:b w:val="false"/>
                <w:bCs w:val="false"/>
                <w:sz w:val="20"/>
                <w:szCs w:val="20"/>
              </w:rPr>
              <w:t>Another student, who managed a private enterprise, praised me for the richness of content of my tutorials, as I gratuitously provided tutorials that were beyond the course syllabus but were helpful to starting off her private business that provides administration services.</w:t>
            </w:r>
          </w:p>
          <w:p>
            <w:pPr>
              <w:pStyle w:val="style0"/>
              <w:jc w:val="left"/>
              <w:rPr>
                <w:rFonts w:ascii="Arial" w:cs="Arial" w:hAnsi="Arial"/>
                <w:b w:val="false"/>
                <w:bCs w:val="false"/>
                <w:sz w:val="20"/>
                <w:szCs w:val="20"/>
              </w:rPr>
            </w:pPr>
            <w:r>
              <w:rPr>
                <w:rFonts w:ascii="Arial" w:cs="Arial" w:hAnsi="Arial"/>
                <w:b w:val="false"/>
                <w:bCs w:val="false"/>
                <w:sz w:val="20"/>
                <w:szCs w:val="20"/>
              </w:rPr>
            </w:r>
          </w:p>
          <w:p>
            <w:pPr>
              <w:pStyle w:val="style0"/>
              <w:jc w:val="left"/>
              <w:rPr>
                <w:rFonts w:ascii="Arial" w:cs="Arial" w:hAnsi="Arial"/>
                <w:b w:val="false"/>
                <w:bCs w:val="false"/>
                <w:sz w:val="20"/>
                <w:szCs w:val="20"/>
              </w:rPr>
            </w:pPr>
            <w:r>
              <w:rPr>
                <w:rFonts w:ascii="Arial" w:cs="Arial" w:hAnsi="Arial"/>
                <w:b w:val="false"/>
                <w:bCs w:val="false"/>
                <w:sz w:val="20"/>
                <w:szCs w:val="20"/>
              </w:rPr>
              <w:t>The Director of MEDE acknowledge my high level of understanding of accounting techniques, praising me for the preparation of my lessons that saved the Government of Malta about 3,000 EUR, as such fees would have been charged for the preparation of a private tuition course from a tutor.</w:t>
            </w:r>
          </w:p>
          <w:p>
            <w:pPr>
              <w:pStyle w:val="style0"/>
              <w:rPr>
                <w:sz w:val="20"/>
                <w:szCs w:val="20"/>
              </w:rPr>
            </w:pPr>
            <w:r>
              <w:rPr>
                <w:sz w:val="20"/>
                <w:szCs w:val="20"/>
              </w:rPr>
            </w:r>
          </w:p>
          <w:p>
            <w:pPr>
              <w:pStyle w:val="style9"/>
              <w:numPr>
                <w:ilvl w:val="8"/>
                <w:numId w:val="1"/>
              </w:numPr>
              <w:rPr/>
            </w:pPr>
            <w:r>
              <w:rPr/>
            </w:r>
          </w:p>
          <w:p>
            <w:pPr>
              <w:pStyle w:val="style9"/>
              <w:numPr>
                <w:ilvl w:val="8"/>
                <w:numId w:val="1"/>
              </w:numPr>
              <w:rPr>
                <w:rStyle w:val="style90"/>
                <w:sz w:val="20"/>
                <w:szCs w:val="20"/>
              </w:rPr>
            </w:pPr>
            <w:r>
              <w:rPr>
                <w:sz w:val="20"/>
                <w:szCs w:val="20"/>
              </w:rPr>
              <w:t xml:space="preserve">Product Manager | Business Intelligence Solutions Limited | </w:t>
            </w:r>
            <w:hyperlink r:id="rId11">
              <w:r>
                <w:rPr>
                  <w:rStyle w:val="style90"/>
                  <w:sz w:val="20"/>
                  <w:szCs w:val="20"/>
                </w:rPr>
                <w:t>www.key.com.mt</w:t>
              </w:r>
            </w:hyperlink>
          </w:p>
          <w:p>
            <w:pPr>
              <w:pStyle w:val="style0"/>
              <w:rPr>
                <w:rFonts w:ascii="Arial" w:cs="Arial" w:hAnsi="Arial"/>
                <w:color w:val="808080"/>
                <w:sz w:val="18"/>
                <w:szCs w:val="18"/>
              </w:rPr>
            </w:pPr>
            <w:r>
              <w:rPr>
                <w:rFonts w:ascii="Arial" w:cs="Arial" w:hAnsi="Arial"/>
                <w:color w:val="808080"/>
                <w:sz w:val="18"/>
                <w:szCs w:val="18"/>
              </w:rPr>
              <w:t xml:space="preserve">Msida, Malta | August 2012 to June 2013 </w:t>
            </w:r>
          </w:p>
          <w:p>
            <w:pPr>
              <w:pStyle w:val="style9"/>
              <w:numPr>
                <w:ilvl w:val="8"/>
                <w:numId w:val="1"/>
              </w:numPr>
              <w:rPr>
                <w:rFonts w:cs="Verdana"/>
                <w:b w:val="false"/>
                <w:bCs w:val="false"/>
                <w:color w:val="595959"/>
                <w:sz w:val="20"/>
                <w:szCs w:val="20"/>
              </w:rPr>
            </w:pPr>
            <w:r>
              <w:rPr>
                <w:rFonts w:cs="Verdana"/>
                <w:b w:val="false"/>
                <w:bCs w:val="false"/>
                <w:color w:val="595959"/>
                <w:sz w:val="20"/>
                <w:szCs w:val="20"/>
              </w:rPr>
            </w:r>
          </w:p>
          <w:p>
            <w:pPr>
              <w:pStyle w:val="style9"/>
              <w:numPr>
                <w:ilvl w:val="8"/>
                <w:numId w:val="1"/>
              </w:numPr>
              <w:ind w:hanging="16" w:left="0" w:right="0"/>
              <w:rPr>
                <w:rFonts w:cs="Verdana"/>
                <w:b w:val="false"/>
                <w:bCs w:val="false"/>
                <w:color w:val="000000"/>
                <w:sz w:val="20"/>
                <w:szCs w:val="20"/>
              </w:rPr>
            </w:pPr>
            <w:r>
              <w:rPr>
                <w:rFonts w:cs="Verdana"/>
                <w:b w:val="false"/>
                <w:bCs w:val="false"/>
                <w:color w:val="000000"/>
                <w:sz w:val="20"/>
                <w:szCs w:val="20"/>
              </w:rPr>
              <w:t xml:space="preserve">Implementation consultant for business Intelligence and accounting software solutions, based on </w:t>
            </w:r>
            <w:hyperlink r:id="rId12">
              <w:r>
                <w:rPr>
                  <w:rStyle w:val="style90"/>
                  <w:color w:val="000000"/>
                  <w:sz w:val="20"/>
                  <w:szCs w:val="20"/>
                </w:rPr>
                <w:t>QPR</w:t>
              </w:r>
            </w:hyperlink>
            <w:r>
              <w:rPr>
                <w:rFonts w:cs="Verdana"/>
                <w:b w:val="false"/>
                <w:bCs w:val="false"/>
                <w:color w:val="000000"/>
                <w:sz w:val="20"/>
                <w:szCs w:val="20"/>
              </w:rPr>
              <w:t xml:space="preserve"> Business Intelligence Software, and, </w:t>
            </w:r>
            <w:r>
              <w:rPr>
                <w:rFonts w:cs="Verdana"/>
                <w:color w:val="000000"/>
                <w:sz w:val="20"/>
                <w:szCs w:val="20"/>
              </w:rPr>
              <w:t>DMS</w:t>
            </w:r>
            <w:r>
              <w:rPr>
                <w:rFonts w:cs="Verdana"/>
                <w:b w:val="false"/>
                <w:bCs w:val="false"/>
                <w:color w:val="000000"/>
                <w:sz w:val="20"/>
                <w:szCs w:val="20"/>
              </w:rPr>
              <w:t xml:space="preserve"> Financial </w:t>
            </w:r>
          </w:p>
          <w:p>
            <w:pPr>
              <w:pStyle w:val="style9"/>
              <w:numPr>
                <w:ilvl w:val="8"/>
                <w:numId w:val="1"/>
              </w:numPr>
              <w:rPr>
                <w:rFonts w:cs="Arial"/>
                <w:b w:val="false"/>
                <w:bCs w:val="false"/>
                <w:color w:val="000000"/>
                <w:sz w:val="20"/>
                <w:szCs w:val="20"/>
              </w:rPr>
            </w:pPr>
            <w:r>
              <w:rPr>
                <w:rFonts w:cs="Verdana"/>
                <w:b w:val="false"/>
                <w:bCs w:val="false"/>
                <w:color w:val="000000"/>
                <w:sz w:val="20"/>
                <w:szCs w:val="20"/>
              </w:rPr>
              <w:t>Management (accounting).</w:t>
            </w:r>
            <w:r>
              <w:rPr>
                <w:rFonts w:cs="Arial"/>
                <w:b w:val="false"/>
                <w:bCs w:val="false"/>
                <w:color w:val="000000"/>
                <w:sz w:val="20"/>
                <w:szCs w:val="20"/>
              </w:rPr>
              <w:t xml:space="preserve">  </w:t>
            </w:r>
          </w:p>
          <w:p>
            <w:pPr>
              <w:pStyle w:val="style9"/>
              <w:numPr>
                <w:ilvl w:val="8"/>
                <w:numId w:val="1"/>
              </w:numPr>
              <w:rPr>
                <w:rFonts w:cs="Verdana"/>
                <w:b w:val="false"/>
                <w:bCs w:val="false"/>
                <w:color w:val="000000"/>
                <w:sz w:val="20"/>
                <w:szCs w:val="20"/>
              </w:rPr>
            </w:pPr>
            <w:r>
              <w:rPr>
                <w:rFonts w:cs="Verdana"/>
                <w:b w:val="false"/>
                <w:bCs w:val="false"/>
                <w:color w:val="000000"/>
                <w:sz w:val="20"/>
                <w:szCs w:val="20"/>
              </w:rPr>
            </w:r>
          </w:p>
          <w:p>
            <w:pPr>
              <w:pStyle w:val="style9"/>
              <w:numPr>
                <w:ilvl w:val="8"/>
                <w:numId w:val="1"/>
              </w:numPr>
              <w:rPr>
                <w:rFonts w:cs="Arial"/>
                <w:b w:val="false"/>
                <w:bCs w:val="false"/>
                <w:color w:val="000000"/>
                <w:sz w:val="20"/>
                <w:szCs w:val="20"/>
              </w:rPr>
            </w:pPr>
            <w:r>
              <w:rPr>
                <w:rFonts w:cs="Arial"/>
                <w:b w:val="false"/>
                <w:bCs w:val="false"/>
                <w:color w:val="000000"/>
                <w:sz w:val="20"/>
                <w:szCs w:val="20"/>
              </w:rPr>
              <w:t xml:space="preserve">DMS Financial Management was developed and written by Luxembourg-based Silicon </w:t>
            </w:r>
          </w:p>
          <w:p>
            <w:pPr>
              <w:pStyle w:val="style9"/>
              <w:numPr>
                <w:ilvl w:val="8"/>
                <w:numId w:val="1"/>
              </w:numPr>
              <w:rPr>
                <w:rFonts w:cs="Arial"/>
                <w:b w:val="false"/>
                <w:bCs w:val="false"/>
                <w:color w:val="000000"/>
                <w:sz w:val="20"/>
                <w:szCs w:val="20"/>
              </w:rPr>
            </w:pPr>
            <w:r>
              <w:rPr>
                <w:rFonts w:cs="Arial"/>
                <w:b w:val="false"/>
                <w:bCs w:val="false"/>
                <w:color w:val="000000"/>
                <w:sz w:val="20"/>
                <w:szCs w:val="20"/>
              </w:rPr>
              <w:t xml:space="preserve">DNA, and, marketed to accounting professionals, including Portman International </w:t>
            </w:r>
          </w:p>
          <w:p>
            <w:pPr>
              <w:pStyle w:val="style9"/>
              <w:numPr>
                <w:ilvl w:val="8"/>
                <w:numId w:val="1"/>
              </w:numPr>
              <w:rPr>
                <w:rFonts w:cs="Arial"/>
                <w:b w:val="false"/>
                <w:bCs w:val="false"/>
                <w:color w:val="000000"/>
                <w:sz w:val="20"/>
                <w:szCs w:val="20"/>
              </w:rPr>
            </w:pPr>
            <w:r>
              <w:rPr>
                <w:rFonts w:cs="Arial"/>
                <w:b w:val="false"/>
                <w:bCs w:val="false"/>
                <w:color w:val="000000"/>
                <w:sz w:val="20"/>
                <w:szCs w:val="20"/>
              </w:rPr>
              <w:t xml:space="preserve">(UK/Malta) and others.  </w:t>
            </w:r>
          </w:p>
          <w:p>
            <w:pPr>
              <w:pStyle w:val="style9"/>
              <w:numPr>
                <w:ilvl w:val="8"/>
                <w:numId w:val="1"/>
              </w:numPr>
              <w:rPr>
                <w:rFonts w:cs="Verdana"/>
                <w:b w:val="false"/>
                <w:bCs w:val="false"/>
                <w:color w:val="000000"/>
                <w:sz w:val="20"/>
                <w:szCs w:val="20"/>
              </w:rPr>
            </w:pPr>
            <w:r>
              <w:rPr>
                <w:rFonts w:cs="Verdana"/>
                <w:b w:val="false"/>
                <w:bCs w:val="false"/>
                <w:color w:val="000000"/>
                <w:sz w:val="20"/>
                <w:szCs w:val="20"/>
              </w:rPr>
            </w:r>
          </w:p>
          <w:p>
            <w:pPr>
              <w:pStyle w:val="style9"/>
              <w:numPr>
                <w:ilvl w:val="8"/>
                <w:numId w:val="1"/>
              </w:numPr>
              <w:rPr>
                <w:rFonts w:cs="Arial"/>
                <w:b w:val="false"/>
                <w:bCs w:val="false"/>
                <w:color w:val="000000"/>
                <w:sz w:val="20"/>
                <w:szCs w:val="20"/>
              </w:rPr>
            </w:pPr>
            <w:r>
              <w:rPr>
                <w:rFonts w:cs="Arial"/>
                <w:b w:val="false"/>
                <w:bCs w:val="false"/>
                <w:color w:val="000000"/>
                <w:sz w:val="20"/>
                <w:szCs w:val="20"/>
              </w:rPr>
              <w:t xml:space="preserve">My role involved marketing strategy, account management, application support and </w:t>
            </w:r>
          </w:p>
          <w:p>
            <w:pPr>
              <w:pStyle w:val="style9"/>
              <w:numPr>
                <w:ilvl w:val="8"/>
                <w:numId w:val="1"/>
              </w:numPr>
              <w:rPr>
                <w:rFonts w:cs="Arial"/>
                <w:b w:val="false"/>
                <w:bCs w:val="false"/>
                <w:color w:val="000000"/>
                <w:sz w:val="20"/>
                <w:szCs w:val="20"/>
              </w:rPr>
            </w:pPr>
            <w:r>
              <w:rPr>
                <w:rFonts w:cs="Arial"/>
                <w:b w:val="false"/>
                <w:bCs w:val="false"/>
                <w:color w:val="000000"/>
                <w:sz w:val="20"/>
                <w:szCs w:val="20"/>
              </w:rPr>
              <w:t xml:space="preserve">customer-facing duties, and, since I joined the firm in 2012, </w:t>
            </w:r>
          </w:p>
          <w:p>
            <w:pPr>
              <w:pStyle w:val="style9"/>
              <w:numPr>
                <w:ilvl w:val="8"/>
                <w:numId w:val="1"/>
              </w:numPr>
              <w:rPr>
                <w:rFonts w:cs="Arial"/>
                <w:b w:val="false"/>
                <w:bCs w:val="false"/>
                <w:color w:val="000000"/>
                <w:sz w:val="20"/>
                <w:szCs w:val="20"/>
              </w:rPr>
            </w:pPr>
            <w:r>
              <w:rPr>
                <w:rFonts w:cs="Arial"/>
                <w:b w:val="false"/>
                <w:bCs w:val="false"/>
                <w:color w:val="000000"/>
                <w:sz w:val="20"/>
                <w:szCs w:val="20"/>
              </w:rPr>
              <w:t xml:space="preserve">the account was maintained to a degree of satisfaction from Portman International, </w:t>
            </w:r>
          </w:p>
          <w:p>
            <w:pPr>
              <w:pStyle w:val="style9"/>
              <w:numPr>
                <w:ilvl w:val="8"/>
                <w:numId w:val="1"/>
              </w:numPr>
              <w:rPr>
                <w:rFonts w:cs="Arial"/>
                <w:b w:val="false"/>
                <w:bCs w:val="false"/>
                <w:color w:val="000000"/>
                <w:sz w:val="20"/>
                <w:szCs w:val="20"/>
              </w:rPr>
            </w:pPr>
            <w:r>
              <w:rPr>
                <w:rFonts w:cs="Arial"/>
                <w:b w:val="false"/>
                <w:bCs w:val="false"/>
                <w:color w:val="000000"/>
                <w:sz w:val="20"/>
                <w:szCs w:val="20"/>
              </w:rPr>
              <w:t xml:space="preserve">successfully overseeing the management of project-related issues, in liaison with the </w:t>
            </w:r>
          </w:p>
          <w:p>
            <w:pPr>
              <w:pStyle w:val="style9"/>
              <w:numPr>
                <w:ilvl w:val="8"/>
                <w:numId w:val="1"/>
              </w:numPr>
              <w:rPr>
                <w:rFonts w:cs="Arial"/>
                <w:b w:val="false"/>
                <w:bCs w:val="false"/>
                <w:color w:val="000000"/>
                <w:sz w:val="20"/>
                <w:szCs w:val="20"/>
              </w:rPr>
            </w:pPr>
            <w:r>
              <w:rPr>
                <w:rFonts w:cs="Arial"/>
                <w:b w:val="false"/>
                <w:bCs w:val="false"/>
                <w:color w:val="000000"/>
                <w:sz w:val="20"/>
                <w:szCs w:val="20"/>
              </w:rPr>
              <w:t>vendor and with senior management of the client.</w:t>
            </w:r>
          </w:p>
          <w:p>
            <w:pPr>
              <w:pStyle w:val="style0"/>
              <w:rPr/>
            </w:pPr>
            <w:r>
              <w:rPr/>
            </w:r>
          </w:p>
          <w:p>
            <w:pPr>
              <w:pStyle w:val="style0"/>
              <w:rPr/>
            </w:pPr>
            <w:r>
              <w:rPr/>
            </w:r>
          </w:p>
          <w:p>
            <w:pPr>
              <w:pStyle w:val="style0"/>
              <w:rPr/>
            </w:pPr>
            <w:r>
              <w:rPr/>
            </w:r>
          </w:p>
          <w:p>
            <w:pPr>
              <w:pStyle w:val="style0"/>
              <w:rPr>
                <w:rFonts w:ascii="Verdana" w:cs="Verdana" w:hAnsi="Verdana"/>
                <w:b w:val="false"/>
                <w:bCs w:val="false"/>
                <w:color w:val="000000"/>
                <w:sz w:val="20"/>
                <w:szCs w:val="20"/>
              </w:rPr>
            </w:pPr>
            <w:r>
              <w:rPr>
                <w:rFonts w:ascii="Arial" w:cs="Arial" w:hAnsi="Arial"/>
                <w:color w:val="000000"/>
                <w:sz w:val="20"/>
                <w:szCs w:val="20"/>
              </w:rPr>
              <w:t xml:space="preserve">Quality Assurance Analyst at KEY Software, testing web applications deployed within an environment that is managed using </w:t>
            </w:r>
            <w:r>
              <w:rPr>
                <w:rFonts w:ascii="Arial" w:cs="Arial" w:hAnsi="Arial"/>
                <w:b/>
                <w:bCs/>
                <w:color w:val="000000"/>
                <w:sz w:val="20"/>
                <w:szCs w:val="20"/>
              </w:rPr>
              <w:t>Agile</w:t>
            </w:r>
            <w:r>
              <w:rPr>
                <w:rFonts w:ascii="Arial" w:cs="Arial" w:hAnsi="Arial"/>
                <w:color w:val="000000"/>
                <w:sz w:val="20"/>
                <w:szCs w:val="20"/>
              </w:rPr>
              <w:t xml:space="preserve"> software methodology, and, development done in </w:t>
            </w:r>
            <w:r>
              <w:rPr>
                <w:rFonts w:ascii="Arial" w:cs="Arial" w:hAnsi="Arial"/>
                <w:b/>
                <w:bCs/>
                <w:color w:val="000000"/>
                <w:sz w:val="20"/>
                <w:szCs w:val="20"/>
              </w:rPr>
              <w:t>ASP.NET</w:t>
            </w:r>
            <w:r>
              <w:rPr>
                <w:rFonts w:ascii="Arial" w:cs="Arial" w:hAnsi="Arial"/>
                <w:color w:val="000000"/>
                <w:sz w:val="20"/>
                <w:szCs w:val="20"/>
              </w:rPr>
              <w:t xml:space="preserve">, and, </w:t>
            </w:r>
            <w:r>
              <w:rPr>
                <w:rFonts w:ascii="Arial" w:cs="Arial" w:hAnsi="Arial"/>
                <w:b/>
                <w:bCs/>
                <w:color w:val="000000"/>
                <w:sz w:val="20"/>
                <w:szCs w:val="20"/>
              </w:rPr>
              <w:t>JavaScript</w:t>
            </w:r>
            <w:r>
              <w:rPr>
                <w:rFonts w:ascii="Arial" w:cs="Arial" w:hAnsi="Arial"/>
                <w:color w:val="000000"/>
                <w:sz w:val="20"/>
                <w:szCs w:val="20"/>
              </w:rPr>
              <w:t>.</w:t>
            </w:r>
            <w:r>
              <w:rPr>
                <w:rFonts w:ascii="Verdana" w:cs="Verdana" w:hAnsi="Verdana"/>
                <w:color w:val="000000"/>
                <w:sz w:val="20"/>
                <w:szCs w:val="20"/>
              </w:rPr>
              <w:t xml:space="preserve">  </w:t>
            </w:r>
            <w:r>
              <w:rPr>
                <w:rFonts w:ascii="Verdana" w:cs="Verdana" w:hAnsi="Verdana"/>
                <w:b/>
                <w:bCs/>
                <w:color w:val="000000"/>
                <w:sz w:val="20"/>
                <w:szCs w:val="20"/>
              </w:rPr>
              <w:t>Search engine optimization</w:t>
            </w:r>
            <w:r>
              <w:rPr>
                <w:rFonts w:ascii="Verdana" w:cs="Verdana" w:hAnsi="Verdana"/>
                <w:b w:val="false"/>
                <w:bCs w:val="false"/>
                <w:color w:val="000000"/>
                <w:sz w:val="20"/>
                <w:szCs w:val="20"/>
              </w:rPr>
              <w:t xml:space="preserve"> techniques and training was part of my skillset.</w:t>
            </w:r>
          </w:p>
          <w:p>
            <w:pPr>
              <w:pStyle w:val="style0"/>
              <w:rPr>
                <w:rFonts w:ascii="Verdana" w:cs="Verdana" w:hAnsi="Verdana"/>
                <w:color w:val="000000"/>
                <w:sz w:val="20"/>
                <w:szCs w:val="20"/>
              </w:rPr>
            </w:pPr>
            <w:r>
              <w:rPr>
                <w:rFonts w:ascii="Verdana" w:cs="Verdana" w:hAnsi="Verdana"/>
                <w:color w:val="000000"/>
                <w:sz w:val="20"/>
                <w:szCs w:val="20"/>
              </w:rPr>
            </w:r>
          </w:p>
          <w:p>
            <w:pPr>
              <w:pStyle w:val="style0"/>
              <w:rPr>
                <w:rFonts w:ascii="Verdana" w:cs="Verdana" w:hAnsi="Verdana"/>
                <w:b/>
                <w:bCs/>
                <w:color w:val="000000"/>
                <w:sz w:val="20"/>
                <w:szCs w:val="20"/>
              </w:rPr>
            </w:pPr>
            <w:r>
              <w:rPr>
                <w:rFonts w:ascii="Verdana" w:cs="Verdana" w:hAnsi="Verdana"/>
                <w:b/>
                <w:bCs/>
                <w:color w:val="000000"/>
                <w:sz w:val="20"/>
                <w:szCs w:val="20"/>
              </w:rPr>
              <w:t>Key achievements:</w:t>
            </w:r>
          </w:p>
          <w:p>
            <w:pPr>
              <w:pStyle w:val="style0"/>
              <w:rPr>
                <w:rFonts w:ascii="Verdana" w:cs="Verdana" w:hAnsi="Verdana"/>
                <w:color w:val="000000"/>
                <w:sz w:val="20"/>
                <w:szCs w:val="20"/>
              </w:rPr>
            </w:pPr>
            <w:r>
              <w:rPr>
                <w:rFonts w:ascii="Verdana" w:cs="Verdana" w:hAnsi="Verdana"/>
                <w:color w:val="000000"/>
                <w:sz w:val="20"/>
                <w:szCs w:val="20"/>
              </w:rPr>
            </w:r>
          </w:p>
          <w:p>
            <w:pPr>
              <w:pStyle w:val="style0"/>
              <w:rPr>
                <w:rFonts w:ascii="Arial" w:cs="Arial" w:hAnsi="Arial"/>
                <w:color w:val="000000"/>
                <w:sz w:val="20"/>
                <w:szCs w:val="20"/>
              </w:rPr>
            </w:pPr>
            <w:r>
              <w:rPr>
                <w:rFonts w:ascii="Arial" w:cs="Arial" w:hAnsi="Arial"/>
                <w:color w:val="000000"/>
                <w:sz w:val="20"/>
                <w:szCs w:val="20"/>
              </w:rPr>
              <w:t>Organisational structure, business policies, social media marketing, web marketing and training materials for Business Intelligence Solutions Limited.</w:t>
            </w:r>
          </w:p>
          <w:p>
            <w:pPr>
              <w:pStyle w:val="style0"/>
              <w:rPr>
                <w:color w:val="000000"/>
              </w:rPr>
            </w:pPr>
            <w:r>
              <w:rPr>
                <w:color w:val="000000"/>
              </w:rPr>
            </w:r>
          </w:p>
          <w:p>
            <w:pPr>
              <w:pStyle w:val="style0"/>
              <w:rPr>
                <w:rFonts w:ascii="Arial" w:cs="Arial" w:hAnsi="Arial"/>
                <w:color w:val="000000"/>
                <w:sz w:val="20"/>
                <w:szCs w:val="20"/>
              </w:rPr>
            </w:pPr>
            <w:r>
              <w:rPr>
                <w:rFonts w:ascii="Arial" w:cs="Arial" w:hAnsi="Arial"/>
                <w:color w:val="000000"/>
                <w:sz w:val="20"/>
                <w:szCs w:val="20"/>
              </w:rPr>
              <w:t xml:space="preserve">Setup of testing process that consists of </w:t>
            </w:r>
            <w:r>
              <w:rPr>
                <w:rFonts w:ascii="Arial" w:cs="Arial" w:hAnsi="Arial"/>
                <w:b/>
                <w:bCs/>
                <w:color w:val="000000"/>
                <w:sz w:val="20"/>
                <w:szCs w:val="20"/>
              </w:rPr>
              <w:t>unit testing</w:t>
            </w:r>
            <w:r>
              <w:rPr>
                <w:rFonts w:ascii="Arial" w:cs="Arial" w:hAnsi="Arial"/>
                <w:color w:val="000000"/>
                <w:sz w:val="20"/>
                <w:szCs w:val="20"/>
              </w:rPr>
              <w:t xml:space="preserve">, preparation of </w:t>
            </w:r>
            <w:r>
              <w:rPr>
                <w:rFonts w:ascii="Arial" w:cs="Arial" w:hAnsi="Arial"/>
                <w:b/>
                <w:bCs/>
                <w:color w:val="000000"/>
                <w:sz w:val="20"/>
                <w:szCs w:val="20"/>
              </w:rPr>
              <w:t>test cases</w:t>
            </w:r>
            <w:r>
              <w:rPr>
                <w:rFonts w:ascii="Arial" w:cs="Arial" w:hAnsi="Arial"/>
                <w:color w:val="000000"/>
                <w:sz w:val="20"/>
                <w:szCs w:val="20"/>
              </w:rPr>
              <w:t xml:space="preserve"> based upon test driven development methodology, and, testing on a black box basis, whilst providing guidelines and training to web/ software developers, the project managers and professional designers.</w:t>
            </w:r>
          </w:p>
          <w:p>
            <w:pPr>
              <w:pStyle w:val="style0"/>
              <w:rPr/>
            </w:pPr>
            <w:r>
              <w:rPr/>
            </w:r>
          </w:p>
          <w:p>
            <w:pPr>
              <w:pStyle w:val="style0"/>
              <w:rPr>
                <w:rFonts w:ascii="Arial" w:cs="Arial" w:hAnsi="Arial"/>
                <w:b w:val="false"/>
                <w:i w:val="false"/>
                <w:caps w:val="false"/>
                <w:smallCaps w:val="false"/>
                <w:color w:val="000000"/>
                <w:spacing w:val="0"/>
                <w:sz w:val="20"/>
                <w:szCs w:val="20"/>
              </w:rPr>
            </w:pPr>
            <w:r>
              <w:rPr>
                <w:rFonts w:ascii="Arial" w:cs="Arial" w:hAnsi="Arial"/>
                <w:b w:val="false"/>
                <w:i w:val="false"/>
                <w:caps w:val="false"/>
                <w:smallCaps w:val="false"/>
                <w:color w:val="000000"/>
                <w:spacing w:val="0"/>
                <w:sz w:val="20"/>
                <w:szCs w:val="20"/>
              </w:rPr>
              <w:t xml:space="preserve">Key IT Group will now include Marcel Cutajar and Steve Casaletto, both co-founders of Key IT Group, as well as Lino Casapinta, George Sammut, and Gordon Micallef from </w:t>
            </w:r>
            <w:r>
              <w:rPr>
                <w:rFonts w:ascii="Arial" w:cs="Arial" w:hAnsi="Arial"/>
                <w:b/>
                <w:bCs/>
                <w:i w:val="false"/>
                <w:caps w:val="false"/>
                <w:smallCaps w:val="false"/>
                <w:color w:val="000000"/>
                <w:spacing w:val="0"/>
                <w:sz w:val="20"/>
                <w:szCs w:val="20"/>
              </w:rPr>
              <w:t>PwC</w:t>
            </w:r>
            <w:r>
              <w:rPr>
                <w:rFonts w:ascii="Arial" w:cs="Arial" w:hAnsi="Arial"/>
                <w:b w:val="false"/>
                <w:i w:val="false"/>
                <w:caps w:val="false"/>
                <w:smallCaps w:val="false"/>
                <w:color w:val="000000"/>
                <w:spacing w:val="0"/>
                <w:sz w:val="20"/>
                <w:szCs w:val="20"/>
              </w:rPr>
              <w:t>. George Sammut, who will act as Chairman of the board, said “PwC has worked with Key IT Group in the past and it has been obvious that our common values, our shared way of working, and the complementary nature of our skills, made sense for this transaction to have taken place. It will provide benefits to all concerned - the partners, directors, and staff at PwC and Key IT Group; and above all, for our clients.</w:t>
            </w:r>
          </w:p>
          <w:p>
            <w:pPr>
              <w:pStyle w:val="style0"/>
              <w:rPr>
                <w:rFonts w:ascii="Arial" w:cs="Arial" w:hAnsi="Arial"/>
                <w:b w:val="false"/>
                <w:i w:val="false"/>
                <w:caps w:val="false"/>
                <w:smallCaps w:val="false"/>
                <w:color w:val="000000"/>
                <w:spacing w:val="0"/>
                <w:sz w:val="20"/>
                <w:szCs w:val="20"/>
              </w:rPr>
            </w:pPr>
            <w:r>
              <w:rPr>
                <w:rFonts w:ascii="Arial" w:cs="Arial" w:hAnsi="Arial"/>
                <w:b w:val="false"/>
                <w:i w:val="false"/>
                <w:caps w:val="false"/>
                <w:smallCaps w:val="false"/>
                <w:color w:val="000000"/>
                <w:spacing w:val="0"/>
                <w:sz w:val="20"/>
                <w:szCs w:val="20"/>
              </w:rPr>
              <w:t>Sourced from financemalta.org, April 2013 to June 2013.</w:t>
            </w:r>
          </w:p>
          <w:p>
            <w:pPr>
              <w:pStyle w:val="style0"/>
              <w:ind w:hanging="0" w:left="720" w:right="0"/>
              <w:rPr>
                <w:color w:val="595959"/>
              </w:rPr>
            </w:pPr>
            <w:r>
              <w:rPr>
                <w:color w:val="595959"/>
              </w:rPr>
            </w:r>
          </w:p>
        </w:tc>
      </w:tr>
      <w:tr>
        <w:trPr>
          <w:trHeight w:hRule="atLeast" w:val="51"/>
          <w:cantSplit w:val="true"/>
        </w:trPr>
        <w:tc>
          <w:tcPr>
            <w:tcW w:type="dxa" w:w="324"/>
            <w:tcBorders>
              <w:top w:val="nil"/>
              <w:left w:val="nil"/>
              <w:bottom w:val="nil"/>
              <w:right w:val="nil"/>
            </w:tcBorders>
            <w:shd w:fill="auto" w:val="clear"/>
          </w:tcPr>
          <w:p>
            <w:pPr>
              <w:pStyle w:val="style0"/>
              <w:snapToGrid w:val="false"/>
              <w:rPr>
                <w:rFonts w:ascii="Arial" w:cs="Arial" w:hAnsi="Arial"/>
                <w:sz w:val="20"/>
                <w:szCs w:val="20"/>
              </w:rPr>
            </w:pPr>
            <w:r>
              <w:rPr>
                <w:rFonts w:ascii="Arial" w:cs="Arial" w:hAnsi="Arial"/>
                <w:sz w:val="20"/>
                <w:szCs w:val="20"/>
              </w:rPr>
            </w:r>
          </w:p>
        </w:tc>
        <w:tc>
          <w:tcPr>
            <w:tcW w:type="dxa" w:w="268"/>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c>
          <w:tcPr>
            <w:tcW w:type="dxa" w:w="7880"/>
            <w:gridSpan w:val="2"/>
            <w:tcBorders>
              <w:top w:val="nil"/>
              <w:left w:val="nil"/>
              <w:bottom w:color="000000" w:space="0" w:sz="4" w:val="single"/>
              <w:right w:val="nil"/>
            </w:tcBorders>
            <w:shd w:fill="auto" w:val="clear"/>
          </w:tcPr>
          <w:p>
            <w:pPr>
              <w:pStyle w:val="style9"/>
              <w:numPr>
                <w:ilvl w:val="8"/>
                <w:numId w:val="1"/>
              </w:numPr>
              <w:snapToGrid w:val="false"/>
              <w:rPr>
                <w:color w:val="808080"/>
                <w:sz w:val="20"/>
                <w:szCs w:val="20"/>
              </w:rPr>
            </w:pPr>
            <w:r>
              <w:rPr>
                <w:color w:val="808080"/>
                <w:sz w:val="20"/>
                <w:szCs w:val="20"/>
              </w:rPr>
            </w:r>
          </w:p>
          <w:p>
            <w:pPr>
              <w:pStyle w:val="style9"/>
              <w:numPr>
                <w:ilvl w:val="8"/>
                <w:numId w:val="1"/>
              </w:numPr>
              <w:rPr>
                <w:rStyle w:val="style90"/>
                <w:sz w:val="20"/>
                <w:szCs w:val="20"/>
              </w:rPr>
            </w:pPr>
            <w:r>
              <w:rPr>
                <w:sz w:val="20"/>
                <w:szCs w:val="20"/>
                <w:lang w:val="it-IT"/>
              </w:rPr>
              <w:t xml:space="preserve">Software Analyst | Indra Sistemas SA | </w:t>
            </w:r>
            <w:hyperlink r:id="rId13">
              <w:r>
                <w:rPr>
                  <w:rStyle w:val="style90"/>
                  <w:sz w:val="20"/>
                  <w:szCs w:val="20"/>
                </w:rPr>
                <w:t>www.indracompany.com</w:t>
              </w:r>
            </w:hyperlink>
          </w:p>
          <w:p>
            <w:pPr>
              <w:pStyle w:val="style0"/>
              <w:rPr>
                <w:rFonts w:ascii="Arial" w:cs="Arial" w:hAnsi="Arial"/>
                <w:color w:val="808080"/>
                <w:sz w:val="18"/>
                <w:szCs w:val="18"/>
              </w:rPr>
            </w:pPr>
            <w:r>
              <w:rPr>
                <w:rFonts w:ascii="Arial" w:cs="Arial" w:hAnsi="Arial"/>
                <w:color w:val="808080"/>
                <w:sz w:val="18"/>
                <w:szCs w:val="18"/>
              </w:rPr>
              <w:t xml:space="preserve">Floriana, Malta | July 2012  </w:t>
            </w:r>
          </w:p>
          <w:p>
            <w:pPr>
              <w:pStyle w:val="style9"/>
              <w:numPr>
                <w:ilvl w:val="8"/>
                <w:numId w:val="1"/>
              </w:numPr>
              <w:rPr>
                <w:rFonts w:cs="Verdana"/>
                <w:b w:val="false"/>
                <w:bCs w:val="false"/>
                <w:color w:val="595959"/>
                <w:sz w:val="20"/>
                <w:szCs w:val="20"/>
              </w:rPr>
            </w:pPr>
            <w:r>
              <w:rPr>
                <w:rFonts w:cs="Verdana"/>
                <w:b w:val="false"/>
                <w:bCs w:val="false"/>
                <w:color w:val="595959"/>
                <w:sz w:val="20"/>
                <w:szCs w:val="20"/>
              </w:rPr>
            </w:r>
          </w:p>
          <w:p>
            <w:pPr>
              <w:pStyle w:val="style9"/>
              <w:numPr>
                <w:ilvl w:val="8"/>
                <w:numId w:val="1"/>
              </w:numPr>
              <w:rPr>
                <w:rFonts w:cs="Verdana"/>
                <w:b w:val="false"/>
                <w:bCs w:val="false"/>
                <w:color w:val="000000"/>
                <w:sz w:val="20"/>
                <w:szCs w:val="20"/>
              </w:rPr>
            </w:pPr>
            <w:r>
              <w:rPr>
                <w:rFonts w:cs="Verdana"/>
                <w:b w:val="false"/>
                <w:bCs w:val="false"/>
                <w:color w:val="000000"/>
                <w:sz w:val="20"/>
                <w:szCs w:val="20"/>
              </w:rPr>
              <w:t xml:space="preserve">Support developer and software analyst sub-contracted to support the customization </w:t>
            </w:r>
          </w:p>
          <w:p>
            <w:pPr>
              <w:pStyle w:val="style9"/>
              <w:numPr>
                <w:ilvl w:val="8"/>
                <w:numId w:val="1"/>
              </w:numPr>
              <w:rPr>
                <w:rFonts w:cs="Verdana"/>
                <w:b w:val="false"/>
                <w:bCs w:val="false"/>
                <w:color w:val="000000"/>
                <w:sz w:val="20"/>
                <w:szCs w:val="20"/>
              </w:rPr>
            </w:pPr>
            <w:r>
              <w:rPr>
                <w:rFonts w:cs="Verdana"/>
                <w:b w:val="false"/>
                <w:bCs w:val="false"/>
                <w:color w:val="000000"/>
                <w:sz w:val="20"/>
                <w:szCs w:val="20"/>
              </w:rPr>
              <w:t xml:space="preserve">of TronWEB, a software product which supports accounting for the insurance services </w:t>
            </w:r>
          </w:p>
          <w:p>
            <w:pPr>
              <w:pStyle w:val="style9"/>
              <w:numPr>
                <w:ilvl w:val="8"/>
                <w:numId w:val="1"/>
              </w:numPr>
              <w:rPr>
                <w:rFonts w:cs="Verdana"/>
                <w:b w:val="false"/>
                <w:bCs w:val="false"/>
                <w:color w:val="000000"/>
                <w:sz w:val="20"/>
                <w:szCs w:val="20"/>
              </w:rPr>
            </w:pPr>
            <w:r>
              <w:rPr>
                <w:rFonts w:cs="Verdana"/>
                <w:b w:val="false"/>
                <w:bCs w:val="false"/>
                <w:color w:val="000000"/>
                <w:sz w:val="20"/>
                <w:szCs w:val="20"/>
              </w:rPr>
              <w:t xml:space="preserve">industry, including debugging and writing scripts using </w:t>
            </w:r>
            <w:r>
              <w:rPr>
                <w:rFonts w:cs="Verdana"/>
                <w:color w:val="000000"/>
                <w:sz w:val="20"/>
                <w:szCs w:val="20"/>
              </w:rPr>
              <w:t>PL/SQL</w:t>
            </w:r>
            <w:r>
              <w:rPr>
                <w:rFonts w:cs="Verdana"/>
                <w:b w:val="false"/>
                <w:bCs w:val="false"/>
                <w:color w:val="000000"/>
                <w:sz w:val="20"/>
                <w:szCs w:val="20"/>
              </w:rPr>
              <w:t xml:space="preserve">, business analysis, </w:t>
            </w:r>
          </w:p>
          <w:p>
            <w:pPr>
              <w:pStyle w:val="style9"/>
              <w:numPr>
                <w:ilvl w:val="8"/>
                <w:numId w:val="1"/>
              </w:numPr>
              <w:rPr>
                <w:rFonts w:cs="Verdana"/>
                <w:b w:val="false"/>
                <w:bCs w:val="false"/>
                <w:color w:val="000000"/>
                <w:sz w:val="20"/>
                <w:szCs w:val="20"/>
              </w:rPr>
            </w:pPr>
            <w:r>
              <w:rPr>
                <w:rFonts w:cs="Verdana"/>
                <w:b w:val="false"/>
                <w:bCs w:val="false"/>
                <w:color w:val="000000"/>
                <w:sz w:val="20"/>
                <w:szCs w:val="20"/>
              </w:rPr>
              <w:t>and, testing on a white-box basis.</w:t>
            </w:r>
          </w:p>
          <w:p>
            <w:pPr>
              <w:pStyle w:val="style0"/>
              <w:rPr>
                <w:color w:val="000000"/>
              </w:rPr>
            </w:pPr>
            <w:r>
              <w:rPr>
                <w:color w:val="00000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t>Throughout the project, we implemented and customized the information system for Middle Sea Insurance (member of MAPFRE Group), and, successfully presented guidelines for implementation of the cashiering system to the Board of Directors at the client organization, one of the leading insurance providers in Malta.  The re-branding was part of a larger merger where we were highly involved in strategic policies and their implementation within the policies of Middle Sea Insurance plc, whose offices are based in Floriana, Malta.  I was sub-contracted through the services of a local recruitment agency, Castille Resources, whose offices are based in Valletta, Malta.</w:t>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bCs/>
                <w:i w:val="false"/>
                <w:caps w:val="false"/>
                <w:smallCaps w:val="false"/>
                <w:color w:val="000000"/>
                <w:spacing w:val="0"/>
                <w:sz w:val="20"/>
                <w:szCs w:val="20"/>
              </w:rPr>
            </w:pPr>
            <w:r>
              <w:rPr>
                <w:rFonts w:ascii="arial" w:cs="arial" w:hAnsi="arial"/>
                <w:b/>
                <w:bCs/>
                <w:i w:val="false"/>
                <w:caps w:val="false"/>
                <w:smallCaps w:val="false"/>
                <w:color w:val="000000"/>
                <w:spacing w:val="0"/>
                <w:sz w:val="20"/>
                <w:szCs w:val="20"/>
              </w:rPr>
              <w:t>About Indra Sistemas S.A.</w:t>
            </w:r>
          </w:p>
          <w:p>
            <w:pPr>
              <w:pStyle w:val="style0"/>
              <w:rPr>
                <w:rFonts w:ascii="arial" w:cs="arial" w:hAnsi="arial"/>
                <w:b w:val="false"/>
                <w:bCs w:val="false"/>
                <w:i w:val="false"/>
                <w:caps w:val="false"/>
                <w:smallCaps w:val="false"/>
                <w:color w:val="000000"/>
                <w:spacing w:val="0"/>
                <w:sz w:val="20"/>
                <w:szCs w:val="20"/>
              </w:rPr>
            </w:pPr>
            <w:r>
              <w:rPr>
                <w:rFonts w:ascii="arial" w:cs="arial" w:eastAsia="arial" w:hAnsi="arial"/>
                <w:b w:val="false"/>
                <w:bCs w:val="false"/>
                <w:i w:val="false"/>
                <w:caps w:val="false"/>
                <w:smallCaps w:val="false"/>
                <w:color w:val="000000"/>
                <w:spacing w:val="0"/>
                <w:sz w:val="20"/>
                <w:szCs w:val="20"/>
              </w:rPr>
              <w:t>“</w:t>
            </w:r>
            <w:r>
              <w:rPr>
                <w:rFonts w:ascii="arial" w:cs="arial" w:hAnsi="arial"/>
                <w:b w:val="false"/>
                <w:bCs w:val="false"/>
                <w:i w:val="false"/>
                <w:caps w:val="false"/>
                <w:smallCaps w:val="false"/>
                <w:color w:val="000000"/>
                <w:spacing w:val="0"/>
                <w:sz w:val="20"/>
                <w:szCs w:val="20"/>
              </w:rPr>
              <w:t xml:space="preserve">We curse our deities when computers fail us, so why not enlist a supreme being to program and maintain them? Named after an ancient Hindu god, Indra Sistemas is one of Spain's leading providers of defense and communications software and IT services. </w:t>
            </w:r>
          </w:p>
          <w:p>
            <w:pPr>
              <w:pStyle w:val="style0"/>
              <w:rPr>
                <w:rFonts w:ascii="arial" w:cs="arial" w:hAnsi="arial"/>
                <w:b w:val="false"/>
                <w:i w:val="false"/>
                <w:caps w:val="false"/>
                <w:smallCaps w:val="false"/>
                <w:color w:val="000000"/>
                <w:spacing w:val="0"/>
                <w:sz w:val="24"/>
              </w:rPr>
            </w:pPr>
            <w:r>
              <w:rPr>
                <w:rFonts w:ascii="arial" w:cs="arial" w:hAnsi="arial"/>
                <w:b w:val="false"/>
                <w:i w:val="false"/>
                <w:caps w:val="false"/>
                <w:smallCaps w:val="false"/>
                <w:color w:val="000000"/>
                <w:spacing w:val="0"/>
                <w:sz w:val="24"/>
              </w:rPr>
            </w:r>
          </w:p>
          <w:p>
            <w:pPr>
              <w:pStyle w:val="style0"/>
              <w:rPr>
                <w:rFonts w:ascii="arial" w:cs="arial" w:hAnsi="arial"/>
                <w:b w:val="false"/>
                <w:bCs w:val="false"/>
                <w:i w:val="false"/>
                <w:caps w:val="false"/>
                <w:smallCaps w:val="false"/>
                <w:color w:val="000000"/>
                <w:spacing w:val="0"/>
                <w:sz w:val="20"/>
                <w:szCs w:val="20"/>
              </w:rPr>
            </w:pPr>
            <w:r>
              <w:rPr>
                <w:rFonts w:ascii="arial" w:cs="arial" w:hAnsi="arial"/>
                <w:b w:val="false"/>
                <w:bCs w:val="false"/>
                <w:i w:val="false"/>
                <w:caps w:val="false"/>
                <w:smallCaps w:val="false"/>
                <w:color w:val="000000"/>
                <w:spacing w:val="0"/>
                <w:sz w:val="20"/>
                <w:szCs w:val="20"/>
              </w:rPr>
              <w:t xml:space="preserve">The company develops and customizes applications for the defense, security, transportation, energy, telecommunications, and finance industries, among others. Areas of expertise include air traffic control, railway ticketing systems, and aviation systems. </w:t>
            </w:r>
          </w:p>
          <w:p>
            <w:pPr>
              <w:pStyle w:val="style0"/>
              <w:rPr>
                <w:rFonts w:ascii="arial" w:cs="arial" w:hAnsi="arial"/>
                <w:b w:val="false"/>
                <w:i w:val="false"/>
                <w:caps w:val="false"/>
                <w:smallCaps w:val="false"/>
                <w:color w:val="000000"/>
                <w:spacing w:val="0"/>
                <w:sz w:val="24"/>
              </w:rPr>
            </w:pPr>
            <w:r>
              <w:rPr>
                <w:rFonts w:ascii="arial" w:cs="arial" w:hAnsi="arial"/>
                <w:b w:val="false"/>
                <w:i w:val="false"/>
                <w:caps w:val="false"/>
                <w:smallCaps w:val="false"/>
                <w:color w:val="000000"/>
                <w:spacing w:val="0"/>
                <w:sz w:val="24"/>
              </w:rPr>
            </w:r>
          </w:p>
          <w:p>
            <w:pPr>
              <w:pStyle w:val="style0"/>
              <w:rPr>
                <w:rFonts w:ascii="arial" w:cs="arial" w:hAnsi="arial"/>
                <w:b w:val="false"/>
                <w:bCs w:val="false"/>
                <w:i w:val="false"/>
                <w:caps w:val="false"/>
                <w:smallCaps w:val="false"/>
                <w:color w:val="000000"/>
                <w:spacing w:val="0"/>
                <w:sz w:val="20"/>
                <w:szCs w:val="20"/>
              </w:rPr>
            </w:pPr>
            <w:r>
              <w:rPr>
                <w:rFonts w:ascii="arial" w:cs="arial" w:hAnsi="arial"/>
                <w:b w:val="false"/>
                <w:bCs w:val="false"/>
                <w:i w:val="false"/>
                <w:caps w:val="false"/>
                <w:smallCaps w:val="false"/>
                <w:color w:val="000000"/>
                <w:spacing w:val="0"/>
                <w:sz w:val="20"/>
                <w:szCs w:val="20"/>
              </w:rPr>
              <w:t xml:space="preserve">Indra Sistemas S.A. also offers extensive IT services including maintenance, outsourcing, and systems integration. While Spain is its core market, Indra Sistemas conducts business in more than 100 countries all over the world.”  </w:t>
            </w:r>
          </w:p>
          <w:p>
            <w:pPr>
              <w:pStyle w:val="style0"/>
              <w:rPr>
                <w:rFonts w:ascii="arial" w:cs="arial" w:hAnsi="arial"/>
                <w:b w:val="false"/>
                <w:i w:val="false"/>
                <w:caps w:val="false"/>
                <w:smallCaps w:val="false"/>
                <w:color w:val="000000"/>
                <w:spacing w:val="0"/>
                <w:sz w:val="24"/>
              </w:rPr>
            </w:pPr>
            <w:r>
              <w:rPr>
                <w:rFonts w:ascii="arial" w:cs="arial" w:hAnsi="arial"/>
                <w:b w:val="false"/>
                <w:i w:val="false"/>
                <w:caps w:val="false"/>
                <w:smallCaps w:val="false"/>
                <w:color w:val="000000"/>
                <w:spacing w:val="0"/>
                <w:sz w:val="24"/>
              </w:rPr>
            </w:r>
          </w:p>
          <w:p>
            <w:pPr>
              <w:pStyle w:val="style0"/>
              <w:rPr>
                <w:rFonts w:ascii="arial" w:cs="arial" w:hAnsi="arial"/>
                <w:b w:val="false"/>
                <w:bCs w:val="false"/>
                <w:i w:val="false"/>
                <w:caps w:val="false"/>
                <w:smallCaps w:val="false"/>
                <w:color w:val="000000"/>
                <w:spacing w:val="0"/>
                <w:sz w:val="20"/>
                <w:szCs w:val="20"/>
              </w:rPr>
            </w:pPr>
            <w:r>
              <w:rPr>
                <w:rFonts w:ascii="arial" w:cs="arial" w:hAnsi="arial"/>
                <w:b w:val="false"/>
                <w:bCs w:val="false"/>
                <w:i w:val="false"/>
                <w:caps w:val="false"/>
                <w:smallCaps w:val="false"/>
                <w:color w:val="000000"/>
                <w:spacing w:val="0"/>
                <w:sz w:val="20"/>
                <w:szCs w:val="20"/>
              </w:rPr>
              <w:t xml:space="preserve">Financial results indicate that revenues reached </w:t>
            </w:r>
            <w:r>
              <w:rPr>
                <w:rFonts w:ascii="arial" w:cs="arial" w:hAnsi="arial"/>
                <w:b w:val="false"/>
                <w:i w:val="false"/>
                <w:caps w:val="false"/>
                <w:smallCaps w:val="false"/>
                <w:color w:val="000000"/>
                <w:spacing w:val="0"/>
                <w:sz w:val="20"/>
              </w:rPr>
              <w:t>3886.50 M</w:t>
            </w:r>
            <w:r>
              <w:rPr>
                <w:rFonts w:ascii="arial" w:cs="arial" w:hAnsi="arial"/>
                <w:b w:val="false"/>
                <w:bCs w:val="false"/>
                <w:i w:val="false"/>
                <w:caps w:val="false"/>
                <w:smallCaps w:val="false"/>
                <w:color w:val="000000"/>
                <w:spacing w:val="0"/>
                <w:sz w:val="20"/>
                <w:szCs w:val="20"/>
              </w:rPr>
              <w:t>, whilst revenue growth during 2012 was estimated at 11.60%, and, an increase in the number of employees by nearly 25% in 2012, and, this provides evidence of the success of the company in various sectors including financial services.</w:t>
            </w:r>
          </w:p>
          <w:p>
            <w:pPr>
              <w:pStyle w:val="style0"/>
              <w:rPr>
                <w:rFonts w:ascii="arial" w:cs="arial" w:hAnsi="arial"/>
                <w:b w:val="false"/>
                <w:bCs w:val="false"/>
                <w:i w:val="false"/>
                <w:caps w:val="false"/>
                <w:smallCaps w:val="false"/>
                <w:color w:val="000000"/>
                <w:spacing w:val="0"/>
                <w:sz w:val="20"/>
                <w:szCs w:val="20"/>
              </w:rPr>
            </w:pPr>
            <w:r>
              <w:rPr>
                <w:rFonts w:ascii="arial" w:cs="arial" w:hAnsi="arial"/>
                <w:b w:val="false"/>
                <w:bCs w:val="false"/>
                <w:i w:val="false"/>
                <w:caps w:val="false"/>
                <w:smallCaps w:val="false"/>
                <w:color w:val="000000"/>
                <w:spacing w:val="0"/>
                <w:sz w:val="20"/>
                <w:szCs w:val="20"/>
              </w:rPr>
              <w:t>Indra Sistemas S.A. company profile on yahoo.com.</w:t>
            </w:r>
          </w:p>
          <w:p>
            <w:pPr>
              <w:pStyle w:val="style0"/>
              <w:rPr>
                <w:sz w:val="20"/>
                <w:szCs w:val="20"/>
              </w:rPr>
            </w:pPr>
            <w:r>
              <w:rPr>
                <w:sz w:val="20"/>
                <w:szCs w:val="20"/>
              </w:rPr>
            </w:r>
          </w:p>
        </w:tc>
      </w:tr>
      <w:tr>
        <w:trPr>
          <w:trHeight w:hRule="atLeast" w:val="51"/>
          <w:cantSplit w:val="true"/>
        </w:trPr>
        <w:tc>
          <w:tcPr>
            <w:tcW w:type="dxa" w:w="324"/>
            <w:tcBorders>
              <w:top w:val="nil"/>
              <w:left w:val="nil"/>
              <w:bottom w:val="nil"/>
              <w:right w:val="nil"/>
            </w:tcBorders>
            <w:shd w:fill="auto" w:val="clear"/>
          </w:tcPr>
          <w:p>
            <w:pPr>
              <w:pStyle w:val="style0"/>
              <w:snapToGrid w:val="false"/>
              <w:rPr>
                <w:rFonts w:ascii="Arial" w:cs="Arial" w:hAnsi="Arial"/>
                <w:b/>
                <w:bCs/>
                <w:sz w:val="20"/>
                <w:szCs w:val="20"/>
              </w:rPr>
            </w:pPr>
            <w:r>
              <w:rPr>
                <w:rFonts w:ascii="Arial" w:cs="Arial" w:hAnsi="Arial"/>
                <w:b/>
                <w:bCs/>
                <w:sz w:val="20"/>
                <w:szCs w:val="20"/>
              </w:rPr>
            </w:r>
          </w:p>
        </w:tc>
        <w:tc>
          <w:tcPr>
            <w:tcW w:type="dxa" w:w="268"/>
            <w:tcBorders>
              <w:top w:val="nil"/>
              <w:left w:val="nil"/>
              <w:bottom w:val="nil"/>
              <w:right w:val="nil"/>
            </w:tcBorders>
            <w:shd w:fill="auto" w:val="clear"/>
          </w:tcPr>
          <w:p>
            <w:pPr>
              <w:pStyle w:val="style0"/>
              <w:snapToGrid w:val="false"/>
              <w:jc w:val="both"/>
              <w:rPr>
                <w:rFonts w:ascii="Arial" w:cs="Arial" w:hAnsi="Arial"/>
                <w:b/>
                <w:bCs/>
                <w:sz w:val="20"/>
                <w:szCs w:val="20"/>
              </w:rPr>
            </w:pPr>
            <w:r>
              <w:rPr>
                <w:rFonts w:ascii="Arial" w:cs="Arial" w:hAnsi="Arial"/>
                <w:b/>
                <w:bCs/>
                <w:sz w:val="20"/>
                <w:szCs w:val="20"/>
              </w:rPr>
            </w:r>
          </w:p>
        </w:tc>
        <w:tc>
          <w:tcPr>
            <w:tcW w:type="dxa" w:w="7880"/>
            <w:gridSpan w:val="2"/>
            <w:tcBorders>
              <w:top w:val="nil"/>
              <w:left w:val="nil"/>
              <w:bottom w:color="000000" w:space="0" w:sz="4" w:val="single"/>
              <w:right w:val="nil"/>
            </w:tcBorders>
            <w:shd w:fill="auto" w:val="clear"/>
          </w:tcPr>
          <w:p>
            <w:pPr>
              <w:pStyle w:val="style9"/>
              <w:numPr>
                <w:ilvl w:val="8"/>
                <w:numId w:val="1"/>
              </w:numPr>
              <w:snapToGrid w:val="false"/>
              <w:rPr>
                <w:color w:val="808080"/>
                <w:sz w:val="20"/>
                <w:szCs w:val="20"/>
              </w:rPr>
            </w:pPr>
            <w:r>
              <w:rPr>
                <w:color w:val="808080"/>
                <w:sz w:val="20"/>
                <w:szCs w:val="20"/>
              </w:rPr>
            </w:r>
          </w:p>
          <w:p>
            <w:pPr>
              <w:pStyle w:val="style9"/>
              <w:numPr>
                <w:ilvl w:val="8"/>
                <w:numId w:val="1"/>
              </w:numPr>
              <w:rPr>
                <w:rStyle w:val="style90"/>
              </w:rPr>
            </w:pPr>
            <w:r>
              <w:rPr>
                <w:sz w:val="20"/>
                <w:szCs w:val="20"/>
              </w:rPr>
              <w:t xml:space="preserve">Performance Analyst | Malta Information Technology Agency | </w:t>
            </w:r>
            <w:hyperlink r:id="rId14">
              <w:r>
                <w:rPr>
                  <w:rStyle w:val="style90"/>
                </w:rPr>
                <w:t>www.mita.gov.mt</w:t>
              </w:r>
            </w:hyperlink>
          </w:p>
          <w:p>
            <w:pPr>
              <w:pStyle w:val="style0"/>
              <w:rPr>
                <w:rFonts w:ascii="Arial" w:cs="Arial" w:hAnsi="Arial"/>
                <w:color w:val="808080"/>
                <w:sz w:val="18"/>
                <w:szCs w:val="18"/>
              </w:rPr>
            </w:pPr>
            <w:r>
              <w:rPr>
                <w:rFonts w:ascii="Arial" w:cs="Arial" w:hAnsi="Arial"/>
                <w:color w:val="808080"/>
                <w:sz w:val="18"/>
                <w:szCs w:val="18"/>
              </w:rPr>
              <w:t xml:space="preserve">Blata l-Bajda, Malta | July 2011 to Dec 2011  </w:t>
            </w:r>
          </w:p>
          <w:p>
            <w:pPr>
              <w:pStyle w:val="style0"/>
              <w:rPr>
                <w:rFonts w:ascii="Arial" w:cs="Arial" w:hAnsi="Arial"/>
                <w:color w:val="595959"/>
                <w:sz w:val="20"/>
                <w:szCs w:val="20"/>
              </w:rPr>
            </w:pPr>
            <w:r>
              <w:rPr>
                <w:rFonts w:ascii="Arial" w:cs="Arial" w:hAnsi="Arial"/>
                <w:color w:val="595959"/>
                <w:sz w:val="20"/>
                <w:szCs w:val="20"/>
              </w:rPr>
            </w:r>
          </w:p>
          <w:p>
            <w:pPr>
              <w:pStyle w:val="style0"/>
              <w:rPr>
                <w:rFonts w:ascii="Arial" w:cs="Arial" w:hAnsi="Arial"/>
                <w:color w:val="000000"/>
                <w:sz w:val="20"/>
                <w:szCs w:val="20"/>
              </w:rPr>
            </w:pPr>
            <w:r>
              <w:rPr>
                <w:rFonts w:ascii="Arial" w:cs="Arial" w:hAnsi="Arial"/>
                <w:color w:val="000000"/>
                <w:sz w:val="20"/>
                <w:szCs w:val="20"/>
              </w:rPr>
              <w:t xml:space="preserve">Responsibilities include monitoring of projects, and administration, using a methodology that is based on </w:t>
            </w:r>
            <w:r>
              <w:rPr>
                <w:rFonts w:ascii="Arial" w:cs="Arial" w:hAnsi="Arial"/>
                <w:b/>
                <w:bCs/>
                <w:color w:val="000000"/>
                <w:sz w:val="20"/>
                <w:szCs w:val="20"/>
              </w:rPr>
              <w:t>PRINCE2</w:t>
            </w:r>
            <w:r>
              <w:rPr>
                <w:rFonts w:ascii="Arial" w:cs="Arial" w:hAnsi="Arial"/>
                <w:color w:val="000000"/>
                <w:sz w:val="20"/>
                <w:szCs w:val="20"/>
              </w:rPr>
              <w:t>, along with systems administration of the time recording system.</w:t>
            </w:r>
          </w:p>
          <w:p>
            <w:pPr>
              <w:pStyle w:val="style0"/>
              <w:rPr>
                <w:color w:val="000000"/>
              </w:rPr>
            </w:pPr>
            <w:r>
              <w:rPr>
                <w:color w:val="000000"/>
              </w:rPr>
            </w:r>
          </w:p>
          <w:p>
            <w:pPr>
              <w:pStyle w:val="style0"/>
              <w:rPr>
                <w:rFonts w:ascii="Arial" w:cs="Arial" w:hAnsi="Arial"/>
                <w:color w:val="000000"/>
                <w:sz w:val="20"/>
                <w:szCs w:val="20"/>
                <w:lang w:val="it-IT"/>
              </w:rPr>
            </w:pPr>
            <w:r>
              <w:rPr>
                <w:rFonts w:ascii="Arial" w:cs="Arial" w:hAnsi="Arial"/>
                <w:color w:val="000000"/>
                <w:sz w:val="20"/>
                <w:szCs w:val="20"/>
                <w:lang w:val="it-IT"/>
              </w:rPr>
              <w:t xml:space="preserve">Following an internal audit of the performance management and the contract management system, using principles based on Balanced Scorecard (Kaplan and Norton), a number of strategic and middle management issues were highlighted and acted upon by senior management who thanked me for my initiative in going out of my contractual duties and providing realistic criticism to improve the project management and performance management management methodology.  </w:t>
            </w:r>
          </w:p>
          <w:p>
            <w:pPr>
              <w:pStyle w:val="style0"/>
              <w:rPr>
                <w:color w:val="000000"/>
              </w:rPr>
            </w:pPr>
            <w:r>
              <w:rPr>
                <w:color w:val="000000"/>
              </w:rPr>
            </w:r>
          </w:p>
          <w:p>
            <w:pPr>
              <w:pStyle w:val="style0"/>
              <w:rPr>
                <w:rFonts w:ascii="Arial" w:cs="Arial" w:hAnsi="Arial"/>
                <w:color w:val="000000"/>
                <w:sz w:val="20"/>
                <w:szCs w:val="20"/>
                <w:lang w:val="it-IT"/>
              </w:rPr>
            </w:pPr>
            <w:r>
              <w:rPr>
                <w:rFonts w:ascii="Arial" w:cs="Arial" w:hAnsi="Arial"/>
                <w:color w:val="000000"/>
                <w:sz w:val="20"/>
                <w:szCs w:val="20"/>
                <w:lang w:val="it-IT"/>
              </w:rPr>
              <w:t xml:space="preserve">I also assisted the records management officer in updating documents for archiving, prepared the billing for projects, and, assisted my direct manager in tackling people management and change management issues, along with monitoring projects according to the standards formalized by MITA, which publishes its adherence to  technical frameworks such as Investors in People (HR), ITIL, and PRINCE2 as being part of its influencing frameworks for managing its internal processes, vendor management, and, customer relationship management.  </w:t>
            </w:r>
          </w:p>
          <w:p>
            <w:pPr>
              <w:pStyle w:val="style0"/>
              <w:rPr>
                <w:color w:val="000000"/>
              </w:rPr>
            </w:pPr>
            <w:r>
              <w:rPr>
                <w:color w:val="000000"/>
              </w:rPr>
            </w:r>
          </w:p>
          <w:p>
            <w:pPr>
              <w:pStyle w:val="style0"/>
              <w:rPr>
                <w:rFonts w:ascii="Arial" w:cs="Arial" w:hAnsi="Arial"/>
                <w:color w:val="000000"/>
                <w:sz w:val="20"/>
                <w:szCs w:val="20"/>
                <w:lang w:val="it-IT"/>
              </w:rPr>
            </w:pPr>
            <w:r>
              <w:rPr>
                <w:rFonts w:ascii="Arial" w:cs="Arial" w:hAnsi="Arial"/>
                <w:color w:val="000000"/>
                <w:sz w:val="20"/>
                <w:szCs w:val="20"/>
                <w:lang w:val="it-IT"/>
              </w:rPr>
              <w:t xml:space="preserve">I worked closely with customer relationship managers to ensure that projects were delivered within established time, quality and cost criteria providing them with reports required and following up with project managers to co-ordinate the progress of projects.  </w:t>
            </w:r>
          </w:p>
          <w:p>
            <w:pPr>
              <w:pStyle w:val="style0"/>
              <w:rPr>
                <w:rFonts w:ascii="Arial" w:cs="Arial" w:hAnsi="Arial"/>
                <w:color w:val="000000"/>
                <w:sz w:val="20"/>
                <w:szCs w:val="20"/>
                <w:lang w:val="it-IT"/>
              </w:rPr>
            </w:pPr>
            <w:r>
              <w:rPr>
                <w:rFonts w:ascii="Arial" w:cs="Arial" w:hAnsi="Arial"/>
                <w:color w:val="000000"/>
                <w:sz w:val="20"/>
                <w:szCs w:val="20"/>
                <w:lang w:val="it-IT"/>
              </w:rPr>
            </w:r>
          </w:p>
          <w:p>
            <w:pPr>
              <w:pStyle w:val="style0"/>
              <w:rPr>
                <w:rFonts w:ascii="Arial" w:cs="Arial" w:hAnsi="Arial"/>
                <w:color w:val="000000"/>
                <w:sz w:val="20"/>
                <w:szCs w:val="20"/>
                <w:lang w:val="it-IT"/>
              </w:rPr>
            </w:pPr>
            <w:r>
              <w:rPr>
                <w:rFonts w:ascii="Arial" w:cs="Arial" w:hAnsi="Arial"/>
                <w:color w:val="000000"/>
                <w:sz w:val="20"/>
                <w:szCs w:val="20"/>
                <w:lang w:val="it-IT"/>
              </w:rPr>
              <w:t xml:space="preserve">I was also congratulated extensively for my creative ability to suggest ambitious technical solutions within an environment that was relatively stressful, particularly for the customer relationship managers, which our team monitored constantly in order to ensure client satisfaction, and, reduced time to completion.  During this time my achievements were documented in an international business journal, as effective ways to reduce organizational costs through practical business re-organization, and, strategic alignment strategies that were intended to improve the quality of projects delivered by MITA.  </w:t>
            </w:r>
          </w:p>
          <w:p>
            <w:pPr>
              <w:pStyle w:val="style0"/>
              <w:rPr>
                <w:rFonts w:ascii="Arial" w:cs="Arial" w:hAnsi="Arial"/>
                <w:color w:val="000000"/>
                <w:sz w:val="20"/>
                <w:szCs w:val="20"/>
                <w:lang w:val="it-IT"/>
              </w:rPr>
            </w:pPr>
            <w:r>
              <w:rPr>
                <w:rFonts w:ascii="Arial" w:cs="Arial" w:hAnsi="Arial"/>
                <w:color w:val="000000"/>
                <w:sz w:val="20"/>
                <w:szCs w:val="20"/>
                <w:lang w:val="it-IT"/>
              </w:rPr>
            </w:r>
          </w:p>
          <w:p>
            <w:pPr>
              <w:pStyle w:val="style0"/>
              <w:rPr>
                <w:rFonts w:ascii="Arial" w:cs="Arial" w:hAnsi="Arial"/>
                <w:b/>
                <w:bCs/>
                <w:color w:val="000000"/>
                <w:sz w:val="20"/>
                <w:szCs w:val="20"/>
                <w:lang w:val="it-IT"/>
              </w:rPr>
            </w:pPr>
            <w:r>
              <w:rPr>
                <w:rFonts w:ascii="Arial" w:cs="Arial" w:hAnsi="Arial"/>
                <w:b/>
                <w:bCs/>
                <w:color w:val="000000"/>
                <w:sz w:val="20"/>
                <w:szCs w:val="20"/>
                <w:lang w:val="it-IT"/>
              </w:rPr>
              <w:t>About Malta Information Technology Agency</w:t>
            </w:r>
          </w:p>
          <w:p>
            <w:pPr>
              <w:pStyle w:val="style0"/>
              <w:rPr>
                <w:rFonts w:ascii="Arial" w:cs="Arial" w:hAnsi="Arial"/>
                <w:color w:val="000000"/>
                <w:sz w:val="20"/>
                <w:szCs w:val="20"/>
                <w:lang w:val="it-IT"/>
              </w:rPr>
            </w:pPr>
            <w:r>
              <w:rPr>
                <w:rFonts w:ascii="Arial" w:cs="Arial" w:hAnsi="Arial"/>
                <w:color w:val="000000"/>
                <w:sz w:val="20"/>
                <w:szCs w:val="20"/>
                <w:lang w:val="it-IT"/>
              </w:rPr>
              <w:t>The Malta Information Technology Agency (MITA) is the central driver of Government’s Information and Communications Technology (ICT) policy, programmes and initiatives in Malta.</w:t>
            </w:r>
          </w:p>
          <w:p>
            <w:pPr>
              <w:pStyle w:val="style0"/>
              <w:rPr>
                <w:rFonts w:ascii="Arial" w:cs="Arial" w:hAnsi="Arial"/>
                <w:color w:val="000000"/>
                <w:sz w:val="20"/>
                <w:szCs w:val="20"/>
                <w:lang w:val="it-IT"/>
              </w:rPr>
            </w:pPr>
            <w:r>
              <w:rPr>
                <w:rFonts w:ascii="Arial" w:cs="Arial" w:hAnsi="Arial"/>
                <w:color w:val="000000"/>
                <w:sz w:val="20"/>
                <w:szCs w:val="20"/>
                <w:lang w:val="it-IT"/>
              </w:rPr>
            </w:r>
          </w:p>
          <w:p>
            <w:pPr>
              <w:pStyle w:val="style0"/>
              <w:rPr>
                <w:rFonts w:ascii="Arial" w:cs="Arial" w:hAnsi="Arial"/>
                <w:color w:val="000000"/>
                <w:sz w:val="20"/>
                <w:szCs w:val="20"/>
                <w:lang w:val="it-IT"/>
              </w:rPr>
            </w:pPr>
            <w:r>
              <w:rPr>
                <w:rFonts w:ascii="Arial" w:cs="Arial" w:hAnsi="Arial"/>
                <w:color w:val="000000"/>
                <w:sz w:val="20"/>
                <w:szCs w:val="20"/>
                <w:lang w:val="it-IT"/>
              </w:rPr>
              <w:t>MITA operates within a defined national ICT strategy. Besides the expertise, MITA inherited a mature organisation that makes it comparable to the best practices in the corporate scene. The Agency is a young, fresh, dynamic and knowledge-driven organisation thriving on the culture of being a cutting-edge IT services player. MITA prioritises national ICT targets, and embraces open standards and technologies as a matter of policy. The Agency builds, nurtures and sustains excellent industry relations both locally and internationally.  The monetary value of the projects run into millions of EUROS and include international private and regional stakeholders.</w:t>
            </w:r>
          </w:p>
          <w:p>
            <w:pPr>
              <w:pStyle w:val="style0"/>
              <w:rPr>
                <w:rFonts w:ascii="Arial" w:cs="Arial" w:hAnsi="Arial"/>
                <w:color w:val="000000"/>
                <w:sz w:val="20"/>
                <w:szCs w:val="20"/>
                <w:lang w:val="it-IT"/>
              </w:rPr>
            </w:pPr>
            <w:r>
              <w:rPr>
                <w:rFonts w:ascii="Arial" w:cs="Arial" w:hAnsi="Arial"/>
                <w:color w:val="000000"/>
                <w:sz w:val="20"/>
                <w:szCs w:val="20"/>
                <w:lang w:val="it-IT"/>
              </w:rPr>
            </w:r>
          </w:p>
          <w:p>
            <w:pPr>
              <w:pStyle w:val="style0"/>
              <w:rPr>
                <w:rFonts w:ascii="Arial" w:cs="Arial" w:hAnsi="Arial"/>
                <w:color w:val="000000"/>
                <w:sz w:val="20"/>
                <w:szCs w:val="20"/>
                <w:lang w:val="it-IT"/>
              </w:rPr>
            </w:pPr>
            <w:r>
              <w:rPr>
                <w:rFonts w:ascii="Arial" w:cs="Arial" w:hAnsi="Arial"/>
                <w:color w:val="000000"/>
                <w:sz w:val="20"/>
                <w:szCs w:val="20"/>
                <w:lang w:val="it-IT"/>
              </w:rPr>
              <w:t>Excerpt from MITA Mission Statement available at www.mita.gov.mt.</w:t>
            </w:r>
          </w:p>
          <w:p>
            <w:pPr>
              <w:pStyle w:val="style0"/>
              <w:rPr>
                <w:sz w:val="20"/>
                <w:szCs w:val="20"/>
                <w:lang w:val="it-IT"/>
              </w:rPr>
            </w:pPr>
            <w:r>
              <w:rPr>
                <w:sz w:val="20"/>
                <w:szCs w:val="20"/>
                <w:lang w:val="it-IT"/>
              </w:rPr>
            </w:r>
          </w:p>
        </w:tc>
      </w:tr>
      <w:tr>
        <w:trPr>
          <w:trHeight w:hRule="atLeast" w:val="51"/>
          <w:cantSplit w:val="true"/>
        </w:trPr>
        <w:tc>
          <w:tcPr>
            <w:tcW w:type="dxa" w:w="324"/>
            <w:tcBorders>
              <w:top w:val="nil"/>
              <w:left w:val="nil"/>
              <w:bottom w:val="nil"/>
              <w:right w:val="nil"/>
            </w:tcBorders>
            <w:shd w:fill="auto" w:val="clear"/>
          </w:tcPr>
          <w:p>
            <w:pPr>
              <w:pStyle w:val="style0"/>
              <w:snapToGrid w:val="false"/>
              <w:rPr>
                <w:rFonts w:ascii="Arial" w:cs="Arial" w:hAnsi="Arial"/>
                <w:sz w:val="20"/>
                <w:szCs w:val="20"/>
              </w:rPr>
            </w:pPr>
            <w:r>
              <w:rPr>
                <w:rFonts w:ascii="Arial" w:cs="Arial" w:hAnsi="Arial"/>
                <w:sz w:val="20"/>
                <w:szCs w:val="20"/>
              </w:rPr>
            </w:r>
          </w:p>
        </w:tc>
        <w:tc>
          <w:tcPr>
            <w:tcW w:type="dxa" w:w="268"/>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c>
          <w:tcPr>
            <w:tcW w:type="dxa" w:w="7880"/>
            <w:gridSpan w:val="2"/>
            <w:tcBorders>
              <w:top w:val="nil"/>
              <w:left w:val="nil"/>
              <w:bottom w:color="000000" w:space="0" w:sz="4" w:val="single"/>
              <w:right w:val="nil"/>
            </w:tcBorders>
            <w:shd w:fill="auto" w:val="clear"/>
          </w:tcPr>
          <w:p>
            <w:pPr>
              <w:pStyle w:val="style9"/>
              <w:numPr>
                <w:ilvl w:val="8"/>
                <w:numId w:val="1"/>
              </w:numPr>
              <w:snapToGrid w:val="false"/>
              <w:rPr>
                <w:color w:val="808080"/>
                <w:sz w:val="20"/>
                <w:szCs w:val="20"/>
              </w:rPr>
            </w:pPr>
            <w:r>
              <w:rPr>
                <w:color w:val="808080"/>
                <w:sz w:val="20"/>
                <w:szCs w:val="20"/>
              </w:rPr>
            </w:r>
          </w:p>
          <w:p>
            <w:pPr>
              <w:pStyle w:val="style9"/>
              <w:numPr>
                <w:ilvl w:val="8"/>
                <w:numId w:val="1"/>
              </w:numPr>
              <w:rPr>
                <w:rStyle w:val="style90"/>
              </w:rPr>
            </w:pPr>
            <w:r>
              <w:rPr>
                <w:sz w:val="20"/>
                <w:szCs w:val="20"/>
              </w:rPr>
              <w:t xml:space="preserve">Accounts Clerk | Inspire Foundation | </w:t>
            </w:r>
            <w:hyperlink r:id="rId15">
              <w:r>
                <w:rPr>
                  <w:rStyle w:val="style90"/>
                </w:rPr>
                <w:t>www.inspire.org.mt</w:t>
              </w:r>
            </w:hyperlink>
          </w:p>
          <w:p>
            <w:pPr>
              <w:pStyle w:val="style0"/>
              <w:rPr>
                <w:rFonts w:ascii="Arial" w:cs="Arial" w:hAnsi="Arial"/>
                <w:color w:val="808080"/>
                <w:sz w:val="18"/>
                <w:szCs w:val="18"/>
              </w:rPr>
            </w:pPr>
            <w:r>
              <w:rPr>
                <w:rFonts w:ascii="Arial" w:cs="Arial" w:hAnsi="Arial"/>
                <w:color w:val="808080"/>
                <w:sz w:val="18"/>
                <w:szCs w:val="18"/>
              </w:rPr>
              <w:t xml:space="preserve">Bulebel, Malta | October 2010 to May 2011 </w:t>
            </w:r>
          </w:p>
          <w:p>
            <w:pPr>
              <w:pStyle w:val="style102"/>
              <w:widowControl/>
              <w:snapToGrid w:val="false"/>
              <w:spacing w:after="20" w:before="20"/>
              <w:contextualSpacing w:val="false"/>
              <w:jc w:val="left"/>
              <w:rPr/>
            </w:pPr>
            <w:r>
              <w:rPr/>
            </w:r>
          </w:p>
          <w:p>
            <w:pPr>
              <w:pStyle w:val="style102"/>
              <w:widowControl/>
              <w:snapToGrid w:val="false"/>
              <w:spacing w:after="20" w:before="20"/>
              <w:contextualSpacing w:val="false"/>
              <w:jc w:val="left"/>
              <w:rPr>
                <w:rStyle w:val="style92"/>
                <w:rFonts w:ascii="Arial" w:cs="Arial" w:hAnsi="Arial"/>
                <w:i w:val="false"/>
                <w:iCs w:val="false"/>
                <w:color w:val="000000"/>
                <w:sz w:val="20"/>
                <w:szCs w:val="20"/>
              </w:rPr>
            </w:pPr>
            <w:r>
              <w:rPr>
                <w:rStyle w:val="style92"/>
                <w:rFonts w:ascii="Arial" w:cs="Arial" w:hAnsi="Arial"/>
                <w:i w:val="false"/>
                <w:iCs w:val="false"/>
                <w:color w:val="000000"/>
                <w:sz w:val="20"/>
              </w:rPr>
              <w:t>Responsible for supporting the day to day operations within the Accounts Department, book-keeping of financial data (using Sage Line 50), creditors/debtors control, reconciliations, developing systems of control, and, ensuring accurate, reliable, and, up-to-date accounting data.</w:t>
            </w:r>
            <w:r>
              <w:rPr>
                <w:rStyle w:val="style92"/>
                <w:rFonts w:ascii="Arial" w:cs="Arial" w:hAnsi="Arial"/>
                <w:i w:val="false"/>
                <w:iCs w:val="false"/>
                <w:color w:val="000000"/>
                <w:sz w:val="20"/>
                <w:szCs w:val="20"/>
              </w:rPr>
              <w:t xml:space="preserve">  I was hired to replace the Finance Executive at a lower wage, due to the fact that the organization was undergoing difficult financial times, according to the Head of Finance and Projects.</w:t>
            </w:r>
          </w:p>
          <w:p>
            <w:pPr>
              <w:pStyle w:val="style0"/>
              <w:rPr>
                <w:sz w:val="20"/>
                <w:szCs w:val="20"/>
              </w:rPr>
            </w:pPr>
            <w:r>
              <w:rPr>
                <w:sz w:val="20"/>
                <w:szCs w:val="20"/>
              </w:rPr>
            </w:r>
          </w:p>
          <w:p>
            <w:pPr>
              <w:pStyle w:val="style0"/>
              <w:rPr>
                <w:rFonts w:ascii="Arial" w:cs="Arial" w:hAnsi="Arial"/>
                <w:sz w:val="20"/>
                <w:szCs w:val="20"/>
              </w:rPr>
            </w:pPr>
            <w:r>
              <w:rPr>
                <w:rFonts w:ascii="Arial" w:cs="Arial" w:hAnsi="Arial"/>
                <w:sz w:val="20"/>
                <w:szCs w:val="20"/>
              </w:rPr>
              <w:t>During the contract-based stay at Inspire Foundation a non-profit organization which provides services to people with physical and other disabilities, I used my hobbyist knowledge of psychology – since I started reading psychology since I was 8 years old – and initiative to propose suggestions on public relations, social media marketing, lobbying for EU funds, human rights activism, legal research, consultancy on investment appraisal techniques, cost saving initiatives, negotiation, and, technological improvements including the implementation of various community based systems used for social reasons and for performance management of professionals, at the same time sticking to my administrative and accounting duties which involved co-ordinating reception desks, coin-counting volunteers, supplier management, and, liaising with human resources on payroll queries from time to time.  I worked closely with the IT support officer to ensure that the best value of money was delivered to Inspire Foundation, and, worked closely with the management team, to understand their strategic needs and support them with my expertise and networking resources (contacts).  PMP was the project management methodology used for monitoring the various projects involved within the organization that was run using professional management standards given the high level of managerial acumen in the organization.</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t>My impact was evident through the increased extent of public relations through various means, and, through the collection of payments that were deemed to be considered as bad debts amongst other tasks.</w:t>
            </w:r>
          </w:p>
          <w:p>
            <w:pPr>
              <w:pStyle w:val="style0"/>
              <w:rPr>
                <w:rFonts w:ascii="Arial" w:cs="Arial" w:hAnsi="Arial"/>
                <w:sz w:val="20"/>
                <w:szCs w:val="20"/>
              </w:rPr>
            </w:pPr>
            <w:r>
              <w:rPr>
                <w:rFonts w:ascii="Arial" w:cs="Arial" w:hAnsi="Arial"/>
                <w:sz w:val="20"/>
                <w:szCs w:val="20"/>
              </w:rPr>
            </w:r>
          </w:p>
          <w:p>
            <w:pPr>
              <w:pStyle w:val="style0"/>
              <w:rPr>
                <w:rFonts w:ascii="Arial" w:cs="Arial" w:hAnsi="Arial"/>
                <w:b/>
                <w:bCs/>
                <w:sz w:val="20"/>
                <w:szCs w:val="20"/>
              </w:rPr>
            </w:pPr>
            <w:r>
              <w:rPr>
                <w:rFonts w:ascii="Arial" w:cs="Arial" w:hAnsi="Arial"/>
                <w:b/>
                <w:bCs/>
                <w:sz w:val="20"/>
                <w:szCs w:val="20"/>
              </w:rPr>
              <w:t>About Inspire Foundation</w:t>
            </w:r>
          </w:p>
          <w:p>
            <w:pPr>
              <w:pStyle w:val="style0"/>
              <w:rPr>
                <w:rFonts w:ascii="Arial" w:cs="Arial" w:hAnsi="Arial"/>
                <w:sz w:val="20"/>
                <w:szCs w:val="20"/>
              </w:rPr>
            </w:pPr>
            <w:r>
              <w:rPr>
                <w:rFonts w:ascii="Arial" w:cs="Arial" w:hAnsi="Arial"/>
                <w:sz w:val="20"/>
                <w:szCs w:val="20"/>
              </w:rPr>
              <w:t xml:space="preserve">Inspire is a non-profit organisation that leads the way in providing therapeutic, education and leisure services to persons with disabilities in Malta and Gozo. </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t>We are committed to shift the model of support for persons with a disability from a paternalistic one to a human rights approach, in line with the UN Convention on rights of persons with a disability, which requires equal opportunities for all.</w:t>
            </w:r>
          </w:p>
          <w:p>
            <w:pPr>
              <w:pStyle w:val="style0"/>
              <w:rPr>
                <w:rFonts w:ascii="Arial" w:cs="Arial" w:hAnsi="Arial"/>
                <w:sz w:val="20"/>
                <w:szCs w:val="20"/>
              </w:rPr>
            </w:pPr>
            <w:r>
              <w:rPr>
                <w:rFonts w:ascii="Arial" w:cs="Arial" w:hAnsi="Arial"/>
                <w:sz w:val="20"/>
                <w:szCs w:val="20"/>
              </w:rPr>
              <w:t xml:space="preserve">Excerpt from </w:t>
            </w:r>
            <w:hyperlink r:id="rId16">
              <w:r>
                <w:rPr>
                  <w:rStyle w:val="style90"/>
                  <w:rFonts w:ascii="Arial" w:cs="Arial" w:hAnsi="Arial"/>
                  <w:sz w:val="20"/>
                  <w:szCs w:val="20"/>
                </w:rPr>
                <w:t>www.inspire.org.mt</w:t>
              </w:r>
            </w:hyperlink>
            <w:r>
              <w:rPr>
                <w:rFonts w:ascii="Arial" w:cs="Arial" w:hAnsi="Arial"/>
                <w:sz w:val="20"/>
                <w:szCs w:val="20"/>
              </w:rPr>
              <w:t xml:space="preserve"> mission statement and organization values.</w:t>
            </w:r>
          </w:p>
          <w:p>
            <w:pPr>
              <w:pStyle w:val="style0"/>
              <w:rPr>
                <w:rFonts w:ascii="Arial" w:cs="Arial" w:hAnsi="Arial"/>
                <w:sz w:val="20"/>
                <w:szCs w:val="20"/>
              </w:rPr>
            </w:pPr>
            <w:r>
              <w:rPr>
                <w:rFonts w:ascii="Arial" w:cs="Arial" w:hAnsi="Arial"/>
                <w:sz w:val="20"/>
                <w:szCs w:val="20"/>
              </w:rPr>
            </w:r>
          </w:p>
        </w:tc>
      </w:tr>
      <w:tr>
        <w:trPr>
          <w:trHeight w:hRule="atLeast" w:val="51"/>
          <w:cantSplit w:val="true"/>
        </w:trPr>
        <w:tc>
          <w:tcPr>
            <w:tcW w:type="dxa" w:w="324"/>
            <w:tcBorders>
              <w:top w:val="nil"/>
              <w:left w:val="nil"/>
              <w:bottom w:val="nil"/>
              <w:right w:val="nil"/>
            </w:tcBorders>
            <w:shd w:fill="auto" w:val="clear"/>
          </w:tcPr>
          <w:p>
            <w:pPr>
              <w:pStyle w:val="style0"/>
              <w:snapToGrid w:val="false"/>
              <w:rPr>
                <w:rFonts w:ascii="Arial" w:cs="Arial" w:hAnsi="Arial"/>
                <w:b/>
                <w:bCs/>
                <w:sz w:val="20"/>
                <w:szCs w:val="20"/>
              </w:rPr>
            </w:pPr>
            <w:r>
              <w:rPr>
                <w:rFonts w:ascii="Arial" w:cs="Arial" w:hAnsi="Arial"/>
                <w:b/>
                <w:bCs/>
                <w:sz w:val="20"/>
                <w:szCs w:val="20"/>
              </w:rPr>
            </w:r>
          </w:p>
        </w:tc>
        <w:tc>
          <w:tcPr>
            <w:tcW w:type="dxa" w:w="268"/>
            <w:tcBorders>
              <w:top w:val="nil"/>
              <w:left w:val="nil"/>
              <w:bottom w:val="nil"/>
              <w:right w:val="nil"/>
            </w:tcBorders>
            <w:shd w:fill="auto" w:val="clear"/>
          </w:tcPr>
          <w:p>
            <w:pPr>
              <w:pStyle w:val="style0"/>
              <w:snapToGrid w:val="false"/>
              <w:jc w:val="both"/>
              <w:rPr>
                <w:rFonts w:ascii="Arial" w:cs="Arial" w:hAnsi="Arial"/>
                <w:b/>
                <w:bCs/>
                <w:sz w:val="20"/>
                <w:szCs w:val="20"/>
              </w:rPr>
            </w:pPr>
            <w:r>
              <w:rPr>
                <w:rFonts w:ascii="Arial" w:cs="Arial" w:hAnsi="Arial"/>
                <w:b/>
                <w:bCs/>
                <w:sz w:val="20"/>
                <w:szCs w:val="20"/>
              </w:rPr>
            </w:r>
          </w:p>
        </w:tc>
        <w:tc>
          <w:tcPr>
            <w:tcW w:type="dxa" w:w="7880"/>
            <w:gridSpan w:val="2"/>
            <w:tcBorders>
              <w:top w:val="nil"/>
              <w:left w:val="nil"/>
              <w:bottom w:color="000000" w:space="0" w:sz="4" w:val="single"/>
              <w:right w:val="nil"/>
            </w:tcBorders>
            <w:shd w:fill="auto" w:val="clear"/>
          </w:tcPr>
          <w:p>
            <w:pPr>
              <w:pStyle w:val="style9"/>
              <w:numPr>
                <w:ilvl w:val="8"/>
                <w:numId w:val="1"/>
              </w:numPr>
              <w:snapToGrid w:val="false"/>
              <w:rPr>
                <w:color w:val="808080"/>
                <w:sz w:val="20"/>
                <w:szCs w:val="20"/>
              </w:rPr>
            </w:pPr>
            <w:r>
              <w:rPr>
                <w:color w:val="808080"/>
                <w:sz w:val="20"/>
                <w:szCs w:val="20"/>
              </w:rPr>
            </w:r>
          </w:p>
          <w:p>
            <w:pPr>
              <w:pStyle w:val="style9"/>
              <w:numPr>
                <w:ilvl w:val="8"/>
                <w:numId w:val="1"/>
              </w:numPr>
              <w:rPr>
                <w:sz w:val="20"/>
                <w:szCs w:val="20"/>
              </w:rPr>
            </w:pPr>
            <w:r>
              <w:rPr>
                <w:sz w:val="20"/>
                <w:szCs w:val="20"/>
              </w:rPr>
              <w:t xml:space="preserve">Accounts Executive | Liaco Ltd | </w:t>
            </w:r>
            <w:hyperlink r:id="rId17">
              <w:r>
                <w:rPr>
                  <w:rStyle w:val="style90"/>
                </w:rPr>
                <w:t>www.subaru.com.mt</w:t>
              </w:r>
            </w:hyperlink>
            <w:r>
              <w:rPr>
                <w:sz w:val="20"/>
                <w:szCs w:val="20"/>
              </w:rPr>
              <w:t xml:space="preserve"> </w:t>
            </w:r>
          </w:p>
          <w:p>
            <w:pPr>
              <w:pStyle w:val="style0"/>
              <w:rPr>
                <w:rFonts w:ascii="Arial" w:cs="Arial" w:hAnsi="Arial"/>
                <w:color w:val="808080"/>
                <w:sz w:val="18"/>
                <w:szCs w:val="18"/>
              </w:rPr>
            </w:pPr>
            <w:r>
              <w:rPr>
                <w:rFonts w:ascii="Arial" w:cs="Arial" w:hAnsi="Arial"/>
                <w:color w:val="808080"/>
                <w:sz w:val="18"/>
                <w:szCs w:val="18"/>
              </w:rPr>
              <w:t xml:space="preserve">Lija, Malta | June 2009 to March 2010 </w:t>
            </w:r>
          </w:p>
          <w:p>
            <w:pPr>
              <w:pStyle w:val="style0"/>
              <w:rPr>
                <w:sz w:val="20"/>
                <w:szCs w:val="20"/>
              </w:rPr>
            </w:pPr>
            <w:r>
              <w:rPr>
                <w:sz w:val="20"/>
                <w:szCs w:val="20"/>
              </w:rPr>
            </w:r>
          </w:p>
          <w:p>
            <w:pPr>
              <w:pStyle w:val="style9"/>
              <w:numPr>
                <w:ilvl w:val="8"/>
                <w:numId w:val="1"/>
              </w:numPr>
              <w:rPr>
                <w:rStyle w:val="style92"/>
                <w:rFonts w:cs="Verdana"/>
                <w:b w:val="false"/>
                <w:bCs w:val="false"/>
                <w:color w:val="000000"/>
                <w:sz w:val="20"/>
                <w:szCs w:val="20"/>
                <w:shd w:fill="auto" w:val="clear"/>
              </w:rPr>
            </w:pPr>
            <w:r>
              <w:rPr>
                <w:rStyle w:val="style92"/>
                <w:rFonts w:cs="Verdana"/>
                <w:b w:val="false"/>
                <w:bCs w:val="false"/>
                <w:color w:val="000000"/>
                <w:sz w:val="20"/>
                <w:szCs w:val="20"/>
                <w:shd w:fill="auto" w:val="clear"/>
              </w:rPr>
              <w:t xml:space="preserve">Responsible for accounting (using Sage Line 50) stock management, sales and order </w:t>
            </w:r>
          </w:p>
          <w:p>
            <w:pPr>
              <w:pStyle w:val="style9"/>
              <w:numPr>
                <w:ilvl w:val="8"/>
                <w:numId w:val="1"/>
              </w:numPr>
              <w:rPr>
                <w:rStyle w:val="style92"/>
                <w:rFonts w:cs="Verdana"/>
                <w:b w:val="false"/>
                <w:bCs w:val="false"/>
                <w:color w:val="000000"/>
                <w:sz w:val="20"/>
                <w:szCs w:val="20"/>
                <w:shd w:fill="auto" w:val="clear"/>
              </w:rPr>
            </w:pPr>
            <w:r>
              <w:rPr>
                <w:rStyle w:val="style92"/>
                <w:rFonts w:cs="Verdana"/>
                <w:b w:val="false"/>
                <w:bCs w:val="false"/>
                <w:color w:val="000000"/>
                <w:sz w:val="20"/>
                <w:szCs w:val="20"/>
                <w:shd w:fill="auto" w:val="clear"/>
              </w:rPr>
              <w:t xml:space="preserve">monitoring, shipping, supplier management, local sales support, administration of </w:t>
            </w:r>
          </w:p>
          <w:p>
            <w:pPr>
              <w:pStyle w:val="style9"/>
              <w:numPr>
                <w:ilvl w:val="8"/>
                <w:numId w:val="1"/>
              </w:numPr>
              <w:rPr>
                <w:rStyle w:val="style92"/>
                <w:rFonts w:cs="Verdana"/>
                <w:b w:val="false"/>
                <w:bCs w:val="false"/>
                <w:color w:val="000000"/>
                <w:sz w:val="20"/>
                <w:szCs w:val="20"/>
                <w:shd w:fill="auto" w:val="clear"/>
              </w:rPr>
            </w:pPr>
            <w:r>
              <w:rPr>
                <w:rStyle w:val="style92"/>
                <w:rFonts w:cs="Verdana"/>
                <w:b w:val="false"/>
                <w:bCs w:val="false"/>
                <w:color w:val="000000"/>
                <w:sz w:val="20"/>
                <w:szCs w:val="20"/>
                <w:shd w:fill="auto" w:val="clear"/>
              </w:rPr>
              <w:t xml:space="preserve">export sales (UK) and shipping logistics, warranty and after sales support, dealership </w:t>
            </w:r>
          </w:p>
          <w:p>
            <w:pPr>
              <w:pStyle w:val="style9"/>
              <w:numPr>
                <w:ilvl w:val="8"/>
                <w:numId w:val="1"/>
              </w:numPr>
              <w:rPr>
                <w:rStyle w:val="style92"/>
                <w:rFonts w:cs="Verdana"/>
                <w:b w:val="false"/>
                <w:bCs w:val="false"/>
                <w:color w:val="000000"/>
                <w:sz w:val="20"/>
                <w:szCs w:val="20"/>
                <w:shd w:fill="auto" w:val="clear"/>
              </w:rPr>
            </w:pPr>
            <w:r>
              <w:rPr>
                <w:rStyle w:val="style92"/>
                <w:rFonts w:cs="Verdana"/>
                <w:b w:val="false"/>
                <w:bCs w:val="false"/>
                <w:color w:val="000000"/>
                <w:sz w:val="20"/>
                <w:szCs w:val="20"/>
                <w:shd w:fill="auto" w:val="clear"/>
              </w:rPr>
              <w:t xml:space="preserve">administration, and, duties assigned to me including market research, reviews, due </w:t>
            </w:r>
          </w:p>
          <w:p>
            <w:pPr>
              <w:pStyle w:val="style9"/>
              <w:numPr>
                <w:ilvl w:val="8"/>
                <w:numId w:val="1"/>
              </w:numPr>
              <w:rPr>
                <w:rStyle w:val="style92"/>
                <w:rFonts w:cs="Verdana"/>
                <w:b w:val="false"/>
                <w:bCs w:val="false"/>
                <w:color w:val="000000"/>
                <w:sz w:val="20"/>
                <w:szCs w:val="20"/>
                <w:shd w:fill="auto" w:val="clear"/>
              </w:rPr>
            </w:pPr>
            <w:r>
              <w:rPr>
                <w:rStyle w:val="style92"/>
                <w:rFonts w:cs="Verdana"/>
                <w:b w:val="false"/>
                <w:bCs w:val="false"/>
                <w:color w:val="000000"/>
                <w:sz w:val="20"/>
                <w:szCs w:val="20"/>
                <w:shd w:fill="auto" w:val="clear"/>
              </w:rPr>
              <w:t>diligence, and competitor analysis.</w:t>
            </w:r>
          </w:p>
          <w:p>
            <w:pPr>
              <w:pStyle w:val="style9"/>
              <w:numPr>
                <w:ilvl w:val="8"/>
                <w:numId w:val="1"/>
              </w:numPr>
              <w:ind w:hanging="9" w:left="9" w:right="0"/>
              <w:rPr/>
            </w:pPr>
            <w:r>
              <w:rPr/>
            </w:r>
          </w:p>
          <w:p>
            <w:pPr>
              <w:pStyle w:val="style9"/>
              <w:numPr>
                <w:ilvl w:val="8"/>
                <w:numId w:val="1"/>
              </w:numPr>
              <w:ind w:hanging="9" w:left="9" w:right="0"/>
              <w:rPr>
                <w:rStyle w:val="style92"/>
                <w:rFonts w:cs="Verdana"/>
                <w:b w:val="false"/>
                <w:bCs w:val="false"/>
                <w:color w:val="000000"/>
                <w:sz w:val="20"/>
                <w:szCs w:val="20"/>
                <w:shd w:fill="auto" w:val="clear"/>
              </w:rPr>
            </w:pPr>
            <w:r>
              <w:rPr>
                <w:rStyle w:val="style92"/>
                <w:rFonts w:cs="Verdana"/>
                <w:b w:val="false"/>
                <w:bCs w:val="false"/>
                <w:color w:val="000000"/>
                <w:sz w:val="20"/>
                <w:szCs w:val="20"/>
                <w:shd w:fill="auto" w:val="clear"/>
              </w:rPr>
              <w:t xml:space="preserve">We were also managing the migration of an information system from the current accounting systems to one based on Microsoft Dynamics CRM, actively monitoring the vendor, testing and ensuring that the implementation fits the needs of the organization. Liaco Limited is the sole exclusive and authorized agent of leading Japanese brand Subaru in the Maltese Islands, which committed the company to meeting high standards of quality, sales targets, and other standards competing within a highly challenging consumer environment that seemed to be dominated by lower-cost motor vehicles, thereby requiring high levels of marketing skills to promote the highly established Subaru brand, in the midst of the economic recession and the negative impact on the purchasing power of potential customers, and, within a highly competitive local automotive distributor market.  My suggestions brought about cost savings within the operations of the company and required me at times to handle difficult customers and deal with day-to-day operations, people management, leadership and disciplinary issues acting on behalf of the general manager since Mr. Lia, General Manager was more focused on export sales, within a family-run business that although small in size, needed to compete with the giants that already dominate the automotive industry in Malta.  We also compiled market statistics to monitor the potential of the market using office database technologies, carried out systems administration, installed information system security technologies such as firewalls by directing the vendors assigned to these projects to carry out their work accordingly.  </w:t>
            </w:r>
          </w:p>
          <w:p>
            <w:pPr>
              <w:pStyle w:val="style0"/>
              <w:ind w:hanging="9" w:left="9" w:right="0"/>
              <w:rPr/>
            </w:pPr>
            <w:r>
              <w:rPr/>
            </w:r>
          </w:p>
          <w:p>
            <w:pPr>
              <w:pStyle w:val="style0"/>
              <w:ind w:hanging="9" w:left="9" w:right="0"/>
              <w:rPr>
                <w:rStyle w:val="style92"/>
                <w:rFonts w:ascii="Arial" w:cs="Arial" w:hAnsi="Arial"/>
                <w:b w:val="false"/>
                <w:bCs w:val="false"/>
                <w:color w:val="000000"/>
                <w:sz w:val="20"/>
                <w:szCs w:val="20"/>
                <w:shd w:fill="auto" w:val="clear"/>
              </w:rPr>
            </w:pPr>
            <w:r>
              <w:rPr>
                <w:rStyle w:val="style92"/>
                <w:rFonts w:ascii="Arial" w:cs="Arial" w:hAnsi="Arial"/>
                <w:b w:val="false"/>
                <w:bCs w:val="false"/>
                <w:color w:val="000000"/>
                <w:sz w:val="20"/>
                <w:szCs w:val="20"/>
                <w:shd w:fill="auto" w:val="clear"/>
              </w:rPr>
              <w:t>Unfortunately at the time due to various economic and personal health conditions many companies required my services on a temporary basis or on a fixed contract basis.</w:t>
            </w:r>
          </w:p>
          <w:p>
            <w:pPr>
              <w:pStyle w:val="style0"/>
              <w:ind w:hanging="9" w:left="9" w:right="0"/>
              <w:rPr/>
            </w:pPr>
            <w:r>
              <w:rPr/>
            </w:r>
          </w:p>
          <w:p>
            <w:pPr>
              <w:pStyle w:val="style0"/>
              <w:ind w:hanging="9" w:left="9" w:right="0"/>
              <w:rPr>
                <w:rStyle w:val="style92"/>
                <w:rFonts w:ascii="Arial" w:cs="Arial" w:hAnsi="Arial"/>
                <w:b/>
                <w:bCs/>
                <w:color w:val="000000"/>
                <w:sz w:val="20"/>
                <w:szCs w:val="20"/>
                <w:shd w:fill="auto" w:val="clear"/>
              </w:rPr>
            </w:pPr>
            <w:r>
              <w:rPr>
                <w:rStyle w:val="style92"/>
                <w:rFonts w:ascii="Arial" w:cs="Arial" w:hAnsi="Arial"/>
                <w:b/>
                <w:bCs/>
                <w:color w:val="000000"/>
                <w:sz w:val="20"/>
                <w:szCs w:val="20"/>
                <w:shd w:fill="auto" w:val="clear"/>
              </w:rPr>
              <w:t>About Liaco Limited</w:t>
            </w:r>
          </w:p>
          <w:p>
            <w:pPr>
              <w:pStyle w:val="style0"/>
              <w:ind w:hanging="9" w:left="9" w:right="0"/>
              <w:rPr>
                <w:rStyle w:val="style92"/>
                <w:rFonts w:ascii="Arial" w:cs="Arial" w:hAnsi="Arial"/>
                <w:b w:val="false"/>
                <w:bCs w:val="false"/>
                <w:color w:val="000000"/>
                <w:sz w:val="20"/>
                <w:szCs w:val="20"/>
                <w:shd w:fill="auto" w:val="clear"/>
              </w:rPr>
            </w:pPr>
            <w:r>
              <w:rPr>
                <w:rStyle w:val="style92"/>
                <w:rFonts w:ascii="Arial" w:cs="Arial" w:hAnsi="Arial"/>
                <w:b w:val="false"/>
                <w:bCs w:val="false"/>
                <w:color w:val="000000"/>
                <w:sz w:val="20"/>
                <w:szCs w:val="20"/>
                <w:shd w:fill="auto" w:val="clear"/>
              </w:rPr>
              <w:t>Liaco Limited (Subaru Malta) initially started its operations in 1966 (Previously trading as 'Francis Xavier Lia &amp; Co') and originally operated from Mosta. In 1967 an endearing passenger car with a distinctive individuality was launched and introduced to the local market: the Subaru 360, the first of Subaru cars.</w:t>
            </w:r>
          </w:p>
          <w:p>
            <w:pPr>
              <w:pStyle w:val="style0"/>
              <w:ind w:hanging="9" w:left="9" w:right="0"/>
              <w:rPr/>
            </w:pPr>
            <w:r>
              <w:rPr/>
            </w:r>
          </w:p>
          <w:p>
            <w:pPr>
              <w:pStyle w:val="style0"/>
              <w:ind w:hanging="9" w:left="9" w:right="0"/>
              <w:rPr>
                <w:rStyle w:val="style92"/>
                <w:rFonts w:ascii="Arial" w:cs="Arial" w:hAnsi="Arial"/>
                <w:b w:val="false"/>
                <w:bCs w:val="false"/>
                <w:color w:val="000000"/>
                <w:sz w:val="20"/>
                <w:szCs w:val="20"/>
                <w:shd w:fill="auto" w:val="clear"/>
              </w:rPr>
            </w:pPr>
            <w:r>
              <w:rPr>
                <w:rStyle w:val="style92"/>
                <w:rFonts w:ascii="Arial" w:cs="Arial" w:hAnsi="Arial"/>
                <w:b w:val="false"/>
                <w:bCs w:val="false"/>
                <w:color w:val="000000"/>
                <w:sz w:val="20"/>
                <w:szCs w:val="20"/>
                <w:shd w:fill="auto" w:val="clear"/>
              </w:rPr>
              <w:t xml:space="preserve">In a relatively short time space the Subaru brand in Malta developed and matured into a leading automobile player in a limited yet highly competitive market. </w:t>
            </w:r>
          </w:p>
          <w:p>
            <w:pPr>
              <w:pStyle w:val="style0"/>
              <w:ind w:hanging="9" w:left="9" w:right="0"/>
              <w:rPr>
                <w:rStyle w:val="style92"/>
                <w:rFonts w:ascii="Arial" w:cs="Arial" w:hAnsi="Arial"/>
                <w:b w:val="false"/>
                <w:bCs w:val="false"/>
                <w:color w:val="000000"/>
                <w:sz w:val="20"/>
                <w:szCs w:val="20"/>
                <w:shd w:fill="auto" w:val="clear"/>
              </w:rPr>
            </w:pPr>
            <w:r>
              <w:rPr>
                <w:rStyle w:val="style92"/>
                <w:rFonts w:ascii="Arial" w:cs="Arial" w:hAnsi="Arial"/>
                <w:b w:val="false"/>
                <w:bCs w:val="false"/>
                <w:color w:val="000000"/>
                <w:sz w:val="20"/>
                <w:szCs w:val="20"/>
                <w:shd w:fill="auto" w:val="clear"/>
              </w:rPr>
              <w:t xml:space="preserve">Excerpt from </w:t>
            </w:r>
            <w:hyperlink r:id="rId18">
              <w:r>
                <w:rPr>
                  <w:rStyle w:val="style92"/>
                  <w:rFonts w:ascii="Arial" w:cs="Arial" w:hAnsi="Arial"/>
                  <w:b w:val="false"/>
                  <w:bCs w:val="false"/>
                  <w:color w:val="000000"/>
                  <w:sz w:val="20"/>
                  <w:szCs w:val="20"/>
                  <w:shd w:fill="auto" w:val="clear"/>
                </w:rPr>
                <w:t>www.subaru.com.mt</w:t>
              </w:r>
            </w:hyperlink>
            <w:r>
              <w:rPr>
                <w:rStyle w:val="style92"/>
                <w:rFonts w:ascii="Arial" w:cs="Arial" w:hAnsi="Arial"/>
                <w:b w:val="false"/>
                <w:bCs w:val="false"/>
                <w:color w:val="000000"/>
                <w:sz w:val="20"/>
                <w:szCs w:val="20"/>
                <w:shd w:fill="auto" w:val="clear"/>
              </w:rPr>
              <w:t xml:space="preserve"> Company History.</w:t>
            </w:r>
          </w:p>
          <w:p>
            <w:pPr>
              <w:pStyle w:val="style0"/>
              <w:rPr>
                <w:sz w:val="20"/>
                <w:szCs w:val="20"/>
              </w:rPr>
            </w:pPr>
            <w:r>
              <w:rPr>
                <w:sz w:val="20"/>
                <w:szCs w:val="20"/>
              </w:rPr>
            </w:r>
          </w:p>
        </w:tc>
      </w:tr>
      <w:tr>
        <w:trPr>
          <w:trHeight w:hRule="atLeast" w:val="51"/>
          <w:cantSplit w:val="true"/>
        </w:trPr>
        <w:tc>
          <w:tcPr>
            <w:tcW w:type="dxa" w:w="324"/>
            <w:tcBorders>
              <w:top w:val="nil"/>
              <w:left w:val="nil"/>
              <w:bottom w:val="nil"/>
              <w:right w:val="nil"/>
            </w:tcBorders>
            <w:shd w:fill="auto" w:val="clear"/>
          </w:tcPr>
          <w:p>
            <w:pPr>
              <w:pStyle w:val="style0"/>
              <w:snapToGrid w:val="false"/>
              <w:rPr>
                <w:rFonts w:ascii="Arial" w:cs="Arial" w:hAnsi="Arial"/>
                <w:sz w:val="20"/>
                <w:szCs w:val="20"/>
              </w:rPr>
            </w:pPr>
            <w:r>
              <w:rPr>
                <w:rFonts w:ascii="Arial" w:cs="Arial" w:hAnsi="Arial"/>
                <w:sz w:val="20"/>
                <w:szCs w:val="20"/>
              </w:rPr>
            </w:r>
          </w:p>
        </w:tc>
        <w:tc>
          <w:tcPr>
            <w:tcW w:type="dxa" w:w="268"/>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c>
          <w:tcPr>
            <w:tcW w:type="dxa" w:w="7880"/>
            <w:gridSpan w:val="2"/>
            <w:tcBorders>
              <w:top w:val="nil"/>
              <w:left w:val="nil"/>
              <w:bottom w:color="000000" w:space="0" w:sz="4" w:val="single"/>
              <w:right w:val="nil"/>
            </w:tcBorders>
            <w:shd w:fill="auto" w:val="clear"/>
          </w:tcPr>
          <w:p>
            <w:pPr>
              <w:pStyle w:val="style9"/>
              <w:numPr>
                <w:ilvl w:val="8"/>
                <w:numId w:val="1"/>
              </w:numPr>
              <w:rPr>
                <w:sz w:val="20"/>
                <w:szCs w:val="20"/>
              </w:rPr>
            </w:pPr>
            <w:r>
              <w:rPr>
                <w:sz w:val="20"/>
                <w:szCs w:val="20"/>
              </w:rPr>
              <w:t xml:space="preserve">Technical Communicator | GFI Software | </w:t>
            </w:r>
            <w:hyperlink r:id="rId19">
              <w:r>
                <w:rPr>
                  <w:rStyle w:val="style90"/>
                </w:rPr>
                <w:t>www.gfi.com</w:t>
              </w:r>
            </w:hyperlink>
            <w:r>
              <w:rPr>
                <w:sz w:val="20"/>
                <w:szCs w:val="20"/>
              </w:rPr>
              <w:t xml:space="preserve"> </w:t>
            </w:r>
          </w:p>
          <w:p>
            <w:pPr>
              <w:pStyle w:val="style0"/>
              <w:rPr>
                <w:rFonts w:ascii="Arial" w:cs="Arial" w:hAnsi="Arial"/>
                <w:color w:val="808080"/>
                <w:sz w:val="18"/>
                <w:szCs w:val="18"/>
              </w:rPr>
            </w:pPr>
            <w:r>
              <w:rPr>
                <w:rFonts w:ascii="Arial" w:cs="Arial" w:hAnsi="Arial"/>
                <w:color w:val="808080"/>
                <w:sz w:val="18"/>
                <w:szCs w:val="18"/>
              </w:rPr>
              <w:t xml:space="preserve">San Gwann, Malta | January 2009 to March 2009 </w:t>
            </w:r>
          </w:p>
          <w:p>
            <w:pPr>
              <w:pStyle w:val="style0"/>
              <w:rPr/>
            </w:pPr>
            <w:r>
              <w:rPr/>
            </w:r>
          </w:p>
          <w:p>
            <w:pPr>
              <w:pStyle w:val="style0"/>
              <w:rPr>
                <w:rStyle w:val="style92"/>
                <w:rFonts w:ascii="Arial" w:cs="Arial" w:hAnsi="Arial"/>
                <w:color w:val="000000"/>
                <w:sz w:val="20"/>
                <w:szCs w:val="20"/>
                <w:shd w:fill="FFFFFF" w:val="clear"/>
              </w:rPr>
            </w:pPr>
            <w:r>
              <w:rPr>
                <w:rStyle w:val="style92"/>
                <w:rFonts w:ascii="Arial" w:cs="Arial" w:hAnsi="Arial"/>
                <w:color w:val="000000"/>
                <w:sz w:val="20"/>
                <w:szCs w:val="20"/>
                <w:shd w:fill="FFFFFF" w:val="clear"/>
              </w:rPr>
              <w:t xml:space="preserve">Responsible for user experience research and user support, providing insight into product functionality and </w:t>
            </w:r>
            <w:r>
              <w:rPr>
                <w:rStyle w:val="style92"/>
                <w:rFonts w:ascii="Arial" w:cs="Arial" w:hAnsi="Arial"/>
                <w:b/>
                <w:bCs/>
                <w:color w:val="000000"/>
                <w:sz w:val="20"/>
                <w:szCs w:val="20"/>
                <w:shd w:fill="FFFFFF" w:val="clear"/>
              </w:rPr>
              <w:t>non-functional requirements</w:t>
            </w:r>
            <w:r>
              <w:rPr>
                <w:rStyle w:val="style92"/>
                <w:rFonts w:ascii="Arial" w:cs="Arial" w:hAnsi="Arial"/>
                <w:color w:val="000000"/>
                <w:sz w:val="20"/>
                <w:szCs w:val="20"/>
                <w:shd w:fill="FFFFFF" w:val="clear"/>
              </w:rPr>
              <w:t xml:space="preserve"> and </w:t>
            </w:r>
            <w:r>
              <w:rPr>
                <w:rStyle w:val="style92"/>
                <w:rFonts w:ascii="Arial" w:cs="Arial" w:hAnsi="Arial"/>
                <w:b/>
                <w:bCs/>
                <w:color w:val="000000"/>
                <w:sz w:val="20"/>
                <w:szCs w:val="20"/>
                <w:shd w:fill="FFFFFF" w:val="clear"/>
              </w:rPr>
              <w:t>user interface</w:t>
            </w:r>
            <w:r>
              <w:rPr>
                <w:rStyle w:val="style92"/>
                <w:rFonts w:ascii="Arial" w:cs="Arial" w:hAnsi="Arial"/>
                <w:color w:val="000000"/>
                <w:sz w:val="20"/>
                <w:szCs w:val="20"/>
                <w:shd w:fill="FFFFFF" w:val="clear"/>
              </w:rPr>
              <w:t xml:space="preserve"> according to industry interface standards as well as manage the user manuals and other documentation, and, developing usability plans and providing feedback for performing hands-on </w:t>
            </w:r>
            <w:r>
              <w:rPr>
                <w:rStyle w:val="style92"/>
                <w:rFonts w:ascii="Arial" w:cs="Arial" w:hAnsi="Arial"/>
                <w:b/>
                <w:bCs/>
                <w:color w:val="000000"/>
                <w:sz w:val="20"/>
                <w:szCs w:val="20"/>
                <w:shd w:fill="FFFFFF" w:val="clear"/>
              </w:rPr>
              <w:t>usability testing</w:t>
            </w:r>
            <w:r>
              <w:rPr>
                <w:rStyle w:val="style92"/>
                <w:rFonts w:ascii="Arial" w:cs="Arial" w:hAnsi="Arial"/>
                <w:color w:val="000000"/>
                <w:sz w:val="20"/>
                <w:szCs w:val="20"/>
                <w:shd w:fill="FFFFFF" w:val="clear"/>
              </w:rPr>
              <w:t>.</w:t>
            </w:r>
          </w:p>
          <w:p>
            <w:pPr>
              <w:pStyle w:val="style0"/>
              <w:rPr>
                <w:sz w:val="20"/>
                <w:szCs w:val="20"/>
              </w:rPr>
            </w:pPr>
            <w:r>
              <w:rPr>
                <w:sz w:val="20"/>
                <w:szCs w:val="20"/>
              </w:rPr>
            </w:r>
          </w:p>
          <w:p>
            <w:pPr>
              <w:pStyle w:val="style0"/>
              <w:rPr>
                <w:rFonts w:ascii="Arial" w:cs="Arial" w:hAnsi="Arial"/>
                <w:sz w:val="20"/>
                <w:szCs w:val="20"/>
              </w:rPr>
            </w:pPr>
            <w:r>
              <w:rPr>
                <w:rFonts w:ascii="Arial" w:cs="Arial" w:hAnsi="Arial"/>
                <w:sz w:val="20"/>
                <w:szCs w:val="20"/>
              </w:rPr>
              <w:t xml:space="preserve">I prepared the manual for GFI Languard and GFI Web Monitor (2009), along with usability and grammar reviews according to the style guide, translation to different languages with the support of sub-contractors, and the quality assurance team, and, actively involved myself in the design of the product, thereby involving myself in product management, usability reviews and research, liaising with technical support, and, marketing, and, software engineering to effectively promote a high standard of the released software product.  Notwithstanding having had health issues which prevented me from enduring stress at the time, both high end system administration products are still on the market with the latest versions having reached considerable levels of popularity.  I was also asked to manage the development of a workflow system which builds upon Agile-based methodologies, and,  developing and managing the project through different options, including buying off the shelf systems, and, building a new workflow system from scratch using Microsoft Sharepoint, WPF/WCF, and, Microsoft SQL Server, and, ASP.NET.  </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t>As a person who takes a lot of initiative I was praised for carrying out pro-bono work in my free time as a gesture of cordiality and interest to promote the success of the software firm.</w:t>
            </w:r>
          </w:p>
          <w:p>
            <w:pPr>
              <w:pStyle w:val="style0"/>
              <w:rPr>
                <w:rFonts w:ascii="Arial" w:cs="Arial" w:hAnsi="Arial"/>
                <w:sz w:val="20"/>
                <w:szCs w:val="20"/>
              </w:rPr>
            </w:pPr>
            <w:r>
              <w:rPr>
                <w:rFonts w:ascii="Arial" w:cs="Arial" w:hAnsi="Arial"/>
                <w:sz w:val="20"/>
                <w:szCs w:val="20"/>
              </w:rPr>
            </w:r>
          </w:p>
          <w:p>
            <w:pPr>
              <w:pStyle w:val="style0"/>
              <w:rPr>
                <w:rFonts w:ascii="Arial" w:cs="Arial" w:hAnsi="Arial"/>
                <w:b/>
                <w:bCs/>
                <w:sz w:val="20"/>
                <w:szCs w:val="20"/>
              </w:rPr>
            </w:pPr>
            <w:r>
              <w:rPr>
                <w:rFonts w:ascii="Arial" w:cs="Arial" w:hAnsi="Arial"/>
                <w:b/>
                <w:bCs/>
                <w:sz w:val="20"/>
                <w:szCs w:val="20"/>
              </w:rPr>
              <w:t>About GFI Software</w:t>
            </w:r>
          </w:p>
          <w:p>
            <w:pPr>
              <w:pStyle w:val="style0"/>
              <w:rPr>
                <w:rFonts w:ascii="Arial" w:cs="Arial" w:hAnsi="Arial"/>
                <w:sz w:val="20"/>
                <w:szCs w:val="20"/>
              </w:rPr>
            </w:pPr>
            <w:r>
              <w:rPr>
                <w:rFonts w:ascii="Arial" w:cs="Arial" w:hAnsi="Arial"/>
                <w:sz w:val="20"/>
                <w:szCs w:val="20"/>
              </w:rPr>
              <w:t xml:space="preserve">GFI Software (US/Malta) is highly profitable as well, filing a $100 million initial public offering on Wall Street (USA) in 2012, which is evidence of the success and popularity of its suite of products amongst small to medium-sized businesses.  </w:t>
            </w:r>
          </w:p>
          <w:p>
            <w:pPr>
              <w:pStyle w:val="style0"/>
              <w:rPr>
                <w:sz w:val="20"/>
                <w:szCs w:val="20"/>
              </w:rPr>
            </w:pPr>
            <w:r>
              <w:rPr>
                <w:sz w:val="20"/>
                <w:szCs w:val="20"/>
              </w:rPr>
            </w:r>
          </w:p>
        </w:tc>
      </w:tr>
      <w:tr>
        <w:trPr>
          <w:trHeight w:hRule="atLeast" w:val="51"/>
          <w:cantSplit w:val="true"/>
        </w:trPr>
        <w:tc>
          <w:tcPr>
            <w:tcW w:type="dxa" w:w="324"/>
            <w:tcBorders>
              <w:top w:val="nil"/>
              <w:left w:val="nil"/>
              <w:bottom w:val="nil"/>
              <w:right w:val="nil"/>
            </w:tcBorders>
            <w:shd w:fill="auto" w:val="clear"/>
          </w:tcPr>
          <w:p>
            <w:pPr>
              <w:pStyle w:val="style0"/>
              <w:snapToGrid w:val="false"/>
              <w:rPr>
                <w:rFonts w:ascii="Arial" w:cs="Arial" w:hAnsi="Arial"/>
                <w:b/>
                <w:bCs/>
                <w:sz w:val="20"/>
                <w:szCs w:val="20"/>
              </w:rPr>
            </w:pPr>
            <w:r>
              <w:rPr>
                <w:rFonts w:ascii="Arial" w:cs="Arial" w:hAnsi="Arial"/>
                <w:b/>
                <w:bCs/>
                <w:sz w:val="20"/>
                <w:szCs w:val="20"/>
              </w:rPr>
            </w:r>
          </w:p>
        </w:tc>
        <w:tc>
          <w:tcPr>
            <w:tcW w:type="dxa" w:w="268"/>
            <w:tcBorders>
              <w:top w:val="nil"/>
              <w:left w:val="nil"/>
              <w:bottom w:val="nil"/>
              <w:right w:val="nil"/>
            </w:tcBorders>
            <w:shd w:fill="auto" w:val="clear"/>
          </w:tcPr>
          <w:p>
            <w:pPr>
              <w:pStyle w:val="style0"/>
              <w:snapToGrid w:val="false"/>
              <w:jc w:val="both"/>
              <w:rPr>
                <w:rFonts w:ascii="Arial" w:cs="Arial" w:hAnsi="Arial"/>
                <w:b/>
                <w:bCs/>
                <w:sz w:val="20"/>
                <w:szCs w:val="20"/>
              </w:rPr>
            </w:pPr>
            <w:r>
              <w:rPr>
                <w:rFonts w:ascii="Arial" w:cs="Arial" w:hAnsi="Arial"/>
                <w:b/>
                <w:bCs/>
                <w:sz w:val="20"/>
                <w:szCs w:val="20"/>
              </w:rPr>
            </w:r>
          </w:p>
        </w:tc>
        <w:tc>
          <w:tcPr>
            <w:tcW w:type="dxa" w:w="7880"/>
            <w:gridSpan w:val="2"/>
            <w:tcBorders>
              <w:top w:val="nil"/>
              <w:left w:val="nil"/>
              <w:bottom w:color="000000" w:space="0" w:sz="4" w:val="single"/>
              <w:right w:val="nil"/>
            </w:tcBorders>
            <w:shd w:fill="auto" w:val="clear"/>
          </w:tcPr>
          <w:p>
            <w:pPr>
              <w:pStyle w:val="style9"/>
              <w:numPr>
                <w:ilvl w:val="8"/>
                <w:numId w:val="1"/>
              </w:numPr>
              <w:snapToGrid w:val="false"/>
              <w:rPr>
                <w:color w:val="808080"/>
                <w:sz w:val="20"/>
                <w:szCs w:val="20"/>
              </w:rPr>
            </w:pPr>
            <w:r>
              <w:rPr>
                <w:color w:val="808080"/>
                <w:sz w:val="20"/>
                <w:szCs w:val="20"/>
              </w:rPr>
            </w:r>
          </w:p>
          <w:p>
            <w:pPr>
              <w:pStyle w:val="style9"/>
              <w:numPr>
                <w:ilvl w:val="8"/>
                <w:numId w:val="1"/>
              </w:numPr>
              <w:rPr>
                <w:sz w:val="20"/>
                <w:szCs w:val="20"/>
              </w:rPr>
            </w:pPr>
            <w:r>
              <w:rPr>
                <w:sz w:val="20"/>
                <w:szCs w:val="20"/>
              </w:rPr>
              <w:t xml:space="preserve">Senior Technical Officer | GO plc | </w:t>
            </w:r>
            <w:hyperlink r:id="rId20">
              <w:r>
                <w:rPr>
                  <w:rStyle w:val="style90"/>
                </w:rPr>
                <w:t>www.go.com.mt</w:t>
              </w:r>
            </w:hyperlink>
            <w:r>
              <w:rPr>
                <w:sz w:val="20"/>
                <w:szCs w:val="20"/>
              </w:rPr>
              <w:t xml:space="preserve"> </w:t>
            </w:r>
          </w:p>
          <w:p>
            <w:pPr>
              <w:pStyle w:val="style0"/>
              <w:rPr>
                <w:rFonts w:ascii="Arial" w:cs="Arial" w:hAnsi="Arial"/>
                <w:color w:val="808080"/>
                <w:sz w:val="18"/>
                <w:szCs w:val="18"/>
              </w:rPr>
            </w:pPr>
            <w:r>
              <w:rPr>
                <w:rFonts w:ascii="Arial" w:cs="Arial" w:hAnsi="Arial"/>
                <w:color w:val="808080"/>
                <w:sz w:val="18"/>
                <w:szCs w:val="18"/>
              </w:rPr>
              <w:t>Marsa, Malta | February 2008 to October 2008</w:t>
            </w:r>
          </w:p>
          <w:p>
            <w:pPr>
              <w:pStyle w:val="style0"/>
              <w:rPr>
                <w:sz w:val="20"/>
                <w:szCs w:val="20"/>
              </w:rPr>
            </w:pPr>
            <w:r>
              <w:rPr>
                <w:sz w:val="20"/>
                <w:szCs w:val="20"/>
              </w:rPr>
            </w:r>
          </w:p>
          <w:p>
            <w:pPr>
              <w:pStyle w:val="style102"/>
              <w:widowControl/>
              <w:snapToGrid w:val="false"/>
              <w:spacing w:after="20" w:before="20"/>
              <w:contextualSpacing w:val="false"/>
              <w:jc w:val="left"/>
              <w:rPr>
                <w:rFonts w:ascii="Arial" w:cs="Arial" w:hAnsi="Arial"/>
                <w:i w:val="false"/>
                <w:color w:val="000000"/>
                <w:sz w:val="20"/>
                <w:lang w:val="en-GB"/>
              </w:rPr>
            </w:pPr>
            <w:r>
              <w:rPr>
                <w:rFonts w:ascii="Arial" w:cs="Arial" w:hAnsi="Arial"/>
                <w:i w:val="false"/>
                <w:color w:val="000000"/>
                <w:sz w:val="20"/>
                <w:lang w:val="en-GB"/>
              </w:rPr>
              <w:t>First line of support of ISs at Mobisle Communications Ltd (subsidiary of GO plc.); responsibilities include monitoring, support and troubleshooting technical issues on a 24/7 rota basis (5 months), where responsibilities included ensuring 99% uptime of all ISs.</w:t>
            </w:r>
          </w:p>
          <w:p>
            <w:pPr>
              <w:pStyle w:val="style102"/>
              <w:widowControl/>
              <w:snapToGrid w:val="false"/>
              <w:spacing w:after="20" w:before="20"/>
              <w:contextualSpacing w:val="false"/>
              <w:jc w:val="left"/>
              <w:rPr>
                <w:rFonts w:ascii="Verdana" w:cs="Verdana" w:hAnsi="Verdana"/>
                <w:i w:val="false"/>
                <w:color w:val="000000"/>
                <w:sz w:val="20"/>
                <w:lang w:val="en-GB"/>
              </w:rPr>
            </w:pPr>
            <w:r>
              <w:rPr>
                <w:rFonts w:ascii="Verdana" w:cs="Verdana" w:hAnsi="Verdana"/>
                <w:i w:val="false"/>
                <w:color w:val="000000"/>
                <w:sz w:val="20"/>
                <w:lang w:val="en-GB"/>
              </w:rPr>
            </w:r>
          </w:p>
          <w:p>
            <w:pPr>
              <w:pStyle w:val="style5"/>
              <w:numPr>
                <w:ilvl w:val="4"/>
                <w:numId w:val="1"/>
              </w:numPr>
              <w:rPr>
                <w:rFonts w:ascii="Arial" w:cs="Arial" w:hAnsi="Arial"/>
                <w:b w:val="false"/>
                <w:color w:val="000000"/>
                <w:sz w:val="20"/>
              </w:rPr>
            </w:pPr>
            <w:r>
              <w:rPr>
                <w:rFonts w:ascii="Arial" w:cs="Arial" w:hAnsi="Arial"/>
                <w:b w:val="false"/>
                <w:color w:val="000000"/>
                <w:sz w:val="20"/>
              </w:rPr>
              <w:t xml:space="preserve">First line of support for Broadband Internet (ADSL) and Television Services (DDTV) to </w:t>
            </w:r>
          </w:p>
          <w:p>
            <w:pPr>
              <w:pStyle w:val="style5"/>
              <w:numPr>
                <w:ilvl w:val="4"/>
                <w:numId w:val="1"/>
              </w:numPr>
              <w:rPr>
                <w:rFonts w:ascii="Arial" w:cs="Arial" w:hAnsi="Arial"/>
                <w:b w:val="false"/>
                <w:color w:val="000000"/>
                <w:sz w:val="20"/>
              </w:rPr>
            </w:pPr>
            <w:r>
              <w:rPr>
                <w:rFonts w:ascii="Arial" w:cs="Arial" w:hAnsi="Arial"/>
                <w:b w:val="false"/>
                <w:color w:val="000000"/>
                <w:sz w:val="20"/>
              </w:rPr>
              <w:t xml:space="preserve">residential customers at the Call Centre, managed by Telepage Ltd (sub-contractor of </w:t>
            </w:r>
          </w:p>
          <w:p>
            <w:pPr>
              <w:pStyle w:val="style5"/>
              <w:numPr>
                <w:ilvl w:val="4"/>
                <w:numId w:val="1"/>
              </w:numPr>
              <w:rPr>
                <w:rFonts w:ascii="Arial" w:cs="Arial" w:hAnsi="Arial"/>
                <w:b w:val="false"/>
                <w:bCs w:val="false"/>
                <w:i/>
                <w:iCs/>
                <w:color w:val="000000"/>
                <w:sz w:val="20"/>
                <w:szCs w:val="20"/>
              </w:rPr>
            </w:pPr>
            <w:r>
              <w:rPr>
                <w:rFonts w:ascii="Arial" w:cs="Arial" w:hAnsi="Arial"/>
                <w:b w:val="false"/>
                <w:color w:val="000000"/>
                <w:sz w:val="20"/>
              </w:rPr>
              <w:t>GO plc.) (3 months).</w:t>
            </w:r>
            <w:r>
              <w:rPr>
                <w:rFonts w:ascii="Arial" w:cs="Arial" w:hAnsi="Arial"/>
                <w:b w:val="false"/>
                <w:bCs w:val="false"/>
                <w:i/>
                <w:iCs/>
                <w:color w:val="000000"/>
                <w:sz w:val="20"/>
                <w:szCs w:val="20"/>
              </w:rPr>
              <w:t xml:space="preserve"> </w:t>
            </w:r>
          </w:p>
          <w:p>
            <w:pPr>
              <w:pStyle w:val="style5"/>
              <w:numPr>
                <w:ilvl w:val="4"/>
                <w:numId w:val="1"/>
              </w:numPr>
              <w:rPr>
                <w:rFonts w:ascii="Arial" w:cs="Arial" w:hAnsi="Arial"/>
                <w:color w:val="000000"/>
                <w:sz w:val="20"/>
                <w:szCs w:val="20"/>
              </w:rPr>
            </w:pPr>
            <w:r>
              <w:rPr>
                <w:rFonts w:ascii="Arial" w:cs="Arial" w:hAnsi="Arial"/>
                <w:color w:val="000000"/>
                <w:sz w:val="20"/>
                <w:szCs w:val="20"/>
              </w:rPr>
            </w:r>
          </w:p>
          <w:p>
            <w:pPr>
              <w:pStyle w:val="style5"/>
              <w:numPr>
                <w:ilvl w:val="4"/>
                <w:numId w:val="1"/>
              </w:numPr>
              <w:rPr>
                <w:rFonts w:ascii="Arial" w:cs="Arial" w:hAnsi="Arial"/>
                <w:color w:val="000000"/>
                <w:sz w:val="20"/>
                <w:szCs w:val="20"/>
              </w:rPr>
            </w:pPr>
            <w:r>
              <w:rPr>
                <w:rFonts w:ascii="Arial" w:cs="Arial" w:hAnsi="Arial"/>
                <w:color w:val="000000"/>
                <w:sz w:val="20"/>
                <w:szCs w:val="20"/>
              </w:rPr>
              <w:t>Key Achievements:</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Documentation for first line of support procedures at Mobisle Communications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using Microsoft Sharepoint for document management and version control</w:t>
            </w:r>
          </w:p>
          <w:p>
            <w:pPr>
              <w:pStyle w:val="style5"/>
              <w:numPr>
                <w:ilvl w:val="4"/>
                <w:numId w:val="1"/>
              </w:numPr>
              <w:rPr>
                <w:rFonts w:ascii="Arial" w:cs="Arial" w:hAnsi="Arial"/>
                <w:b w:val="false"/>
                <w:bCs w:val="false"/>
                <w:color w:val="000000"/>
                <w:sz w:val="20"/>
                <w:szCs w:val="20"/>
              </w:rPr>
            </w:pPr>
            <w:r>
              <w:rPr>
                <w:rFonts w:ascii="Arial" w:cs="Arial" w:eastAsia="Arial" w:hAnsi="Arial"/>
                <w:b w:val="false"/>
                <w:bCs w:val="false"/>
                <w:color w:val="000000"/>
                <w:sz w:val="20"/>
                <w:szCs w:val="20"/>
              </w:rPr>
              <w:t xml:space="preserve">– </w:t>
            </w:r>
            <w:r>
              <w:rPr>
                <w:rFonts w:ascii="Arial" w:cs="Arial" w:hAnsi="Arial"/>
                <w:b w:val="false"/>
                <w:bCs w:val="false"/>
                <w:color w:val="000000"/>
                <w:sz w:val="20"/>
                <w:szCs w:val="20"/>
              </w:rPr>
              <w:t xml:space="preserve">the mobile arm of one of the largest telecommunications providers in Malta,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during my induction, as an initiative; this included support to the other team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members.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Information Systems were developed on a broad range of open-source platforms and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operating systems, including CentOS, Solaris, Apache Tomcat, Jonas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Application EE Server, PostgreSQL, and developed using Java EE, and, Java.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Virtualization technologies were deployed within the data centre.</w:t>
            </w:r>
          </w:p>
          <w:p>
            <w:pPr>
              <w:pStyle w:val="style0"/>
              <w:rPr/>
            </w:pPr>
            <w:r>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t>The complex network infrastructure which provides data centre, co-location and other hosting facilities, was made up of secure network design using a mix of technologies, server farms, including networking equipment by Cisco, Juniper and other reknown brands, using both open-source and proprietary technologies to cater for a wide range of technical requirements which had to be individualised and mass-marketed within one of the largest telecommunication providers within the Maltese islands.</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My role involved analyzing technical architecture, database tuning, and, proposing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refinements to the technical desing of various information systems along with first line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of support, and regular troubleshooting.  Business continuity and disaster recovery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were amongst the initiatives that I was actively involved.  I also trained junior technical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personnel with 'hands on' one-to-one tuition since we were all versed in different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technologies and my colleagues seemed to look up to me for technical expertise and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at times leadership and middle management, although contractually I was their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colleague, because I benefited from a high level of trust amongst executives, software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engineers, technical support personnel, networking specialists, database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administrators and other first line of support personnel that I co-ordinated with on a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regular basis, as part of my day to day duties, building high team synergy and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productivity through mutual support.</w:t>
            </w:r>
          </w:p>
          <w:p>
            <w:pPr>
              <w:pStyle w:val="style0"/>
              <w:rPr>
                <w:color w:val="000000"/>
              </w:rPr>
            </w:pPr>
            <w:r>
              <w:rPr>
                <w:color w:val="000000"/>
              </w:rPr>
            </w:r>
          </w:p>
          <w:p>
            <w:pPr>
              <w:pStyle w:val="style0"/>
              <w:rPr>
                <w:rFonts w:ascii="Arial" w:cs="Arial" w:hAnsi="Arial"/>
                <w:color w:val="000000"/>
                <w:sz w:val="20"/>
                <w:szCs w:val="20"/>
              </w:rPr>
            </w:pPr>
            <w:r>
              <w:rPr>
                <w:rFonts w:ascii="Arial" w:cs="Arial" w:hAnsi="Arial"/>
                <w:color w:val="000000"/>
                <w:sz w:val="20"/>
                <w:szCs w:val="20"/>
              </w:rPr>
              <w:t xml:space="preserve">During a period of high dynamic activity, and with a merger of companies and ongoing re-branding, I was admired for my high capability to endure stress and work relentlessly to ensure 99.9999% uptime, except for issues which were beyond our control.  </w:t>
            </w:r>
          </w:p>
          <w:p>
            <w:pPr>
              <w:pStyle w:val="style0"/>
              <w:rPr>
                <w:color w:val="000000"/>
              </w:rPr>
            </w:pPr>
            <w:r>
              <w:rPr>
                <w:color w:val="000000"/>
              </w:rPr>
            </w:r>
          </w:p>
          <w:p>
            <w:pPr>
              <w:pStyle w:val="style0"/>
              <w:rPr>
                <w:rFonts w:ascii="Arial" w:cs="Arial" w:hAnsi="Arial"/>
                <w:color w:val="000000"/>
                <w:sz w:val="20"/>
                <w:szCs w:val="20"/>
              </w:rPr>
            </w:pPr>
            <w:r>
              <w:rPr>
                <w:rFonts w:ascii="Arial" w:cs="Arial" w:hAnsi="Arial"/>
                <w:color w:val="000000"/>
                <w:sz w:val="20"/>
                <w:szCs w:val="20"/>
              </w:rPr>
              <w:t>Unfortunately, I had to leave the company due to having suffered from burndown, and, realizing that this role might not be appropriate until I received appropriate medical treatment.</w:t>
            </w:r>
          </w:p>
          <w:p>
            <w:pPr>
              <w:pStyle w:val="style0"/>
              <w:rPr>
                <w:rFonts w:ascii="Arial" w:cs="Arial" w:hAnsi="Arial"/>
                <w:color w:val="000000"/>
                <w:sz w:val="20"/>
                <w:szCs w:val="20"/>
              </w:rPr>
            </w:pPr>
            <w:r>
              <w:rPr>
                <w:rFonts w:ascii="Arial" w:cs="Arial" w:hAnsi="Arial"/>
                <w:color w:val="000000"/>
                <w:sz w:val="20"/>
                <w:szCs w:val="20"/>
              </w:rPr>
            </w:r>
          </w:p>
          <w:p>
            <w:pPr>
              <w:pStyle w:val="style0"/>
              <w:rPr>
                <w:rFonts w:ascii="Arial" w:cs="Arial" w:hAnsi="Arial"/>
                <w:b/>
                <w:bCs/>
                <w:color w:val="000000"/>
                <w:sz w:val="20"/>
                <w:szCs w:val="20"/>
              </w:rPr>
            </w:pPr>
            <w:r>
              <w:rPr>
                <w:rFonts w:ascii="Arial" w:cs="Arial" w:hAnsi="Arial"/>
                <w:b/>
                <w:bCs/>
                <w:color w:val="000000"/>
                <w:sz w:val="20"/>
                <w:szCs w:val="20"/>
              </w:rPr>
              <w:t>About Go plc</w:t>
            </w:r>
          </w:p>
          <w:p>
            <w:pPr>
              <w:pStyle w:val="style0"/>
              <w:rPr>
                <w:rFonts w:ascii="Arial" w:cs="Arial" w:hAnsi="Arial"/>
                <w:color w:val="000000"/>
                <w:sz w:val="20"/>
                <w:szCs w:val="20"/>
              </w:rPr>
            </w:pPr>
            <w:r>
              <w:rPr>
                <w:rFonts w:ascii="Arial" w:cs="Arial" w:hAnsi="Arial"/>
                <w:color w:val="000000"/>
                <w:sz w:val="20"/>
                <w:szCs w:val="20"/>
              </w:rPr>
              <w:t xml:space="preserve">In 2007, the Group stepped up its efforts to streamline its operations. Last year's rebranding of the Group </w:t>
            </w:r>
          </w:p>
          <w:p>
            <w:pPr>
              <w:pStyle w:val="style0"/>
              <w:rPr>
                <w:rFonts w:ascii="Arial" w:cs="Arial" w:hAnsi="Arial"/>
                <w:color w:val="000000"/>
                <w:sz w:val="20"/>
                <w:szCs w:val="20"/>
              </w:rPr>
            </w:pPr>
            <w:r>
              <w:rPr>
                <w:rFonts w:ascii="Arial" w:cs="Arial" w:hAnsi="Arial"/>
                <w:color w:val="000000"/>
                <w:sz w:val="20"/>
                <w:szCs w:val="20"/>
              </w:rPr>
              <w:t xml:space="preserve">into GO and the merger of various subsidiaries into the parent company are indicative of the extent of the </w:t>
            </w:r>
          </w:p>
          <w:p>
            <w:pPr>
              <w:pStyle w:val="style0"/>
              <w:rPr>
                <w:rFonts w:ascii="Arial" w:cs="Arial" w:hAnsi="Arial"/>
                <w:color w:val="000000"/>
                <w:sz w:val="20"/>
                <w:szCs w:val="20"/>
              </w:rPr>
            </w:pPr>
            <w:r>
              <w:rPr>
                <w:rFonts w:ascii="Arial" w:cs="Arial" w:hAnsi="Arial"/>
                <w:color w:val="000000"/>
                <w:sz w:val="20"/>
                <w:szCs w:val="20"/>
              </w:rPr>
              <w:t xml:space="preserve">transformation taking place. Whilst more work is in progress, the Group is already bearing fruit from these </w:t>
            </w:r>
          </w:p>
          <w:p>
            <w:pPr>
              <w:pStyle w:val="style0"/>
              <w:rPr>
                <w:rFonts w:ascii="Arial" w:cs="Arial" w:hAnsi="Arial"/>
                <w:color w:val="000000"/>
                <w:sz w:val="20"/>
                <w:szCs w:val="20"/>
              </w:rPr>
            </w:pPr>
            <w:r>
              <w:rPr>
                <w:rFonts w:ascii="Arial" w:cs="Arial" w:hAnsi="Arial"/>
                <w:color w:val="000000"/>
                <w:sz w:val="20"/>
                <w:szCs w:val="20"/>
              </w:rPr>
              <w:t>efforts.</w:t>
            </w:r>
          </w:p>
          <w:p>
            <w:pPr>
              <w:pStyle w:val="style0"/>
              <w:rPr>
                <w:rFonts w:ascii="Arial" w:cs="Arial" w:hAnsi="Arial"/>
                <w:color w:val="000000"/>
                <w:sz w:val="20"/>
                <w:szCs w:val="20"/>
              </w:rPr>
            </w:pPr>
            <w:r>
              <w:rPr>
                <w:rFonts w:ascii="Arial" w:cs="Arial" w:hAnsi="Arial"/>
                <w:color w:val="000000"/>
                <w:sz w:val="20"/>
                <w:szCs w:val="20"/>
              </w:rPr>
              <w:t>Sourced from Go plc Directors' Report 1</w:t>
            </w:r>
            <w:r>
              <w:rPr>
                <w:rFonts w:ascii="Arial" w:cs="Arial" w:hAnsi="Arial"/>
                <w:color w:val="000000"/>
                <w:sz w:val="20"/>
                <w:szCs w:val="20"/>
                <w:vertAlign w:val="superscript"/>
              </w:rPr>
              <w:t>st</w:t>
            </w:r>
            <w:r>
              <w:rPr>
                <w:rFonts w:ascii="Arial" w:cs="Arial" w:hAnsi="Arial"/>
                <w:color w:val="000000"/>
                <w:sz w:val="20"/>
                <w:szCs w:val="20"/>
              </w:rPr>
              <w:t xml:space="preserve"> January 2008 to 30</w:t>
            </w:r>
            <w:r>
              <w:rPr>
                <w:rFonts w:ascii="Arial" w:cs="Arial" w:hAnsi="Arial"/>
                <w:color w:val="000000"/>
                <w:sz w:val="20"/>
                <w:szCs w:val="20"/>
                <w:vertAlign w:val="superscript"/>
              </w:rPr>
              <w:t>th</w:t>
            </w:r>
            <w:r>
              <w:rPr>
                <w:rFonts w:ascii="Arial" w:cs="Arial" w:hAnsi="Arial"/>
                <w:color w:val="000000"/>
                <w:sz w:val="20"/>
                <w:szCs w:val="20"/>
              </w:rPr>
              <w:t xml:space="preserve"> June 2008.</w:t>
            </w:r>
          </w:p>
          <w:p>
            <w:pPr>
              <w:pStyle w:val="style9"/>
              <w:numPr>
                <w:ilvl w:val="8"/>
                <w:numId w:val="1"/>
              </w:numPr>
              <w:rPr>
                <w:sz w:val="20"/>
                <w:szCs w:val="20"/>
              </w:rPr>
            </w:pPr>
            <w:r>
              <w:rPr>
                <w:sz w:val="20"/>
                <w:szCs w:val="20"/>
              </w:rPr>
            </w:r>
          </w:p>
        </w:tc>
      </w:tr>
      <w:tr>
        <w:trPr>
          <w:trHeight w:hRule="atLeast" w:val="51"/>
          <w:cantSplit w:val="true"/>
        </w:trPr>
        <w:tc>
          <w:tcPr>
            <w:tcW w:type="dxa" w:w="324"/>
            <w:tcBorders>
              <w:top w:val="nil"/>
              <w:left w:val="nil"/>
              <w:bottom w:val="nil"/>
              <w:right w:val="nil"/>
            </w:tcBorders>
            <w:shd w:fill="auto" w:val="clear"/>
          </w:tcPr>
          <w:p>
            <w:pPr>
              <w:pStyle w:val="style0"/>
              <w:snapToGrid w:val="false"/>
              <w:rPr>
                <w:rFonts w:ascii="Arial" w:cs="Arial" w:hAnsi="Arial"/>
                <w:sz w:val="20"/>
                <w:szCs w:val="20"/>
              </w:rPr>
            </w:pPr>
            <w:r>
              <w:rPr>
                <w:rFonts w:ascii="Arial" w:cs="Arial" w:hAnsi="Arial"/>
                <w:sz w:val="20"/>
                <w:szCs w:val="20"/>
              </w:rPr>
            </w:r>
          </w:p>
        </w:tc>
        <w:tc>
          <w:tcPr>
            <w:tcW w:type="dxa" w:w="268"/>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c>
          <w:tcPr>
            <w:tcW w:type="dxa" w:w="7880"/>
            <w:gridSpan w:val="2"/>
            <w:tcBorders>
              <w:top w:color="000000" w:space="0" w:sz="4" w:val="single"/>
              <w:left w:val="nil"/>
              <w:bottom w:color="000000" w:space="0" w:sz="4" w:val="single"/>
              <w:right w:val="nil"/>
            </w:tcBorders>
            <w:shd w:fill="auto" w:val="clear"/>
          </w:tcPr>
          <w:p>
            <w:pPr>
              <w:pStyle w:val="style9"/>
              <w:numPr>
                <w:ilvl w:val="8"/>
                <w:numId w:val="1"/>
              </w:numPr>
              <w:snapToGrid w:val="false"/>
              <w:rPr>
                <w:color w:val="808080"/>
                <w:sz w:val="20"/>
                <w:szCs w:val="20"/>
              </w:rPr>
            </w:pPr>
            <w:r>
              <w:rPr>
                <w:color w:val="808080"/>
                <w:sz w:val="20"/>
                <w:szCs w:val="20"/>
              </w:rPr>
            </w:r>
          </w:p>
          <w:p>
            <w:pPr>
              <w:pStyle w:val="style9"/>
              <w:numPr>
                <w:ilvl w:val="8"/>
                <w:numId w:val="1"/>
              </w:numPr>
              <w:rPr>
                <w:sz w:val="20"/>
                <w:szCs w:val="20"/>
              </w:rPr>
            </w:pPr>
            <w:r>
              <w:rPr>
                <w:sz w:val="20"/>
                <w:szCs w:val="20"/>
              </w:rPr>
              <w:t xml:space="preserve">Software Developer | 6pm plc | </w:t>
            </w:r>
            <w:hyperlink r:id="rId21">
              <w:r>
                <w:rPr>
                  <w:rStyle w:val="style90"/>
                </w:rPr>
                <w:t>www.6pmmalta.com</w:t>
              </w:r>
            </w:hyperlink>
            <w:r>
              <w:rPr>
                <w:sz w:val="20"/>
                <w:szCs w:val="20"/>
              </w:rPr>
              <w:t xml:space="preserve">  </w:t>
            </w:r>
          </w:p>
          <w:p>
            <w:pPr>
              <w:pStyle w:val="style0"/>
              <w:rPr>
                <w:rFonts w:ascii="Arial" w:cs="Arial" w:hAnsi="Arial"/>
                <w:color w:val="808080"/>
                <w:sz w:val="18"/>
                <w:szCs w:val="18"/>
              </w:rPr>
            </w:pPr>
            <w:r>
              <w:rPr>
                <w:rFonts w:ascii="Arial" w:cs="Arial" w:hAnsi="Arial"/>
                <w:color w:val="808080"/>
                <w:sz w:val="18"/>
                <w:szCs w:val="18"/>
              </w:rPr>
              <w:t>Naxxar, Malta | May 2007 to January 2008</w:t>
            </w:r>
          </w:p>
          <w:p>
            <w:pPr>
              <w:pStyle w:val="style0"/>
              <w:rPr>
                <w:rFonts w:ascii="Arial" w:cs="Arial" w:hAnsi="Arial"/>
                <w:b/>
                <w:bCs/>
                <w:sz w:val="20"/>
                <w:szCs w:val="20"/>
              </w:rPr>
            </w:pPr>
            <w:r>
              <w:rPr>
                <w:rFonts w:ascii="Arial" w:cs="Arial" w:hAnsi="Arial"/>
                <w:b/>
                <w:bCs/>
                <w:sz w:val="20"/>
                <w:szCs w:val="20"/>
              </w:rPr>
            </w:r>
          </w:p>
          <w:p>
            <w:pPr>
              <w:pStyle w:val="style102"/>
              <w:widowControl/>
              <w:snapToGrid w:val="false"/>
              <w:spacing w:after="20" w:before="20"/>
              <w:contextualSpacing w:val="false"/>
              <w:jc w:val="left"/>
              <w:rPr>
                <w:rFonts w:ascii="Arial" w:cs="Arial" w:hAnsi="Arial"/>
                <w:i w:val="false"/>
                <w:color w:val="000000"/>
                <w:sz w:val="20"/>
                <w:lang w:val="en-GB"/>
              </w:rPr>
            </w:pPr>
            <w:r>
              <w:rPr>
                <w:rFonts w:ascii="Arial" w:cs="Arial" w:hAnsi="Arial"/>
                <w:i w:val="false"/>
                <w:color w:val="000000"/>
                <w:sz w:val="20"/>
                <w:lang w:val="en-GB"/>
              </w:rPr>
              <w:t xml:space="preserve">Projects include configuration of universes using </w:t>
            </w:r>
            <w:r>
              <w:rPr>
                <w:rFonts w:ascii="Arial" w:cs="Arial" w:hAnsi="Arial"/>
                <w:b/>
                <w:bCs/>
                <w:i w:val="false"/>
                <w:color w:val="000000"/>
                <w:sz w:val="20"/>
                <w:lang w:val="en-GB"/>
              </w:rPr>
              <w:t>Business Objects XI</w:t>
            </w:r>
            <w:r>
              <w:rPr>
                <w:rFonts w:ascii="Arial" w:cs="Arial" w:hAnsi="Arial"/>
                <w:i w:val="false"/>
                <w:color w:val="000000"/>
                <w:sz w:val="20"/>
                <w:lang w:val="en-GB"/>
              </w:rPr>
              <w:t xml:space="preserve"> Designer, reporting using </w:t>
            </w:r>
            <w:r>
              <w:rPr>
                <w:rFonts w:ascii="Arial" w:cs="Arial" w:hAnsi="Arial"/>
                <w:b/>
                <w:bCs/>
                <w:i w:val="false"/>
                <w:color w:val="000000"/>
                <w:sz w:val="20"/>
                <w:lang w:val="en-GB"/>
              </w:rPr>
              <w:t>Web Intelligence XI</w:t>
            </w:r>
            <w:r>
              <w:rPr>
                <w:rFonts w:ascii="Arial" w:cs="Arial" w:hAnsi="Arial"/>
                <w:i w:val="false"/>
                <w:color w:val="000000"/>
                <w:sz w:val="20"/>
                <w:lang w:val="en-GB"/>
              </w:rPr>
              <w:t xml:space="preserve"> and </w:t>
            </w:r>
            <w:r>
              <w:rPr>
                <w:rFonts w:ascii="Arial" w:cs="Arial" w:hAnsi="Arial"/>
                <w:b/>
                <w:bCs/>
                <w:i w:val="false"/>
                <w:color w:val="000000"/>
                <w:sz w:val="20"/>
                <w:lang w:val="en-GB"/>
              </w:rPr>
              <w:t>Desktop Intelligence XI</w:t>
            </w:r>
            <w:r>
              <w:rPr>
                <w:rFonts w:ascii="Arial" w:cs="Arial" w:hAnsi="Arial"/>
                <w:i w:val="false"/>
                <w:color w:val="000000"/>
                <w:sz w:val="20"/>
                <w:lang w:val="en-GB"/>
              </w:rPr>
              <w:t xml:space="preserve"> from </w:t>
            </w:r>
            <w:r>
              <w:rPr>
                <w:rFonts w:ascii="Arial" w:cs="Arial" w:hAnsi="Arial"/>
                <w:b/>
                <w:bCs/>
                <w:i w:val="false"/>
                <w:color w:val="000000"/>
                <w:sz w:val="20"/>
                <w:lang w:val="en-GB"/>
              </w:rPr>
              <w:t>Oracle</w:t>
            </w:r>
            <w:r>
              <w:rPr>
                <w:rFonts w:ascii="Arial" w:cs="Arial" w:hAnsi="Arial"/>
                <w:i w:val="false"/>
                <w:color w:val="000000"/>
                <w:sz w:val="20"/>
                <w:lang w:val="en-GB"/>
              </w:rPr>
              <w:t xml:space="preserve"> and </w:t>
            </w:r>
            <w:r>
              <w:rPr>
                <w:rFonts w:ascii="Arial" w:cs="Arial" w:hAnsi="Arial"/>
                <w:b/>
                <w:bCs/>
                <w:i w:val="false"/>
                <w:color w:val="000000"/>
                <w:sz w:val="20"/>
                <w:lang w:val="en-GB"/>
              </w:rPr>
              <w:t>Microsoft SQL Server</w:t>
            </w:r>
            <w:r>
              <w:rPr>
                <w:rFonts w:ascii="Arial" w:cs="Arial" w:hAnsi="Arial"/>
                <w:i w:val="false"/>
                <w:color w:val="000000"/>
                <w:sz w:val="20"/>
                <w:lang w:val="en-GB"/>
              </w:rPr>
              <w:t xml:space="preserve"> databases, research as required by management, and, reviewing documentation for training.  </w:t>
            </w:r>
          </w:p>
          <w:p>
            <w:pPr>
              <w:pStyle w:val="style102"/>
              <w:widowControl/>
              <w:snapToGrid w:val="false"/>
              <w:spacing w:after="20" w:before="20"/>
              <w:contextualSpacing w:val="false"/>
              <w:jc w:val="left"/>
              <w:rPr>
                <w:color w:val="000000"/>
              </w:rPr>
            </w:pPr>
            <w:r>
              <w:rPr>
                <w:color w:val="000000"/>
              </w:rPr>
            </w:r>
          </w:p>
          <w:p>
            <w:pPr>
              <w:pStyle w:val="style102"/>
              <w:widowControl/>
              <w:snapToGrid w:val="false"/>
              <w:spacing w:after="20" w:before="20"/>
              <w:contextualSpacing w:val="false"/>
              <w:jc w:val="left"/>
              <w:rPr>
                <w:rFonts w:ascii="Arial" w:cs="Arial" w:hAnsi="Arial"/>
                <w:i w:val="false"/>
                <w:color w:val="000000"/>
                <w:sz w:val="20"/>
                <w:lang w:val="en-GB"/>
              </w:rPr>
            </w:pPr>
            <w:r>
              <w:rPr>
                <w:rFonts w:ascii="Arial" w:cs="Arial" w:hAnsi="Arial"/>
                <w:i w:val="false"/>
                <w:color w:val="000000"/>
                <w:sz w:val="20"/>
                <w:lang w:val="en-GB"/>
              </w:rPr>
              <w:t>We were also looking into the product management of a reporting tool developed by a third party and assessing its viability for using it as the underlying technology for software projects.</w:t>
            </w:r>
          </w:p>
          <w:p>
            <w:pPr>
              <w:pStyle w:val="style102"/>
              <w:widowControl/>
              <w:snapToGrid w:val="false"/>
              <w:spacing w:after="20" w:before="20"/>
              <w:contextualSpacing w:val="false"/>
              <w:jc w:val="left"/>
              <w:rPr>
                <w:rFonts w:ascii="Arial" w:cs="Arial" w:hAnsi="Arial"/>
                <w:i w:val="false"/>
                <w:color w:val="000000"/>
                <w:sz w:val="20"/>
                <w:lang w:val="en-GB"/>
              </w:rPr>
            </w:pPr>
            <w:r>
              <w:rPr>
                <w:rFonts w:ascii="Arial" w:cs="Arial" w:hAnsi="Arial"/>
                <w:i w:val="false"/>
                <w:color w:val="000000"/>
                <w:sz w:val="20"/>
                <w:lang w:val="en-GB"/>
              </w:rPr>
            </w:r>
          </w:p>
          <w:p>
            <w:pPr>
              <w:pStyle w:val="style102"/>
              <w:widowControl/>
              <w:snapToGrid w:val="false"/>
              <w:spacing w:after="20" w:before="20"/>
              <w:contextualSpacing w:val="false"/>
              <w:jc w:val="left"/>
              <w:rPr>
                <w:rFonts w:ascii="Arial" w:cs="Arial" w:hAnsi="Arial"/>
                <w:i w:val="false"/>
                <w:color w:val="000000"/>
                <w:sz w:val="20"/>
                <w:lang w:val="en-GB"/>
              </w:rPr>
            </w:pPr>
            <w:r>
              <w:rPr>
                <w:rFonts w:ascii="Arial" w:cs="Arial" w:hAnsi="Arial"/>
                <w:i w:val="false"/>
                <w:color w:val="000000"/>
                <w:sz w:val="20"/>
                <w:lang w:val="en-GB"/>
              </w:rPr>
              <w:t xml:space="preserve">Sub-contracted for five months to work for a leading specialist in software solutions in Warwickshire, Focus Solutions.  Developed successfully within three projects, supporting and coding web-based interfaces using Goal Technology, for the financial services industry for names including HSBC Bank plc (UK), and, insurance providers.  The latter development tool allows development using a Goal Technology (IDE) and Java script for client-side development.  </w:t>
            </w:r>
          </w:p>
          <w:p>
            <w:pPr>
              <w:pStyle w:val="style0"/>
              <w:rPr>
                <w:rFonts w:ascii="Arial" w:cs="Arial" w:hAnsi="Arial"/>
                <w:sz w:val="20"/>
                <w:szCs w:val="20"/>
              </w:rPr>
            </w:pPr>
            <w:r>
              <w:rPr>
                <w:rFonts w:ascii="Arial" w:cs="Arial" w:hAnsi="Arial"/>
                <w:sz w:val="20"/>
                <w:szCs w:val="20"/>
              </w:rPr>
            </w:r>
          </w:p>
          <w:p>
            <w:pPr>
              <w:pStyle w:val="style5"/>
              <w:numPr>
                <w:ilvl w:val="4"/>
                <w:numId w:val="1"/>
              </w:numPr>
              <w:rPr>
                <w:rFonts w:ascii="Arial" w:cs="Arial" w:hAnsi="Arial"/>
                <w:sz w:val="20"/>
                <w:szCs w:val="20"/>
              </w:rPr>
            </w:pPr>
            <w:r>
              <w:rPr>
                <w:rFonts w:ascii="Arial" w:cs="Arial" w:hAnsi="Arial"/>
                <w:sz w:val="20"/>
                <w:szCs w:val="20"/>
              </w:rPr>
              <w:t>Key Achievements:</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Collaborated successfully within three project teams, and, kicked-off further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business development between 6pm plc, and, the client, through careful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cross-selling and relationship management.</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Developed reports for management during my induction training on Business </w:t>
            </w:r>
          </w:p>
          <w:p>
            <w:pPr>
              <w:pStyle w:val="style5"/>
              <w:numPr>
                <w:ilvl w:val="4"/>
                <w:numId w:val="1"/>
              </w:numPr>
              <w:rPr>
                <w:rFonts w:ascii="Arial" w:cs="Arial" w:hAnsi="Arial"/>
                <w:b w:val="false"/>
                <w:bCs w:val="false"/>
                <w:color w:val="000000"/>
                <w:sz w:val="20"/>
                <w:szCs w:val="20"/>
              </w:rPr>
            </w:pPr>
            <w:r>
              <w:rPr>
                <w:rFonts w:ascii="Arial" w:cs="Arial" w:hAnsi="Arial"/>
                <w:b w:val="false"/>
                <w:bCs w:val="false"/>
                <w:color w:val="000000"/>
                <w:sz w:val="20"/>
                <w:szCs w:val="20"/>
              </w:rPr>
              <w:t xml:space="preserve">Objects XI, for 6pm plc and worked effectively within the business intelligence team as </w:t>
            </w:r>
          </w:p>
          <w:p>
            <w:pPr>
              <w:pStyle w:val="style5"/>
              <w:numPr>
                <w:ilvl w:val="4"/>
                <w:numId w:val="1"/>
              </w:numPr>
              <w:rPr>
                <w:rFonts w:ascii="Arial" w:cs="Arial" w:hAnsi="Arial"/>
                <w:b w:val="false"/>
                <w:bCs w:val="false"/>
                <w:i w:val="false"/>
                <w:color w:val="000000"/>
                <w:sz w:val="20"/>
                <w:szCs w:val="20"/>
                <w:lang w:val="en-GB"/>
              </w:rPr>
            </w:pPr>
            <w:r>
              <w:rPr>
                <w:rFonts w:ascii="Arial" w:cs="Arial" w:hAnsi="Arial"/>
                <w:b w:val="false"/>
                <w:bCs w:val="false"/>
                <w:color w:val="000000"/>
                <w:sz w:val="20"/>
                <w:szCs w:val="20"/>
              </w:rPr>
              <w:t xml:space="preserve">an analyst, developer, and quality assurance analyst.  </w:t>
            </w:r>
            <w:r>
              <w:rPr>
                <w:rFonts w:ascii="Arial" w:cs="Arial" w:hAnsi="Arial"/>
                <w:b w:val="false"/>
                <w:bCs w:val="false"/>
                <w:i w:val="false"/>
                <w:color w:val="000000"/>
                <w:sz w:val="20"/>
                <w:szCs w:val="20"/>
                <w:lang w:val="en-GB"/>
              </w:rPr>
              <w:t xml:space="preserve">The project at hand was for the </w:t>
            </w:r>
          </w:p>
          <w:p>
            <w:pPr>
              <w:pStyle w:val="style5"/>
              <w:numPr>
                <w:ilvl w:val="4"/>
                <w:numId w:val="1"/>
              </w:numPr>
              <w:rPr>
                <w:rFonts w:ascii="Arial" w:cs="Arial" w:hAnsi="Arial"/>
                <w:b w:val="false"/>
                <w:bCs w:val="false"/>
                <w:i w:val="false"/>
                <w:color w:val="000000"/>
                <w:sz w:val="20"/>
                <w:szCs w:val="20"/>
                <w:lang w:val="en-GB"/>
              </w:rPr>
            </w:pPr>
            <w:r>
              <w:rPr>
                <w:rFonts w:ascii="Arial" w:cs="Arial" w:hAnsi="Arial"/>
                <w:b w:val="false"/>
                <w:bCs w:val="false"/>
                <w:i w:val="false"/>
                <w:color w:val="000000"/>
                <w:sz w:val="20"/>
                <w:szCs w:val="20"/>
                <w:lang w:val="en-GB"/>
              </w:rPr>
              <w:t>healthcare industry and included clients such as the National Health Service, UK.</w:t>
            </w:r>
          </w:p>
          <w:p>
            <w:pPr>
              <w:pStyle w:val="style0"/>
              <w:rPr/>
            </w:pPr>
            <w:r>
              <w:rPr/>
            </w:r>
          </w:p>
          <w:p>
            <w:pPr>
              <w:pStyle w:val="style0"/>
              <w:rPr>
                <w:rFonts w:ascii="Arial" w:cs="Arial" w:hAnsi="Arial"/>
                <w:b w:val="false"/>
                <w:bCs w:val="false"/>
                <w:i w:val="false"/>
                <w:color w:val="000000"/>
                <w:sz w:val="20"/>
                <w:szCs w:val="20"/>
                <w:lang w:val="en-GB"/>
              </w:rPr>
            </w:pPr>
            <w:r>
              <w:rPr>
                <w:rFonts w:ascii="Arial" w:cs="Arial" w:hAnsi="Arial"/>
                <w:b w:val="false"/>
                <w:bCs w:val="false"/>
                <w:i w:val="false"/>
                <w:color w:val="000000"/>
                <w:sz w:val="20"/>
                <w:szCs w:val="20"/>
                <w:lang w:val="en-GB"/>
              </w:rPr>
              <w:t xml:space="preserve">Revenue this year of </w:t>
            </w:r>
          </w:p>
          <w:p>
            <w:pPr>
              <w:pStyle w:val="style0"/>
              <w:rPr>
                <w:rFonts w:ascii="Arial" w:cs="Arial" w:hAnsi="Arial"/>
                <w:b w:val="false"/>
                <w:bCs w:val="false"/>
                <w:i w:val="false"/>
                <w:color w:val="000000"/>
                <w:sz w:val="20"/>
                <w:szCs w:val="20"/>
                <w:lang w:val="en-GB"/>
              </w:rPr>
            </w:pPr>
            <w:r>
              <w:rPr>
                <w:rFonts w:ascii="Arial" w:cs="Arial" w:hAnsi="Arial"/>
                <w:b w:val="false"/>
                <w:bCs w:val="false"/>
                <w:i w:val="false"/>
                <w:color w:val="000000"/>
                <w:sz w:val="20"/>
                <w:szCs w:val="20"/>
                <w:lang w:val="en-GB"/>
              </w:rPr>
              <w:t xml:space="preserve">GBP 5,601,225 (2007 – GBP 2,941,212) was less than forecasted but in the opinion of the directors, still respectable, given the adverse circumstances which rapidly emerged in 2008 and which are affecting most markets across </w:t>
            </w:r>
          </w:p>
          <w:p>
            <w:pPr>
              <w:pStyle w:val="style0"/>
              <w:rPr>
                <w:rFonts w:ascii="Arial" w:cs="Arial" w:hAnsi="Arial"/>
                <w:b w:val="false"/>
                <w:bCs w:val="false"/>
                <w:i w:val="false"/>
                <w:color w:val="000000"/>
                <w:sz w:val="20"/>
                <w:szCs w:val="20"/>
                <w:lang w:val="en-GB"/>
              </w:rPr>
            </w:pPr>
            <w:r>
              <w:rPr>
                <w:rFonts w:ascii="Arial" w:cs="Arial" w:hAnsi="Arial"/>
                <w:b w:val="false"/>
                <w:bCs w:val="false"/>
                <w:i w:val="false"/>
                <w:color w:val="000000"/>
                <w:sz w:val="20"/>
                <w:szCs w:val="20"/>
                <w:lang w:val="en-GB"/>
              </w:rPr>
              <w:t xml:space="preserve">the globe. </w:t>
            </w:r>
          </w:p>
          <w:p>
            <w:pPr>
              <w:pStyle w:val="style0"/>
              <w:rPr>
                <w:rFonts w:ascii="Arial" w:cs="Arial" w:hAnsi="Arial"/>
                <w:b w:val="false"/>
                <w:bCs w:val="false"/>
                <w:i w:val="false"/>
                <w:color w:val="000000"/>
                <w:sz w:val="20"/>
                <w:szCs w:val="20"/>
                <w:lang w:val="en-GB"/>
              </w:rPr>
            </w:pPr>
            <w:r>
              <w:rPr>
                <w:rFonts w:ascii="Arial" w:cs="Arial" w:hAnsi="Arial"/>
                <w:b w:val="false"/>
                <w:bCs w:val="false"/>
                <w:i w:val="false"/>
                <w:color w:val="000000"/>
                <w:sz w:val="20"/>
                <w:szCs w:val="20"/>
                <w:lang w:val="en-GB"/>
              </w:rPr>
              <w:t xml:space="preserve">Despite the economic downturn we are pleased that the small number of material </w:t>
            </w:r>
          </w:p>
          <w:p>
            <w:pPr>
              <w:pStyle w:val="style0"/>
              <w:rPr>
                <w:rFonts w:ascii="Arial" w:cs="Arial" w:hAnsi="Arial"/>
                <w:b w:val="false"/>
                <w:bCs w:val="false"/>
                <w:i w:val="false"/>
                <w:color w:val="000000"/>
                <w:sz w:val="20"/>
                <w:szCs w:val="20"/>
                <w:lang w:val="en-GB"/>
              </w:rPr>
            </w:pPr>
            <w:r>
              <w:rPr>
                <w:rFonts w:ascii="Arial" w:cs="Arial" w:hAnsi="Arial"/>
                <w:b w:val="false"/>
                <w:bCs w:val="false"/>
                <w:i w:val="false"/>
                <w:color w:val="000000"/>
                <w:sz w:val="20"/>
                <w:szCs w:val="20"/>
                <w:lang w:val="en-GB"/>
              </w:rPr>
              <w:t xml:space="preserve">orders which had the greatest impact on revenue, were postponed rather than </w:t>
            </w:r>
          </w:p>
          <w:p>
            <w:pPr>
              <w:pStyle w:val="style0"/>
              <w:rPr>
                <w:rFonts w:ascii="Arial" w:cs="Arial" w:hAnsi="Arial"/>
                <w:b w:val="false"/>
                <w:bCs w:val="false"/>
                <w:i w:val="false"/>
                <w:color w:val="000000"/>
                <w:sz w:val="20"/>
                <w:szCs w:val="20"/>
                <w:lang w:val="en-GB"/>
              </w:rPr>
            </w:pPr>
            <w:r>
              <w:rPr>
                <w:rFonts w:ascii="Arial" w:cs="Arial" w:hAnsi="Arial"/>
                <w:b w:val="false"/>
                <w:bCs w:val="false"/>
                <w:i w:val="false"/>
                <w:color w:val="000000"/>
                <w:sz w:val="20"/>
                <w:szCs w:val="20"/>
                <w:lang w:val="en-GB"/>
              </w:rPr>
              <w:t>cancelled entirely and have a fair probability of materialising in subsequent years.</w:t>
            </w:r>
          </w:p>
          <w:p>
            <w:pPr>
              <w:pStyle w:val="style0"/>
              <w:rPr>
                <w:color w:val="000000"/>
              </w:rPr>
            </w:pPr>
            <w:r>
              <w:rPr>
                <w:color w:val="00000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t>Sourced from 6pm plc, Annual Reports and Statements (2008)</w:t>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p>
            <w:pPr>
              <w:pStyle w:val="style0"/>
              <w:rPr>
                <w:rFonts w:ascii="Arial" w:cs="Arial" w:hAnsi="Arial"/>
                <w:b w:val="false"/>
                <w:bCs w:val="false"/>
                <w:color w:val="000000"/>
                <w:sz w:val="20"/>
                <w:szCs w:val="20"/>
              </w:rPr>
            </w:pPr>
            <w:r>
              <w:rPr>
                <w:rFonts w:ascii="Arial" w:cs="Arial" w:hAnsi="Arial"/>
                <w:b w:val="false"/>
                <w:bCs w:val="false"/>
                <w:color w:val="000000"/>
                <w:sz w:val="20"/>
                <w:szCs w:val="20"/>
              </w:rPr>
            </w:r>
          </w:p>
        </w:tc>
      </w:tr>
      <w:tr>
        <w:trPr>
          <w:cantSplit w:val="false"/>
        </w:trPr>
        <w:tc>
          <w:tcPr>
            <w:tcW w:type="dxa" w:w="8314"/>
            <w:gridSpan w:val="3"/>
            <w:tcBorders>
              <w:top w:color="008080" w:space="0" w:sz="2" w:val="single"/>
              <w:left w:color="008080" w:space="0" w:sz="2" w:val="single"/>
              <w:bottom w:val="nil"/>
              <w:right w:val="nil"/>
            </w:tcBorders>
            <w:shd w:fill="auto" w:val="clear"/>
            <w:tcMar>
              <w:left w:type="dxa" w:w="-1"/>
              <w:right w:type="dxa" w:w="0"/>
            </w:tcMar>
          </w:tcPr>
          <w:p>
            <w:pPr>
              <w:pStyle w:val="style9"/>
              <w:numPr>
                <w:ilvl w:val="8"/>
                <w:numId w:val="1"/>
              </w:numPr>
              <w:rPr>
                <w:sz w:val="20"/>
                <w:szCs w:val="20"/>
              </w:rPr>
            </w:pPr>
            <w:r>
              <w:rPr>
                <w:sz w:val="20"/>
                <w:szCs w:val="20"/>
              </w:rPr>
              <w:t xml:space="preserve">Signatory | APS Bank Ltd | </w:t>
            </w:r>
            <w:hyperlink r:id="rId22">
              <w:r>
                <w:rPr>
                  <w:rStyle w:val="style90"/>
                  <w:sz w:val="20"/>
                  <w:szCs w:val="20"/>
                </w:rPr>
                <w:t>www.apsbank.com.mt</w:t>
              </w:r>
            </w:hyperlink>
            <w:r>
              <w:rPr>
                <w:sz w:val="20"/>
                <w:szCs w:val="20"/>
              </w:rPr>
              <w:t xml:space="preserve"> </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color w:val="808080"/>
                <w:sz w:val="20"/>
                <w:szCs w:val="20"/>
              </w:rPr>
            </w:pPr>
            <w:r>
              <w:rPr>
                <w:rFonts w:ascii="Arial" w:cs="Arial" w:hAnsi="Arial"/>
                <w:color w:val="808080"/>
                <w:sz w:val="20"/>
                <w:szCs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0"/>
              <w:rPr>
                <w:rFonts w:ascii="Arial" w:cs="Arial" w:hAnsi="Arial"/>
                <w:color w:val="808080"/>
                <w:sz w:val="20"/>
                <w:szCs w:val="20"/>
              </w:rPr>
            </w:pPr>
            <w:r>
              <w:rPr>
                <w:rFonts w:ascii="Arial" w:cs="Arial" w:hAnsi="Arial"/>
                <w:color w:val="808080"/>
                <w:sz w:val="20"/>
                <w:szCs w:val="20"/>
              </w:rPr>
              <w:t>Floriana, Malta | September 1998 to May 2007</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sz w:val="20"/>
                <w:szCs w:val="20"/>
              </w:rPr>
            </w:pPr>
            <w:r>
              <w:rPr>
                <w:sz w:val="20"/>
                <w:szCs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0"/>
              <w:snapToGrid w:val="false"/>
              <w:rPr>
                <w:sz w:val="20"/>
                <w:szCs w:val="20"/>
              </w:rPr>
            </w:pPr>
            <w:r>
              <w:rPr>
                <w:sz w:val="20"/>
                <w:szCs w:val="20"/>
              </w:rPr>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sz w:val="20"/>
                <w:u w:val="single"/>
                <w:lang w:val="en-GB"/>
              </w:rPr>
            </w:pPr>
            <w:r>
              <w:rPr>
                <w:rFonts w:ascii="Arial" w:cs="Arial" w:hAnsi="Arial"/>
                <w:sz w:val="20"/>
                <w:u w:val="single"/>
                <w:lang w:val="en-GB"/>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2"/>
              <w:widowControl/>
              <w:snapToGrid w:val="false"/>
              <w:spacing w:after="20" w:before="20"/>
              <w:ind w:hanging="0" w:left="720" w:right="0"/>
              <w:contextualSpacing w:val="false"/>
              <w:jc w:val="left"/>
              <w:rPr>
                <w:rFonts w:ascii="Arial" w:cs="Arial" w:hAnsi="Arial"/>
                <w:sz w:val="20"/>
                <w:lang w:val="en-GB"/>
              </w:rPr>
            </w:pPr>
            <w:r>
              <w:rPr>
                <w:rFonts w:ascii="Arial" w:cs="Arial" w:hAnsi="Arial"/>
                <w:sz w:val="20"/>
                <w:u w:val="single"/>
                <w:lang w:val="en-GB"/>
              </w:rPr>
              <w:t>Front office and back office (banking operations)</w:t>
            </w:r>
            <w:r>
              <w:rPr>
                <w:rFonts w:ascii="Arial" w:cs="Arial" w:hAnsi="Arial"/>
                <w:sz w:val="20"/>
                <w:lang w:val="en-GB"/>
              </w:rPr>
              <w:t xml:space="preserve">  </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i w:val="false"/>
                <w:sz w:val="20"/>
                <w:lang w:val="en-GB"/>
              </w:rPr>
            </w:pPr>
            <w:r>
              <w:rPr>
                <w:rFonts w:ascii="Arial" w:cs="Arial" w:hAnsi="Arial"/>
                <w:i w:val="false"/>
                <w:sz w:val="20"/>
                <w:lang w:val="en-GB"/>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t>Back office, front office cashier and customer care at Floriana branch, Pitkali branch and Valletta branch (6 years).  Coin cashier for six months at Valletta branch and inducing other staff members into carrying out basic cashier duties.  At the time, due to the fact that the European single market had not yet been simplified by the introduction of the Euro, exchange control mechanisms and policies were strict and required in-depth knowledge of policies to be adhered to.</w:t>
            </w:r>
          </w:p>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r>
          </w:p>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t>I was effectively praised for one of the most accurate and reliable cashiers by first line management, and, for my ethics and patience in customer facing duties, relationship management and negotiation, acting with integrity and professionalism consistently, and, seen to provide a good example to other cashiers for my diligent and highly knowledgeable practices – endorsed by industry leaders in business management - and effective soft skills which included lead generation, cross-selling, up-selling and direct one-to-one marketing.</w:t>
            </w:r>
          </w:p>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i w:val="false"/>
                <w:sz w:val="20"/>
                <w:lang w:val="en-GB"/>
              </w:rPr>
            </w:pPr>
            <w:r>
              <w:rPr>
                <w:rFonts w:ascii="Arial" w:cs="Arial" w:hAnsi="Arial"/>
                <w:i w:val="false"/>
                <w:sz w:val="20"/>
                <w:lang w:val="en-GB"/>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2"/>
              <w:widowControl/>
              <w:snapToGrid w:val="false"/>
              <w:spacing w:after="20" w:before="20"/>
              <w:ind w:hanging="0" w:left="720" w:right="0"/>
              <w:contextualSpacing w:val="false"/>
              <w:jc w:val="left"/>
              <w:rPr>
                <w:rFonts w:ascii="Arial" w:cs="Arial" w:hAnsi="Arial"/>
                <w:sz w:val="20"/>
                <w:u w:val="single"/>
                <w:lang w:val="en-GB"/>
              </w:rPr>
            </w:pPr>
            <w:r>
              <w:rPr>
                <w:rFonts w:ascii="Arial" w:cs="Arial" w:hAnsi="Arial"/>
                <w:sz w:val="20"/>
                <w:u w:val="single"/>
                <w:lang w:val="en-GB"/>
              </w:rPr>
              <w:t>Advances (banking operations)</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i w:val="false"/>
                <w:sz w:val="20"/>
                <w:lang w:val="en-GB"/>
              </w:rPr>
            </w:pPr>
            <w:r>
              <w:rPr>
                <w:rFonts w:ascii="Arial" w:cs="Arial" w:hAnsi="Arial"/>
                <w:i w:val="false"/>
                <w:sz w:val="20"/>
                <w:lang w:val="en-GB"/>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t xml:space="preserve">Responsible for the collation of reporting information for the Central Bank of Malta using DBaseIV; administration of searches and security documents at Central Advances Unit (9 months), assisting customers with queries related to banking facilities, and, relative administrative duties.  </w:t>
            </w:r>
          </w:p>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r>
          </w:p>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t>I also suggested the improvement and integration of information systems as an initiative to improve the business process within Advanced Head Office and my suggestions and support on matters of information systems were accepted positively by management and was involved various times in the analysis of information systems, portfolio management, handling customers' queries professionally, and, diligent practice related to loans and advances such as liaising effectively with the internal audit team to ensure legal compliance and compliance with bank supervisory standards such as Basel II.</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i w:val="false"/>
                <w:sz w:val="20"/>
                <w:lang w:val="en-GB"/>
              </w:rPr>
            </w:pPr>
            <w:r>
              <w:rPr>
                <w:rFonts w:ascii="Arial" w:cs="Arial" w:hAnsi="Arial"/>
                <w:i w:val="false"/>
                <w:sz w:val="20"/>
                <w:lang w:val="en-GB"/>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2"/>
              <w:widowControl/>
              <w:snapToGrid w:val="false"/>
              <w:spacing w:after="20" w:before="20"/>
              <w:ind w:hanging="0" w:left="720" w:right="0"/>
              <w:contextualSpacing w:val="false"/>
              <w:jc w:val="left"/>
              <w:rPr>
                <w:rFonts w:ascii="Arial" w:cs="Arial" w:hAnsi="Arial"/>
                <w:i w:val="false"/>
                <w:sz w:val="20"/>
                <w:lang w:val="en-GB"/>
              </w:rPr>
            </w:pPr>
            <w:r>
              <w:rPr>
                <w:rFonts w:ascii="Arial" w:cs="Arial" w:hAnsi="Arial"/>
                <w:i w:val="false"/>
                <w:sz w:val="20"/>
                <w:lang w:val="en-GB"/>
              </w:rPr>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i w:val="false"/>
                <w:sz w:val="20"/>
                <w:u w:val="single"/>
                <w:lang w:val="en-GB"/>
              </w:rPr>
            </w:pPr>
            <w:r>
              <w:rPr>
                <w:rFonts w:ascii="Arial" w:cs="Arial" w:hAnsi="Arial"/>
                <w:i w:val="false"/>
                <w:sz w:val="20"/>
                <w:u w:val="single"/>
                <w:lang w:val="en-GB"/>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2"/>
              <w:widowControl/>
              <w:snapToGrid w:val="false"/>
              <w:spacing w:after="20" w:before="20"/>
              <w:ind w:hanging="0" w:left="720" w:right="0"/>
              <w:contextualSpacing w:val="false"/>
              <w:jc w:val="left"/>
              <w:rPr>
                <w:rFonts w:ascii="Arial" w:cs="Arial" w:hAnsi="Arial"/>
                <w:i w:val="false"/>
                <w:sz w:val="20"/>
                <w:szCs w:val="20"/>
                <w:u w:val="single"/>
                <w:lang w:val="en-GB"/>
              </w:rPr>
            </w:pPr>
            <w:r>
              <w:rPr>
                <w:rFonts w:ascii="Arial" w:cs="Arial" w:hAnsi="Arial"/>
                <w:i w:val="false"/>
                <w:sz w:val="20"/>
                <w:u w:val="single"/>
                <w:lang w:val="en-GB"/>
              </w:rPr>
              <w:t>Technical support</w:t>
            </w:r>
            <w:r>
              <w:rPr>
                <w:rFonts w:ascii="Arial" w:cs="Arial" w:hAnsi="Arial"/>
                <w:i w:val="false"/>
                <w:sz w:val="20"/>
                <w:szCs w:val="20"/>
                <w:u w:val="single"/>
                <w:lang w:val="en-GB"/>
              </w:rPr>
              <w:t xml:space="preserve"> and database development</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sz w:val="20"/>
                <w:szCs w:val="20"/>
              </w:rPr>
            </w:pPr>
            <w:r>
              <w:rPr>
                <w:rFonts w:ascii="Arial" w:cs="Arial" w:hAnsi="Arial"/>
                <w:sz w:val="20"/>
                <w:szCs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3"/>
              <w:rPr>
                <w:rFonts w:ascii="Arial" w:cs="Arial" w:hAnsi="Arial"/>
                <w:sz w:val="20"/>
                <w:szCs w:val="20"/>
              </w:rPr>
            </w:pPr>
            <w:r>
              <w:rPr>
                <w:rFonts w:ascii="Arial" w:cs="Arial" w:hAnsi="Arial"/>
                <w:sz w:val="20"/>
                <w:szCs w:val="20"/>
              </w:rPr>
              <w:t xml:space="preserve">Technical support of banking system (PROFITS/APS), and other applications used within the bank for 5 years, and, developing reports as required by the business units, including development of reports using PL/SQL, SQL and deployment using Crystal Reports XI Server.   </w:t>
            </w:r>
          </w:p>
          <w:p>
            <w:pPr>
              <w:pStyle w:val="style103"/>
              <w:rPr>
                <w:rFonts w:ascii="Arial" w:cs="Arial" w:hAnsi="Arial"/>
                <w:sz w:val="20"/>
                <w:szCs w:val="20"/>
              </w:rPr>
            </w:pPr>
            <w:r>
              <w:rPr>
                <w:rFonts w:ascii="Arial" w:cs="Arial" w:hAnsi="Arial"/>
                <w:sz w:val="20"/>
                <w:szCs w:val="20"/>
              </w:rPr>
            </w:r>
          </w:p>
          <w:p>
            <w:pPr>
              <w:pStyle w:val="style103"/>
              <w:rPr>
                <w:rFonts w:ascii="Arial" w:cs="Arial" w:hAnsi="Arial"/>
                <w:sz w:val="20"/>
                <w:szCs w:val="20"/>
              </w:rPr>
            </w:pPr>
            <w:r>
              <w:rPr>
                <w:rFonts w:ascii="Arial" w:cs="Arial" w:hAnsi="Arial"/>
                <w:sz w:val="20"/>
                <w:szCs w:val="20"/>
              </w:rPr>
              <w:t>Amongst the reports developed marketing reports for strategic management, reports for monitoring advances beyond the allowed advances limits, and business analysis related to the software development of a loan/advances monitoring application for Advances Head Office were amongst the projects that I was involved as a technical analyst.</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sz w:val="20"/>
                <w:szCs w:val="20"/>
              </w:rPr>
            </w:pPr>
            <w:r>
              <w:rPr>
                <w:rFonts w:ascii="Arial" w:cs="Arial" w:hAnsi="Arial"/>
                <w:sz w:val="20"/>
                <w:szCs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3"/>
              <w:snapToGrid w:val="false"/>
              <w:rPr>
                <w:rFonts w:ascii="Arial" w:cs="Arial" w:hAnsi="Arial"/>
                <w:sz w:val="20"/>
                <w:szCs w:val="20"/>
              </w:rPr>
            </w:pPr>
            <w:r>
              <w:rPr>
                <w:rFonts w:ascii="Arial" w:cs="Arial" w:hAnsi="Arial"/>
                <w:sz w:val="20"/>
                <w:szCs w:val="20"/>
              </w:rPr>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sz w:val="20"/>
                <w:szCs w:val="20"/>
              </w:rPr>
            </w:pPr>
            <w:r>
              <w:rPr>
                <w:rFonts w:ascii="Arial" w:cs="Arial" w:hAnsi="Arial"/>
                <w:sz w:val="20"/>
                <w:szCs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3"/>
              <w:rPr>
                <w:rFonts w:ascii="Arial" w:cs="Arial" w:hAnsi="Arial"/>
                <w:sz w:val="20"/>
                <w:szCs w:val="20"/>
              </w:rPr>
            </w:pPr>
            <w:r>
              <w:rPr>
                <w:rFonts w:ascii="Arial" w:cs="Arial" w:hAnsi="Arial"/>
                <w:sz w:val="20"/>
                <w:szCs w:val="20"/>
              </w:rPr>
              <w:t xml:space="preserve">Testing and co-ordination of testing of various applications used within the bank including an application written in Visual Basic 6 that supports the batch printing of statements, various direct credit processing applications according to interbank standards agreed upon at the Malta Institute of Bankers, and, documentation of IT Operations procedures and drafting of project management and software development guidelines for newly formed IT Projects Unit within a business re-organisation of the IT Division.  </w:t>
            </w:r>
          </w:p>
          <w:p>
            <w:pPr>
              <w:pStyle w:val="style103"/>
              <w:rPr>
                <w:rFonts w:ascii="Arial" w:cs="Arial" w:hAnsi="Arial"/>
                <w:sz w:val="20"/>
                <w:szCs w:val="20"/>
              </w:rPr>
            </w:pPr>
            <w:r>
              <w:rPr>
                <w:rFonts w:ascii="Arial" w:cs="Arial" w:hAnsi="Arial"/>
                <w:sz w:val="20"/>
                <w:szCs w:val="20"/>
              </w:rPr>
            </w:r>
          </w:p>
          <w:p>
            <w:pPr>
              <w:pStyle w:val="style103"/>
              <w:rPr>
                <w:rFonts w:ascii="Arial" w:cs="Arial" w:hAnsi="Arial"/>
                <w:sz w:val="20"/>
                <w:szCs w:val="20"/>
              </w:rPr>
            </w:pPr>
            <w:r>
              <w:rPr>
                <w:rFonts w:ascii="Arial" w:cs="Arial" w:hAnsi="Arial"/>
                <w:sz w:val="20"/>
                <w:szCs w:val="20"/>
              </w:rPr>
              <w:t>I was also actively involved in liaison with trade unions lobbying for the inclusion of specialized IT roles, improved training programmes for IT/IS specialists and other conditions of work actively liasing with the Malta Union of Bankers (MUBE), Malta.</w:t>
            </w:r>
          </w:p>
          <w:p>
            <w:pPr>
              <w:pStyle w:val="style103"/>
              <w:rPr>
                <w:rFonts w:ascii="Arial" w:cs="Arial" w:hAnsi="Arial"/>
                <w:sz w:val="20"/>
                <w:szCs w:val="20"/>
              </w:rPr>
            </w:pPr>
            <w:r>
              <w:rPr>
                <w:rFonts w:ascii="Arial" w:cs="Arial" w:hAnsi="Arial"/>
                <w:sz w:val="20"/>
                <w:szCs w:val="20"/>
              </w:rPr>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b/>
                <w:bCs/>
                <w:sz w:val="20"/>
              </w:rPr>
            </w:pPr>
            <w:r>
              <w:rPr>
                <w:rFonts w:ascii="Arial" w:cs="Arial" w:hAnsi="Arial"/>
                <w:b/>
                <w:bCs/>
                <w:sz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3"/>
              <w:snapToGrid w:val="false"/>
              <w:rPr>
                <w:rFonts w:ascii="Arial" w:cs="Arial" w:hAnsi="Arial"/>
                <w:b/>
                <w:bCs/>
                <w:sz w:val="20"/>
              </w:rPr>
            </w:pPr>
            <w:r>
              <w:rPr>
                <w:rFonts w:ascii="Arial" w:cs="Arial" w:hAnsi="Arial"/>
                <w:b/>
                <w:bCs/>
                <w:sz w:val="20"/>
              </w:rPr>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b/>
                <w:bCs/>
                <w:sz w:val="20"/>
              </w:rPr>
            </w:pPr>
            <w:r>
              <w:rPr>
                <w:rFonts w:ascii="Arial" w:cs="Arial" w:hAnsi="Arial"/>
                <w:b/>
                <w:bCs/>
                <w:sz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102"/>
              <w:widowControl/>
              <w:snapToGrid w:val="false"/>
              <w:spacing w:after="20" w:before="20"/>
              <w:contextualSpacing w:val="false"/>
              <w:jc w:val="left"/>
              <w:rPr>
                <w:rFonts w:ascii="Arial" w:cs="Arial" w:hAnsi="Arial"/>
                <w:b/>
                <w:bCs/>
                <w:sz w:val="20"/>
              </w:rPr>
            </w:pPr>
            <w:r>
              <w:rPr>
                <w:rFonts w:ascii="Arial" w:cs="Arial" w:hAnsi="Arial"/>
                <w:b/>
                <w:bCs/>
                <w:sz w:val="20"/>
              </w:rPr>
              <w:t>Key Achievements:</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b/>
                <w:bCs/>
                <w:sz w:val="20"/>
                <w:szCs w:val="20"/>
              </w:rPr>
            </w:pPr>
            <w:r>
              <w:rPr>
                <w:rFonts w:ascii="Arial" w:cs="Arial" w:hAnsi="Arial"/>
                <w:b/>
                <w:bCs/>
                <w:sz w:val="20"/>
                <w:szCs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0"/>
              <w:widowControl/>
              <w:suppressAutoHyphens w:val="true"/>
              <w:snapToGrid w:val="false"/>
              <w:rPr>
                <w:rFonts w:ascii="Arial" w:cs="Arial" w:hAnsi="Arial"/>
                <w:b w:val="false"/>
                <w:bCs w:val="false"/>
                <w:sz w:val="20"/>
                <w:szCs w:val="20"/>
              </w:rPr>
            </w:pPr>
            <w:r>
              <w:rPr>
                <w:rFonts w:ascii="Arial" w:cs="Arial" w:hAnsi="Arial"/>
                <w:b w:val="false"/>
                <w:bCs w:val="false"/>
                <w:sz w:val="20"/>
                <w:szCs w:val="20"/>
              </w:rPr>
            </w:r>
          </w:p>
          <w:p>
            <w:pPr>
              <w:pStyle w:val="style0"/>
              <w:widowControl/>
              <w:suppressAutoHyphens w:val="true"/>
              <w:snapToGrid w:val="false"/>
              <w:rPr>
                <w:rFonts w:ascii="Arial" w:cs="Arial" w:hAnsi="Arial"/>
                <w:b w:val="false"/>
                <w:bCs w:val="false"/>
                <w:sz w:val="20"/>
                <w:szCs w:val="20"/>
              </w:rPr>
            </w:pPr>
            <w:r>
              <w:rPr>
                <w:rFonts w:ascii="Arial" w:cs="Arial" w:hAnsi="Arial"/>
                <w:b w:val="false"/>
                <w:bCs w:val="false"/>
                <w:sz w:val="20"/>
                <w:szCs w:val="20"/>
              </w:rPr>
              <w:t>Technical leadership and monitoring of junior technical staff involved in systems          administration, network administration, application support, software development using .NET technologies, supporting and carrying out business analysis related to the direct credits application processing system that uses Massachusetts General Hospital Utility Multi-Programming System (MUMPS), and, testing other web-based information systems written using Microsoft Biztalk.</w:t>
            </w:r>
          </w:p>
          <w:p>
            <w:pPr>
              <w:pStyle w:val="style0"/>
              <w:widowControl/>
              <w:suppressAutoHyphens w:val="true"/>
              <w:snapToGrid w:val="false"/>
              <w:rPr>
                <w:rFonts w:ascii="Arial" w:cs="Arial" w:hAnsi="Arial"/>
                <w:b w:val="false"/>
                <w:bCs w:val="false"/>
                <w:sz w:val="20"/>
                <w:szCs w:val="20"/>
              </w:rPr>
            </w:pPr>
            <w:r>
              <w:rPr>
                <w:rFonts w:ascii="Arial" w:cs="Arial" w:hAnsi="Arial"/>
                <w:b w:val="false"/>
                <w:bCs w:val="false"/>
                <w:sz w:val="20"/>
                <w:szCs w:val="20"/>
              </w:rPr>
            </w:r>
          </w:p>
          <w:p>
            <w:pPr>
              <w:pStyle w:val="style0"/>
              <w:widowControl/>
              <w:suppressAutoHyphens w:val="true"/>
              <w:snapToGrid w:val="false"/>
              <w:rPr>
                <w:rFonts w:ascii="Arial" w:cs="Arial" w:hAnsi="Arial"/>
                <w:b w:val="false"/>
                <w:bCs w:val="false"/>
                <w:sz w:val="20"/>
                <w:szCs w:val="20"/>
              </w:rPr>
            </w:pPr>
            <w:r>
              <w:rPr>
                <w:rFonts w:ascii="Arial" w:cs="Arial" w:hAnsi="Arial"/>
                <w:b w:val="false"/>
                <w:bCs w:val="false"/>
                <w:sz w:val="20"/>
                <w:szCs w:val="20"/>
              </w:rPr>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sz w:val="20"/>
                <w:szCs w:val="20"/>
              </w:rPr>
            </w:pPr>
            <w:r>
              <w:rPr>
                <w:rFonts w:ascii="Arial" w:cs="Arial" w:hAnsi="Arial"/>
                <w:sz w:val="20"/>
                <w:szCs w:val="20"/>
              </w:rPr>
            </w:r>
          </w:p>
        </w:tc>
      </w:tr>
      <w:tr>
        <w:trPr>
          <w:cantSplit w:val="false"/>
        </w:trPr>
        <w:tc>
          <w:tcPr>
            <w:tcW w:type="dxa" w:w="8314"/>
            <w:gridSpan w:val="3"/>
            <w:tcBorders>
              <w:top w:val="nil"/>
              <w:left w:color="008080" w:space="0" w:sz="2" w:val="single"/>
              <w:bottom w:val="nil"/>
              <w:right w:val="nil"/>
            </w:tcBorders>
            <w:shd w:fill="auto" w:val="clear"/>
            <w:tcMar>
              <w:left w:type="dxa" w:w="-1"/>
              <w:right w:type="dxa" w:w="0"/>
            </w:tcMar>
          </w:tcPr>
          <w:p>
            <w:pPr>
              <w:pStyle w:val="style0"/>
              <w:rPr>
                <w:rFonts w:ascii="Arial" w:cs="Arial" w:hAnsi="Arial"/>
                <w:sz w:val="20"/>
                <w:szCs w:val="20"/>
              </w:rPr>
            </w:pPr>
            <w:r>
              <w:rPr>
                <w:rFonts w:ascii="Arial" w:cs="Arial" w:hAnsi="Arial"/>
                <w:sz w:val="20"/>
                <w:szCs w:val="20"/>
              </w:rPr>
              <w:t>Professional experience in customer-facing roles for over 6 years.   Recognized as one of the most efficient and reliable cashiers during the parallel testing of the banking system, PROFITS/APS, originally developed and customized by Intracom S.A, Greece.  (~ 2 months), along with being recognized as one of the expert PL/SQL database developers, having expert in-house knowledge of banking operations, PROFITS/APS application and supporting other applications effectively monitoring vendors in adhering to higher standards of information security, usability and striving to provide unquestionable customer satisfaction to the end-users.</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t xml:space="preserve">Involving them in the implementation of various information systems as this is sound change management.  As a junior systems administrator I was frequently assigned roles with responsibilities that would be normally assigned to senior systems administrators due to a highly dynamic technical environment, and, this was a steep learning curve that helped me understand various aspects of IT/IS management at an early age.  I was praised by most of my colleagues for my spatial capability to envisage technical architecture, technological trends, and suggesting cost saving measures such as the introduction of open-source systems as an alternative to using Microsoft-based licenses.  </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t>I also spearheaded and actively recommended carrying out appropriate technical and business research the implementation of a corporate data warehouse, which was on the agenda of the IT Department for the years following my succession and handover, when I sought greener pastures and ventured in highly specialized software engineering as this was my career ambition at the time.  The research led IT/IS managers into looking at various options including IBM SPSS, which require delicate analysis due to the highly demanding quantiatitive, econometric and statistical tools which need to fit within the environment at APS Bank Limited, and, I am pleased to note that positive feedback was noted on the progress of this project by one of the potential providers for this project, a leading expert in business.</w:t>
            </w:r>
          </w:p>
        </w:tc>
        <w:tc>
          <w:tcPr>
            <w:tcW w:type="dxa" w:w="160"/>
            <w:tcBorders>
              <w:top w:val="nil"/>
              <w:left w:color="008080" w:space="0" w:sz="2" w:val="single"/>
              <w:bottom w:val="nil"/>
              <w:right w:val="nil"/>
            </w:tcBorders>
            <w:shd w:fill="auto" w:val="clear"/>
            <w:tcMar>
              <w:left w:type="dxa" w:w="-1"/>
              <w:right w:type="dxa" w:w="0"/>
            </w:tcMar>
          </w:tcPr>
          <w:p>
            <w:pPr>
              <w:pStyle w:val="style0"/>
              <w:snapToGrid w:val="false"/>
              <w:rPr>
                <w:rFonts w:ascii="Arial" w:cs="Arial" w:hAnsi="Arial"/>
                <w:sz w:val="20"/>
                <w:szCs w:val="20"/>
              </w:rPr>
            </w:pPr>
            <w:r>
              <w:rPr>
                <w:rFonts w:ascii="Arial" w:cs="Arial" w:hAnsi="Arial"/>
                <w:sz w:val="20"/>
                <w:szCs w:val="20"/>
              </w:rPr>
            </w:r>
          </w:p>
        </w:tc>
      </w:tr>
    </w:tbl>
    <w:tbl>
      <w:tblPr>
        <w:jc w:val="left"/>
        <w:tblInd w:type="dxa" w:w="0"/>
        <w:tblBorders>
          <w:top w:val="nil"/>
          <w:left w:color="008080" w:space="0" w:sz="2" w:val="single"/>
          <w:bottom w:color="008080" w:space="0" w:sz="2" w:val="single"/>
          <w:insideH w:color="008080" w:space="0" w:sz="2" w:val="single"/>
          <w:right w:val="nil"/>
          <w:insideV w:val="nil"/>
        </w:tblBorders>
        <w:tblCellMar>
          <w:top w:type="dxa" w:w="0"/>
          <w:left w:type="dxa" w:w="-1"/>
          <w:bottom w:type="dxa" w:w="0"/>
          <w:right w:type="dxa" w:w="0"/>
        </w:tblCellMar>
      </w:tblPr>
      <w:tblGrid>
        <w:gridCol w:w="8314"/>
        <w:gridCol w:w="160"/>
      </w:tblGrid>
      <w:tr>
        <w:trPr>
          <w:cantSplit w:val="false"/>
        </w:trPr>
        <w:tc>
          <w:tcPr>
            <w:tcW w:type="dxa" w:w="8314"/>
            <w:tcBorders>
              <w:top w:val="nil"/>
              <w:left w:color="008080" w:space="0" w:sz="2" w:val="single"/>
              <w:bottom w:color="008080" w:space="0" w:sz="2" w:val="single"/>
              <w:right w:val="nil"/>
            </w:tcBorders>
            <w:shd w:fill="auto" w:val="clear"/>
            <w:tcMar>
              <w:left w:type="dxa" w:w="-1"/>
            </w:tcMar>
          </w:tcPr>
          <w:p>
            <w:pPr>
              <w:pStyle w:val="style0"/>
              <w:pBdr>
                <w:top w:val="nil"/>
                <w:left w:val="nil"/>
                <w:bottom w:color="000000" w:space="0" w:sz="4" w:val="single"/>
                <w:insideH w:color="000000" w:space="0" w:sz="4" w:val="single"/>
                <w:right w:val="nil"/>
                <w:insideV w:val="nil"/>
              </w:pBdr>
              <w:rPr>
                <w:rFonts w:ascii="Arial" w:cs="Arial" w:hAnsi="Arial"/>
                <w:sz w:val="20"/>
                <w:szCs w:val="20"/>
              </w:rPr>
            </w:pPr>
            <w:r>
              <w:rPr>
                <w:rFonts w:ascii="Arial" w:cs="Arial" w:hAnsi="Arial"/>
                <w:sz w:val="20"/>
                <w:szCs w:val="20"/>
              </w:rPr>
              <w:t>Administration of direct credits processing handed over to business following improvements and improvements made to the system and the business process.  The business process was simplified and handed over to a non-technical back office department.</w:t>
            </w:r>
          </w:p>
          <w:p>
            <w:pPr>
              <w:sectPr>
                <w:type w:val="nextPage"/>
                <w:pgSz w:h="16838" w:w="11906"/>
                <w:pgMar w:bottom="1440" w:footer="0" w:gutter="0" w:header="0" w:left="1797" w:right="1797" w:top="1440"/>
                <w:pgNumType w:fmt="decimal"/>
                <w:formProt w:val="false"/>
                <w:textDirection w:val="lrTb"/>
                <w:docGrid w:charSpace="32768" w:linePitch="600" w:type="default"/>
              </w:sectPr>
              <w:pStyle w:val="style0"/>
              <w:pBdr>
                <w:top w:val="nil"/>
                <w:left w:val="nil"/>
                <w:bottom w:color="000000" w:space="0" w:sz="4" w:val="single"/>
                <w:insideH w:color="000000" w:space="0" w:sz="4" w:val="single"/>
                <w:right w:val="nil"/>
                <w:insideV w:val="nil"/>
              </w:pBdr>
              <w:rPr>
                <w:rFonts w:ascii="Arial" w:cs="Arial" w:hAnsi="Arial"/>
                <w:sz w:val="20"/>
                <w:szCs w:val="20"/>
              </w:rPr>
            </w:pPr>
            <w:r>
              <w:rPr>
                <w:rFonts w:ascii="Arial" w:cs="Arial" w:hAnsi="Arial"/>
                <w:sz w:val="20"/>
                <w:szCs w:val="20"/>
              </w:rPr>
            </w:r>
          </w:p>
          <w:p>
            <w:pPr>
              <w:pStyle w:val="style0"/>
              <w:pBdr>
                <w:top w:val="nil"/>
                <w:left w:val="nil"/>
                <w:bottom w:color="000000" w:space="0" w:sz="4" w:val="single"/>
                <w:insideH w:color="000000" w:space="0" w:sz="4" w:val="single"/>
                <w:right w:val="nil"/>
                <w:insideV w:val="nil"/>
              </w:pBdr>
              <w:rPr>
                <w:rFonts w:ascii="Arial" w:cs="Arial" w:hAnsi="Arial"/>
                <w:sz w:val="20"/>
                <w:szCs w:val="20"/>
              </w:rPr>
            </w:pPr>
            <w:r>
              <w:rPr>
                <w:rFonts w:ascii="Arial" w:cs="Arial" w:hAnsi="Arial"/>
                <w:sz w:val="20"/>
                <w:szCs w:val="20"/>
              </w:rPr>
              <w:t>My final thesis for the International Advanced Diploma in Computer Studies with NCC Education (UK), was accredited by the director representing IT on behalf of APS Bank Limited, and, it has influenced re-organization of the IT Department on various occasions, following the resignation of Mr. Fiorentino as Head of IT Department after 2007.  The thesis was based on ITILv2 standards, and, provided clear recommendations to re-structure the function of managing IT helpdesk with a view to improve the business efficacy of IT delivery.  Several key people were promoted after actively utilizing ITIL practices, and, eventually moved on to working for larger organizations with increased responsibilities, based on principles that I had started off, when I was reviewing unstructured information and writing up procedures to align IT Operations, IT help desk, IT Project Management and other IT functions to modern day high standards of delivery.  The ITSD Department has increased in the number and level of specialists employed since 2007, when I moved on to greener pastures and pursue my career objective to work as a software engineer within specialist firms.</w:t>
            </w:r>
          </w:p>
          <w:p>
            <w:pPr>
              <w:pStyle w:val="style0"/>
              <w:pBdr>
                <w:top w:val="nil"/>
                <w:left w:val="nil"/>
                <w:bottom w:color="000000" w:space="0" w:sz="4" w:val="single"/>
                <w:insideH w:color="000000" w:space="0" w:sz="4" w:val="single"/>
                <w:right w:val="nil"/>
                <w:insideV w:val="nil"/>
              </w:pBdr>
              <w:rPr>
                <w:rFonts w:ascii="Arial" w:cs="Arial" w:hAnsi="Arial"/>
                <w:sz w:val="20"/>
                <w:szCs w:val="20"/>
              </w:rPr>
            </w:pPr>
            <w:r>
              <w:rPr>
                <w:rFonts w:ascii="Arial" w:cs="Arial" w:hAnsi="Arial"/>
                <w:sz w:val="20"/>
                <w:szCs w:val="20"/>
              </w:rPr>
            </w:r>
          </w:p>
          <w:p>
            <w:pPr>
              <w:sectPr>
                <w:type w:val="nextPage"/>
                <w:pgSz w:h="16838" w:w="11906"/>
                <w:pgMar w:bottom="1440" w:footer="0" w:gutter="0" w:header="0" w:left="1797" w:right="1797" w:top="1440"/>
                <w:pgNumType w:fmt="decimal"/>
                <w:formProt w:val="false"/>
                <w:textDirection w:val="lrTb"/>
                <w:docGrid w:charSpace="32768" w:linePitch="600" w:type="default"/>
              </w:sectPr>
              <w:pStyle w:val="style0"/>
              <w:pBdr>
                <w:top w:val="nil"/>
                <w:left w:val="nil"/>
                <w:bottom w:color="000000" w:space="0" w:sz="4" w:val="single"/>
                <w:insideH w:color="000000" w:space="0" w:sz="4" w:val="single"/>
                <w:right w:val="nil"/>
                <w:insideV w:val="nil"/>
              </w:pBdr>
              <w:rPr>
                <w:rFonts w:ascii="Arial" w:cs="Arial" w:hAnsi="Arial"/>
                <w:sz w:val="20"/>
                <w:szCs w:val="20"/>
              </w:rPr>
            </w:pPr>
            <w:r>
              <w:rPr>
                <w:rFonts w:ascii="Arial" w:cs="Arial" w:hAnsi="Arial"/>
                <w:sz w:val="20"/>
                <w:szCs w:val="20"/>
              </w:rPr>
            </w:r>
          </w:p>
          <w:p>
            <w:pPr>
              <w:pStyle w:val="style0"/>
              <w:pBdr>
                <w:top w:val="nil"/>
                <w:left w:val="nil"/>
                <w:bottom w:color="000000" w:space="0" w:sz="4" w:val="single"/>
                <w:insideH w:color="000000" w:space="0" w:sz="4" w:val="single"/>
                <w:right w:val="nil"/>
                <w:insideV w:val="nil"/>
              </w:pBdr>
              <w:rPr>
                <w:rFonts w:ascii="Arial" w:cs="Arial" w:hAnsi="Arial"/>
                <w:sz w:val="20"/>
              </w:rPr>
            </w:pPr>
            <w:r>
              <w:rPr>
                <w:rFonts w:ascii="Arial" w:cs="Arial" w:hAnsi="Arial"/>
                <w:sz w:val="20"/>
                <w:szCs w:val="20"/>
              </w:rPr>
              <w:t xml:space="preserve">Financial year 2007 saw the Bank reaching new heights with regard to net interest income. At Lm6.4 million, </w:t>
            </w:r>
            <w:r>
              <w:rPr>
                <w:rFonts w:ascii="Arial" w:cs="Arial" w:hAnsi="Arial"/>
                <w:sz w:val="20"/>
              </w:rPr>
              <w:t xml:space="preserve">this represented an improvement of 8% over the prior year’s figure. </w:t>
            </w:r>
          </w:p>
          <w:p>
            <w:pPr>
              <w:pStyle w:val="style0"/>
              <w:pBdr>
                <w:top w:val="nil"/>
                <w:left w:val="nil"/>
                <w:bottom w:color="000000" w:space="0" w:sz="4" w:val="single"/>
                <w:insideH w:color="000000" w:space="0" w:sz="4" w:val="single"/>
                <w:right w:val="nil"/>
                <w:insideV w:val="nil"/>
              </w:pBdr>
              <w:rPr>
                <w:rFonts w:ascii="Arial" w:cs="Arial" w:hAnsi="Arial"/>
                <w:sz w:val="20"/>
              </w:rPr>
            </w:pPr>
            <w:r>
              <w:rPr>
                <w:rFonts w:ascii="Arial" w:cs="Arial" w:hAnsi="Arial"/>
                <w:sz w:val="20"/>
              </w:rPr>
              <w:t xml:space="preserve">This was mainly achieved by a remarkable 36.3% increase in interest from advances to customers; reflecting both a growth in volume and an enhanced margin. </w:t>
            </w:r>
          </w:p>
          <w:p>
            <w:pPr>
              <w:pStyle w:val="style0"/>
              <w:pBdr>
                <w:top w:val="nil"/>
                <w:left w:val="nil"/>
                <w:bottom w:color="000000" w:space="0" w:sz="4" w:val="single"/>
                <w:insideH w:color="000000" w:space="0" w:sz="4" w:val="single"/>
                <w:right w:val="nil"/>
                <w:insideV w:val="nil"/>
              </w:pBdr>
              <w:rPr>
                <w:rFonts w:ascii="Arial" w:cs="Arial" w:hAnsi="Arial"/>
                <w:sz w:val="20"/>
              </w:rPr>
            </w:pPr>
            <w:r>
              <w:rPr>
                <w:rFonts w:ascii="Arial" w:cs="Arial" w:hAnsi="Arial"/>
                <w:sz w:val="20"/>
              </w:rPr>
              <w:t xml:space="preserve">An improvement which made up for the drop in revenue from debt securities following the reduction of such holdings. </w:t>
            </w:r>
          </w:p>
          <w:p>
            <w:pPr>
              <w:pStyle w:val="style0"/>
              <w:pBdr>
                <w:top w:val="nil"/>
                <w:left w:val="nil"/>
                <w:bottom w:color="000000" w:space="0" w:sz="4" w:val="single"/>
                <w:insideH w:color="000000" w:space="0" w:sz="4" w:val="single"/>
                <w:right w:val="nil"/>
                <w:insideV w:val="nil"/>
              </w:pBdr>
              <w:rPr>
                <w:rFonts w:ascii="Arial" w:cs="Arial" w:hAnsi="Arial"/>
                <w:sz w:val="20"/>
              </w:rPr>
            </w:pPr>
            <w:r>
              <w:rPr>
                <w:rFonts w:ascii="Arial" w:cs="Arial" w:hAnsi="Arial"/>
                <w:sz w:val="20"/>
              </w:rPr>
            </w:r>
          </w:p>
          <w:p>
            <w:pPr>
              <w:pStyle w:val="style0"/>
              <w:jc w:val="left"/>
              <w:rPr>
                <w:rFonts w:ascii="Arial" w:cs="Arial" w:hAnsi="Arial"/>
                <w:sz w:val="20"/>
              </w:rPr>
            </w:pPr>
            <w:r>
              <w:rPr>
                <w:rFonts w:ascii="Arial" w:cs="Arial" w:hAnsi="Arial"/>
                <w:sz w:val="20"/>
              </w:rPr>
              <w:t>Interest payable rose by Lm1.4 million as a result of the new customer deposits attracted by the Bank during 2007.</w:t>
            </w:r>
          </w:p>
          <w:p>
            <w:pPr>
              <w:pStyle w:val="style0"/>
              <w:jc w:val="left"/>
              <w:rPr>
                <w:rFonts w:ascii="Arial" w:cs="Arial" w:hAnsi="Arial"/>
                <w:sz w:val="20"/>
              </w:rPr>
            </w:pPr>
            <w:r>
              <w:rPr>
                <w:rFonts w:ascii="Arial" w:cs="Arial" w:hAnsi="Arial"/>
                <w:sz w:val="20"/>
              </w:rPr>
              <w:t>Excerpt from Chairman's Statement</w:t>
            </w:r>
          </w:p>
          <w:p>
            <w:pPr>
              <w:pStyle w:val="style0"/>
              <w:jc w:val="left"/>
              <w:rPr>
                <w:rFonts w:ascii="Arial" w:cs="Arial" w:hAnsi="Arial"/>
                <w:sz w:val="16"/>
                <w:szCs w:val="16"/>
              </w:rPr>
            </w:pPr>
            <w:r>
              <w:rPr>
                <w:rFonts w:ascii="Arial" w:cs="Arial" w:hAnsi="Arial"/>
                <w:sz w:val="16"/>
                <w:szCs w:val="16"/>
              </w:rPr>
              <w:t>Lm 1 = EUR 0.4293, since 1</w:t>
            </w:r>
            <w:r>
              <w:rPr>
                <w:rFonts w:ascii="Arial" w:cs="Arial" w:hAnsi="Arial"/>
                <w:sz w:val="16"/>
                <w:szCs w:val="16"/>
                <w:vertAlign w:val="superscript"/>
              </w:rPr>
              <w:t>st</w:t>
            </w:r>
            <w:r>
              <w:rPr>
                <w:rFonts w:ascii="Arial" w:cs="Arial" w:hAnsi="Arial"/>
                <w:sz w:val="16"/>
                <w:szCs w:val="16"/>
              </w:rPr>
              <w:t xml:space="preserve"> January 2008.</w:t>
            </w:r>
          </w:p>
          <w:p>
            <w:pPr>
              <w:pStyle w:val="style0"/>
              <w:jc w:val="left"/>
              <w:rPr>
                <w:rFonts w:ascii="Arial" w:cs="Arial" w:hAnsi="Arial"/>
                <w:sz w:val="20"/>
                <w:szCs w:val="20"/>
              </w:rPr>
            </w:pPr>
            <w:r>
              <w:rPr>
                <w:rFonts w:ascii="Arial" w:cs="Arial" w:hAnsi="Arial"/>
                <w:sz w:val="20"/>
                <w:szCs w:val="20"/>
              </w:rPr>
              <w:t>Sourced from APS Bank Limited Annual Reports and Financial Statements (2007)</w:t>
            </w:r>
          </w:p>
          <w:p>
            <w:pPr>
              <w:pStyle w:val="style0"/>
              <w:jc w:val="left"/>
              <w:rPr>
                <w:rFonts w:ascii="Arial" w:cs="Arial" w:hAnsi="Arial"/>
              </w:rPr>
            </w:pPr>
            <w:r>
              <w:rPr>
                <w:rFonts w:ascii="Arial" w:cs="Arial" w:hAnsi="Arial"/>
              </w:rPr>
            </w:r>
          </w:p>
          <w:p>
            <w:pPr>
              <w:pStyle w:val="style0"/>
              <w:jc w:val="left"/>
              <w:rPr>
                <w:rFonts w:ascii="Arial" w:cs="Arial" w:hAnsi="Arial"/>
                <w:sz w:val="20"/>
                <w:szCs w:val="20"/>
              </w:rPr>
            </w:pPr>
            <w:r>
              <w:rPr>
                <w:rFonts w:ascii="Arial" w:cs="Arial" w:hAnsi="Arial"/>
                <w:sz w:val="20"/>
                <w:szCs w:val="20"/>
              </w:rPr>
            </w:r>
          </w:p>
        </w:tc>
        <w:tc>
          <w:tcPr>
            <w:tcW w:type="dxa" w:w="160"/>
            <w:tcBorders>
              <w:top w:val="nil"/>
              <w:left w:color="008080" w:space="0" w:sz="2" w:val="single"/>
              <w:bottom w:val="nil"/>
              <w:right w:val="nil"/>
            </w:tcBorders>
            <w:shd w:fill="auto" w:val="clear"/>
            <w:tcMar>
              <w:left w:type="dxa" w:w="-1"/>
            </w:tcMar>
          </w:tcPr>
          <w:p>
            <w:pPr>
              <w:pStyle w:val="style0"/>
              <w:snapToGrid w:val="false"/>
              <w:rPr>
                <w:rFonts w:ascii="Arial" w:cs="Arial" w:hAnsi="Arial"/>
                <w:sz w:val="20"/>
                <w:szCs w:val="20"/>
              </w:rPr>
            </w:pPr>
            <w:r>
              <w:rPr>
                <w:rFonts w:ascii="Arial" w:cs="Arial" w:hAnsi="Arial"/>
                <w:sz w:val="20"/>
                <w:szCs w:val="20"/>
              </w:rPr>
            </w:r>
          </w:p>
        </w:tc>
      </w:tr>
    </w:tbl>
    <w:p>
      <w:pPr>
        <w:pStyle w:val="style0"/>
        <w:pBdr>
          <w:top w:val="nil"/>
          <w:left w:val="nil"/>
          <w:bottom w:color="000000" w:space="0" w:sz="4" w:val="single"/>
          <w:insideH w:color="000000" w:space="0" w:sz="4" w:val="single"/>
          <w:right w:val="nil"/>
          <w:insideV w:val="nil"/>
        </w:pBdr>
        <w:rPr/>
      </w:pPr>
      <w:r>
        <w:rPr/>
      </w:r>
    </w:p>
    <w:p>
      <w:pPr>
        <w:pStyle w:val="style0"/>
        <w:pageBreakBefore/>
        <w:pBdr>
          <w:top w:val="nil"/>
          <w:left w:val="nil"/>
          <w:bottom w:color="000000" w:space="0" w:sz="4" w:val="single"/>
          <w:insideH w:color="000000" w:space="0" w:sz="4" w:val="single"/>
          <w:right w:val="nil"/>
          <w:insideV w:val="nil"/>
        </w:pBdr>
        <w:rPr>
          <w:rFonts w:ascii="Arial" w:cs="Arial" w:hAnsi="Arial"/>
          <w:sz w:val="20"/>
          <w:szCs w:val="20"/>
        </w:rPr>
      </w:pPr>
      <w:r>
        <w:rPr>
          <w:rFonts w:ascii="Arial" w:cs="Arial" w:hAnsi="Arial"/>
          <w:sz w:val="20"/>
          <w:szCs w:val="20"/>
        </w:rPr>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8313"/>
      </w:tblGrid>
      <w:tr>
        <w:trPr>
          <w:trHeight w:hRule="exact" w:val="288"/>
          <w:cantSplit w:val="true"/>
        </w:trPr>
        <w:tc>
          <w:tcPr>
            <w:tcW w:type="dxa" w:w="8313"/>
            <w:gridSpan w:val="3"/>
            <w:tcBorders>
              <w:top w:val="nil"/>
              <w:left w:val="nil"/>
              <w:bottom w:val="nil"/>
              <w:right w:val="nil"/>
            </w:tcBorders>
            <w:shd w:fill="auto" w:val="clear"/>
          </w:tcPr>
          <w:p>
            <w:pPr>
              <w:pStyle w:val="style4"/>
              <w:numPr>
                <w:ilvl w:val="3"/>
                <w:numId w:val="1"/>
              </w:numPr>
              <w:rPr>
                <w:bCs w:val="false"/>
                <w:shadow/>
                <w:sz w:val="20"/>
                <w:szCs w:val="20"/>
              </w:rPr>
            </w:pPr>
            <w:r>
              <w:rPr>
                <w:bCs w:val="false"/>
                <w:shadow/>
                <w:sz w:val="20"/>
                <w:szCs w:val="20"/>
              </w:rPr>
              <w:t>KEY SKILLS</w:t>
            </w:r>
          </w:p>
        </w:tc>
      </w:tr>
      <w:tr>
        <w:trPr>
          <w:trHeight w:hRule="exact" w:val="144"/>
          <w:cantSplit w:val="true"/>
        </w:trPr>
        <w:tc>
          <w:tcPr>
            <w:tcW w:type="dxa" w:w="8313"/>
            <w:gridSpan w:val="3"/>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r>
        <w:trPr>
          <w:trHeight w:hRule="atLeast" w:val="51"/>
          <w:cantSplit w:val="true"/>
        </w:trPr>
        <w:tc>
          <w:tcPr>
            <w:tcW w:type="dxa" w:w="268"/>
            <w:tcBorders>
              <w:top w:val="nil"/>
              <w:left w:val="nil"/>
              <w:bottom w:val="nil"/>
              <w:right w:val="nil"/>
            </w:tcBorders>
            <w:shd w:fill="auto" w:val="clear"/>
            <w:tcMar>
              <w:left w:type="dxa" w:w="108"/>
              <w:right w:type="dxa" w:w="108"/>
            </w:tcMar>
          </w:tcPr>
          <w:p>
            <w:pPr>
              <w:pStyle w:val="style0"/>
              <w:snapToGrid w:val="false"/>
              <w:jc w:val="both"/>
              <w:rPr>
                <w:rFonts w:ascii="Arial" w:cs="Arial" w:hAnsi="Arial"/>
                <w:sz w:val="20"/>
                <w:szCs w:val="20"/>
              </w:rPr>
            </w:pPr>
            <w:r>
              <w:rPr>
                <w:rFonts w:ascii="Arial" w:cs="Arial" w:hAnsi="Arial"/>
                <w:sz w:val="20"/>
                <w:szCs w:val="20"/>
              </w:rPr>
            </w:r>
          </w:p>
        </w:tc>
        <w:tc>
          <w:tcPr>
            <w:tcW w:type="dxa" w:w="4020"/>
            <w:tcBorders>
              <w:top w:val="nil"/>
              <w:left w:val="nil"/>
              <w:bottom w:val="nil"/>
              <w:right w:val="nil"/>
            </w:tcBorders>
            <w:shd w:fill="auto" w:val="clear"/>
            <w:tcMar>
              <w:left w:type="dxa" w:w="108"/>
              <w:right w:type="dxa" w:w="108"/>
            </w:tcMar>
          </w:tcPr>
          <w:p>
            <w:pPr>
              <w:pStyle w:val="style4"/>
              <w:numPr>
                <w:ilvl w:val="3"/>
                <w:numId w:val="1"/>
              </w:numPr>
              <w:jc w:val="left"/>
              <w:rPr>
                <w:sz w:val="20"/>
                <w:szCs w:val="20"/>
              </w:rPr>
            </w:pPr>
            <w:r>
              <w:rPr>
                <w:sz w:val="20"/>
                <w:szCs w:val="20"/>
              </w:rPr>
              <w:t>Technical Skills</w:t>
            </w:r>
          </w:p>
          <w:p>
            <w:pPr>
              <w:pStyle w:val="style100"/>
              <w:numPr>
                <w:ilvl w:val="0"/>
                <w:numId w:val="3"/>
              </w:numPr>
              <w:rPr>
                <w:sz w:val="20"/>
                <w:szCs w:val="20"/>
              </w:rPr>
            </w:pPr>
            <w:r>
              <w:rPr>
                <w:sz w:val="20"/>
                <w:szCs w:val="20"/>
              </w:rPr>
              <w:t>Oracle PL/SQL and SQL, last used professionally September 2006.</w:t>
            </w:r>
          </w:p>
          <w:p>
            <w:pPr>
              <w:pStyle w:val="style100"/>
              <w:numPr>
                <w:ilvl w:val="0"/>
                <w:numId w:val="3"/>
              </w:numPr>
              <w:rPr>
                <w:sz w:val="20"/>
                <w:szCs w:val="20"/>
              </w:rPr>
            </w:pPr>
            <w:r>
              <w:rPr>
                <w:sz w:val="20"/>
                <w:szCs w:val="20"/>
              </w:rPr>
              <w:t>Business Objects XI R2, last used professionally December 2007.</w:t>
            </w:r>
          </w:p>
          <w:p>
            <w:pPr>
              <w:pStyle w:val="style100"/>
              <w:numPr>
                <w:ilvl w:val="0"/>
                <w:numId w:val="3"/>
              </w:numPr>
              <w:rPr>
                <w:sz w:val="20"/>
                <w:szCs w:val="20"/>
              </w:rPr>
            </w:pPr>
            <w:r>
              <w:rPr>
                <w:sz w:val="20"/>
                <w:szCs w:val="20"/>
              </w:rPr>
              <w:t>Crystal Reports XI Designer, last used professionally December 2006.</w:t>
            </w:r>
          </w:p>
          <w:p>
            <w:pPr>
              <w:pStyle w:val="style100"/>
              <w:numPr>
                <w:ilvl w:val="0"/>
                <w:numId w:val="3"/>
              </w:numPr>
              <w:rPr>
                <w:sz w:val="20"/>
                <w:szCs w:val="20"/>
              </w:rPr>
            </w:pPr>
            <w:r>
              <w:rPr>
                <w:sz w:val="20"/>
                <w:szCs w:val="20"/>
              </w:rPr>
              <w:t>Crystal Reports XI Server Administration, last used professionally December 2006.</w:t>
            </w:r>
          </w:p>
          <w:p>
            <w:pPr>
              <w:pStyle w:val="style100"/>
              <w:numPr>
                <w:ilvl w:val="0"/>
                <w:numId w:val="3"/>
              </w:numPr>
              <w:rPr>
                <w:sz w:val="20"/>
                <w:szCs w:val="20"/>
              </w:rPr>
            </w:pPr>
            <w:r>
              <w:rPr>
                <w:sz w:val="20"/>
                <w:szCs w:val="20"/>
              </w:rPr>
              <w:t>Java, last used professionally July 2012</w:t>
            </w:r>
          </w:p>
          <w:p>
            <w:pPr>
              <w:pStyle w:val="style100"/>
              <w:numPr>
                <w:ilvl w:val="0"/>
                <w:numId w:val="3"/>
              </w:numPr>
              <w:rPr>
                <w:sz w:val="20"/>
                <w:szCs w:val="20"/>
              </w:rPr>
            </w:pPr>
            <w:r>
              <w:rPr>
                <w:sz w:val="20"/>
                <w:szCs w:val="20"/>
              </w:rPr>
              <w:t>UNIX, last used professionally October 2008, including CentOS, Solaris Unix, Ubuntu, Red Hat and other flavours of unix.</w:t>
            </w:r>
          </w:p>
          <w:p>
            <w:pPr>
              <w:pStyle w:val="style100"/>
              <w:rPr>
                <w:sz w:val="20"/>
                <w:szCs w:val="20"/>
              </w:rPr>
            </w:pPr>
            <w:r>
              <w:rPr>
                <w:sz w:val="20"/>
                <w:szCs w:val="20"/>
              </w:rPr>
            </w:r>
          </w:p>
          <w:p>
            <w:pPr>
              <w:pStyle w:val="style4"/>
              <w:numPr>
                <w:ilvl w:val="3"/>
                <w:numId w:val="1"/>
              </w:numPr>
              <w:jc w:val="left"/>
              <w:rPr>
                <w:sz w:val="20"/>
                <w:szCs w:val="20"/>
              </w:rPr>
            </w:pPr>
            <w:r>
              <w:rPr>
                <w:sz w:val="20"/>
                <w:szCs w:val="20"/>
              </w:rPr>
            </w:r>
          </w:p>
          <w:p>
            <w:pPr>
              <w:pStyle w:val="style4"/>
              <w:numPr>
                <w:ilvl w:val="3"/>
                <w:numId w:val="1"/>
              </w:numPr>
              <w:jc w:val="left"/>
              <w:rPr>
                <w:sz w:val="20"/>
                <w:szCs w:val="20"/>
              </w:rPr>
            </w:pPr>
            <w:r>
              <w:rPr>
                <w:sz w:val="20"/>
                <w:szCs w:val="20"/>
              </w:rPr>
              <w:t>Languages</w:t>
            </w:r>
          </w:p>
          <w:p>
            <w:pPr>
              <w:pStyle w:val="style6"/>
              <w:numPr>
                <w:ilvl w:val="0"/>
                <w:numId w:val="3"/>
              </w:numPr>
              <w:rPr>
                <w:rFonts w:ascii="Arial" w:cs="Arial" w:hAnsi="Arial"/>
                <w:b w:val="false"/>
                <w:color w:val="000000"/>
                <w:sz w:val="20"/>
                <w:szCs w:val="20"/>
              </w:rPr>
            </w:pPr>
            <w:r>
              <w:rPr>
                <w:rFonts w:ascii="Arial" w:cs="Arial" w:hAnsi="Arial"/>
                <w:b w:val="false"/>
                <w:color w:val="000000"/>
                <w:sz w:val="20"/>
                <w:szCs w:val="20"/>
              </w:rPr>
              <w:t xml:space="preserve">English  </w:t>
            </w:r>
          </w:p>
          <w:p>
            <w:pPr>
              <w:pStyle w:val="style0"/>
              <w:numPr>
                <w:ilvl w:val="0"/>
                <w:numId w:val="3"/>
              </w:numPr>
              <w:rPr>
                <w:rFonts w:ascii="Arial" w:cs="Arial" w:hAnsi="Arial"/>
                <w:sz w:val="20"/>
                <w:szCs w:val="20"/>
              </w:rPr>
            </w:pPr>
            <w:r>
              <w:rPr>
                <w:rFonts w:ascii="Arial" w:cs="Arial" w:hAnsi="Arial"/>
                <w:sz w:val="20"/>
                <w:szCs w:val="20"/>
              </w:rPr>
              <w:t xml:space="preserve">Italian   </w:t>
            </w:r>
          </w:p>
          <w:p>
            <w:pPr>
              <w:pStyle w:val="style0"/>
              <w:numPr>
                <w:ilvl w:val="0"/>
                <w:numId w:val="3"/>
              </w:numPr>
              <w:rPr>
                <w:rFonts w:ascii="Arial" w:cs="Arial" w:hAnsi="Arial"/>
                <w:sz w:val="20"/>
                <w:szCs w:val="20"/>
              </w:rPr>
            </w:pPr>
            <w:r>
              <w:rPr>
                <w:rFonts w:ascii="Arial" w:cs="Arial" w:hAnsi="Arial"/>
                <w:sz w:val="20"/>
                <w:szCs w:val="20"/>
              </w:rPr>
              <w:t>French (basic)</w:t>
            </w:r>
          </w:p>
          <w:p>
            <w:pPr>
              <w:pStyle w:val="style0"/>
              <w:numPr>
                <w:ilvl w:val="0"/>
                <w:numId w:val="3"/>
              </w:numPr>
              <w:rPr>
                <w:rFonts w:ascii="Arial" w:cs="Arial" w:hAnsi="Arial"/>
                <w:sz w:val="20"/>
                <w:szCs w:val="20"/>
              </w:rPr>
            </w:pPr>
            <w:r>
              <w:rPr>
                <w:rFonts w:ascii="Arial" w:cs="Arial" w:hAnsi="Arial"/>
                <w:sz w:val="20"/>
                <w:szCs w:val="20"/>
              </w:rPr>
              <w:t xml:space="preserve">Maltese (native).   </w:t>
            </w:r>
          </w:p>
          <w:p>
            <w:pPr>
              <w:pStyle w:val="style0"/>
              <w:rPr/>
            </w:pPr>
            <w:r>
              <w:rPr/>
            </w:r>
          </w:p>
        </w:tc>
        <w:tc>
          <w:tcPr>
            <w:tcW w:type="dxa" w:w="4025"/>
            <w:tcBorders>
              <w:top w:val="nil"/>
              <w:left w:val="nil"/>
              <w:bottom w:val="nil"/>
              <w:right w:val="nil"/>
            </w:tcBorders>
            <w:shd w:fill="auto" w:val="clear"/>
            <w:tcMar>
              <w:left w:type="dxa" w:w="108"/>
              <w:right w:type="dxa" w:w="108"/>
            </w:tcMar>
          </w:tcPr>
          <w:p>
            <w:pPr>
              <w:pStyle w:val="style4"/>
              <w:numPr>
                <w:ilvl w:val="3"/>
                <w:numId w:val="1"/>
              </w:numPr>
              <w:jc w:val="left"/>
              <w:rPr>
                <w:sz w:val="20"/>
                <w:szCs w:val="20"/>
              </w:rPr>
            </w:pPr>
            <w:r>
              <w:rPr>
                <w:sz w:val="20"/>
                <w:szCs w:val="20"/>
              </w:rPr>
              <w:t>Personal Skills</w:t>
            </w:r>
          </w:p>
          <w:p>
            <w:pPr>
              <w:pStyle w:val="style100"/>
              <w:numPr>
                <w:ilvl w:val="0"/>
                <w:numId w:val="3"/>
              </w:numPr>
              <w:rPr>
                <w:sz w:val="20"/>
                <w:szCs w:val="20"/>
              </w:rPr>
            </w:pPr>
            <w:r>
              <w:rPr>
                <w:sz w:val="20"/>
                <w:szCs w:val="20"/>
              </w:rPr>
              <w:t xml:space="preserve">Effectively </w:t>
            </w:r>
            <w:r>
              <w:rPr>
                <w:sz w:val="20"/>
                <w:szCs w:val="20"/>
                <w:u w:val="single"/>
              </w:rPr>
              <w:t>working within teams</w:t>
            </w:r>
            <w:r>
              <w:rPr>
                <w:sz w:val="20"/>
                <w:szCs w:val="20"/>
              </w:rPr>
              <w:t xml:space="preserve"> made up of people with varying skills, backgrounds and cultures throughout my career.</w:t>
            </w:r>
          </w:p>
          <w:p>
            <w:pPr>
              <w:pStyle w:val="style0"/>
              <w:numPr>
                <w:ilvl w:val="0"/>
                <w:numId w:val="3"/>
              </w:numPr>
              <w:rPr>
                <w:rFonts w:ascii="Arial" w:cs="Arial" w:hAnsi="Arial"/>
                <w:sz w:val="20"/>
                <w:szCs w:val="20"/>
              </w:rPr>
            </w:pPr>
            <w:r>
              <w:rPr>
                <w:rFonts w:ascii="Arial" w:cs="Arial" w:hAnsi="Arial"/>
                <w:sz w:val="20"/>
                <w:szCs w:val="20"/>
              </w:rPr>
              <w:t xml:space="preserve">Professional experience and training in </w:t>
            </w:r>
            <w:r>
              <w:rPr>
                <w:rFonts w:ascii="Arial" w:cs="Arial" w:hAnsi="Arial"/>
                <w:sz w:val="20"/>
                <w:szCs w:val="20"/>
                <w:u w:val="single"/>
              </w:rPr>
              <w:t>customer care</w:t>
            </w:r>
            <w:r>
              <w:rPr>
                <w:rFonts w:ascii="Arial" w:cs="Arial" w:hAnsi="Arial"/>
                <w:sz w:val="20"/>
                <w:szCs w:val="20"/>
              </w:rPr>
              <w:t xml:space="preserve">, as well as having a particular attention for </w:t>
            </w:r>
            <w:r>
              <w:rPr>
                <w:rFonts w:ascii="Arial" w:cs="Arial" w:hAnsi="Arial"/>
                <w:sz w:val="20"/>
                <w:szCs w:val="20"/>
                <w:u w:val="single"/>
              </w:rPr>
              <w:t>etiquette</w:t>
            </w:r>
            <w:r>
              <w:rPr>
                <w:rFonts w:ascii="Arial" w:cs="Arial" w:hAnsi="Arial"/>
                <w:sz w:val="20"/>
                <w:szCs w:val="20"/>
              </w:rPr>
              <w:t xml:space="preserve"> enhance my communication and consulting skills.</w:t>
            </w:r>
          </w:p>
          <w:p>
            <w:pPr>
              <w:pStyle w:val="style100"/>
              <w:numPr>
                <w:ilvl w:val="0"/>
                <w:numId w:val="3"/>
              </w:numPr>
              <w:rPr>
                <w:sz w:val="20"/>
                <w:szCs w:val="20"/>
              </w:rPr>
            </w:pPr>
            <w:r>
              <w:rPr>
                <w:sz w:val="20"/>
                <w:szCs w:val="20"/>
              </w:rPr>
              <w:t xml:space="preserve">Known as </w:t>
            </w:r>
            <w:r>
              <w:rPr>
                <w:sz w:val="20"/>
                <w:szCs w:val="20"/>
                <w:u w:val="single"/>
              </w:rPr>
              <w:t>assertive</w:t>
            </w:r>
            <w:r>
              <w:rPr>
                <w:sz w:val="20"/>
                <w:szCs w:val="20"/>
              </w:rPr>
              <w:t xml:space="preserve"> and having an innate aptitude to help, I consider myself an effective team player and leader.   </w:t>
            </w:r>
          </w:p>
          <w:p>
            <w:pPr>
              <w:pStyle w:val="style100"/>
              <w:numPr>
                <w:ilvl w:val="0"/>
                <w:numId w:val="3"/>
              </w:numPr>
              <w:rPr>
                <w:sz w:val="20"/>
                <w:szCs w:val="20"/>
              </w:rPr>
            </w:pPr>
            <w:r>
              <w:rPr>
                <w:sz w:val="20"/>
                <w:szCs w:val="20"/>
              </w:rPr>
              <w:t>Entrepreneurial, creative, innovative, and, open minded.</w:t>
            </w:r>
          </w:p>
          <w:p>
            <w:pPr>
              <w:pStyle w:val="style100"/>
              <w:numPr>
                <w:ilvl w:val="0"/>
                <w:numId w:val="3"/>
              </w:numPr>
              <w:rPr>
                <w:sz w:val="20"/>
                <w:szCs w:val="20"/>
              </w:rPr>
            </w:pPr>
            <w:r>
              <w:rPr>
                <w:sz w:val="20"/>
                <w:szCs w:val="20"/>
              </w:rPr>
              <w:t>Ability to engage in speed reading.</w:t>
            </w:r>
          </w:p>
          <w:p>
            <w:pPr>
              <w:pStyle w:val="style100"/>
              <w:numPr>
                <w:ilvl w:val="0"/>
                <w:numId w:val="3"/>
              </w:numPr>
              <w:rPr>
                <w:sz w:val="20"/>
                <w:szCs w:val="20"/>
              </w:rPr>
            </w:pPr>
            <w:r>
              <w:rPr>
                <w:sz w:val="20"/>
                <w:szCs w:val="20"/>
              </w:rPr>
              <w:t>IQ score of 121.</w:t>
            </w:r>
          </w:p>
          <w:p>
            <w:pPr>
              <w:pStyle w:val="style0"/>
              <w:rPr>
                <w:rFonts w:ascii="Arial" w:cs="Arial" w:hAnsi="Arial"/>
                <w:sz w:val="20"/>
                <w:szCs w:val="20"/>
              </w:rPr>
            </w:pPr>
            <w:r>
              <w:rPr>
                <w:rFonts w:ascii="Arial" w:cs="Arial" w:hAnsi="Arial"/>
                <w:sz w:val="20"/>
                <w:szCs w:val="20"/>
              </w:rPr>
            </w:r>
          </w:p>
          <w:p>
            <w:pPr>
              <w:pStyle w:val="style0"/>
              <w:ind w:hanging="0" w:left="720" w:right="0"/>
              <w:rPr>
                <w:rFonts w:ascii="Arial" w:cs="Arial" w:hAnsi="Arial"/>
                <w:sz w:val="20"/>
                <w:szCs w:val="20"/>
              </w:rPr>
            </w:pPr>
            <w:r>
              <w:rPr>
                <w:rFonts w:ascii="Arial" w:cs="Arial" w:hAnsi="Arial"/>
                <w:sz w:val="20"/>
                <w:szCs w:val="20"/>
              </w:rPr>
            </w:r>
          </w:p>
        </w:tc>
      </w:tr>
      <w:tr>
        <w:trPr>
          <w:trHeight w:hRule="exact" w:val="144"/>
          <w:cantSplit w:val="true"/>
        </w:trPr>
        <w:tc>
          <w:tcPr>
            <w:tcW w:type="dxa" w:w="8313"/>
            <w:gridSpan w:val="3"/>
            <w:tcBorders>
              <w:top w:val="nil"/>
              <w:left w:val="nil"/>
              <w:bottom w:color="000000" w:space="0" w:sz="4" w:val="single"/>
              <w:right w:val="nil"/>
            </w:tcBorders>
            <w:shd w:fill="auto" w:val="clear"/>
          </w:tcPr>
          <w:p>
            <w:pPr>
              <w:pStyle w:val="style0"/>
              <w:snapToGrid w:val="false"/>
              <w:jc w:val="both"/>
              <w:rPr>
                <w:rFonts w:ascii="Arial" w:cs="Arial" w:hAnsi="Arial"/>
                <w:b/>
                <w:bCs/>
                <w:sz w:val="20"/>
                <w:szCs w:val="20"/>
              </w:rPr>
            </w:pPr>
            <w:r>
              <w:rPr>
                <w:rFonts w:ascii="Arial" w:cs="Arial" w:hAnsi="Arial"/>
                <w:b/>
                <w:bCs/>
                <w:sz w:val="20"/>
                <w:szCs w:val="20"/>
              </w:rPr>
            </w:r>
          </w:p>
        </w:tc>
      </w:tr>
    </w:tbl>
    <w:p>
      <w:pPr>
        <w:pStyle w:val="style0"/>
        <w:rPr/>
      </w:pPr>
      <w:r>
        <w:rPr/>
      </w:r>
    </w:p>
    <w:tbl>
      <w:tblPr>
        <w:jc w:val="left"/>
        <w:tblInd w:type="dxa" w:w="-108"/>
        <w:tblBorders>
          <w:top w:val="nil"/>
          <w:left w:val="nil"/>
          <w:bottom w:val="nil"/>
          <w:insideH w:val="nil"/>
          <w:right w:val="nil"/>
          <w:insideV w:val="nil"/>
        </w:tblBorders>
        <w:tblCellMar>
          <w:top w:type="dxa" w:w="0"/>
          <w:left w:type="dxa" w:w="0"/>
          <w:bottom w:type="dxa" w:w="0"/>
          <w:right w:type="dxa" w:w="0"/>
        </w:tblCellMar>
      </w:tblPr>
      <w:tblGrid>
        <w:gridCol w:w="8343"/>
      </w:tblGrid>
      <w:tr>
        <w:trPr>
          <w:trHeight w:hRule="exact" w:val="290"/>
          <w:cantSplit w:val="true"/>
        </w:trPr>
        <w:tc>
          <w:tcPr>
            <w:tcW w:type="dxa" w:w="8343"/>
            <w:gridSpan w:val="3"/>
            <w:tcBorders>
              <w:top w:val="nil"/>
              <w:left w:val="nil"/>
              <w:bottom w:val="nil"/>
              <w:right w:val="nil"/>
            </w:tcBorders>
            <w:shd w:fill="auto" w:val="clear"/>
          </w:tcPr>
          <w:p>
            <w:pPr>
              <w:pStyle w:val="style4"/>
              <w:numPr>
                <w:ilvl w:val="3"/>
                <w:numId w:val="1"/>
              </w:numPr>
              <w:rPr>
                <w:bCs w:val="false"/>
                <w:shadow/>
                <w:sz w:val="20"/>
                <w:szCs w:val="20"/>
              </w:rPr>
            </w:pPr>
            <w:r>
              <w:rPr>
                <w:bCs w:val="false"/>
                <w:shadow/>
                <w:sz w:val="20"/>
                <w:szCs w:val="20"/>
              </w:rPr>
              <w:t>EDUCATION</w:t>
            </w:r>
          </w:p>
        </w:tc>
      </w:tr>
      <w:tr>
        <w:trPr>
          <w:trHeight w:hRule="exact" w:val="145"/>
          <w:cantSplit w:val="true"/>
        </w:trPr>
        <w:tc>
          <w:tcPr>
            <w:tcW w:type="dxa" w:w="8343"/>
            <w:gridSpan w:val="3"/>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r>
        <w:trPr>
          <w:trHeight w:hRule="atLeast" w:val="48"/>
          <w:cantSplit w:val="true"/>
        </w:trPr>
        <w:tc>
          <w:tcPr>
            <w:tcW w:type="dxa" w:w="269"/>
            <w:tcBorders>
              <w:top w:val="nil"/>
              <w:left w:val="nil"/>
              <w:bottom w:val="nil"/>
              <w:right w:val="nil"/>
            </w:tcBorders>
            <w:shd w:fill="auto" w:val="clear"/>
            <w:tcMar>
              <w:left w:type="dxa" w:w="108"/>
              <w:right w:type="dxa" w:w="108"/>
            </w:tcMar>
          </w:tcPr>
          <w:p>
            <w:pPr>
              <w:pStyle w:val="style0"/>
              <w:snapToGrid w:val="false"/>
              <w:jc w:val="both"/>
              <w:rPr>
                <w:rFonts w:ascii="Arial" w:cs="Arial" w:hAnsi="Arial"/>
                <w:sz w:val="20"/>
                <w:szCs w:val="20"/>
              </w:rPr>
            </w:pPr>
            <w:r>
              <w:rPr>
                <w:rFonts w:ascii="Arial" w:cs="Arial" w:hAnsi="Arial"/>
                <w:sz w:val="20"/>
                <w:szCs w:val="20"/>
              </w:rPr>
            </w:r>
          </w:p>
        </w:tc>
        <w:tc>
          <w:tcPr>
            <w:tcW w:type="dxa" w:w="2251"/>
            <w:tcBorders>
              <w:top w:val="nil"/>
              <w:left w:val="nil"/>
              <w:bottom w:color="000000" w:space="0" w:sz="4" w:val="single"/>
              <w:right w:val="nil"/>
            </w:tcBorders>
            <w:shd w:fill="auto" w:val="clear"/>
            <w:tcMar>
              <w:left w:type="dxa" w:w="108"/>
              <w:right w:type="dxa" w:w="108"/>
            </w:tcMar>
          </w:tcPr>
          <w:p>
            <w:pPr>
              <w:pStyle w:val="style3"/>
              <w:numPr>
                <w:ilvl w:val="2"/>
                <w:numId w:val="1"/>
              </w:numPr>
              <w:jc w:val="left"/>
              <w:rPr>
                <w:sz w:val="20"/>
                <w:szCs w:val="20"/>
              </w:rPr>
            </w:pPr>
            <w:r>
              <w:rPr>
                <w:sz w:val="20"/>
                <w:szCs w:val="20"/>
              </w:rPr>
              <w:t>NCC Education</w:t>
            </w:r>
          </w:p>
          <w:p>
            <w:pPr>
              <w:pStyle w:val="style0"/>
              <w:rPr>
                <w:rFonts w:ascii="Arial" w:cs="Arial" w:hAnsi="Arial"/>
                <w:color w:val="808080"/>
                <w:sz w:val="18"/>
                <w:szCs w:val="18"/>
              </w:rPr>
            </w:pPr>
            <w:r>
              <w:rPr>
                <w:rFonts w:ascii="Arial" w:cs="Arial" w:hAnsi="Arial"/>
                <w:color w:val="808080"/>
                <w:sz w:val="18"/>
                <w:szCs w:val="18"/>
              </w:rPr>
              <w:t>UK</w:t>
            </w:r>
          </w:p>
        </w:tc>
        <w:tc>
          <w:tcPr>
            <w:tcW w:type="dxa" w:w="5823"/>
            <w:tcBorders>
              <w:top w:val="nil"/>
              <w:left w:val="nil"/>
              <w:bottom w:color="000000" w:space="0" w:sz="4" w:val="single"/>
              <w:right w:val="nil"/>
            </w:tcBorders>
            <w:shd w:fill="auto" w:val="clear"/>
            <w:tcMar>
              <w:left w:type="dxa" w:w="108"/>
              <w:right w:type="dxa" w:w="108"/>
            </w:tcMar>
          </w:tcPr>
          <w:p>
            <w:pPr>
              <w:pStyle w:val="style0"/>
              <w:rPr>
                <w:rFonts w:ascii="Arial" w:cs="Arial" w:hAnsi="Arial"/>
                <w:b/>
                <w:sz w:val="20"/>
                <w:szCs w:val="20"/>
              </w:rPr>
            </w:pPr>
            <w:r>
              <w:rPr>
                <w:rFonts w:ascii="Arial" w:cs="Arial" w:hAnsi="Arial"/>
                <w:b/>
                <w:sz w:val="20"/>
                <w:szCs w:val="20"/>
              </w:rPr>
              <w:t xml:space="preserve">International Advanced Diploma in Computer Studies </w:t>
            </w:r>
          </w:p>
          <w:p>
            <w:pPr>
              <w:pStyle w:val="style0"/>
              <w:rPr>
                <w:rFonts w:ascii="Arial" w:cs="Arial" w:hAnsi="Arial"/>
                <w:b/>
                <w:sz w:val="20"/>
                <w:szCs w:val="20"/>
              </w:rPr>
            </w:pPr>
            <w:r>
              <w:rPr>
                <w:rFonts w:ascii="Arial" w:cs="Arial" w:hAnsi="Arial"/>
                <w:b/>
                <w:sz w:val="20"/>
                <w:szCs w:val="20"/>
              </w:rPr>
              <w:t>Majoring in Advanced Programming</w:t>
            </w:r>
          </w:p>
          <w:p>
            <w:pPr>
              <w:pStyle w:val="style0"/>
              <w:rPr>
                <w:rFonts w:ascii="Arial" w:cs="Arial" w:hAnsi="Arial"/>
                <w:b/>
                <w:sz w:val="20"/>
                <w:szCs w:val="20"/>
              </w:rPr>
            </w:pPr>
            <w:r>
              <w:rPr>
                <w:rFonts w:ascii="Arial" w:cs="Arial" w:hAnsi="Arial"/>
                <w:b/>
                <w:sz w:val="20"/>
                <w:szCs w:val="20"/>
              </w:rPr>
            </w:r>
          </w:p>
          <w:p>
            <w:pPr>
              <w:pStyle w:val="style0"/>
              <w:rPr>
                <w:rFonts w:ascii="Arial" w:cs="Arial" w:hAnsi="Arial"/>
                <w:color w:val="000000"/>
                <w:sz w:val="18"/>
                <w:szCs w:val="18"/>
              </w:rPr>
            </w:pPr>
            <w:r>
              <w:rPr>
                <w:rFonts w:ascii="Arial" w:cs="Arial" w:hAnsi="Arial"/>
                <w:color w:val="000000"/>
                <w:sz w:val="18"/>
                <w:szCs w:val="18"/>
              </w:rPr>
              <w:t>Distinction in Database Design and Development, Managing Business Projects, and C++ Programming.</w:t>
            </w:r>
          </w:p>
          <w:p>
            <w:pPr>
              <w:pStyle w:val="style0"/>
              <w:rPr>
                <w:rFonts w:ascii="Arial" w:cs="Arial" w:hAnsi="Arial"/>
                <w:color w:val="000000"/>
                <w:sz w:val="18"/>
                <w:szCs w:val="18"/>
              </w:rPr>
            </w:pPr>
            <w:r>
              <w:rPr>
                <w:rFonts w:ascii="Arial" w:cs="Arial" w:hAnsi="Arial"/>
                <w:color w:val="000000"/>
                <w:sz w:val="18"/>
                <w:szCs w:val="18"/>
              </w:rPr>
            </w:r>
          </w:p>
          <w:p>
            <w:pPr>
              <w:pStyle w:val="style0"/>
              <w:rPr>
                <w:rFonts w:ascii="Arial" w:cs="Arial" w:hAnsi="Arial"/>
                <w:color w:val="000000"/>
                <w:sz w:val="18"/>
                <w:szCs w:val="18"/>
              </w:rPr>
            </w:pPr>
            <w:r>
              <w:rPr>
                <w:rFonts w:ascii="Arial" w:cs="Arial" w:hAnsi="Arial"/>
                <w:color w:val="000000"/>
                <w:sz w:val="18"/>
                <w:szCs w:val="18"/>
              </w:rPr>
              <w:t xml:space="preserve">Credit in Enterprise Networking, Visual Basic .NET, and, the practical projects titled </w:t>
            </w:r>
            <w:r>
              <w:rPr>
                <w:rFonts w:ascii="Arial" w:cs="Arial" w:hAnsi="Arial"/>
                <w:i/>
                <w:color w:val="000000"/>
                <w:sz w:val="18"/>
                <w:szCs w:val="18"/>
              </w:rPr>
              <w:t>Turning quality standards to hard currency</w:t>
            </w:r>
            <w:r>
              <w:rPr>
                <w:rFonts w:ascii="Arial" w:cs="Arial" w:hAnsi="Arial"/>
                <w:color w:val="000000"/>
                <w:sz w:val="18"/>
                <w:szCs w:val="18"/>
              </w:rPr>
              <w:t>, which is an analysis applying ITIL standards to a business scenario.</w:t>
            </w:r>
          </w:p>
          <w:p>
            <w:pPr>
              <w:pStyle w:val="style0"/>
              <w:rPr>
                <w:rFonts w:ascii="Arial" w:cs="Arial" w:hAnsi="Arial"/>
                <w:color w:val="000000"/>
                <w:sz w:val="18"/>
                <w:szCs w:val="18"/>
              </w:rPr>
            </w:pPr>
            <w:r>
              <w:rPr>
                <w:rFonts w:ascii="Arial" w:cs="Arial" w:hAnsi="Arial"/>
                <w:color w:val="000000"/>
                <w:sz w:val="18"/>
                <w:szCs w:val="18"/>
              </w:rPr>
            </w:r>
          </w:p>
          <w:p>
            <w:pPr>
              <w:pStyle w:val="style0"/>
              <w:rPr>
                <w:rFonts w:ascii="Arial" w:cs="Arial" w:hAnsi="Arial"/>
                <w:color w:val="000000"/>
                <w:sz w:val="18"/>
                <w:szCs w:val="18"/>
              </w:rPr>
            </w:pPr>
            <w:r>
              <w:rPr>
                <w:rFonts w:ascii="Arial" w:cs="Arial" w:hAnsi="Arial"/>
                <w:color w:val="000000"/>
                <w:sz w:val="18"/>
                <w:szCs w:val="18"/>
              </w:rPr>
              <w:t>Pass in Principles of Web Design (HTML), Business Systems Analysis, and, Business Systems Design.</w:t>
            </w:r>
          </w:p>
          <w:p>
            <w:pPr>
              <w:pStyle w:val="style0"/>
              <w:rPr>
                <w:rFonts w:ascii="Arial" w:cs="Arial" w:hAnsi="Arial"/>
                <w:color w:val="000000"/>
                <w:sz w:val="18"/>
                <w:szCs w:val="18"/>
              </w:rPr>
            </w:pPr>
            <w:r>
              <w:rPr>
                <w:rFonts w:ascii="Arial" w:cs="Arial" w:hAnsi="Arial"/>
                <w:color w:val="000000"/>
                <w:sz w:val="18"/>
                <w:szCs w:val="18"/>
              </w:rPr>
            </w:r>
          </w:p>
          <w:p>
            <w:pPr>
              <w:pStyle w:val="style0"/>
              <w:rPr>
                <w:rFonts w:ascii="Arial" w:cs="Arial" w:hAnsi="Arial"/>
                <w:color w:val="000000"/>
                <w:sz w:val="18"/>
                <w:szCs w:val="18"/>
              </w:rPr>
            </w:pPr>
            <w:r>
              <w:rPr>
                <w:rFonts w:ascii="Arial" w:cs="Arial" w:hAnsi="Arial"/>
                <w:color w:val="000000"/>
                <w:sz w:val="18"/>
                <w:szCs w:val="18"/>
              </w:rPr>
              <w:t>MQF Level 5</w:t>
            </w:r>
          </w:p>
          <w:p>
            <w:pPr>
              <w:pStyle w:val="style0"/>
              <w:rPr>
                <w:rFonts w:ascii="Arial" w:cs="Arial" w:hAnsi="Arial"/>
                <w:color w:val="000000"/>
                <w:sz w:val="18"/>
                <w:szCs w:val="18"/>
              </w:rPr>
            </w:pPr>
            <w:r>
              <w:rPr>
                <w:rFonts w:ascii="Arial" w:cs="Arial" w:hAnsi="Arial"/>
                <w:color w:val="000000"/>
                <w:sz w:val="18"/>
                <w:szCs w:val="18"/>
              </w:rPr>
              <w:t>Certified January 2008</w:t>
            </w:r>
          </w:p>
          <w:p>
            <w:pPr>
              <w:pStyle w:val="style0"/>
              <w:rPr>
                <w:rFonts w:ascii="Arial" w:cs="Arial" w:hAnsi="Arial"/>
                <w:sz w:val="20"/>
                <w:szCs w:val="20"/>
              </w:rPr>
            </w:pPr>
            <w:r>
              <w:rPr>
                <w:rFonts w:ascii="Arial" w:cs="Arial" w:hAnsi="Arial"/>
                <w:sz w:val="20"/>
                <w:szCs w:val="20"/>
              </w:rPr>
            </w:r>
          </w:p>
        </w:tc>
      </w:tr>
      <w:tr>
        <w:trPr>
          <w:trHeight w:hRule="atLeast" w:val="48"/>
          <w:cantSplit w:val="true"/>
        </w:trPr>
        <w:tc>
          <w:tcPr>
            <w:tcW w:type="dxa" w:w="269"/>
            <w:tcBorders>
              <w:top w:val="nil"/>
              <w:left w:val="nil"/>
              <w:bottom w:val="nil"/>
              <w:right w:val="nil"/>
            </w:tcBorders>
            <w:shd w:fill="auto" w:val="clear"/>
            <w:tcMar>
              <w:left w:type="dxa" w:w="108"/>
              <w:right w:type="dxa" w:w="108"/>
            </w:tcMar>
          </w:tcPr>
          <w:p>
            <w:pPr>
              <w:pStyle w:val="style0"/>
              <w:snapToGrid w:val="false"/>
              <w:jc w:val="both"/>
              <w:rPr>
                <w:rFonts w:ascii="Arial" w:cs="Arial" w:hAnsi="Arial"/>
                <w:sz w:val="20"/>
                <w:szCs w:val="20"/>
              </w:rPr>
            </w:pPr>
            <w:r>
              <w:rPr>
                <w:rFonts w:ascii="Arial" w:cs="Arial" w:hAnsi="Arial"/>
                <w:sz w:val="20"/>
                <w:szCs w:val="20"/>
              </w:rPr>
            </w:r>
          </w:p>
        </w:tc>
        <w:tc>
          <w:tcPr>
            <w:tcW w:type="dxa" w:w="2251"/>
            <w:tcBorders>
              <w:top w:color="000000" w:space="0" w:sz="4" w:val="single"/>
              <w:left w:val="nil"/>
              <w:bottom w:color="000000" w:space="0" w:sz="4" w:val="single"/>
              <w:right w:val="nil"/>
            </w:tcBorders>
            <w:shd w:fill="auto" w:val="clear"/>
            <w:tcMar>
              <w:left w:type="dxa" w:w="108"/>
              <w:right w:type="dxa" w:w="108"/>
            </w:tcMar>
          </w:tcPr>
          <w:p>
            <w:pPr>
              <w:pStyle w:val="style3"/>
              <w:numPr>
                <w:ilvl w:val="2"/>
                <w:numId w:val="1"/>
              </w:numPr>
              <w:snapToGrid w:val="false"/>
              <w:jc w:val="left"/>
              <w:rPr>
                <w:color w:val="808080"/>
                <w:sz w:val="20"/>
                <w:szCs w:val="20"/>
              </w:rPr>
            </w:pPr>
            <w:r>
              <w:rPr>
                <w:color w:val="808080"/>
                <w:sz w:val="20"/>
                <w:szCs w:val="20"/>
              </w:rPr>
            </w:r>
          </w:p>
          <w:p>
            <w:pPr>
              <w:pStyle w:val="style3"/>
              <w:numPr>
                <w:ilvl w:val="2"/>
                <w:numId w:val="1"/>
              </w:numPr>
              <w:jc w:val="left"/>
              <w:rPr>
                <w:sz w:val="20"/>
                <w:szCs w:val="20"/>
              </w:rPr>
            </w:pPr>
            <w:r>
              <w:rPr>
                <w:sz w:val="20"/>
                <w:szCs w:val="20"/>
              </w:rPr>
              <w:t>NCC Education</w:t>
            </w:r>
          </w:p>
          <w:p>
            <w:pPr>
              <w:pStyle w:val="style3"/>
              <w:numPr>
                <w:ilvl w:val="2"/>
                <w:numId w:val="1"/>
              </w:numPr>
              <w:jc w:val="left"/>
              <w:rPr>
                <w:b w:val="false"/>
                <w:color w:val="808080"/>
                <w:sz w:val="18"/>
                <w:szCs w:val="18"/>
              </w:rPr>
            </w:pPr>
            <w:r>
              <w:rPr>
                <w:b w:val="false"/>
                <w:color w:val="808080"/>
                <w:sz w:val="18"/>
                <w:szCs w:val="18"/>
              </w:rPr>
              <w:t>UK</w:t>
            </w:r>
          </w:p>
        </w:tc>
        <w:tc>
          <w:tcPr>
            <w:tcW w:type="dxa" w:w="5823"/>
            <w:tcBorders>
              <w:top w:color="000000" w:space="0" w:sz="4" w:val="single"/>
              <w:left w:val="nil"/>
              <w:bottom w:color="000000" w:space="0" w:sz="4" w:val="single"/>
              <w:right w:val="nil"/>
            </w:tcBorders>
            <w:shd w:fill="auto" w:val="clear"/>
            <w:tcMar>
              <w:left w:type="dxa" w:w="108"/>
              <w:right w:type="dxa" w:w="108"/>
            </w:tcMar>
          </w:tcPr>
          <w:p>
            <w:pPr>
              <w:pStyle w:val="style0"/>
              <w:snapToGrid w:val="false"/>
              <w:rPr>
                <w:rFonts w:ascii="Arial" w:cs="Arial" w:hAnsi="Arial"/>
                <w:b/>
                <w:sz w:val="20"/>
                <w:szCs w:val="20"/>
              </w:rPr>
            </w:pPr>
            <w:r>
              <w:rPr>
                <w:rFonts w:ascii="Arial" w:cs="Arial" w:hAnsi="Arial"/>
                <w:b/>
                <w:sz w:val="20"/>
                <w:szCs w:val="20"/>
              </w:rPr>
            </w:r>
          </w:p>
          <w:p>
            <w:pPr>
              <w:pStyle w:val="style0"/>
              <w:rPr>
                <w:rFonts w:ascii="Arial" w:cs="Arial" w:hAnsi="Arial"/>
                <w:b/>
                <w:sz w:val="20"/>
                <w:szCs w:val="20"/>
              </w:rPr>
            </w:pPr>
            <w:r>
              <w:rPr>
                <w:rFonts w:ascii="Arial" w:cs="Arial" w:hAnsi="Arial"/>
                <w:b/>
                <w:sz w:val="20"/>
                <w:szCs w:val="20"/>
              </w:rPr>
              <w:t xml:space="preserve">International Diploma in Computer Studies </w:t>
            </w:r>
          </w:p>
          <w:p>
            <w:pPr>
              <w:pStyle w:val="style0"/>
              <w:rPr>
                <w:rFonts w:ascii="Arial" w:cs="Arial" w:hAnsi="Arial"/>
                <w:b/>
                <w:sz w:val="20"/>
                <w:szCs w:val="20"/>
              </w:rPr>
            </w:pPr>
            <w:r>
              <w:rPr>
                <w:rFonts w:ascii="Arial" w:cs="Arial" w:hAnsi="Arial"/>
                <w:b/>
                <w:sz w:val="20"/>
                <w:szCs w:val="20"/>
              </w:rPr>
            </w:r>
          </w:p>
          <w:p>
            <w:pPr>
              <w:pStyle w:val="style0"/>
              <w:rPr>
                <w:rFonts w:ascii="Arial" w:cs="Arial" w:hAnsi="Arial"/>
                <w:color w:val="000000"/>
                <w:sz w:val="18"/>
                <w:szCs w:val="18"/>
              </w:rPr>
            </w:pPr>
            <w:r>
              <w:rPr>
                <w:rFonts w:ascii="Arial" w:cs="Arial" w:hAnsi="Arial"/>
                <w:color w:val="000000"/>
                <w:sz w:val="18"/>
                <w:szCs w:val="18"/>
              </w:rPr>
              <w:t>Distinction in Business Communication, Business Organisation, Systems Development, A+ PC Support Technician, Structured Programming Methods and Visual Basic.</w:t>
            </w:r>
          </w:p>
          <w:p>
            <w:pPr>
              <w:pStyle w:val="style0"/>
              <w:rPr>
                <w:rFonts w:ascii="Arial" w:cs="Arial" w:hAnsi="Arial"/>
                <w:color w:val="000000"/>
                <w:sz w:val="18"/>
                <w:szCs w:val="18"/>
              </w:rPr>
            </w:pPr>
            <w:r>
              <w:rPr>
                <w:rFonts w:ascii="Arial" w:cs="Arial" w:hAnsi="Arial"/>
                <w:color w:val="000000"/>
                <w:sz w:val="18"/>
                <w:szCs w:val="18"/>
              </w:rPr>
            </w:r>
          </w:p>
          <w:p>
            <w:pPr>
              <w:pStyle w:val="style0"/>
              <w:rPr>
                <w:rFonts w:ascii="Arial" w:cs="Arial" w:hAnsi="Arial"/>
                <w:color w:val="000000"/>
                <w:sz w:val="18"/>
                <w:szCs w:val="18"/>
              </w:rPr>
            </w:pPr>
            <w:r>
              <w:rPr>
                <w:rFonts w:ascii="Arial" w:cs="Arial" w:hAnsi="Arial"/>
                <w:color w:val="000000"/>
                <w:sz w:val="18"/>
                <w:szCs w:val="18"/>
              </w:rPr>
              <w:t>Credit in Computer Technology and Networking.</w:t>
            </w:r>
          </w:p>
          <w:p>
            <w:pPr>
              <w:pStyle w:val="style0"/>
              <w:rPr>
                <w:rFonts w:ascii="Arial" w:cs="Arial" w:hAnsi="Arial"/>
                <w:color w:val="000000"/>
                <w:sz w:val="18"/>
                <w:szCs w:val="18"/>
              </w:rPr>
            </w:pPr>
            <w:r>
              <w:rPr>
                <w:rFonts w:ascii="Arial" w:cs="Arial" w:hAnsi="Arial"/>
                <w:color w:val="000000"/>
                <w:sz w:val="18"/>
                <w:szCs w:val="18"/>
              </w:rPr>
            </w:r>
          </w:p>
          <w:p>
            <w:pPr>
              <w:pStyle w:val="style0"/>
              <w:rPr>
                <w:rFonts w:ascii="Arial" w:cs="Arial" w:hAnsi="Arial"/>
                <w:color w:val="000000"/>
                <w:sz w:val="18"/>
                <w:szCs w:val="18"/>
              </w:rPr>
            </w:pPr>
            <w:r>
              <w:rPr>
                <w:rFonts w:ascii="Arial" w:cs="Arial" w:hAnsi="Arial"/>
                <w:color w:val="000000"/>
                <w:sz w:val="18"/>
                <w:szCs w:val="18"/>
              </w:rPr>
              <w:t xml:space="preserve">MQF Level 4 </w:t>
            </w:r>
          </w:p>
          <w:p>
            <w:pPr>
              <w:pStyle w:val="style0"/>
              <w:rPr>
                <w:rFonts w:ascii="Arial" w:cs="Arial" w:hAnsi="Arial"/>
                <w:color w:val="000000"/>
                <w:sz w:val="18"/>
                <w:szCs w:val="18"/>
              </w:rPr>
            </w:pPr>
            <w:r>
              <w:rPr>
                <w:rFonts w:ascii="Arial" w:cs="Arial" w:hAnsi="Arial"/>
                <w:color w:val="000000"/>
                <w:sz w:val="18"/>
                <w:szCs w:val="18"/>
              </w:rPr>
              <w:t>Certified July 2005</w:t>
            </w:r>
          </w:p>
          <w:p>
            <w:pPr>
              <w:pStyle w:val="style0"/>
              <w:rPr>
                <w:rFonts w:ascii="Arial" w:cs="Arial" w:hAnsi="Arial"/>
                <w:sz w:val="20"/>
                <w:szCs w:val="20"/>
              </w:rPr>
            </w:pPr>
            <w:r>
              <w:rPr>
                <w:rFonts w:ascii="Arial" w:cs="Arial" w:hAnsi="Arial"/>
                <w:sz w:val="20"/>
                <w:szCs w:val="20"/>
              </w:rPr>
            </w:r>
          </w:p>
        </w:tc>
      </w:tr>
      <w:tr>
        <w:trPr>
          <w:trHeight w:hRule="atLeast" w:val="48"/>
          <w:cantSplit w:val="true"/>
        </w:trPr>
        <w:tc>
          <w:tcPr>
            <w:tcW w:type="dxa" w:w="269"/>
            <w:tcBorders>
              <w:top w:val="nil"/>
              <w:left w:val="nil"/>
              <w:bottom w:val="nil"/>
              <w:right w:val="nil"/>
            </w:tcBorders>
            <w:shd w:fill="auto" w:val="clear"/>
            <w:tcMar>
              <w:left w:type="dxa" w:w="108"/>
              <w:right w:type="dxa" w:w="108"/>
            </w:tcMar>
          </w:tcPr>
          <w:p>
            <w:pPr>
              <w:pStyle w:val="style0"/>
              <w:snapToGrid w:val="false"/>
              <w:jc w:val="both"/>
              <w:rPr>
                <w:rFonts w:ascii="Arial" w:cs="Arial" w:hAnsi="Arial"/>
                <w:sz w:val="20"/>
                <w:szCs w:val="20"/>
              </w:rPr>
            </w:pPr>
            <w:r>
              <w:rPr>
                <w:rFonts w:ascii="Arial" w:cs="Arial" w:hAnsi="Arial"/>
                <w:sz w:val="20"/>
                <w:szCs w:val="20"/>
              </w:rPr>
            </w:r>
          </w:p>
        </w:tc>
        <w:tc>
          <w:tcPr>
            <w:tcW w:type="dxa" w:w="2251"/>
            <w:tcBorders>
              <w:top w:color="000000" w:space="0" w:sz="4" w:val="single"/>
              <w:left w:val="nil"/>
              <w:bottom w:color="000000" w:space="0" w:sz="4" w:val="single"/>
              <w:right w:val="nil"/>
            </w:tcBorders>
            <w:shd w:fill="auto" w:val="clear"/>
            <w:tcMar>
              <w:left w:type="dxa" w:w="108"/>
              <w:right w:type="dxa" w:w="108"/>
            </w:tcMar>
          </w:tcPr>
          <w:p>
            <w:pPr>
              <w:pStyle w:val="style3"/>
              <w:numPr>
                <w:ilvl w:val="2"/>
                <w:numId w:val="1"/>
              </w:numPr>
              <w:snapToGrid w:val="false"/>
              <w:jc w:val="left"/>
              <w:rPr>
                <w:sz w:val="20"/>
                <w:szCs w:val="20"/>
              </w:rPr>
            </w:pPr>
            <w:r>
              <w:rPr>
                <w:sz w:val="20"/>
                <w:szCs w:val="20"/>
              </w:rPr>
            </w:r>
          </w:p>
        </w:tc>
        <w:tc>
          <w:tcPr>
            <w:tcW w:type="dxa" w:w="5823"/>
            <w:tcBorders>
              <w:top w:color="000000" w:space="0" w:sz="4" w:val="single"/>
              <w:left w:val="nil"/>
              <w:bottom w:color="000000" w:space="0" w:sz="4" w:val="single"/>
              <w:right w:val="nil"/>
            </w:tcBorders>
            <w:shd w:fill="auto" w:val="clear"/>
            <w:tcMar>
              <w:left w:type="dxa" w:w="108"/>
              <w:right w:type="dxa" w:w="108"/>
            </w:tcMar>
          </w:tcPr>
          <w:p>
            <w:pPr>
              <w:pStyle w:val="style0"/>
              <w:snapToGrid w:val="false"/>
              <w:rPr>
                <w:rFonts w:ascii="Arial" w:cs="Arial" w:hAnsi="Arial"/>
                <w:sz w:val="16"/>
                <w:szCs w:val="16"/>
              </w:rPr>
            </w:pPr>
            <w:r>
              <w:rPr>
                <w:rFonts w:ascii="Arial" w:cs="Arial" w:hAnsi="Arial"/>
                <w:sz w:val="16"/>
                <w:szCs w:val="16"/>
              </w:rPr>
            </w:r>
          </w:p>
          <w:p>
            <w:pPr>
              <w:pStyle w:val="style0"/>
              <w:rPr>
                <w:rFonts w:ascii="Arial" w:cs="Arial" w:hAnsi="Arial"/>
                <w:color w:val="000000"/>
                <w:sz w:val="18"/>
                <w:szCs w:val="18"/>
              </w:rPr>
            </w:pPr>
            <w:r>
              <w:rPr>
                <w:rFonts w:ascii="Arial" w:cs="Arial" w:hAnsi="Arial"/>
                <w:color w:val="000000"/>
                <w:sz w:val="18"/>
                <w:szCs w:val="18"/>
              </w:rPr>
              <w:t>Advanced level pass in Accounting (B). Certified in 1997 by the University of Oxford.</w:t>
            </w:r>
          </w:p>
          <w:p>
            <w:pPr>
              <w:pStyle w:val="style0"/>
              <w:rPr>
                <w:rFonts w:ascii="Arial" w:cs="Arial" w:hAnsi="Arial"/>
                <w:color w:val="000000"/>
                <w:sz w:val="18"/>
                <w:szCs w:val="18"/>
              </w:rPr>
            </w:pPr>
            <w:r>
              <w:rPr>
                <w:rFonts w:ascii="Arial" w:cs="Arial" w:hAnsi="Arial"/>
                <w:color w:val="000000"/>
                <w:sz w:val="18"/>
                <w:szCs w:val="18"/>
              </w:rPr>
              <w:t>GCSE passes (Certified 1994-1995), in Economics, Accounting, Italian, Mathematics, Physics, Computer Studies, Maltese, Italian, Religious Knowledge based on Roman Catholicism, English Language, English Literature and French</w:t>
            </w:r>
          </w:p>
          <w:p>
            <w:pPr>
              <w:pStyle w:val="style0"/>
              <w:rPr>
                <w:rFonts w:ascii="Arial" w:cs="Arial" w:hAnsi="Arial"/>
                <w:color w:val="000000"/>
                <w:sz w:val="18"/>
                <w:szCs w:val="18"/>
              </w:rPr>
            </w:pPr>
            <w:r>
              <w:rPr>
                <w:rFonts w:ascii="Arial" w:cs="Arial" w:hAnsi="Arial"/>
                <w:color w:val="000000"/>
                <w:sz w:val="18"/>
                <w:szCs w:val="18"/>
              </w:rPr>
              <w:t>Certified Typist (Certified 1993)</w:t>
            </w:r>
          </w:p>
          <w:p>
            <w:pPr>
              <w:pStyle w:val="style0"/>
              <w:rPr>
                <w:rFonts w:ascii="Arial" w:cs="Arial" w:hAnsi="Arial"/>
                <w:b/>
                <w:sz w:val="20"/>
                <w:szCs w:val="20"/>
              </w:rPr>
            </w:pPr>
            <w:r>
              <w:rPr>
                <w:rFonts w:ascii="Arial" w:cs="Arial" w:hAnsi="Arial"/>
                <w:b/>
                <w:sz w:val="20"/>
                <w:szCs w:val="20"/>
              </w:rPr>
            </w:r>
          </w:p>
        </w:tc>
      </w:tr>
    </w:tbl>
    <w:p>
      <w:pPr>
        <w:pStyle w:val="style0"/>
        <w:rPr/>
      </w:pPr>
      <w:r>
        <w:rPr/>
      </w:r>
    </w:p>
    <w:tbl>
      <w:tblPr>
        <w:jc w:val="left"/>
        <w:tblInd w:type="dxa" w:w="540"/>
        <w:tblBorders>
          <w:top w:color="000000" w:space="0" w:sz="4" w:val="single"/>
          <w:left w:val="nil"/>
          <w:bottom w:val="nil"/>
          <w:insideH w:val="nil"/>
          <w:right w:val="nil"/>
          <w:insideV w:val="nil"/>
        </w:tblBorders>
        <w:tblCellMar>
          <w:top w:type="dxa" w:w="0"/>
          <w:left w:type="dxa" w:w="0"/>
          <w:bottom w:type="dxa" w:w="0"/>
          <w:right w:type="dxa" w:w="0"/>
        </w:tblCellMar>
      </w:tblPr>
      <w:tblGrid>
        <w:gridCol w:w="2251"/>
        <w:gridCol w:w="5823"/>
        <w:gridCol w:w="34"/>
      </w:tblGrid>
      <w:tr>
        <w:trPr>
          <w:trHeight w:hRule="atLeast" w:val="45"/>
          <w:cantSplit w:val="true"/>
        </w:trPr>
        <w:tc>
          <w:tcPr>
            <w:tcW w:type="dxa" w:w="2251"/>
            <w:tcBorders>
              <w:top w:color="000000" w:space="0" w:sz="4" w:val="single"/>
              <w:left w:val="nil"/>
              <w:bottom w:val="nil"/>
              <w:right w:val="nil"/>
            </w:tcBorders>
            <w:shd w:fill="auto" w:val="clear"/>
          </w:tcPr>
          <w:p>
            <w:pPr>
              <w:pStyle w:val="style3"/>
              <w:numPr>
                <w:ilvl w:val="2"/>
                <w:numId w:val="1"/>
              </w:numPr>
              <w:rPr>
                <w:sz w:val="20"/>
                <w:szCs w:val="20"/>
              </w:rPr>
            </w:pPr>
            <w:r>
              <w:rPr>
                <w:sz w:val="20"/>
                <w:szCs w:val="20"/>
              </w:rPr>
              <w:t>Courses Attended</w:t>
            </w:r>
          </w:p>
          <w:p>
            <w:pPr>
              <w:pStyle w:val="style0"/>
              <w:rPr/>
            </w:pPr>
            <w:r>
              <w:rPr/>
            </w:r>
          </w:p>
          <w:p>
            <w:pPr>
              <w:pStyle w:val="style0"/>
              <w:rPr>
                <w:rFonts w:ascii="Arial" w:cs="Arial" w:hAnsi="Arial"/>
                <w:b/>
                <w:color w:val="808080"/>
                <w:sz w:val="20"/>
                <w:szCs w:val="20"/>
              </w:rPr>
            </w:pPr>
            <w:r>
              <w:rPr>
                <w:rFonts w:ascii="Arial" w:cs="Arial" w:hAnsi="Arial"/>
                <w:b/>
                <w:color w:val="808080"/>
                <w:sz w:val="20"/>
                <w:szCs w:val="20"/>
              </w:rPr>
            </w:r>
          </w:p>
        </w:tc>
        <w:tc>
          <w:tcPr>
            <w:tcW w:type="dxa" w:w="5823"/>
            <w:tcBorders>
              <w:top w:color="000000" w:space="0" w:sz="4" w:val="single"/>
              <w:left w:val="nil"/>
              <w:bottom w:val="nil"/>
              <w:right w:val="nil"/>
            </w:tcBorders>
            <w:shd w:fill="auto" w:val="clear"/>
          </w:tcPr>
          <w:p>
            <w:pPr>
              <w:pStyle w:val="style0"/>
              <w:numPr>
                <w:ilvl w:val="0"/>
                <w:numId w:val="2"/>
              </w:numPr>
              <w:autoSpaceDE w:val="false"/>
              <w:rPr>
                <w:rFonts w:ascii="Arial" w:cs="Arial" w:hAnsi="Arial"/>
                <w:sz w:val="16"/>
                <w:szCs w:val="16"/>
              </w:rPr>
            </w:pPr>
            <w:r>
              <w:rPr>
                <w:rFonts w:ascii="Arial" w:cs="Arial" w:hAnsi="Arial"/>
                <w:sz w:val="16"/>
                <w:szCs w:val="16"/>
              </w:rPr>
              <w:t>BOV Investor Education Course (Feb 2014), prepared by S. Kottman Soler B.Sc (FS) ACIB</w:t>
            </w:r>
          </w:p>
          <w:p>
            <w:pPr>
              <w:pStyle w:val="style0"/>
              <w:numPr>
                <w:ilvl w:val="0"/>
                <w:numId w:val="2"/>
              </w:numPr>
              <w:autoSpaceDE w:val="false"/>
              <w:rPr>
                <w:rFonts w:ascii="Arial" w:cs="Arial" w:hAnsi="Arial"/>
                <w:sz w:val="16"/>
                <w:szCs w:val="16"/>
              </w:rPr>
            </w:pPr>
            <w:r>
              <w:rPr>
                <w:rFonts w:ascii="Arial" w:cs="Arial" w:hAnsi="Arial"/>
                <w:sz w:val="16"/>
                <w:szCs w:val="16"/>
              </w:rPr>
              <w:t>Interactive Gaming and betting Course online (Nov 2013).</w:t>
            </w:r>
          </w:p>
          <w:p>
            <w:pPr>
              <w:pStyle w:val="style0"/>
              <w:numPr>
                <w:ilvl w:val="0"/>
                <w:numId w:val="2"/>
              </w:numPr>
              <w:autoSpaceDE w:val="false"/>
              <w:rPr>
                <w:rFonts w:ascii="Arial" w:cs="Arial" w:hAnsi="Arial"/>
                <w:sz w:val="16"/>
                <w:szCs w:val="16"/>
              </w:rPr>
            </w:pPr>
            <w:r>
              <w:rPr>
                <w:rFonts w:ascii="Arial" w:cs="Arial" w:hAnsi="Arial"/>
                <w:sz w:val="16"/>
                <w:szCs w:val="16"/>
              </w:rPr>
              <w:t xml:space="preserve">Insurance training course and product training for </w:t>
            </w:r>
            <w:r>
              <w:rPr>
                <w:rFonts w:ascii="Arial" w:cs="Arial" w:hAnsi="Arial"/>
                <w:b/>
                <w:bCs/>
                <w:sz w:val="16"/>
                <w:szCs w:val="16"/>
              </w:rPr>
              <w:t>Tied Insurance Intermediaries</w:t>
            </w:r>
            <w:r>
              <w:rPr>
                <w:rFonts w:ascii="Arial" w:cs="Arial" w:hAnsi="Arial"/>
                <w:sz w:val="16"/>
                <w:szCs w:val="16"/>
              </w:rPr>
              <w:t xml:space="preserve"> attended at Middle Sea Insurance plc, member of MAPFRE Group and licensed by the Malta Financial Services Authority (July 2013) attended at Floriana, Malta.</w:t>
            </w:r>
          </w:p>
          <w:p>
            <w:pPr>
              <w:pStyle w:val="style0"/>
              <w:numPr>
                <w:ilvl w:val="0"/>
                <w:numId w:val="2"/>
              </w:numPr>
              <w:autoSpaceDE w:val="false"/>
              <w:rPr>
                <w:rFonts w:ascii="Arial" w:cs="Arial" w:hAnsi="Arial"/>
                <w:sz w:val="16"/>
                <w:szCs w:val="16"/>
              </w:rPr>
            </w:pPr>
            <w:r>
              <w:rPr>
                <w:rFonts w:ascii="Arial" w:cs="Arial" w:hAnsi="Arial"/>
                <w:sz w:val="16"/>
                <w:szCs w:val="16"/>
              </w:rPr>
              <w:t>Private Investigation Short Course (June 2013) online.</w:t>
            </w:r>
          </w:p>
          <w:p>
            <w:pPr>
              <w:pStyle w:val="style0"/>
              <w:numPr>
                <w:ilvl w:val="0"/>
                <w:numId w:val="2"/>
              </w:numPr>
              <w:autoSpaceDE w:val="false"/>
              <w:rPr>
                <w:rFonts w:ascii="Arial" w:cs="Arial" w:hAnsi="Arial"/>
                <w:sz w:val="16"/>
                <w:szCs w:val="16"/>
              </w:rPr>
            </w:pPr>
            <w:r>
              <w:rPr>
                <w:rFonts w:ascii="Arial" w:cs="Arial" w:hAnsi="Arial"/>
                <w:b/>
                <w:bCs/>
                <w:sz w:val="16"/>
                <w:szCs w:val="16"/>
              </w:rPr>
              <w:t>Android Development</w:t>
            </w:r>
            <w:r>
              <w:rPr>
                <w:rFonts w:ascii="Arial" w:cs="Arial" w:hAnsi="Arial"/>
                <w:sz w:val="16"/>
                <w:szCs w:val="16"/>
              </w:rPr>
              <w:t xml:space="preserve"> Course (January 2013) attended at St. Martin’s Institute of IT (Malta)</w:t>
            </w:r>
          </w:p>
          <w:p>
            <w:pPr>
              <w:pStyle w:val="style0"/>
              <w:numPr>
                <w:ilvl w:val="0"/>
                <w:numId w:val="2"/>
              </w:numPr>
              <w:autoSpaceDE w:val="false"/>
              <w:rPr>
                <w:rFonts w:ascii="Arial" w:cs="Arial" w:hAnsi="Arial"/>
                <w:sz w:val="16"/>
                <w:szCs w:val="16"/>
              </w:rPr>
            </w:pPr>
            <w:r>
              <w:rPr>
                <w:rFonts w:ascii="Arial" w:cs="Arial" w:hAnsi="Arial"/>
                <w:b/>
                <w:bCs/>
                <w:sz w:val="16"/>
                <w:szCs w:val="16"/>
              </w:rPr>
              <w:t>Java</w:t>
            </w:r>
            <w:r>
              <w:rPr>
                <w:rFonts w:ascii="Arial" w:cs="Arial" w:hAnsi="Arial"/>
                <w:sz w:val="16"/>
                <w:szCs w:val="16"/>
              </w:rPr>
              <w:t xml:space="preserve"> Training Course (February 2012) awarded by NCC Education (UK)</w:t>
            </w:r>
          </w:p>
          <w:p>
            <w:pPr>
              <w:pStyle w:val="style0"/>
              <w:numPr>
                <w:ilvl w:val="0"/>
                <w:numId w:val="2"/>
              </w:numPr>
              <w:autoSpaceDE w:val="false"/>
              <w:rPr>
                <w:rFonts w:ascii="Arial" w:cs="Arial" w:hAnsi="Arial"/>
                <w:sz w:val="16"/>
                <w:szCs w:val="16"/>
              </w:rPr>
            </w:pPr>
            <w:r>
              <w:rPr>
                <w:rFonts w:ascii="Arial" w:cs="Arial" w:hAnsi="Arial"/>
                <w:sz w:val="16"/>
                <w:szCs w:val="16"/>
              </w:rPr>
              <w:t>First Line Management (April 2011) at ETC (Malta)</w:t>
            </w:r>
          </w:p>
          <w:p>
            <w:pPr>
              <w:pStyle w:val="style0"/>
              <w:numPr>
                <w:ilvl w:val="0"/>
                <w:numId w:val="2"/>
              </w:numPr>
              <w:autoSpaceDE w:val="false"/>
              <w:rPr>
                <w:rFonts w:ascii="Arial" w:cs="Arial" w:hAnsi="Arial"/>
                <w:sz w:val="16"/>
                <w:szCs w:val="16"/>
              </w:rPr>
            </w:pPr>
            <w:r>
              <w:rPr>
                <w:rFonts w:ascii="Arial" w:cs="Arial" w:hAnsi="Arial"/>
                <w:sz w:val="16"/>
                <w:szCs w:val="16"/>
              </w:rPr>
              <w:t>Managing Markets (March 2011) at ETC (Malta)</w:t>
            </w:r>
          </w:p>
          <w:p>
            <w:pPr>
              <w:pStyle w:val="style0"/>
              <w:numPr>
                <w:ilvl w:val="0"/>
                <w:numId w:val="2"/>
              </w:numPr>
              <w:autoSpaceDE w:val="false"/>
              <w:rPr>
                <w:rFonts w:ascii="Arial" w:cs="Arial" w:hAnsi="Arial"/>
                <w:sz w:val="16"/>
                <w:szCs w:val="16"/>
              </w:rPr>
            </w:pPr>
            <w:r>
              <w:rPr>
                <w:rFonts w:ascii="Arial" w:cs="Arial" w:hAnsi="Arial"/>
                <w:sz w:val="16"/>
                <w:szCs w:val="16"/>
              </w:rPr>
              <w:t>Leadership Development (March 2011) at ETC (Malta)</w:t>
            </w:r>
          </w:p>
          <w:p>
            <w:pPr>
              <w:pStyle w:val="style0"/>
              <w:numPr>
                <w:ilvl w:val="0"/>
                <w:numId w:val="2"/>
              </w:numPr>
              <w:autoSpaceDE w:val="false"/>
              <w:rPr>
                <w:rFonts w:ascii="Arial" w:cs="Arial" w:hAnsi="Arial"/>
                <w:sz w:val="16"/>
                <w:szCs w:val="16"/>
              </w:rPr>
            </w:pPr>
            <w:r>
              <w:rPr>
                <w:rFonts w:ascii="Arial" w:cs="Arial" w:hAnsi="Arial"/>
                <w:sz w:val="16"/>
                <w:szCs w:val="16"/>
              </w:rPr>
              <w:t>Freight and shipping (Feb 2011) at ETC (Malta)</w:t>
            </w:r>
          </w:p>
          <w:p>
            <w:pPr>
              <w:pStyle w:val="style0"/>
              <w:numPr>
                <w:ilvl w:val="0"/>
                <w:numId w:val="2"/>
              </w:numPr>
              <w:autoSpaceDE w:val="false"/>
              <w:rPr>
                <w:rFonts w:ascii="Arial" w:cs="Arial" w:hAnsi="Arial"/>
                <w:sz w:val="16"/>
                <w:szCs w:val="16"/>
              </w:rPr>
            </w:pPr>
            <w:r>
              <w:rPr>
                <w:rFonts w:ascii="Arial" w:cs="Arial" w:hAnsi="Arial"/>
                <w:sz w:val="16"/>
                <w:szCs w:val="16"/>
              </w:rPr>
              <w:t>Weight Loss Training Programme prepared by Joseph Magri B.Sc (Hons), PgD (Nutrition and Dieteics, M.Sc (Ulster), Ph.D (Nutrition).  Registered nutritionist and monitoring services provided at St. Edward's Clinic, Birkirkara Bypass (2010).</w:t>
            </w:r>
          </w:p>
          <w:p>
            <w:pPr>
              <w:pStyle w:val="style0"/>
              <w:numPr>
                <w:ilvl w:val="0"/>
                <w:numId w:val="2"/>
              </w:numPr>
              <w:autoSpaceDE w:val="false"/>
              <w:rPr>
                <w:rFonts w:ascii="Arial" w:cs="Arial" w:hAnsi="Arial"/>
                <w:sz w:val="16"/>
                <w:szCs w:val="16"/>
              </w:rPr>
            </w:pPr>
            <w:r>
              <w:rPr>
                <w:rFonts w:ascii="Arial" w:cs="Arial" w:hAnsi="Arial"/>
                <w:sz w:val="16"/>
                <w:szCs w:val="16"/>
              </w:rPr>
              <w:t>Managing People (Dec 2010) at ETC (Malta)</w:t>
            </w:r>
          </w:p>
          <w:p>
            <w:pPr>
              <w:pStyle w:val="style0"/>
              <w:numPr>
                <w:ilvl w:val="0"/>
                <w:numId w:val="2"/>
              </w:numPr>
              <w:autoSpaceDE w:val="false"/>
              <w:rPr>
                <w:rFonts w:ascii="Arial" w:cs="Arial" w:hAnsi="Arial"/>
                <w:sz w:val="16"/>
                <w:szCs w:val="16"/>
              </w:rPr>
            </w:pPr>
            <w:r>
              <w:rPr>
                <w:rFonts w:ascii="Arial" w:cs="Arial" w:hAnsi="Arial"/>
                <w:sz w:val="16"/>
                <w:szCs w:val="16"/>
              </w:rPr>
              <w:t>Negotiating Skills (Nov 2010) at ETC (Malta)</w:t>
            </w:r>
          </w:p>
          <w:p>
            <w:pPr>
              <w:pStyle w:val="style0"/>
              <w:numPr>
                <w:ilvl w:val="0"/>
                <w:numId w:val="2"/>
              </w:numPr>
              <w:autoSpaceDE w:val="false"/>
              <w:rPr>
                <w:rFonts w:ascii="Arial" w:cs="Arial" w:hAnsi="Arial"/>
                <w:b w:val="false"/>
                <w:bCs w:val="false"/>
                <w:sz w:val="16"/>
                <w:szCs w:val="16"/>
              </w:rPr>
            </w:pPr>
            <w:r>
              <w:rPr>
                <w:rFonts w:ascii="Arial" w:cs="Arial" w:hAnsi="Arial"/>
                <w:sz w:val="16"/>
                <w:szCs w:val="16"/>
              </w:rPr>
              <w:t xml:space="preserve">Health and Safety (Oct 2010) at ETC (Malta), certified by </w:t>
            </w:r>
            <w:r>
              <w:rPr>
                <w:rFonts w:ascii="Arial" w:cs="Arial" w:hAnsi="Arial"/>
                <w:b/>
                <w:bCs/>
                <w:sz w:val="16"/>
                <w:szCs w:val="16"/>
              </w:rPr>
              <w:t>City and Guilds</w:t>
            </w:r>
            <w:r>
              <w:rPr>
                <w:rFonts w:ascii="Arial" w:cs="Arial" w:hAnsi="Arial"/>
                <w:b w:val="false"/>
                <w:bCs w:val="false"/>
                <w:sz w:val="16"/>
                <w:szCs w:val="16"/>
              </w:rPr>
              <w:t>, London.</w:t>
            </w:r>
          </w:p>
          <w:p>
            <w:pPr>
              <w:pStyle w:val="style0"/>
              <w:numPr>
                <w:ilvl w:val="0"/>
                <w:numId w:val="2"/>
              </w:numPr>
              <w:autoSpaceDE w:val="false"/>
              <w:rPr>
                <w:rFonts w:ascii="Arial" w:cs="Arial" w:hAnsi="Arial"/>
                <w:sz w:val="16"/>
                <w:szCs w:val="16"/>
              </w:rPr>
            </w:pPr>
            <w:r>
              <w:rPr>
                <w:rFonts w:ascii="Arial" w:cs="Arial" w:hAnsi="Arial"/>
                <w:sz w:val="16"/>
                <w:szCs w:val="16"/>
              </w:rPr>
              <w:t>Time Management (July 2010) at ETC (Malta)</w:t>
            </w:r>
          </w:p>
          <w:p>
            <w:pPr>
              <w:pStyle w:val="style0"/>
              <w:numPr>
                <w:ilvl w:val="0"/>
                <w:numId w:val="2"/>
              </w:numPr>
              <w:autoSpaceDE w:val="false"/>
              <w:rPr>
                <w:rFonts w:ascii="Arial" w:cs="Arial" w:hAnsi="Arial"/>
                <w:sz w:val="16"/>
                <w:szCs w:val="16"/>
              </w:rPr>
            </w:pPr>
            <w:r>
              <w:rPr>
                <w:rFonts w:ascii="Arial" w:cs="Arial" w:hAnsi="Arial"/>
                <w:sz w:val="16"/>
                <w:szCs w:val="16"/>
              </w:rPr>
              <w:t>Sage Line 50 Stage 1 (April 2010) at ETC (Malta)</w:t>
            </w:r>
          </w:p>
          <w:p>
            <w:pPr>
              <w:pStyle w:val="style0"/>
              <w:numPr>
                <w:ilvl w:val="0"/>
                <w:numId w:val="2"/>
              </w:numPr>
              <w:autoSpaceDE w:val="false"/>
              <w:rPr>
                <w:rFonts w:ascii="Arial" w:cs="Arial" w:hAnsi="Arial"/>
                <w:sz w:val="16"/>
                <w:szCs w:val="16"/>
              </w:rPr>
            </w:pPr>
            <w:r>
              <w:rPr>
                <w:rFonts w:ascii="Arial" w:cs="Arial" w:hAnsi="Arial"/>
                <w:sz w:val="16"/>
                <w:szCs w:val="16"/>
              </w:rPr>
              <w:t>Business Ethics (September 2009) at ETC (Malta)</w:t>
            </w:r>
          </w:p>
          <w:p>
            <w:pPr>
              <w:pStyle w:val="style0"/>
              <w:numPr>
                <w:ilvl w:val="0"/>
                <w:numId w:val="2"/>
              </w:numPr>
              <w:autoSpaceDE w:val="false"/>
              <w:rPr>
                <w:rFonts w:ascii="Arial" w:cs="Arial" w:hAnsi="Arial"/>
                <w:sz w:val="16"/>
                <w:szCs w:val="16"/>
              </w:rPr>
            </w:pPr>
            <w:r>
              <w:rPr>
                <w:rFonts w:ascii="Arial" w:cs="Arial" w:hAnsi="Arial"/>
                <w:sz w:val="16"/>
                <w:szCs w:val="16"/>
              </w:rPr>
              <w:t xml:space="preserve">Developing MS </w:t>
            </w:r>
            <w:r>
              <w:rPr>
                <w:rFonts w:ascii="Arial" w:cs="Arial" w:hAnsi="Arial"/>
                <w:b/>
                <w:bCs/>
                <w:sz w:val="16"/>
                <w:szCs w:val="16"/>
              </w:rPr>
              <w:t>ASP.NET</w:t>
            </w:r>
            <w:r>
              <w:rPr>
                <w:rFonts w:ascii="Arial" w:cs="Arial" w:hAnsi="Arial"/>
                <w:sz w:val="16"/>
                <w:szCs w:val="16"/>
              </w:rPr>
              <w:t xml:space="preserve"> Web Applications using </w:t>
            </w:r>
            <w:r>
              <w:rPr>
                <w:rFonts w:ascii="Arial" w:cs="Arial" w:hAnsi="Arial"/>
                <w:b/>
                <w:bCs/>
                <w:sz w:val="16"/>
                <w:szCs w:val="16"/>
              </w:rPr>
              <w:t>Visual Studio .NET</w:t>
            </w:r>
            <w:r>
              <w:rPr>
                <w:rFonts w:ascii="Arial" w:cs="Arial" w:hAnsi="Arial"/>
                <w:sz w:val="16"/>
                <w:szCs w:val="16"/>
              </w:rPr>
              <w:t xml:space="preserve"> (May 2006), at Executrain (Malta)</w:t>
            </w:r>
          </w:p>
          <w:p>
            <w:pPr>
              <w:pStyle w:val="style0"/>
              <w:numPr>
                <w:ilvl w:val="0"/>
                <w:numId w:val="2"/>
              </w:numPr>
              <w:autoSpaceDE w:val="false"/>
              <w:rPr>
                <w:rFonts w:ascii="Arial" w:cs="Arial" w:hAnsi="Arial"/>
                <w:sz w:val="16"/>
                <w:szCs w:val="16"/>
              </w:rPr>
            </w:pPr>
            <w:r>
              <w:rPr>
                <w:rFonts w:ascii="Arial" w:cs="Arial" w:hAnsi="Arial"/>
                <w:sz w:val="16"/>
                <w:szCs w:val="16"/>
              </w:rPr>
              <w:t xml:space="preserve">Programming with Microsoft </w:t>
            </w:r>
            <w:r>
              <w:rPr>
                <w:rFonts w:ascii="Arial" w:cs="Arial" w:hAnsi="Arial"/>
                <w:b/>
                <w:bCs/>
                <w:sz w:val="16"/>
                <w:szCs w:val="16"/>
              </w:rPr>
              <w:t>VB.NET</w:t>
            </w:r>
            <w:r>
              <w:rPr>
                <w:rFonts w:ascii="Arial" w:cs="Arial" w:hAnsi="Arial"/>
                <w:sz w:val="16"/>
                <w:szCs w:val="16"/>
              </w:rPr>
              <w:t xml:space="preserve"> (April 2006), at Executrain (Malta)</w:t>
            </w:r>
          </w:p>
          <w:p>
            <w:pPr>
              <w:pStyle w:val="style0"/>
              <w:numPr>
                <w:ilvl w:val="0"/>
                <w:numId w:val="2"/>
              </w:numPr>
              <w:autoSpaceDE w:val="false"/>
              <w:rPr>
                <w:rFonts w:ascii="Arial" w:cs="Arial" w:hAnsi="Arial"/>
                <w:sz w:val="16"/>
                <w:szCs w:val="16"/>
              </w:rPr>
            </w:pPr>
            <w:r>
              <w:rPr>
                <w:rFonts w:ascii="Arial" w:cs="Arial" w:hAnsi="Arial"/>
                <w:sz w:val="16"/>
                <w:szCs w:val="16"/>
              </w:rPr>
              <w:t xml:space="preserve">Basic </w:t>
            </w:r>
            <w:r>
              <w:rPr>
                <w:rFonts w:ascii="Arial" w:cs="Arial" w:hAnsi="Arial"/>
                <w:b/>
                <w:bCs/>
                <w:sz w:val="16"/>
                <w:szCs w:val="16"/>
              </w:rPr>
              <w:t>Fire Safety</w:t>
            </w:r>
            <w:r>
              <w:rPr>
                <w:rFonts w:ascii="Arial" w:cs="Arial" w:hAnsi="Arial"/>
                <w:sz w:val="16"/>
                <w:szCs w:val="16"/>
              </w:rPr>
              <w:t xml:space="preserve"> (May 2003), at RISC (Malta)</w:t>
            </w:r>
          </w:p>
          <w:p>
            <w:pPr>
              <w:pStyle w:val="style0"/>
              <w:numPr>
                <w:ilvl w:val="0"/>
                <w:numId w:val="2"/>
              </w:numPr>
              <w:autoSpaceDE w:val="false"/>
              <w:rPr>
                <w:rFonts w:ascii="Arial" w:cs="Arial" w:hAnsi="Arial"/>
                <w:sz w:val="16"/>
                <w:szCs w:val="16"/>
              </w:rPr>
            </w:pPr>
            <w:r>
              <w:rPr>
                <w:rFonts w:ascii="Arial" w:cs="Arial" w:hAnsi="Arial"/>
                <w:b/>
                <w:bCs/>
                <w:sz w:val="16"/>
                <w:szCs w:val="16"/>
              </w:rPr>
              <w:t>Oracle 8i SQL</w:t>
            </w:r>
            <w:r>
              <w:rPr>
                <w:rFonts w:ascii="Arial" w:cs="Arial" w:hAnsi="Arial"/>
                <w:sz w:val="16"/>
                <w:szCs w:val="16"/>
              </w:rPr>
              <w:t xml:space="preserve"> and </w:t>
            </w:r>
            <w:r>
              <w:rPr>
                <w:rFonts w:ascii="Arial" w:cs="Arial" w:hAnsi="Arial"/>
                <w:b/>
                <w:bCs/>
                <w:sz w:val="16"/>
                <w:szCs w:val="16"/>
              </w:rPr>
              <w:t>PL/SQL</w:t>
            </w:r>
            <w:r>
              <w:rPr>
                <w:rFonts w:ascii="Arial" w:cs="Arial" w:hAnsi="Arial"/>
                <w:sz w:val="16"/>
                <w:szCs w:val="16"/>
              </w:rPr>
              <w:t xml:space="preserve"> (May 2003) at Megabyte Ltd (Malta)</w:t>
            </w:r>
          </w:p>
          <w:p>
            <w:pPr>
              <w:pStyle w:val="style0"/>
              <w:numPr>
                <w:ilvl w:val="0"/>
                <w:numId w:val="2"/>
              </w:numPr>
              <w:autoSpaceDE w:val="false"/>
              <w:rPr>
                <w:rFonts w:ascii="Arial" w:cs="Arial" w:hAnsi="Arial"/>
                <w:sz w:val="16"/>
                <w:szCs w:val="16"/>
              </w:rPr>
            </w:pPr>
            <w:r>
              <w:rPr>
                <w:rFonts w:ascii="Arial" w:cs="Arial" w:hAnsi="Arial"/>
                <w:b/>
                <w:bCs/>
                <w:sz w:val="16"/>
                <w:szCs w:val="16"/>
              </w:rPr>
              <w:t>A+ Computer Hardware</w:t>
            </w:r>
            <w:r>
              <w:rPr>
                <w:rFonts w:ascii="Arial" w:cs="Arial" w:hAnsi="Arial"/>
                <w:sz w:val="16"/>
                <w:szCs w:val="16"/>
              </w:rPr>
              <w:t xml:space="preserve"> Technician (Jan 2003) at The Training Centre (Malta)</w:t>
            </w:r>
          </w:p>
          <w:p>
            <w:pPr>
              <w:pStyle w:val="style0"/>
              <w:numPr>
                <w:ilvl w:val="0"/>
                <w:numId w:val="2"/>
              </w:numPr>
              <w:autoSpaceDE w:val="false"/>
              <w:rPr>
                <w:rFonts w:ascii="Arial" w:cs="Arial" w:hAnsi="Arial"/>
                <w:sz w:val="16"/>
                <w:szCs w:val="16"/>
              </w:rPr>
            </w:pPr>
            <w:r>
              <w:rPr>
                <w:rFonts w:ascii="Arial" w:cs="Arial" w:hAnsi="Arial"/>
                <w:sz w:val="16"/>
                <w:szCs w:val="16"/>
              </w:rPr>
              <w:t>Basic Advances Course (March 2002) organised by APS Bank Ltd (Malta)</w:t>
            </w:r>
          </w:p>
          <w:p>
            <w:pPr>
              <w:pStyle w:val="style0"/>
              <w:numPr>
                <w:ilvl w:val="0"/>
                <w:numId w:val="2"/>
              </w:numPr>
              <w:autoSpaceDE w:val="false"/>
              <w:rPr>
                <w:rFonts w:ascii="Arial" w:cs="Arial" w:hAnsi="Arial"/>
                <w:sz w:val="16"/>
                <w:szCs w:val="16"/>
              </w:rPr>
            </w:pPr>
            <w:r>
              <w:rPr>
                <w:rFonts w:ascii="Arial" w:cs="Arial" w:hAnsi="Arial"/>
                <w:b/>
                <w:bCs/>
                <w:sz w:val="16"/>
                <w:szCs w:val="16"/>
              </w:rPr>
              <w:t>Visual Basic</w:t>
            </w:r>
            <w:r>
              <w:rPr>
                <w:rFonts w:ascii="Arial" w:cs="Arial" w:hAnsi="Arial"/>
                <w:sz w:val="16"/>
                <w:szCs w:val="16"/>
              </w:rPr>
              <w:t xml:space="preserve"> </w:t>
            </w:r>
            <w:r>
              <w:rPr>
                <w:rFonts w:ascii="Arial" w:cs="Arial" w:hAnsi="Arial"/>
                <w:b/>
                <w:bCs/>
                <w:sz w:val="16"/>
                <w:szCs w:val="16"/>
              </w:rPr>
              <w:t xml:space="preserve">6 </w:t>
            </w:r>
            <w:r>
              <w:rPr>
                <w:rFonts w:ascii="Arial" w:cs="Arial" w:hAnsi="Arial"/>
                <w:sz w:val="16"/>
                <w:szCs w:val="16"/>
              </w:rPr>
              <w:t>Advanced (July 2001) at Holistic Technologies (Malta)</w:t>
            </w:r>
          </w:p>
          <w:p>
            <w:pPr>
              <w:pStyle w:val="style0"/>
              <w:numPr>
                <w:ilvl w:val="0"/>
                <w:numId w:val="2"/>
              </w:numPr>
              <w:autoSpaceDE w:val="false"/>
              <w:rPr>
                <w:rFonts w:ascii="Arial" w:cs="Arial" w:hAnsi="Arial"/>
                <w:sz w:val="16"/>
                <w:szCs w:val="16"/>
              </w:rPr>
            </w:pPr>
            <w:r>
              <w:rPr>
                <w:rFonts w:ascii="Arial" w:cs="Arial" w:hAnsi="Arial"/>
                <w:b/>
                <w:bCs/>
                <w:sz w:val="16"/>
                <w:szCs w:val="16"/>
              </w:rPr>
              <w:t>Visual Basic</w:t>
            </w:r>
            <w:r>
              <w:rPr>
                <w:rFonts w:ascii="Arial" w:cs="Arial" w:hAnsi="Arial"/>
                <w:sz w:val="16"/>
                <w:szCs w:val="16"/>
              </w:rPr>
              <w:t xml:space="preserve"> </w:t>
            </w:r>
            <w:r>
              <w:rPr>
                <w:rFonts w:ascii="Arial" w:cs="Arial" w:hAnsi="Arial"/>
                <w:b/>
                <w:bCs/>
                <w:sz w:val="16"/>
                <w:szCs w:val="16"/>
              </w:rPr>
              <w:t>6</w:t>
            </w:r>
            <w:r>
              <w:rPr>
                <w:rFonts w:ascii="Arial" w:cs="Arial" w:hAnsi="Arial"/>
                <w:sz w:val="16"/>
                <w:szCs w:val="16"/>
              </w:rPr>
              <w:t xml:space="preserve"> Beginners (April 2001) at Holistic Technologies (Malta)</w:t>
            </w:r>
          </w:p>
          <w:p>
            <w:pPr>
              <w:pStyle w:val="style0"/>
              <w:numPr>
                <w:ilvl w:val="0"/>
                <w:numId w:val="2"/>
              </w:numPr>
              <w:autoSpaceDE w:val="false"/>
              <w:rPr>
                <w:rFonts w:ascii="Arial" w:cs="Arial" w:hAnsi="Arial"/>
                <w:sz w:val="16"/>
                <w:szCs w:val="16"/>
              </w:rPr>
            </w:pPr>
            <w:r>
              <w:rPr>
                <w:rFonts w:ascii="Arial" w:cs="Arial" w:hAnsi="Arial"/>
                <w:sz w:val="16"/>
                <w:szCs w:val="16"/>
              </w:rPr>
              <w:t>Professional Training Programme in Customer Care (November 1998) at Misco (Malta)</w:t>
            </w:r>
          </w:p>
          <w:p>
            <w:pPr>
              <w:pStyle w:val="style0"/>
              <w:numPr>
                <w:ilvl w:val="0"/>
                <w:numId w:val="2"/>
              </w:numPr>
              <w:autoSpaceDE w:val="false"/>
              <w:rPr>
                <w:rFonts w:ascii="Arial" w:cs="Arial" w:hAnsi="Arial"/>
                <w:sz w:val="16"/>
                <w:szCs w:val="16"/>
              </w:rPr>
            </w:pPr>
            <w:r>
              <w:rPr>
                <w:rFonts w:ascii="Arial" w:cs="Arial" w:hAnsi="Arial"/>
                <w:sz w:val="16"/>
                <w:szCs w:val="16"/>
              </w:rPr>
              <w:t>Institute of Financial Services, Certificate in Banking Services (1997).</w:t>
            </w:r>
          </w:p>
        </w:tc>
        <w:tc>
          <w:tcPr>
            <w:tcW w:type="dxa" w:w="34"/>
            <w:tcBorders>
              <w:top w:val="nil"/>
              <w:left w:val="nil"/>
              <w:bottom w:val="nil"/>
              <w:right w:val="nil"/>
            </w:tcBorders>
            <w:shd w:fill="auto" w:val="clear"/>
          </w:tcPr>
          <w:p>
            <w:pPr>
              <w:pStyle w:val="style0"/>
              <w:snapToGrid w:val="false"/>
              <w:rPr>
                <w:rFonts w:ascii="Arial" w:cs="Arial" w:hAnsi="Arial"/>
                <w:sz w:val="20"/>
                <w:szCs w:val="20"/>
              </w:rPr>
            </w:pPr>
            <w:r>
              <w:rPr>
                <w:rFonts w:ascii="Arial" w:cs="Arial" w:hAnsi="Arial"/>
                <w:sz w:val="20"/>
                <w:szCs w:val="20"/>
              </w:rPr>
            </w:r>
          </w:p>
        </w:tc>
      </w:tr>
      <w:tr>
        <w:trPr>
          <w:trHeight w:hRule="exact" w:val="145"/>
          <w:cantSplit w:val="true"/>
        </w:trPr>
        <w:tc>
          <w:tcPr>
            <w:tcW w:type="dxa" w:w="8108"/>
            <w:gridSpan w:val="3"/>
            <w:tcBorders>
              <w:top w:val="nil"/>
              <w:left w:val="nil"/>
              <w:bottom w:color="000000" w:space="0" w:sz="4" w:val="single"/>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bl>
    <w:p>
      <w:pPr>
        <w:pStyle w:val="style0"/>
        <w:jc w:val="both"/>
        <w:rPr/>
      </w:pPr>
      <w:r>
        <w:rPr/>
      </w:r>
    </w:p>
    <w:p>
      <w:pPr>
        <w:pStyle w:val="style0"/>
        <w:pageBreakBefore/>
        <w:jc w:val="both"/>
        <w:rPr/>
      </w:pPr>
      <w:r>
        <w:rPr/>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8313"/>
      </w:tblGrid>
      <w:tr>
        <w:trPr>
          <w:trHeight w:hRule="exact" w:val="288"/>
          <w:cantSplit w:val="true"/>
        </w:trPr>
        <w:tc>
          <w:tcPr>
            <w:tcW w:type="dxa" w:w="8313"/>
            <w:gridSpan w:val="2"/>
            <w:tcBorders>
              <w:top w:val="nil"/>
              <w:left w:val="nil"/>
              <w:bottom w:val="nil"/>
              <w:right w:val="nil"/>
            </w:tcBorders>
            <w:shd w:fill="auto" w:val="clear"/>
          </w:tcPr>
          <w:p>
            <w:pPr>
              <w:pStyle w:val="style4"/>
              <w:numPr>
                <w:ilvl w:val="3"/>
                <w:numId w:val="1"/>
              </w:numPr>
              <w:rPr>
                <w:rFonts w:cs="Arial"/>
                <w:bCs w:val="false"/>
                <w:shadow/>
                <w:sz w:val="20"/>
                <w:szCs w:val="20"/>
              </w:rPr>
            </w:pPr>
            <w:r>
              <w:rPr>
                <w:bCs w:val="false"/>
                <w:shadow/>
                <w:sz w:val="20"/>
                <w:szCs w:val="20"/>
              </w:rPr>
              <w:t>PERSONAL INTERESTS</w:t>
            </w:r>
            <w:r>
              <w:rPr>
                <w:rFonts w:cs="Arial"/>
                <w:bCs w:val="false"/>
                <w:shadow/>
                <w:sz w:val="20"/>
                <w:szCs w:val="20"/>
              </w:rPr>
              <w:t xml:space="preserve"> and ASSOCIATIONS</w:t>
            </w:r>
          </w:p>
        </w:tc>
      </w:tr>
      <w:tr>
        <w:trPr>
          <w:trHeight w:hRule="exact" w:val="144"/>
          <w:cantSplit w:val="true"/>
        </w:trPr>
        <w:tc>
          <w:tcPr>
            <w:tcW w:type="dxa" w:w="8313"/>
            <w:gridSpan w:val="2"/>
            <w:tcBorders>
              <w:top w:val="nil"/>
              <w:left w:val="nil"/>
              <w:bottom w:val="nil"/>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r>
        <w:trPr>
          <w:trHeight w:hRule="atLeast" w:val="51"/>
          <w:cantSplit w:val="true"/>
        </w:trPr>
        <w:tc>
          <w:tcPr>
            <w:tcW w:type="dxa" w:w="269"/>
            <w:tcBorders>
              <w:top w:val="nil"/>
              <w:left w:val="nil"/>
              <w:bottom w:val="nil"/>
              <w:right w:val="nil"/>
            </w:tcBorders>
            <w:shd w:fill="auto" w:val="clear"/>
            <w:tcMar>
              <w:left w:type="dxa" w:w="108"/>
              <w:right w:type="dxa" w:w="108"/>
            </w:tcMar>
          </w:tcPr>
          <w:p>
            <w:pPr>
              <w:pStyle w:val="style0"/>
              <w:snapToGrid w:val="false"/>
              <w:jc w:val="both"/>
              <w:rPr>
                <w:rFonts w:ascii="Arial" w:cs="Arial" w:hAnsi="Arial"/>
                <w:sz w:val="20"/>
                <w:szCs w:val="20"/>
              </w:rPr>
            </w:pPr>
            <w:r>
              <w:rPr>
                <w:rFonts w:ascii="Arial" w:cs="Arial" w:hAnsi="Arial"/>
                <w:sz w:val="20"/>
                <w:szCs w:val="20"/>
              </w:rPr>
            </w:r>
          </w:p>
        </w:tc>
        <w:tc>
          <w:tcPr>
            <w:tcW w:type="dxa" w:w="8044"/>
            <w:tcBorders>
              <w:top w:val="nil"/>
              <w:left w:val="nil"/>
              <w:bottom w:val="nil"/>
              <w:right w:val="nil"/>
            </w:tcBorders>
            <w:shd w:fill="auto" w:val="clear"/>
            <w:tcMar>
              <w:left w:type="dxa" w:w="108"/>
              <w:right w:type="dxa" w:w="108"/>
            </w:tcMar>
          </w:tcPr>
          <w:p>
            <w:pPr>
              <w:pStyle w:val="style0"/>
              <w:rPr>
                <w:rFonts w:ascii="Arial" w:cs="Arial" w:hAnsi="Arial"/>
                <w:sz w:val="16"/>
                <w:szCs w:val="16"/>
              </w:rPr>
            </w:pPr>
            <w:r>
              <w:rPr>
                <w:rFonts w:ascii="Arial" w:cs="Arial" w:hAnsi="Arial"/>
                <w:sz w:val="16"/>
                <w:szCs w:val="16"/>
              </w:rPr>
              <w:t xml:space="preserve">In addition to my interest in travelling/culture, literature, technology and current affairs, I spend my free time reading other topics, socializing and listening to music.  I look forward to further education and training to enhance my skills.  I also share my online research at </w:t>
            </w:r>
            <w:hyperlink r:id="rId23">
              <w:r>
                <w:rPr>
                  <w:rStyle w:val="style90"/>
                  <w:rFonts w:ascii="Arial" w:cs="Arial" w:hAnsi="Arial"/>
                  <w:sz w:val="16"/>
                  <w:szCs w:val="16"/>
                </w:rPr>
                <w:t>https://delicious.com/jon80</w:t>
              </w:r>
            </w:hyperlink>
            <w:r>
              <w:rPr>
                <w:rFonts w:ascii="Arial" w:cs="Arial" w:hAnsi="Arial"/>
                <w:sz w:val="16"/>
                <w:szCs w:val="16"/>
              </w:rPr>
              <w:t xml:space="preserve">..  </w:t>
            </w:r>
          </w:p>
          <w:p>
            <w:pPr>
              <w:pStyle w:val="style0"/>
              <w:rPr/>
            </w:pPr>
            <w:r>
              <w:rPr/>
            </w:r>
          </w:p>
          <w:p>
            <w:pPr>
              <w:pStyle w:val="style0"/>
              <w:rPr>
                <w:rFonts w:ascii="Arial" w:cs="Arial" w:hAnsi="Arial"/>
                <w:sz w:val="16"/>
                <w:szCs w:val="16"/>
              </w:rPr>
            </w:pPr>
            <w:r>
              <w:rPr>
                <w:rFonts w:ascii="Arial" w:cs="Arial" w:hAnsi="Arial"/>
                <w:sz w:val="16"/>
                <w:szCs w:val="16"/>
              </w:rPr>
              <w:t>Delicious (owned by Yahoo Inc.) indicates that my bookmarks are amongst the top 2% of this internet bookmark sharing web portal.</w:t>
            </w:r>
          </w:p>
          <w:p>
            <w:pPr>
              <w:pStyle w:val="style0"/>
              <w:rPr>
                <w:rFonts w:ascii="Arial" w:cs="Arial" w:hAnsi="Arial"/>
                <w:sz w:val="16"/>
                <w:szCs w:val="16"/>
              </w:rPr>
            </w:pPr>
            <w:r>
              <w:rPr>
                <w:rFonts w:ascii="Arial" w:cs="Arial" w:hAnsi="Arial"/>
                <w:sz w:val="16"/>
                <w:szCs w:val="16"/>
              </w:rPr>
              <w:t xml:space="preserve">My academic certificates and certifications are available online at </w:t>
            </w:r>
            <w:hyperlink r:id="rId24">
              <w:r>
                <w:rPr>
                  <w:rStyle w:val="style90"/>
                  <w:rFonts w:ascii="Arial" w:cs="Arial" w:hAnsi="Arial"/>
                  <w:sz w:val="16"/>
                  <w:szCs w:val="16"/>
                </w:rPr>
                <w:t>http://sdrv.ms/1d6mV0d</w:t>
              </w:r>
            </w:hyperlink>
            <w:r>
              <w:rPr>
                <w:rFonts w:ascii="Arial" w:cs="Arial" w:hAnsi="Arial"/>
                <w:sz w:val="16"/>
                <w:szCs w:val="16"/>
              </w:rPr>
              <w:t xml:space="preserve">.   </w:t>
            </w:r>
          </w:p>
          <w:p>
            <w:pPr>
              <w:pStyle w:val="style0"/>
              <w:rPr/>
            </w:pPr>
            <w:r>
              <w:rPr/>
            </w:r>
          </w:p>
          <w:p>
            <w:pPr>
              <w:pStyle w:val="style0"/>
              <w:rPr>
                <w:rFonts w:ascii="Arial" w:cs="Arial" w:hAnsi="Arial"/>
                <w:sz w:val="16"/>
                <w:szCs w:val="16"/>
              </w:rPr>
            </w:pPr>
            <w:r>
              <w:rPr>
                <w:rFonts w:ascii="Arial" w:cs="Arial" w:hAnsi="Arial"/>
                <w:sz w:val="16"/>
                <w:szCs w:val="16"/>
              </w:rPr>
              <w:t xml:space="preserve">I also publish research regularly through social media including my feed at </w:t>
            </w:r>
            <w:hyperlink r:id="rId25">
              <w:r>
                <w:rPr>
                  <w:rStyle w:val="style90"/>
                  <w:rFonts w:ascii="Arial" w:cs="Arial" w:hAnsi="Arial"/>
                  <w:sz w:val="16"/>
                  <w:szCs w:val="16"/>
                </w:rPr>
                <w:t>http://www.scribd.com</w:t>
              </w:r>
            </w:hyperlink>
            <w:r>
              <w:rPr>
                <w:rFonts w:ascii="Arial" w:cs="Arial" w:hAnsi="Arial"/>
                <w:sz w:val="16"/>
                <w:szCs w:val="16"/>
              </w:rPr>
              <w:t xml:space="preserve">.  I publish blog posts regularly on coding and programming, including the blog post at </w:t>
            </w:r>
            <w:hyperlink r:id="rId26">
              <w:r>
                <w:rPr>
                  <w:rStyle w:val="style90"/>
                  <w:rFonts w:ascii="Arial" w:cs="Arial" w:hAnsi="Arial"/>
                  <w:sz w:val="16"/>
                  <w:szCs w:val="16"/>
                </w:rPr>
                <w:t>http://jonisgeeky.blogspot.com/2012/05/java-unfinished-poker-game.html</w:t>
              </w:r>
            </w:hyperlink>
            <w:r>
              <w:rPr>
                <w:rFonts w:ascii="Arial" w:cs="Arial" w:hAnsi="Arial"/>
                <w:sz w:val="16"/>
                <w:szCs w:val="16"/>
              </w:rPr>
              <w:t xml:space="preserve">. </w:t>
            </w:r>
          </w:p>
          <w:p>
            <w:pPr>
              <w:pStyle w:val="style0"/>
              <w:rPr/>
            </w:pPr>
            <w:r>
              <w:rPr/>
            </w:r>
          </w:p>
          <w:p>
            <w:pPr>
              <w:pStyle w:val="style0"/>
              <w:rPr>
                <w:rFonts w:ascii="Arial" w:cs="Arial" w:hAnsi="Arial"/>
                <w:sz w:val="16"/>
                <w:szCs w:val="16"/>
              </w:rPr>
            </w:pPr>
            <w:r>
              <w:rPr>
                <w:rFonts w:ascii="Arial" w:cs="Arial" w:hAnsi="Arial"/>
                <w:sz w:val="16"/>
                <w:szCs w:val="16"/>
              </w:rPr>
              <w:t>In my 20 years progressive knowledge of programming as a hobbyist – starting off by learning Visual Basic, GW Basic and Pascal, and as a professional, and, my 15 year old experience in commercial and retail businesses I have had other employment and temporary roles in other industries including construction, catering, support for disability support, working for the Customs Department in Malta, and, have also been involved in skilled work as part of voluntary summer work that I did to balance off my entertainment expenses when I was a teenager.  I learn quite rapidly and have a preference for structured learning, striving for the most flexible manner to achieve a 'best fit' approach in any project I am assigned with.</w:t>
            </w:r>
          </w:p>
          <w:p>
            <w:pPr>
              <w:pStyle w:val="style0"/>
              <w:rPr>
                <w:sz w:val="16"/>
                <w:szCs w:val="16"/>
              </w:rPr>
            </w:pPr>
            <w:r>
              <w:rPr>
                <w:sz w:val="16"/>
                <w:szCs w:val="16"/>
              </w:rPr>
            </w:r>
          </w:p>
          <w:p>
            <w:pPr>
              <w:pStyle w:val="style0"/>
              <w:rPr>
                <w:rFonts w:ascii="Arial" w:cs="Arial" w:hAnsi="Arial"/>
                <w:sz w:val="16"/>
                <w:szCs w:val="16"/>
              </w:rPr>
            </w:pPr>
            <w:r>
              <w:rPr>
                <w:rFonts w:ascii="Arial" w:cs="Arial" w:hAnsi="Arial"/>
                <w:sz w:val="16"/>
                <w:szCs w:val="16"/>
              </w:rPr>
              <w:t>I had also been accepted as a member of the Malta Institute of Management (2011).  The highly reputed management association requires the endorsement of highly qualified doctors of management and a recommendation from a high ranking member of middle management at Malta Information Technology Agency to endorse and recommend my membership.</w:t>
            </w:r>
          </w:p>
          <w:p>
            <w:pPr>
              <w:pStyle w:val="style0"/>
              <w:rPr>
                <w:rFonts w:ascii="Arial" w:cs="Arial" w:hAnsi="Arial"/>
                <w:sz w:val="16"/>
                <w:szCs w:val="16"/>
              </w:rPr>
            </w:pPr>
            <w:r>
              <w:rPr>
                <w:rFonts w:ascii="Arial" w:cs="Arial" w:hAnsi="Arial"/>
                <w:sz w:val="16"/>
                <w:szCs w:val="16"/>
              </w:rPr>
            </w:r>
          </w:p>
          <w:p>
            <w:pPr>
              <w:pStyle w:val="style0"/>
              <w:rPr>
                <w:rFonts w:ascii="Arial" w:cs="Arial" w:hAnsi="Arial"/>
                <w:sz w:val="16"/>
                <w:szCs w:val="16"/>
              </w:rPr>
            </w:pPr>
            <w:r>
              <w:rPr>
                <w:rFonts w:ascii="Arial" w:cs="Arial" w:hAnsi="Arial"/>
                <w:sz w:val="16"/>
                <w:szCs w:val="16"/>
              </w:rPr>
              <w:t>I am currently reading B.Sc Information Systems and Management, expected to be awarded by the prestigious University of London (2015), and, I am sponsored by a highly demanding sponsorship agreement administered jointly by the Ministry of Education, the Employment and Training Corporation, Bank of Valletta plc, and, St. Martin's Institute of IT.</w:t>
            </w:r>
          </w:p>
          <w:p>
            <w:pPr>
              <w:pStyle w:val="style0"/>
              <w:rPr>
                <w:rFonts w:ascii="Arial" w:cs="Arial" w:hAnsi="Arial"/>
                <w:sz w:val="16"/>
                <w:szCs w:val="16"/>
              </w:rPr>
            </w:pPr>
            <w:r>
              <w:rPr>
                <w:rFonts w:ascii="Arial" w:cs="Arial" w:hAnsi="Arial"/>
                <w:sz w:val="16"/>
                <w:szCs w:val="16"/>
              </w:rPr>
            </w:r>
          </w:p>
          <w:p>
            <w:pPr>
              <w:pStyle w:val="style0"/>
              <w:rPr>
                <w:rFonts w:ascii="Arial" w:cs="Arial" w:hAnsi="Arial"/>
                <w:sz w:val="16"/>
                <w:szCs w:val="16"/>
              </w:rPr>
            </w:pPr>
            <w:r>
              <w:rPr>
                <w:rFonts w:ascii="Arial" w:cs="Arial" w:hAnsi="Arial"/>
                <w:sz w:val="16"/>
                <w:szCs w:val="16"/>
              </w:rPr>
              <w:t xml:space="preserve">I am a sponsored member of the Malta Humanist Association, and, a member of Alleanza Kontra l-Faqar (VO/0816), providing fund raising, marketing, network broking.  I have also been proposed to provide celebrant services in line with the accredited training plan which may be provided by the British Humanist Association.  </w:t>
            </w:r>
          </w:p>
          <w:p>
            <w:pPr>
              <w:pStyle w:val="style0"/>
              <w:rPr>
                <w:rFonts w:ascii="Arial" w:cs="Arial" w:hAnsi="Arial"/>
                <w:sz w:val="16"/>
                <w:szCs w:val="16"/>
              </w:rPr>
            </w:pPr>
            <w:r>
              <w:rPr>
                <w:rFonts w:ascii="Arial" w:cs="Arial" w:hAnsi="Arial"/>
                <w:sz w:val="16"/>
                <w:szCs w:val="16"/>
              </w:rPr>
            </w:r>
          </w:p>
          <w:p>
            <w:pPr>
              <w:pStyle w:val="style0"/>
              <w:rPr>
                <w:rFonts w:ascii="Arial" w:cs="Arial" w:hAnsi="Arial"/>
                <w:sz w:val="16"/>
                <w:szCs w:val="16"/>
              </w:rPr>
            </w:pPr>
            <w:r>
              <w:rPr>
                <w:rFonts w:ascii="Arial" w:cs="Arial" w:hAnsi="Arial"/>
                <w:sz w:val="16"/>
                <w:szCs w:val="16"/>
              </w:rPr>
              <w:t xml:space="preserve">I promote events organized by my business partners through social media, amongst which include </w:t>
            </w:r>
            <w:hyperlink r:id="rId27">
              <w:r>
                <w:rPr>
                  <w:rStyle w:val="style90"/>
                  <w:rFonts w:ascii="Arial" w:cs="Arial" w:hAnsi="Arial"/>
                  <w:sz w:val="16"/>
                  <w:szCs w:val="16"/>
                </w:rPr>
                <w:t>https://www.facebook.com/pages/Jon/368687286531681?ref=hl</w:t>
              </w:r>
            </w:hyperlink>
            <w:r>
              <w:rPr>
                <w:rFonts w:ascii="Arial" w:cs="Arial" w:hAnsi="Arial"/>
                <w:sz w:val="16"/>
                <w:szCs w:val="16"/>
              </w:rPr>
              <w:t xml:space="preserve">. </w:t>
            </w:r>
          </w:p>
          <w:p>
            <w:pPr>
              <w:pStyle w:val="style0"/>
              <w:rPr>
                <w:rFonts w:ascii="Arial" w:cs="Arial" w:hAnsi="Arial"/>
                <w:sz w:val="16"/>
                <w:szCs w:val="16"/>
              </w:rPr>
            </w:pPr>
            <w:r>
              <w:rPr>
                <w:rFonts w:ascii="Arial" w:cs="Arial" w:hAnsi="Arial"/>
                <w:sz w:val="16"/>
                <w:szCs w:val="16"/>
              </w:rPr>
            </w:r>
          </w:p>
          <w:p>
            <w:pPr>
              <w:pStyle w:val="style0"/>
              <w:rPr>
                <w:rFonts w:ascii="Arial" w:cs="Arial" w:eastAsia="Arial" w:hAnsi="Arial"/>
                <w:color w:val="800000"/>
                <w:sz w:val="16"/>
                <w:szCs w:val="16"/>
              </w:rPr>
            </w:pPr>
            <w:r>
              <w:rPr>
                <w:rFonts w:ascii="Arial" w:cs="Arial" w:eastAsia="Arial" w:hAnsi="Arial"/>
                <w:color w:val="800000"/>
                <w:sz w:val="16"/>
                <w:szCs w:val="16"/>
              </w:rPr>
              <w:t xml:space="preserve">I am a registered expert for the European Commission Horizon 2020 Programme portal, which provides funding opportunities for broad-ranging specialist areas, with expert ID </w:t>
            </w:r>
            <w:r>
              <w:rPr>
                <w:rFonts w:ascii="Arial" w:cs="Arial" w:eastAsia="Arial" w:hAnsi="Arial"/>
                <w:b w:val="false"/>
                <w:i w:val="false"/>
                <w:caps w:val="false"/>
                <w:smallCaps w:val="false"/>
                <w:color w:val="800000"/>
                <w:spacing w:val="0"/>
                <w:sz w:val="16"/>
                <w:szCs w:val="16"/>
              </w:rPr>
              <w:t>EX2014D174912</w:t>
            </w:r>
            <w:r>
              <w:rPr>
                <w:rFonts w:ascii="Arial" w:cs="Arial" w:eastAsia="Arial" w:hAnsi="Arial"/>
                <w:color w:val="800000"/>
                <w:sz w:val="16"/>
                <w:szCs w:val="16"/>
              </w:rPr>
              <w:t xml:space="preserve">.  The participant portal is available at </w:t>
            </w:r>
            <w:hyperlink r:id="rId28">
              <w:r>
                <w:rPr>
                  <w:rStyle w:val="style90"/>
                  <w:rFonts w:ascii="Arial" w:cs="Arial" w:eastAsia="Arial" w:hAnsi="Arial"/>
                  <w:sz w:val="16"/>
                  <w:szCs w:val="16"/>
                </w:rPr>
                <w:t>https://ec.europa.eu/research/participants/portal/desktop/en/home.html</w:t>
              </w:r>
            </w:hyperlink>
            <w:r>
              <w:rPr>
                <w:rFonts w:ascii="Arial" w:cs="Arial" w:eastAsia="Arial" w:hAnsi="Arial"/>
                <w:color w:val="800000"/>
                <w:sz w:val="16"/>
                <w:szCs w:val="16"/>
              </w:rPr>
              <w:t xml:space="preserve">. </w:t>
            </w:r>
          </w:p>
          <w:p>
            <w:pPr>
              <w:pStyle w:val="style0"/>
              <w:rPr>
                <w:rFonts w:ascii="Arial" w:cs="Arial" w:eastAsia="Arial" w:hAnsi="Arial"/>
                <w:sz w:val="16"/>
                <w:szCs w:val="16"/>
              </w:rPr>
            </w:pPr>
            <w:r>
              <w:rPr>
                <w:rFonts w:ascii="Arial" w:cs="Arial" w:eastAsia="Arial" w:hAnsi="Arial"/>
                <w:sz w:val="16"/>
                <w:szCs w:val="16"/>
              </w:rPr>
              <w:t xml:space="preserve"> </w:t>
            </w:r>
          </w:p>
        </w:tc>
      </w:tr>
      <w:tr>
        <w:trPr>
          <w:trHeight w:hRule="exact" w:val="144"/>
          <w:cantSplit w:val="true"/>
        </w:trPr>
        <w:tc>
          <w:tcPr>
            <w:tcW w:type="dxa" w:w="8313"/>
            <w:gridSpan w:val="2"/>
            <w:tcBorders>
              <w:top w:val="nil"/>
              <w:left w:val="nil"/>
              <w:bottom w:color="000000" w:space="0" w:sz="4" w:val="single"/>
              <w:right w:val="nil"/>
            </w:tcBorders>
            <w:shd w:fill="auto" w:val="clear"/>
          </w:tcPr>
          <w:p>
            <w:pPr>
              <w:pStyle w:val="style0"/>
              <w:snapToGrid w:val="false"/>
              <w:jc w:val="both"/>
              <w:rPr>
                <w:rFonts w:ascii="Arial" w:cs="Arial" w:hAnsi="Arial"/>
                <w:sz w:val="20"/>
                <w:szCs w:val="20"/>
              </w:rPr>
            </w:pPr>
            <w:r>
              <w:rPr>
                <w:rFonts w:ascii="Arial" w:cs="Arial" w:hAnsi="Arial"/>
                <w:sz w:val="20"/>
                <w:szCs w:val="20"/>
              </w:rPr>
            </w:r>
          </w:p>
        </w:tc>
      </w:tr>
    </w:tbl>
    <w:p>
      <w:pPr>
        <w:pStyle w:val="style100"/>
        <w:jc w:val="both"/>
        <w:rPr/>
      </w:pPr>
      <w:r>
        <w:rPr/>
      </w:r>
    </w:p>
    <w:p>
      <w:pPr>
        <w:pStyle w:val="style100"/>
        <w:jc w:val="both"/>
        <w:rPr>
          <w:sz w:val="20"/>
          <w:szCs w:val="20"/>
          <w:lang w:eastAsia="en-US"/>
        </w:rPr>
      </w:pPr>
      <w:r>
        <w:rPr>
          <w:sz w:val="20"/>
          <w:szCs w:val="20"/>
          <w:lang w:eastAsia="en-US"/>
        </w:rPr>
      </w:r>
    </w:p>
    <w:sectPr>
      <w:type w:val="nextPage"/>
      <w:pgSz w:h="16838" w:w="11906"/>
      <w:pgMar w:bottom="1440" w:footer="0" w:gutter="0" w:header="0" w:left="1797" w:right="1797" w:top="1440"/>
      <w:pgNumType w:fmt="decimal"/>
      <w:formProt w:val="false"/>
      <w:textDirection w:val="lrTb"/>
      <w:docGrid w:charSpace="32768"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Narrow">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80"/>
    <w:family w:val="auto"/>
    <w:pitch w:val="default"/>
  </w:font>
  <w:font w:name="Arial">
    <w:charset w:val="80"/>
    <w:family w:val="swiss"/>
    <w:pitch w:val="variable"/>
  </w:font>
  <w:font w:name="Arial">
    <w:charset w:val="01"/>
    <w:family w:val="swiss"/>
    <w:pitch w:val="variable"/>
  </w:font>
  <w:font w:name="Verdana">
    <w:charset w:val="00"/>
    <w:family w:val="swiss"/>
    <w:pitch w:val="variable"/>
  </w:font>
  <w:font w:name="arial">
    <w:charset w:val="80"/>
    <w:family w:val="swiss"/>
    <w:pitch w:val="default"/>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rPr>
        <w:color w:val="000000"/>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2">
    <w:lvl w:ilvl="0">
      <w:start w:val="1"/>
      <w:numFmt w:val="bullet"/>
      <w:lvlText w:val=""/>
      <w:lvlJc w:val="left"/>
      <w:pPr>
        <w:ind w:hanging="360" w:left="360"/>
      </w:pPr>
      <w:rPr>
        <w:rFonts w:ascii="Symbol" w:cs="Symbol" w:hAnsi="Symbol" w:hint="default"/>
      </w:rPr>
    </w:lvl>
  </w:abstractNum>
  <w:abstractNum w:abstractNumId="3">
    <w:lvl w:ilvl="0">
      <w:start w:val="1"/>
      <w:numFmt w:val="bullet"/>
      <w:lvlText w:val=""/>
      <w:lvlJc w:val="left"/>
      <w:pPr>
        <w:tabs>
          <w:tab w:pos="720" w:val="num"/>
        </w:tabs>
        <w:ind w:hanging="360" w:left="720"/>
      </w:pPr>
      <w:rPr>
        <w:rFonts w:ascii="Wingdings" w:cs="Wingdings" w:hAnsi="Wingdings" w:hint="default"/>
        <w:sz w:val="20"/>
        <w:szCs w:val="20"/>
      </w:rPr>
    </w:lvl>
  </w:abstractNum>
  <w:abstractNum w:abstractNumId="4">
    <w:lvl w:ilvl="0">
      <w:start w:val="1"/>
      <w:numFmt w:val="bullet"/>
      <w:suff w:val="nothing"/>
      <w:lvlText w:val=""/>
      <w:lvlJc w:val="left"/>
      <w:pPr>
        <w:ind w:hanging="0" w:left="0"/>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5">
    <w:lvl w:ilvl="0">
      <w:start w:val="1"/>
      <w:numFmt w:val="bullet"/>
      <w:suff w:val="nothing"/>
      <w:lvlText w:val=""/>
      <w:lvlJc w:val="left"/>
      <w:pPr>
        <w:ind w:hanging="0" w:left="0"/>
      </w:pPr>
      <w:rPr>
        <w:rFonts w:ascii="Symbol" w:cs="Symbol" w:hAnsi="Symbol" w:hint="default"/>
        <w:sz w:val="16"/>
        <w:i w:val="false"/>
        <w:b w:val="false"/>
      </w:rPr>
    </w:lvl>
    <w:lvl w:ilvl="1">
      <w:start w:val="1"/>
      <w:numFmt w:val="bullet"/>
      <w:lvlText w:val=""/>
      <w:lvlJc w:val="left"/>
      <w:pPr>
        <w:tabs>
          <w:tab w:pos="1414" w:val="num"/>
        </w:tabs>
        <w:ind w:hanging="283" w:left="1414"/>
      </w:pPr>
      <w:rPr>
        <w:rFonts w:ascii="Symbol" w:cs="Symbol" w:hAnsi="Symbol" w:hint="default"/>
        <w:sz w:val="16"/>
        <w:i w:val="false"/>
        <w:b w:val="false"/>
      </w:rPr>
    </w:lvl>
    <w:lvl w:ilvl="2">
      <w:start w:val="1"/>
      <w:numFmt w:val="bullet"/>
      <w:lvlText w:val=""/>
      <w:lvlJc w:val="left"/>
      <w:pPr>
        <w:tabs>
          <w:tab w:pos="2121" w:val="num"/>
        </w:tabs>
        <w:ind w:hanging="283" w:left="2121"/>
      </w:pPr>
      <w:rPr>
        <w:rFonts w:ascii="Symbol" w:cs="Symbol" w:hAnsi="Symbol" w:hint="default"/>
        <w:sz w:val="16"/>
        <w:i w:val="false"/>
        <w:b w:val="false"/>
      </w:rPr>
    </w:lvl>
    <w:lvl w:ilvl="3">
      <w:start w:val="1"/>
      <w:numFmt w:val="bullet"/>
      <w:lvlText w:val=""/>
      <w:lvlJc w:val="left"/>
      <w:pPr>
        <w:tabs>
          <w:tab w:pos="2828" w:val="num"/>
        </w:tabs>
        <w:ind w:hanging="283" w:left="2828"/>
      </w:pPr>
      <w:rPr>
        <w:rFonts w:ascii="Symbol" w:cs="Symbol" w:hAnsi="Symbol" w:hint="default"/>
        <w:sz w:val="16"/>
        <w:i w:val="false"/>
        <w:b w:val="false"/>
      </w:rPr>
    </w:lvl>
    <w:lvl w:ilvl="4">
      <w:start w:val="1"/>
      <w:numFmt w:val="bullet"/>
      <w:lvlText w:val=""/>
      <w:lvlJc w:val="left"/>
      <w:pPr>
        <w:tabs>
          <w:tab w:pos="3535" w:val="num"/>
        </w:tabs>
        <w:ind w:hanging="283" w:left="3535"/>
      </w:pPr>
      <w:rPr>
        <w:rFonts w:ascii="Symbol" w:cs="Symbol" w:hAnsi="Symbol" w:hint="default"/>
        <w:sz w:val="16"/>
        <w:i w:val="false"/>
        <w:b w:val="false"/>
      </w:rPr>
    </w:lvl>
    <w:lvl w:ilvl="5">
      <w:start w:val="1"/>
      <w:numFmt w:val="bullet"/>
      <w:lvlText w:val=""/>
      <w:lvlJc w:val="left"/>
      <w:pPr>
        <w:tabs>
          <w:tab w:pos="4242" w:val="num"/>
        </w:tabs>
        <w:ind w:hanging="283" w:left="4242"/>
      </w:pPr>
      <w:rPr>
        <w:rFonts w:ascii="Symbol" w:cs="Symbol" w:hAnsi="Symbol" w:hint="default"/>
        <w:sz w:val="16"/>
        <w:i w:val="false"/>
        <w:b w:val="false"/>
      </w:rPr>
    </w:lvl>
    <w:lvl w:ilvl="6">
      <w:start w:val="1"/>
      <w:numFmt w:val="bullet"/>
      <w:lvlText w:val=""/>
      <w:lvlJc w:val="left"/>
      <w:pPr>
        <w:tabs>
          <w:tab w:pos="4949" w:val="num"/>
        </w:tabs>
        <w:ind w:hanging="283" w:left="4949"/>
      </w:pPr>
      <w:rPr>
        <w:rFonts w:ascii="Symbol" w:cs="Symbol" w:hAnsi="Symbol" w:hint="default"/>
        <w:sz w:val="16"/>
        <w:i w:val="false"/>
        <w:b w:val="false"/>
      </w:rPr>
    </w:lvl>
    <w:lvl w:ilvl="7">
      <w:start w:val="1"/>
      <w:numFmt w:val="bullet"/>
      <w:lvlText w:val=""/>
      <w:lvlJc w:val="left"/>
      <w:pPr>
        <w:tabs>
          <w:tab w:pos="5656" w:val="num"/>
        </w:tabs>
        <w:ind w:hanging="283" w:left="5656"/>
      </w:pPr>
      <w:rPr>
        <w:rFonts w:ascii="Symbol" w:cs="Symbol" w:hAnsi="Symbol" w:hint="default"/>
        <w:sz w:val="16"/>
        <w:i w:val="false"/>
        <w:b w:val="false"/>
      </w:rPr>
    </w:lvl>
    <w:lvl w:ilvl="8">
      <w:start w:val="1"/>
      <w:numFmt w:val="bullet"/>
      <w:lvlText w:val=""/>
      <w:lvlJc w:val="left"/>
      <w:pPr>
        <w:tabs>
          <w:tab w:pos="6363" w:val="num"/>
        </w:tabs>
        <w:ind w:hanging="283" w:left="6363"/>
      </w:pPr>
      <w:rPr>
        <w:rFonts w:ascii="Symbol" w:cs="Symbol" w:hAnsi="Symbol" w:hint="default"/>
        <w:sz w:val="16"/>
        <w:i w:val="false"/>
        <w:b w:val="fals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zh-CN" w:val="en-GB"/>
    </w:rPr>
  </w:style>
  <w:style w:styleId="style1" w:type="paragraph">
    <w:name w:val="Heading 1"/>
    <w:basedOn w:val="style0"/>
    <w:next w:val="style0"/>
    <w:pPr>
      <w:keepNext/>
      <w:numPr>
        <w:ilvl w:val="0"/>
        <w:numId w:val="1"/>
      </w:numPr>
      <w:outlineLvl w:val="0"/>
    </w:pPr>
    <w:rPr>
      <w:rFonts w:ascii="Arial" w:cs="Arial" w:hAnsi="Arial"/>
      <w:b/>
      <w:bCs/>
    </w:rPr>
  </w:style>
  <w:style w:styleId="style2" w:type="paragraph">
    <w:name w:val="Heading 2"/>
    <w:basedOn w:val="style0"/>
    <w:next w:val="style0"/>
    <w:pPr>
      <w:keepNext/>
      <w:numPr>
        <w:ilvl w:val="1"/>
        <w:numId w:val="1"/>
      </w:numPr>
      <w:jc w:val="both"/>
      <w:outlineLvl w:val="1"/>
    </w:pPr>
    <w:rPr>
      <w:rFonts w:ascii="Arial" w:cs="Arial" w:hAnsi="Arial"/>
      <w:b/>
      <w:bCs/>
      <w:color w:val="999999"/>
      <w:sz w:val="12"/>
    </w:rPr>
  </w:style>
  <w:style w:styleId="style3" w:type="paragraph">
    <w:name w:val="Heading 3"/>
    <w:basedOn w:val="style0"/>
    <w:next w:val="style0"/>
    <w:pPr>
      <w:keepNext/>
      <w:numPr>
        <w:ilvl w:val="2"/>
        <w:numId w:val="1"/>
      </w:numPr>
      <w:jc w:val="both"/>
      <w:outlineLvl w:val="2"/>
    </w:pPr>
    <w:rPr>
      <w:rFonts w:ascii="Arial" w:cs="Arial" w:hAnsi="Arial"/>
      <w:b/>
      <w:bCs/>
      <w:sz w:val="12"/>
    </w:rPr>
  </w:style>
  <w:style w:styleId="style4" w:type="paragraph">
    <w:name w:val="Heading 4"/>
    <w:basedOn w:val="style0"/>
    <w:next w:val="style0"/>
    <w:pPr>
      <w:keepNext/>
      <w:numPr>
        <w:ilvl w:val="3"/>
        <w:numId w:val="1"/>
      </w:numPr>
      <w:jc w:val="both"/>
      <w:outlineLvl w:val="3"/>
    </w:pPr>
    <w:rPr>
      <w:rFonts w:ascii="Arial" w:cs="Arial" w:hAnsi="Arial"/>
      <w:b/>
      <w:bCs/>
      <w:sz w:val="16"/>
    </w:rPr>
  </w:style>
  <w:style w:styleId="style5" w:type="paragraph">
    <w:name w:val="Heading 5"/>
    <w:basedOn w:val="style0"/>
    <w:next w:val="style0"/>
    <w:pPr>
      <w:keepNext/>
      <w:numPr>
        <w:ilvl w:val="4"/>
        <w:numId w:val="1"/>
      </w:numPr>
      <w:outlineLvl w:val="4"/>
    </w:pPr>
    <w:rPr>
      <w:rFonts w:ascii="Arial Narrow" w:cs="Arial Narrow" w:hAnsi="Arial Narrow"/>
      <w:b/>
      <w:bCs/>
      <w:sz w:val="16"/>
    </w:rPr>
  </w:style>
  <w:style w:styleId="style6" w:type="paragraph">
    <w:name w:val="Heading 6"/>
    <w:basedOn w:val="style0"/>
    <w:next w:val="style0"/>
    <w:pPr>
      <w:keepNext/>
      <w:numPr>
        <w:ilvl w:val="5"/>
        <w:numId w:val="1"/>
      </w:numPr>
      <w:outlineLvl w:val="5"/>
    </w:pPr>
    <w:rPr>
      <w:rFonts w:ascii="Arial Narrow" w:cs="Arial Narrow" w:hAnsi="Arial Narrow"/>
      <w:b/>
      <w:bCs/>
      <w:color w:val="808080"/>
      <w:sz w:val="12"/>
      <w:szCs w:val="18"/>
    </w:rPr>
  </w:style>
  <w:style w:styleId="style7" w:type="paragraph">
    <w:name w:val="Heading 7"/>
    <w:basedOn w:val="style0"/>
    <w:next w:val="style0"/>
    <w:pPr>
      <w:keepNext/>
      <w:numPr>
        <w:ilvl w:val="6"/>
        <w:numId w:val="1"/>
      </w:numPr>
      <w:jc w:val="both"/>
      <w:outlineLvl w:val="6"/>
    </w:pPr>
    <w:rPr>
      <w:rFonts w:ascii="Arial Narrow" w:cs="Arial" w:hAnsi="Arial Narrow"/>
      <w:b/>
      <w:bCs/>
      <w:outline/>
      <w:sz w:val="52"/>
    </w:rPr>
  </w:style>
  <w:style w:styleId="style8" w:type="paragraph">
    <w:name w:val="Heading 8"/>
    <w:basedOn w:val="style0"/>
    <w:next w:val="style0"/>
    <w:pPr>
      <w:keepNext/>
      <w:numPr>
        <w:ilvl w:val="7"/>
        <w:numId w:val="1"/>
      </w:numPr>
      <w:jc w:val="both"/>
      <w:outlineLvl w:val="7"/>
    </w:pPr>
    <w:rPr>
      <w:rFonts w:ascii="Arial" w:cs="Arial" w:hAnsi="Arial"/>
      <w:b/>
      <w:shadow/>
    </w:rPr>
  </w:style>
  <w:style w:styleId="style9" w:type="paragraph">
    <w:name w:val="Heading 9"/>
    <w:basedOn w:val="style0"/>
    <w:next w:val="style0"/>
    <w:pPr>
      <w:keepNext/>
      <w:numPr>
        <w:ilvl w:val="8"/>
        <w:numId w:val="1"/>
      </w:numPr>
      <w:outlineLvl w:val="8"/>
    </w:pPr>
    <w:rPr>
      <w:rFonts w:ascii="Arial" w:cs="Arial" w:hAnsi="Arial"/>
      <w:b/>
      <w:bCs/>
      <w:sz w:val="18"/>
    </w:rPr>
  </w:style>
  <w:style w:styleId="style15" w:type="character">
    <w:name w:val="WW8Num1z0"/>
    <w:next w:val="style15"/>
    <w:rPr>
      <w:rFonts w:ascii="Wingdings" w:cs="Wingdings" w:hAnsi="Wingdings"/>
      <w:color w:val="000000"/>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1z3"/>
    <w:next w:val="style18"/>
    <w:rPr>
      <w:rFonts w:ascii="Symbol" w:cs="Symbol" w:hAnsi="Symbol"/>
    </w:rPr>
  </w:style>
  <w:style w:styleId="style19" w:type="character">
    <w:name w:val="WW8Num1z4"/>
    <w:next w:val="style19"/>
    <w:rPr/>
  </w:style>
  <w:style w:styleId="style20" w:type="character">
    <w:name w:val="WW8Num1z5"/>
    <w:next w:val="style20"/>
    <w:rPr/>
  </w:style>
  <w:style w:styleId="style21" w:type="character">
    <w:name w:val="WW8Num1z6"/>
    <w:next w:val="style21"/>
    <w:rPr/>
  </w:style>
  <w:style w:styleId="style22" w:type="character">
    <w:name w:val="WW8Num1z7"/>
    <w:next w:val="style22"/>
    <w:rPr/>
  </w:style>
  <w:style w:styleId="style23" w:type="character">
    <w:name w:val="WW8Num1z8"/>
    <w:next w:val="style23"/>
    <w:rPr/>
  </w:style>
  <w:style w:styleId="style24" w:type="character">
    <w:name w:val="WW8Num2z0"/>
    <w:next w:val="style24"/>
    <w:rPr>
      <w:rFonts w:ascii="Symbol" w:cs="Symbol" w:hAnsi="Symbol"/>
    </w:rPr>
  </w:style>
  <w:style w:styleId="style25" w:type="character">
    <w:name w:val="WW8Num3z0"/>
    <w:next w:val="style25"/>
    <w:rPr>
      <w:rFonts w:ascii="Symbol" w:cs="Symbol" w:hAnsi="Symbol"/>
      <w:sz w:val="20"/>
      <w:szCs w:val="20"/>
    </w:rPr>
  </w:style>
  <w:style w:styleId="style26" w:type="character">
    <w:name w:val="WW8Num4z0"/>
    <w:next w:val="style26"/>
    <w:rPr>
      <w:rFonts w:ascii="Symbol" w:cs="Symbol" w:hAnsi="Symbol"/>
    </w:rPr>
  </w:style>
  <w:style w:styleId="style27" w:type="character">
    <w:name w:val="WW8Num5z0"/>
    <w:next w:val="style27"/>
    <w:rPr>
      <w:rFonts w:ascii="Arial Narrow" w:cs="Arial Narrow" w:hAnsi="Arial Narrow"/>
      <w:b w:val="false"/>
      <w:i w:val="false"/>
      <w:sz w:val="16"/>
    </w:rPr>
  </w:style>
  <w:style w:styleId="style28" w:type="character">
    <w:name w:val="WW8Num6z0"/>
    <w:next w:val="style28"/>
    <w:rPr>
      <w:rFonts w:ascii="Wingdings" w:cs="Wingdings" w:hAnsi="Wingdings"/>
      <w:color w:val="000000"/>
    </w:rPr>
  </w:style>
  <w:style w:styleId="style29" w:type="character">
    <w:name w:val="WW8Num7z0"/>
    <w:next w:val="style29"/>
    <w:rPr>
      <w:rFonts w:ascii="Arial Narrow" w:cs="Arial Narrow" w:hAnsi="Arial Narrow"/>
      <w:b w:val="false"/>
      <w:i w:val="false"/>
      <w:sz w:val="16"/>
    </w:rPr>
  </w:style>
  <w:style w:styleId="style30" w:type="character">
    <w:name w:val="Absatz-Standardschriftart"/>
    <w:next w:val="style30"/>
    <w:rPr/>
  </w:style>
  <w:style w:styleId="style31" w:type="character">
    <w:name w:val="WW-Absatz-Standardschriftart"/>
    <w:next w:val="style31"/>
    <w:rPr/>
  </w:style>
  <w:style w:styleId="style32" w:type="character">
    <w:name w:val="WW-Absatz-Standardschriftart1"/>
    <w:next w:val="style32"/>
    <w:rPr/>
  </w:style>
  <w:style w:styleId="style33" w:type="character">
    <w:name w:val="WW8Num8z0"/>
    <w:next w:val="style33"/>
    <w:rPr>
      <w:rFonts w:ascii="Wingdings" w:cs="Wingdings" w:hAnsi="Wingdings"/>
      <w:color w:val="000000"/>
    </w:rPr>
  </w:style>
  <w:style w:styleId="style34" w:type="character">
    <w:name w:val="Default Paragraph Font"/>
    <w:next w:val="style34"/>
    <w:rPr/>
  </w:style>
  <w:style w:styleId="style35" w:type="character">
    <w:name w:val="WW-Absatz-Standardschriftart11"/>
    <w:next w:val="style35"/>
    <w:rPr/>
  </w:style>
  <w:style w:styleId="style36" w:type="character">
    <w:name w:val="WW-Absatz-Standardschriftart111"/>
    <w:next w:val="style36"/>
    <w:rPr/>
  </w:style>
  <w:style w:styleId="style37" w:type="character">
    <w:name w:val="WW-Absatz-Standardschriftart1111"/>
    <w:next w:val="style37"/>
    <w:rPr/>
  </w:style>
  <w:style w:styleId="style38" w:type="character">
    <w:name w:val="WW-Absatz-Standardschriftart11111"/>
    <w:next w:val="style38"/>
    <w:rPr/>
  </w:style>
  <w:style w:styleId="style39" w:type="character">
    <w:name w:val="WW-Absatz-Standardschriftart111111"/>
    <w:next w:val="style39"/>
    <w:rPr/>
  </w:style>
  <w:style w:styleId="style40" w:type="character">
    <w:name w:val="WW-Absatz-Standardschriftart1111111"/>
    <w:next w:val="style40"/>
    <w:rPr/>
  </w:style>
  <w:style w:styleId="style41" w:type="character">
    <w:name w:val="WW-Absatz-Standardschriftart11111111"/>
    <w:next w:val="style41"/>
    <w:rPr/>
  </w:style>
  <w:style w:styleId="style42" w:type="character">
    <w:name w:val="WW-Absatz-Standardschriftart111111111"/>
    <w:next w:val="style42"/>
    <w:rPr/>
  </w:style>
  <w:style w:styleId="style43" w:type="character">
    <w:name w:val="WW-Absatz-Standardschriftart1111111111"/>
    <w:next w:val="style43"/>
    <w:rPr/>
  </w:style>
  <w:style w:styleId="style44" w:type="character">
    <w:name w:val="WW8Num2z1"/>
    <w:next w:val="style44"/>
    <w:rPr>
      <w:rFonts w:ascii="Courier New" w:cs="Courier New" w:hAnsi="Courier New"/>
    </w:rPr>
  </w:style>
  <w:style w:styleId="style45" w:type="character">
    <w:name w:val="WW8Num2z2"/>
    <w:next w:val="style45"/>
    <w:rPr>
      <w:rFonts w:ascii="Wingdings" w:cs="Wingdings" w:hAnsi="Wingdings"/>
    </w:rPr>
  </w:style>
  <w:style w:styleId="style46" w:type="character">
    <w:name w:val="WW8Num3z1"/>
    <w:next w:val="style46"/>
    <w:rPr>
      <w:rFonts w:ascii="Courier New" w:cs="Courier New" w:hAnsi="Courier New"/>
    </w:rPr>
  </w:style>
  <w:style w:styleId="style47" w:type="character">
    <w:name w:val="WW8Num3z2"/>
    <w:next w:val="style47"/>
    <w:rPr>
      <w:rFonts w:ascii="Wingdings" w:cs="Wingdings" w:hAnsi="Wingdings"/>
    </w:rPr>
  </w:style>
  <w:style w:styleId="style48" w:type="character">
    <w:name w:val="WW8Num4z1"/>
    <w:next w:val="style48"/>
    <w:rPr>
      <w:rFonts w:ascii="Courier New" w:cs="Courier New" w:hAnsi="Courier New"/>
    </w:rPr>
  </w:style>
  <w:style w:styleId="style49" w:type="character">
    <w:name w:val="WW8Num4z2"/>
    <w:next w:val="style49"/>
    <w:rPr>
      <w:rFonts w:ascii="Wingdings" w:cs="Wingdings" w:hAnsi="Wingdings"/>
    </w:rPr>
  </w:style>
  <w:style w:styleId="style50" w:type="character">
    <w:name w:val="WW8Num5z1"/>
    <w:next w:val="style50"/>
    <w:rPr>
      <w:rFonts w:ascii="Courier New" w:cs="Courier New" w:hAnsi="Courier New"/>
    </w:rPr>
  </w:style>
  <w:style w:styleId="style51" w:type="character">
    <w:name w:val="WW8Num5z2"/>
    <w:next w:val="style51"/>
    <w:rPr>
      <w:rFonts w:ascii="Wingdings" w:cs="Wingdings" w:hAnsi="Wingdings"/>
    </w:rPr>
  </w:style>
  <w:style w:styleId="style52" w:type="character">
    <w:name w:val="WW8Num5z3"/>
    <w:next w:val="style52"/>
    <w:rPr>
      <w:rFonts w:ascii="Symbol" w:cs="Symbol" w:hAnsi="Symbol"/>
    </w:rPr>
  </w:style>
  <w:style w:styleId="style53" w:type="character">
    <w:name w:val="WW8Num6z1"/>
    <w:next w:val="style53"/>
    <w:rPr>
      <w:rFonts w:ascii="Courier New" w:cs="Courier New" w:hAnsi="Courier New"/>
    </w:rPr>
  </w:style>
  <w:style w:styleId="style54" w:type="character">
    <w:name w:val="WW8Num6z2"/>
    <w:next w:val="style54"/>
    <w:rPr>
      <w:rFonts w:ascii="Wingdings" w:cs="Wingdings" w:hAnsi="Wingdings"/>
    </w:rPr>
  </w:style>
  <w:style w:styleId="style55" w:type="character">
    <w:name w:val="WW8Num6z3"/>
    <w:next w:val="style55"/>
    <w:rPr>
      <w:rFonts w:ascii="Symbol" w:cs="Symbol" w:hAnsi="Symbol"/>
    </w:rPr>
  </w:style>
  <w:style w:styleId="style56" w:type="character">
    <w:name w:val="WW8Num7z1"/>
    <w:next w:val="style56"/>
    <w:rPr>
      <w:rFonts w:ascii="Courier New" w:cs="Courier New" w:hAnsi="Courier New"/>
    </w:rPr>
  </w:style>
  <w:style w:styleId="style57" w:type="character">
    <w:name w:val="WW8Num7z2"/>
    <w:next w:val="style57"/>
    <w:rPr>
      <w:rFonts w:ascii="Wingdings" w:cs="Wingdings" w:hAnsi="Wingdings"/>
    </w:rPr>
  </w:style>
  <w:style w:styleId="style58" w:type="character">
    <w:name w:val="WW8Num7z3"/>
    <w:next w:val="style58"/>
    <w:rPr>
      <w:rFonts w:ascii="Symbol" w:cs="Symbol" w:hAnsi="Symbol"/>
    </w:rPr>
  </w:style>
  <w:style w:styleId="style59" w:type="character">
    <w:name w:val="WW8Num8z1"/>
    <w:next w:val="style59"/>
    <w:rPr>
      <w:rFonts w:ascii="Courier New" w:cs="Courier New" w:hAnsi="Courier New"/>
    </w:rPr>
  </w:style>
  <w:style w:styleId="style60" w:type="character">
    <w:name w:val="WW8Num8z2"/>
    <w:next w:val="style60"/>
    <w:rPr>
      <w:rFonts w:ascii="Wingdings" w:cs="Wingdings" w:hAnsi="Wingdings"/>
    </w:rPr>
  </w:style>
  <w:style w:styleId="style61" w:type="character">
    <w:name w:val="WW8Num8z3"/>
    <w:next w:val="style61"/>
    <w:rPr>
      <w:rFonts w:ascii="Symbol" w:cs="Symbol" w:hAnsi="Symbol"/>
    </w:rPr>
  </w:style>
  <w:style w:styleId="style62" w:type="character">
    <w:name w:val="WW8Num9z0"/>
    <w:next w:val="style62"/>
    <w:rPr>
      <w:rFonts w:ascii="Symbol" w:cs="Symbol" w:hAnsi="Symbol"/>
    </w:rPr>
  </w:style>
  <w:style w:styleId="style63" w:type="character">
    <w:name w:val="WW8Num9z1"/>
    <w:next w:val="style63"/>
    <w:rPr>
      <w:rFonts w:ascii="Courier New" w:cs="Courier New" w:hAnsi="Courier New"/>
    </w:rPr>
  </w:style>
  <w:style w:styleId="style64" w:type="character">
    <w:name w:val="WW8Num9z2"/>
    <w:next w:val="style64"/>
    <w:rPr>
      <w:rFonts w:ascii="Wingdings" w:cs="Wingdings" w:hAnsi="Wingdings"/>
    </w:rPr>
  </w:style>
  <w:style w:styleId="style65" w:type="character">
    <w:name w:val="WW8Num10z0"/>
    <w:next w:val="style65"/>
    <w:rPr>
      <w:rFonts w:ascii="Arial Narrow" w:cs="Arial Narrow" w:hAnsi="Arial Narrow"/>
      <w:b w:val="false"/>
      <w:i w:val="false"/>
      <w:sz w:val="16"/>
    </w:rPr>
  </w:style>
  <w:style w:styleId="style66" w:type="character">
    <w:name w:val="WW8Num10z1"/>
    <w:next w:val="style66"/>
    <w:rPr>
      <w:rFonts w:ascii="Courier New" w:cs="Courier New" w:hAnsi="Courier New"/>
    </w:rPr>
  </w:style>
  <w:style w:styleId="style67" w:type="character">
    <w:name w:val="WW8Num10z2"/>
    <w:next w:val="style67"/>
    <w:rPr>
      <w:rFonts w:ascii="Wingdings" w:cs="Wingdings" w:hAnsi="Wingdings"/>
    </w:rPr>
  </w:style>
  <w:style w:styleId="style68" w:type="character">
    <w:name w:val="WW8Num10z3"/>
    <w:next w:val="style68"/>
    <w:rPr>
      <w:rFonts w:ascii="Symbol" w:cs="Symbol" w:hAnsi="Symbol"/>
    </w:rPr>
  </w:style>
  <w:style w:styleId="style69" w:type="character">
    <w:name w:val="WW8Num11z0"/>
    <w:next w:val="style69"/>
    <w:rPr>
      <w:rFonts w:ascii="Symbol" w:cs="Symbol" w:hAnsi="Symbol"/>
    </w:rPr>
  </w:style>
  <w:style w:styleId="style70" w:type="character">
    <w:name w:val="WW8Num11z1"/>
    <w:next w:val="style70"/>
    <w:rPr>
      <w:rFonts w:ascii="Courier New" w:cs="Courier New" w:hAnsi="Courier New"/>
    </w:rPr>
  </w:style>
  <w:style w:styleId="style71" w:type="character">
    <w:name w:val="WW8Num11z2"/>
    <w:next w:val="style71"/>
    <w:rPr>
      <w:rFonts w:ascii="Wingdings" w:cs="Wingdings" w:hAnsi="Wingdings"/>
    </w:rPr>
  </w:style>
  <w:style w:styleId="style72" w:type="character">
    <w:name w:val="WW8Num12z0"/>
    <w:next w:val="style72"/>
    <w:rPr>
      <w:rFonts w:ascii="Arial Narrow" w:cs="Arial Narrow" w:hAnsi="Arial Narrow"/>
      <w:b w:val="false"/>
      <w:i w:val="false"/>
      <w:sz w:val="16"/>
    </w:rPr>
  </w:style>
  <w:style w:styleId="style73" w:type="character">
    <w:name w:val="WW8Num12z1"/>
    <w:next w:val="style73"/>
    <w:rPr>
      <w:rFonts w:ascii="Courier New" w:cs="Courier New" w:hAnsi="Courier New"/>
    </w:rPr>
  </w:style>
  <w:style w:styleId="style74" w:type="character">
    <w:name w:val="WW8Num12z2"/>
    <w:next w:val="style74"/>
    <w:rPr>
      <w:rFonts w:ascii="Wingdings" w:cs="Wingdings" w:hAnsi="Wingdings"/>
    </w:rPr>
  </w:style>
  <w:style w:styleId="style75" w:type="character">
    <w:name w:val="WW8Num12z3"/>
    <w:next w:val="style75"/>
    <w:rPr>
      <w:rFonts w:ascii="Symbol" w:cs="Symbol" w:hAnsi="Symbol"/>
    </w:rPr>
  </w:style>
  <w:style w:styleId="style76" w:type="character">
    <w:name w:val="WW8Num13z0"/>
    <w:next w:val="style76"/>
    <w:rPr>
      <w:rFonts w:ascii="Arial Narrow" w:cs="Arial Narrow" w:hAnsi="Arial Narrow"/>
      <w:b w:val="false"/>
      <w:i w:val="false"/>
      <w:sz w:val="16"/>
    </w:rPr>
  </w:style>
  <w:style w:styleId="style77" w:type="character">
    <w:name w:val="WW8Num13z1"/>
    <w:next w:val="style77"/>
    <w:rPr>
      <w:rFonts w:ascii="Courier New" w:cs="Courier New" w:hAnsi="Courier New"/>
    </w:rPr>
  </w:style>
  <w:style w:styleId="style78" w:type="character">
    <w:name w:val="WW8Num13z2"/>
    <w:next w:val="style78"/>
    <w:rPr>
      <w:rFonts w:ascii="Wingdings" w:cs="Wingdings" w:hAnsi="Wingdings"/>
    </w:rPr>
  </w:style>
  <w:style w:styleId="style79" w:type="character">
    <w:name w:val="WW8Num13z3"/>
    <w:next w:val="style79"/>
    <w:rPr>
      <w:rFonts w:ascii="Symbol" w:cs="Symbol" w:hAnsi="Symbol"/>
    </w:rPr>
  </w:style>
  <w:style w:styleId="style80" w:type="character">
    <w:name w:val="WW8Num14z0"/>
    <w:next w:val="style80"/>
    <w:rPr>
      <w:rFonts w:ascii="Symbol" w:cs="Symbol" w:hAnsi="Symbol"/>
    </w:rPr>
  </w:style>
  <w:style w:styleId="style81" w:type="character">
    <w:name w:val="WW8Num14z1"/>
    <w:next w:val="style81"/>
    <w:rPr>
      <w:rFonts w:ascii="Courier New" w:cs="Courier New" w:hAnsi="Courier New"/>
    </w:rPr>
  </w:style>
  <w:style w:styleId="style82" w:type="character">
    <w:name w:val="WW8Num14z2"/>
    <w:next w:val="style82"/>
    <w:rPr>
      <w:rFonts w:ascii="Wingdings" w:cs="Wingdings" w:hAnsi="Wingdings"/>
    </w:rPr>
  </w:style>
  <w:style w:styleId="style83" w:type="character">
    <w:name w:val="WW8Num15z0"/>
    <w:next w:val="style83"/>
    <w:rPr>
      <w:rFonts w:ascii="Symbol" w:cs="Symbol" w:hAnsi="Symbol"/>
    </w:rPr>
  </w:style>
  <w:style w:styleId="style84" w:type="character">
    <w:name w:val="WW8Num15z1"/>
    <w:next w:val="style84"/>
    <w:rPr>
      <w:rFonts w:ascii="Courier New" w:cs="Courier New" w:hAnsi="Courier New"/>
    </w:rPr>
  </w:style>
  <w:style w:styleId="style85" w:type="character">
    <w:name w:val="WW8Num15z2"/>
    <w:next w:val="style85"/>
    <w:rPr>
      <w:rFonts w:ascii="Wingdings" w:cs="Wingdings" w:hAnsi="Wingdings"/>
    </w:rPr>
  </w:style>
  <w:style w:styleId="style86" w:type="character">
    <w:name w:val="WW8Num16z0"/>
    <w:next w:val="style86"/>
    <w:rPr>
      <w:rFonts w:ascii="Symbol" w:cs="Symbol" w:hAnsi="Symbol"/>
    </w:rPr>
  </w:style>
  <w:style w:styleId="style87" w:type="character">
    <w:name w:val="WW8Num16z1"/>
    <w:next w:val="style87"/>
    <w:rPr>
      <w:rFonts w:ascii="Courier New" w:cs="Courier New" w:hAnsi="Courier New"/>
    </w:rPr>
  </w:style>
  <w:style w:styleId="style88" w:type="character">
    <w:name w:val="WW8Num16z2"/>
    <w:next w:val="style88"/>
    <w:rPr>
      <w:rFonts w:ascii="Wingdings" w:cs="Wingdings" w:hAnsi="Wingdings"/>
    </w:rPr>
  </w:style>
  <w:style w:styleId="style89" w:type="character">
    <w:name w:val="WW-Default Paragraph Font"/>
    <w:next w:val="style89"/>
    <w:rPr/>
  </w:style>
  <w:style w:styleId="style90" w:type="character">
    <w:name w:val="Internet Link"/>
    <w:next w:val="style90"/>
    <w:rPr>
      <w:color w:val="0000FF"/>
      <w:u w:val="single"/>
    </w:rPr>
  </w:style>
  <w:style w:styleId="style91" w:type="character">
    <w:name w:val="Visited Internet Link"/>
    <w:next w:val="style91"/>
    <w:rPr>
      <w:color w:val="800080"/>
      <w:u w:val="single"/>
    </w:rPr>
  </w:style>
  <w:style w:styleId="style92" w:type="character">
    <w:name w:val="apple-style-span"/>
    <w:basedOn w:val="style89"/>
    <w:next w:val="style92"/>
    <w:rPr/>
  </w:style>
  <w:style w:styleId="style93" w:type="character">
    <w:name w:val="apple-converted-space"/>
    <w:basedOn w:val="style89"/>
    <w:next w:val="style93"/>
    <w:rPr/>
  </w:style>
  <w:style w:styleId="style94" w:type="character">
    <w:name w:val="Bullets"/>
    <w:next w:val="style94"/>
    <w:rPr>
      <w:rFonts w:ascii="OpenSymbol;Arial Unicode MS" w:cs="OpenSymbol;Arial Unicode MS" w:eastAsia="OpenSymbol;Arial Unicode MS" w:hAnsi="OpenSymbol;Arial Unicode MS"/>
    </w:rPr>
  </w:style>
  <w:style w:styleId="style95" w:type="paragraph">
    <w:name w:val="Heading"/>
    <w:basedOn w:val="style0"/>
    <w:next w:val="style96"/>
    <w:pPr>
      <w:keepNext/>
      <w:spacing w:after="120" w:before="240"/>
      <w:contextualSpacing w:val="false"/>
    </w:pPr>
    <w:rPr>
      <w:rFonts w:ascii="Arial" w:cs="Lohit Hindi;MS Mincho" w:eastAsia="Droid Sans Fallback" w:hAnsi="Arial"/>
      <w:sz w:val="28"/>
      <w:szCs w:val="28"/>
    </w:rPr>
  </w:style>
  <w:style w:styleId="style96" w:type="paragraph">
    <w:name w:val="Text Body"/>
    <w:basedOn w:val="style0"/>
    <w:next w:val="style96"/>
    <w:pPr>
      <w:jc w:val="both"/>
    </w:pPr>
    <w:rPr>
      <w:rFonts w:ascii="Arial" w:cs="Arial" w:hAnsi="Arial"/>
      <w:sz w:val="16"/>
    </w:rPr>
  </w:style>
  <w:style w:styleId="style97" w:type="paragraph">
    <w:name w:val="List"/>
    <w:basedOn w:val="style96"/>
    <w:next w:val="style97"/>
    <w:pPr/>
    <w:rPr>
      <w:rFonts w:cs="Lohit Hindi;MS Mincho"/>
    </w:rPr>
  </w:style>
  <w:style w:styleId="style98" w:type="paragraph">
    <w:name w:val="Caption"/>
    <w:basedOn w:val="style0"/>
    <w:next w:val="style98"/>
    <w:pPr>
      <w:suppressLineNumbers/>
      <w:spacing w:after="120" w:before="120"/>
      <w:contextualSpacing w:val="false"/>
    </w:pPr>
    <w:rPr>
      <w:rFonts w:cs="Lohit Hindi;MS Mincho"/>
      <w:i/>
      <w:iCs/>
      <w:sz w:val="24"/>
      <w:szCs w:val="24"/>
    </w:rPr>
  </w:style>
  <w:style w:styleId="style99" w:type="paragraph">
    <w:name w:val="Index"/>
    <w:basedOn w:val="style0"/>
    <w:next w:val="style99"/>
    <w:pPr>
      <w:suppressLineNumbers/>
    </w:pPr>
    <w:rPr>
      <w:rFonts w:cs="Lohit Hindi;MS Mincho"/>
    </w:rPr>
  </w:style>
  <w:style w:styleId="style100" w:type="paragraph">
    <w:name w:val="Body Text 2"/>
    <w:basedOn w:val="style0"/>
    <w:next w:val="style100"/>
    <w:pPr/>
    <w:rPr>
      <w:rFonts w:ascii="Arial" w:cs="Arial" w:hAnsi="Arial"/>
      <w:sz w:val="16"/>
    </w:rPr>
  </w:style>
  <w:style w:styleId="style101" w:type="paragraph">
    <w:name w:val="Body Text 3"/>
    <w:basedOn w:val="style0"/>
    <w:next w:val="style101"/>
    <w:pPr/>
    <w:rPr>
      <w:rFonts w:ascii="Arial" w:cs="Arial" w:hAnsi="Arial"/>
      <w:i/>
      <w:iCs/>
      <w:sz w:val="16"/>
      <w:szCs w:val="18"/>
    </w:rPr>
  </w:style>
  <w:style w:styleId="style102" w:type="paragraph">
    <w:name w:val="O?ia eaeiYiio 2"/>
    <w:basedOn w:val="style0"/>
    <w:next w:val="style102"/>
    <w:pPr>
      <w:widowControl w:val="false"/>
      <w:suppressAutoHyphens w:val="true"/>
      <w:jc w:val="right"/>
    </w:pPr>
    <w:rPr>
      <w:i/>
      <w:sz w:val="16"/>
      <w:szCs w:val="20"/>
      <w:lang w:val="en-US"/>
    </w:rPr>
  </w:style>
  <w:style w:styleId="style103" w:type="paragraph">
    <w:name w:val="List Paragraph"/>
    <w:basedOn w:val="style0"/>
    <w:next w:val="style103"/>
    <w:pPr>
      <w:ind w:hanging="0" w:left="720" w:right="0"/>
    </w:pPr>
    <w:rPr/>
  </w:style>
  <w:style w:styleId="style104" w:type="paragraph">
    <w:name w:val="Table Contents"/>
    <w:basedOn w:val="style0"/>
    <w:next w:val="style104"/>
    <w:pPr>
      <w:suppressLineNumbers/>
    </w:pPr>
    <w:rPr/>
  </w:style>
  <w:style w:styleId="style105" w:type="paragraph">
    <w:name w:val="Table Heading"/>
    <w:basedOn w:val="style104"/>
    <w:next w:val="style10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amilleri.jon@gmail.com" TargetMode="External"/><Relationship Id="rId4" Type="http://schemas.openxmlformats.org/officeDocument/2006/relationships/hyperlink" Target="http://mt.linkedin.com/in/jonathancamilleri" TargetMode="External"/><Relationship Id="rId5" Type="http://schemas.openxmlformats.org/officeDocument/2006/relationships/hyperlink" Target="http://ec.europa.eu/agriculture/policy-perspectives/policy-briefs/05_en.pdf" TargetMode="External"/><Relationship Id="rId6" Type="http://schemas.openxmlformats.org/officeDocument/2006/relationships/hyperlink" Target="http://www.abacogroup.eu/it/index.html" TargetMode="External"/><Relationship Id="rId7" Type="http://schemas.openxmlformats.org/officeDocument/2006/relationships/hyperlink" Target="http://www.abacogroup.eu/" TargetMode="External"/><Relationship Id="rId8" Type="http://schemas.openxmlformats.org/officeDocument/2006/relationships/hyperlink" Target="http://www.reformthecap.eu/" TargetMode="External"/><Relationship Id="rId9" Type="http://schemas.openxmlformats.org/officeDocument/2006/relationships/hyperlink" Target="http://www.lifelonglearning.gov.mt/" TargetMode="External"/><Relationship Id="rId10" Type="http://schemas.openxmlformats.org/officeDocument/2006/relationships/hyperlink" Target="http://www.lifelonglearning.gov.mt/public/frmCourse.aspx?id=2" TargetMode="External"/><Relationship Id="rId11" Type="http://schemas.openxmlformats.org/officeDocument/2006/relationships/hyperlink" Target="http://www.key.com.mt/" TargetMode="External"/><Relationship Id="rId12" Type="http://schemas.openxmlformats.org/officeDocument/2006/relationships/hyperlink" Target="http://www.qpr.com/" TargetMode="External"/><Relationship Id="rId13" Type="http://schemas.openxmlformats.org/officeDocument/2006/relationships/hyperlink" Target="http://www.indracompany.com/en/" TargetMode="External"/><Relationship Id="rId14" Type="http://schemas.openxmlformats.org/officeDocument/2006/relationships/hyperlink" Target="http://www.mita.gov.mt/" TargetMode="External"/><Relationship Id="rId15" Type="http://schemas.openxmlformats.org/officeDocument/2006/relationships/hyperlink" Target="http://www.inspire.org.mt/" TargetMode="External"/><Relationship Id="rId16" Type="http://schemas.openxmlformats.org/officeDocument/2006/relationships/hyperlink" Target="http://www.inspire.org.mt/" TargetMode="External"/><Relationship Id="rId17" Type="http://schemas.openxmlformats.org/officeDocument/2006/relationships/hyperlink" Target="http://www.subaru.com.mt/" TargetMode="External"/><Relationship Id="rId18" Type="http://schemas.openxmlformats.org/officeDocument/2006/relationships/hyperlink" Target="http://www.subaru.com.mt/" TargetMode="External"/><Relationship Id="rId19" Type="http://schemas.openxmlformats.org/officeDocument/2006/relationships/hyperlink" Target="http://www.gfi.com/" TargetMode="External"/><Relationship Id="rId20" Type="http://schemas.openxmlformats.org/officeDocument/2006/relationships/hyperlink" Target="http://www.go.com.mt/" TargetMode="External"/><Relationship Id="rId21" Type="http://schemas.openxmlformats.org/officeDocument/2006/relationships/hyperlink" Target="http://www.6pmmalta.com/" TargetMode="External"/><Relationship Id="rId22" Type="http://schemas.openxmlformats.org/officeDocument/2006/relationships/hyperlink" Target="http://www.apsbank.com.mt/" TargetMode="External"/><Relationship Id="rId23" Type="http://schemas.openxmlformats.org/officeDocument/2006/relationships/hyperlink" Target="https://delicious.com/jon80" TargetMode="External"/><Relationship Id="rId24" Type="http://schemas.openxmlformats.org/officeDocument/2006/relationships/hyperlink" Target="http://sdrv.ms/1d6mV0d" TargetMode="External"/><Relationship Id="rId25" Type="http://schemas.openxmlformats.org/officeDocument/2006/relationships/hyperlink" Target="http://www.scribd.com/" TargetMode="External"/><Relationship Id="rId26" Type="http://schemas.openxmlformats.org/officeDocument/2006/relationships/hyperlink" Target="http://jonisgeeky.blogspot.com/2012/05/java-unfinished-poker-game.html" TargetMode="External"/><Relationship Id="rId27" Type="http://schemas.openxmlformats.org/officeDocument/2006/relationships/hyperlink" Target="https://www.facebook.com/pages/Jon/368687286531681?ref=hl" TargetMode="External"/><Relationship Id="rId28" Type="http://schemas.openxmlformats.org/officeDocument/2006/relationships/hyperlink" Target="https://ec.europa.eu/research/participants/portal/desktop/en/home.html"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2012-01-04T10:45:00Z</dcterms:created>
  <dc:creator>DC</dc:creator>
  <cp:lastModifiedBy>Stefan Camilleri</cp:lastModifiedBy>
  <cp:lastPrinted>2012-03-25T13:13:00Z</cp:lastPrinted>
  <dcterms:modified xsi:type="dcterms:W3CDTF">2013-08-13T11:44:00Z</dcterms:modified>
  <cp:revision>4</cp:revision>
  <dc:title> </dc:title>
</cp:coreProperties>
</file>